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B46497" w14:textId="77777777" w:rsidR="00C9737C" w:rsidRDefault="00D118A2">
      <w:pPr>
        <w:tabs>
          <w:tab w:val="left" w:pos="5574"/>
        </w:tabs>
        <w:ind w:left="575"/>
        <w:rPr>
          <w:rFonts w:ascii="Times New Roman"/>
          <w:sz w:val="20"/>
        </w:rPr>
      </w:pPr>
      <w:r>
        <w:rPr>
          <w:noProof/>
        </w:rPr>
        <w:drawing>
          <wp:anchor distT="0" distB="0" distL="0" distR="0" simplePos="0" relativeHeight="485825536" behindDoc="1" locked="0" layoutInCell="1" allowOverlap="1" wp14:anchorId="5B5923C8" wp14:editId="05BEA6CC">
            <wp:simplePos x="0" y="0"/>
            <wp:positionH relativeFrom="page">
              <wp:posOffset>310895</wp:posOffset>
            </wp:positionH>
            <wp:positionV relativeFrom="page">
              <wp:posOffset>2503932</wp:posOffset>
            </wp:positionV>
            <wp:extent cx="7170420" cy="585216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170420" cy="5852160"/>
                    </a:xfrm>
                    <a:prstGeom prst="rect">
                      <a:avLst/>
                    </a:prstGeom>
                  </pic:spPr>
                </pic:pic>
              </a:graphicData>
            </a:graphic>
          </wp:anchor>
        </w:drawing>
      </w:r>
      <w:r>
        <w:rPr>
          <w:rFonts w:ascii="Times New Roman"/>
          <w:noProof/>
          <w:sz w:val="20"/>
        </w:rPr>
        <w:drawing>
          <wp:inline distT="0" distB="0" distL="0" distR="0" wp14:anchorId="7E118C3D" wp14:editId="023DFFD8">
            <wp:extent cx="3021545" cy="4953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3021545" cy="495300"/>
                    </a:xfrm>
                    <a:prstGeom prst="rect">
                      <a:avLst/>
                    </a:prstGeom>
                  </pic:spPr>
                </pic:pic>
              </a:graphicData>
            </a:graphic>
          </wp:inline>
        </w:drawing>
      </w:r>
      <w:r>
        <w:rPr>
          <w:rFonts w:ascii="Times New Roman"/>
          <w:sz w:val="20"/>
        </w:rPr>
        <w:tab/>
      </w:r>
      <w:r>
        <w:rPr>
          <w:rFonts w:ascii="Times New Roman"/>
          <w:noProof/>
          <w:sz w:val="20"/>
        </w:rPr>
        <w:drawing>
          <wp:inline distT="0" distB="0" distL="0" distR="0" wp14:anchorId="1F8CA25D" wp14:editId="713D99A9">
            <wp:extent cx="2486144" cy="49530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2486144" cy="495300"/>
                    </a:xfrm>
                    <a:prstGeom prst="rect">
                      <a:avLst/>
                    </a:prstGeom>
                  </pic:spPr>
                </pic:pic>
              </a:graphicData>
            </a:graphic>
          </wp:inline>
        </w:drawing>
      </w:r>
    </w:p>
    <w:p w14:paraId="0083B1B4" w14:textId="77777777" w:rsidR="00C9737C" w:rsidRDefault="00C9737C">
      <w:pPr>
        <w:pStyle w:val="BodyText"/>
        <w:rPr>
          <w:rFonts w:ascii="Times New Roman"/>
          <w:sz w:val="20"/>
        </w:rPr>
      </w:pPr>
    </w:p>
    <w:p w14:paraId="5744E663" w14:textId="77777777" w:rsidR="00C9737C" w:rsidRDefault="00D118A2">
      <w:pPr>
        <w:pStyle w:val="BodyText"/>
        <w:spacing w:before="4"/>
        <w:rPr>
          <w:rFonts w:ascii="Times New Roman"/>
          <w:sz w:val="12"/>
        </w:rPr>
      </w:pPr>
      <w:r>
        <w:rPr>
          <w:noProof/>
        </w:rPr>
        <w:drawing>
          <wp:anchor distT="0" distB="0" distL="0" distR="0" simplePos="0" relativeHeight="485826560" behindDoc="0" locked="0" layoutInCell="1" allowOverlap="1" wp14:anchorId="633CCB00" wp14:editId="2E449A57">
            <wp:simplePos x="0" y="0"/>
            <wp:positionH relativeFrom="page">
              <wp:posOffset>1142149</wp:posOffset>
            </wp:positionH>
            <wp:positionV relativeFrom="paragraph">
              <wp:posOffset>106501</wp:posOffset>
            </wp:positionV>
            <wp:extent cx="2451982" cy="495300"/>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2451982" cy="495300"/>
                    </a:xfrm>
                    <a:prstGeom prst="rect">
                      <a:avLst/>
                    </a:prstGeom>
                  </pic:spPr>
                </pic:pic>
              </a:graphicData>
            </a:graphic>
          </wp:anchor>
        </w:drawing>
      </w:r>
      <w:r>
        <w:rPr>
          <w:noProof/>
        </w:rPr>
        <w:drawing>
          <wp:anchor distT="0" distB="0" distL="0" distR="0" simplePos="0" relativeHeight="485827584" behindDoc="0" locked="0" layoutInCell="1" allowOverlap="1" wp14:anchorId="18E1BF32" wp14:editId="27708E7F">
            <wp:simplePos x="0" y="0"/>
            <wp:positionH relativeFrom="page">
              <wp:posOffset>3710749</wp:posOffset>
            </wp:positionH>
            <wp:positionV relativeFrom="paragraph">
              <wp:posOffset>105485</wp:posOffset>
            </wp:positionV>
            <wp:extent cx="3158981" cy="49530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3158981" cy="495300"/>
                    </a:xfrm>
                    <a:prstGeom prst="rect">
                      <a:avLst/>
                    </a:prstGeom>
                  </pic:spPr>
                </pic:pic>
              </a:graphicData>
            </a:graphic>
          </wp:anchor>
        </w:drawing>
      </w:r>
    </w:p>
    <w:p w14:paraId="094743F2" w14:textId="77777777" w:rsidR="00C9737C" w:rsidRDefault="00C9737C">
      <w:pPr>
        <w:pStyle w:val="BodyText"/>
        <w:rPr>
          <w:rFonts w:ascii="Times New Roman"/>
          <w:sz w:val="20"/>
        </w:rPr>
      </w:pPr>
    </w:p>
    <w:p w14:paraId="0E065570" w14:textId="77777777" w:rsidR="00C9737C" w:rsidRDefault="00C9737C">
      <w:pPr>
        <w:pStyle w:val="BodyText"/>
        <w:rPr>
          <w:rFonts w:ascii="Times New Roman"/>
          <w:sz w:val="20"/>
        </w:rPr>
      </w:pPr>
    </w:p>
    <w:p w14:paraId="240857D8" w14:textId="77777777" w:rsidR="00C9737C" w:rsidRDefault="00C9737C">
      <w:pPr>
        <w:pStyle w:val="BodyText"/>
        <w:rPr>
          <w:rFonts w:ascii="Times New Roman"/>
          <w:sz w:val="20"/>
        </w:rPr>
      </w:pPr>
    </w:p>
    <w:p w14:paraId="6F1ECF1C" w14:textId="77777777" w:rsidR="00C9737C" w:rsidRDefault="00C9737C">
      <w:pPr>
        <w:pStyle w:val="BodyText"/>
        <w:rPr>
          <w:rFonts w:ascii="Times New Roman"/>
          <w:sz w:val="20"/>
        </w:rPr>
      </w:pPr>
    </w:p>
    <w:p w14:paraId="0BFC569E" w14:textId="77777777" w:rsidR="00C9737C" w:rsidRDefault="00C9737C">
      <w:pPr>
        <w:pStyle w:val="BodyText"/>
        <w:rPr>
          <w:rFonts w:ascii="Times New Roman"/>
          <w:sz w:val="20"/>
        </w:rPr>
      </w:pPr>
    </w:p>
    <w:p w14:paraId="6A939F2C" w14:textId="77777777" w:rsidR="00C9737C" w:rsidRDefault="00C9737C">
      <w:pPr>
        <w:pStyle w:val="BodyText"/>
        <w:rPr>
          <w:rFonts w:ascii="Times New Roman"/>
          <w:sz w:val="20"/>
        </w:rPr>
      </w:pPr>
    </w:p>
    <w:p w14:paraId="3C4E4888" w14:textId="77777777" w:rsidR="00C9737C" w:rsidRDefault="00C9737C">
      <w:pPr>
        <w:pStyle w:val="BodyText"/>
        <w:spacing w:before="3"/>
        <w:rPr>
          <w:rFonts w:ascii="Times New Roman"/>
          <w:sz w:val="23"/>
        </w:rPr>
      </w:pPr>
    </w:p>
    <w:p w14:paraId="22415250" w14:textId="77777777" w:rsidR="00C9737C" w:rsidRDefault="00D118A2">
      <w:pPr>
        <w:spacing w:before="101"/>
        <w:ind w:left="300" w:right="7607"/>
        <w:rPr>
          <w:b/>
          <w:sz w:val="28"/>
        </w:rPr>
      </w:pPr>
      <w:r>
        <w:rPr>
          <w:b/>
          <w:color w:val="1F487C"/>
          <w:spacing w:val="-2"/>
          <w:sz w:val="28"/>
        </w:rPr>
        <w:t>COLLABORATIVE TEACHING</w:t>
      </w:r>
    </w:p>
    <w:p w14:paraId="3EFF96C9" w14:textId="77777777" w:rsidR="00C9737C" w:rsidRDefault="00C9737C">
      <w:pPr>
        <w:pStyle w:val="BodyText"/>
        <w:rPr>
          <w:b/>
          <w:sz w:val="32"/>
        </w:rPr>
      </w:pPr>
    </w:p>
    <w:p w14:paraId="6E48810C" w14:textId="77777777" w:rsidR="00C9737C" w:rsidRDefault="00C9737C">
      <w:pPr>
        <w:pStyle w:val="BodyText"/>
        <w:rPr>
          <w:b/>
          <w:sz w:val="32"/>
        </w:rPr>
      </w:pPr>
    </w:p>
    <w:p w14:paraId="6E8B9601" w14:textId="77777777" w:rsidR="00C9737C" w:rsidRDefault="00D118A2">
      <w:pPr>
        <w:spacing w:before="257"/>
        <w:ind w:left="1020"/>
        <w:rPr>
          <w:b/>
          <w:sz w:val="28"/>
        </w:rPr>
      </w:pPr>
      <w:r>
        <w:rPr>
          <w:b/>
          <w:color w:val="FF0000"/>
          <w:sz w:val="28"/>
        </w:rPr>
        <w:t>PROBLEM</w:t>
      </w:r>
      <w:r>
        <w:rPr>
          <w:b/>
          <w:color w:val="FF0000"/>
          <w:spacing w:val="-8"/>
          <w:sz w:val="28"/>
        </w:rPr>
        <w:t xml:space="preserve"> </w:t>
      </w:r>
      <w:r>
        <w:rPr>
          <w:b/>
          <w:color w:val="FF0000"/>
          <w:spacing w:val="-2"/>
          <w:sz w:val="28"/>
        </w:rPr>
        <w:t>SOLVING</w:t>
      </w:r>
    </w:p>
    <w:p w14:paraId="7C068CE3" w14:textId="77777777" w:rsidR="00C9737C" w:rsidRDefault="00C9737C">
      <w:pPr>
        <w:pStyle w:val="BodyText"/>
        <w:rPr>
          <w:b/>
          <w:sz w:val="20"/>
        </w:rPr>
      </w:pPr>
    </w:p>
    <w:p w14:paraId="2257C94B" w14:textId="77777777" w:rsidR="00C9737C" w:rsidRDefault="00C9737C">
      <w:pPr>
        <w:pStyle w:val="BodyText"/>
        <w:spacing w:before="11"/>
        <w:rPr>
          <w:b/>
          <w:sz w:val="22"/>
        </w:rPr>
      </w:pPr>
    </w:p>
    <w:p w14:paraId="1CD1FA38" w14:textId="77777777" w:rsidR="00C9737C" w:rsidRDefault="00D118A2">
      <w:pPr>
        <w:spacing w:before="101"/>
        <w:ind w:left="5341" w:right="1293"/>
        <w:rPr>
          <w:b/>
          <w:sz w:val="28"/>
        </w:rPr>
      </w:pPr>
      <w:r>
        <w:rPr>
          <w:b/>
          <w:color w:val="FFFFFF"/>
          <w:spacing w:val="-2"/>
          <w:sz w:val="28"/>
        </w:rPr>
        <w:t>INTELLECTUAL TRANSFER</w:t>
      </w:r>
    </w:p>
    <w:p w14:paraId="3E79041F" w14:textId="77777777" w:rsidR="00C9737C" w:rsidRDefault="00C9737C">
      <w:pPr>
        <w:pStyle w:val="BodyText"/>
        <w:rPr>
          <w:b/>
          <w:sz w:val="32"/>
        </w:rPr>
      </w:pPr>
    </w:p>
    <w:p w14:paraId="439FE191" w14:textId="77777777" w:rsidR="00C9737C" w:rsidRDefault="00D118A2">
      <w:pPr>
        <w:spacing w:before="272"/>
        <w:ind w:left="5341"/>
        <w:rPr>
          <w:b/>
          <w:sz w:val="28"/>
        </w:rPr>
      </w:pPr>
      <w:r>
        <w:rPr>
          <w:b/>
          <w:color w:val="FF0000"/>
          <w:sz w:val="28"/>
        </w:rPr>
        <w:t>SOCIAL</w:t>
      </w:r>
      <w:r>
        <w:rPr>
          <w:b/>
          <w:color w:val="FF0000"/>
          <w:spacing w:val="-6"/>
          <w:sz w:val="28"/>
        </w:rPr>
        <w:t xml:space="preserve"> </w:t>
      </w:r>
      <w:r>
        <w:rPr>
          <w:b/>
          <w:color w:val="FF0000"/>
          <w:spacing w:val="-2"/>
          <w:sz w:val="28"/>
        </w:rPr>
        <w:t>COMMITMENT</w:t>
      </w:r>
    </w:p>
    <w:p w14:paraId="679D5C61" w14:textId="77777777" w:rsidR="00C9737C" w:rsidRDefault="00C9737C">
      <w:pPr>
        <w:pStyle w:val="BodyText"/>
        <w:rPr>
          <w:b/>
          <w:sz w:val="32"/>
        </w:rPr>
      </w:pPr>
    </w:p>
    <w:p w14:paraId="1AEDD3E0" w14:textId="77777777" w:rsidR="00C9737C" w:rsidRDefault="00C9737C">
      <w:pPr>
        <w:pStyle w:val="BodyText"/>
        <w:rPr>
          <w:b/>
          <w:sz w:val="32"/>
        </w:rPr>
      </w:pPr>
    </w:p>
    <w:p w14:paraId="30E5FBA9" w14:textId="77777777" w:rsidR="00C9737C" w:rsidRDefault="00C9737C">
      <w:pPr>
        <w:pStyle w:val="BodyText"/>
        <w:rPr>
          <w:b/>
          <w:sz w:val="32"/>
        </w:rPr>
      </w:pPr>
    </w:p>
    <w:p w14:paraId="01F46095" w14:textId="77777777" w:rsidR="00C9737C" w:rsidRDefault="00C9737C">
      <w:pPr>
        <w:pStyle w:val="BodyText"/>
        <w:rPr>
          <w:b/>
          <w:sz w:val="32"/>
        </w:rPr>
      </w:pPr>
    </w:p>
    <w:p w14:paraId="1729F3F8" w14:textId="77777777" w:rsidR="00C9737C" w:rsidRDefault="00C9737C">
      <w:pPr>
        <w:pStyle w:val="BodyText"/>
        <w:rPr>
          <w:b/>
          <w:sz w:val="32"/>
        </w:rPr>
      </w:pPr>
    </w:p>
    <w:p w14:paraId="3F8141A5" w14:textId="77777777" w:rsidR="00C9737C" w:rsidRDefault="00C9737C">
      <w:pPr>
        <w:pStyle w:val="BodyText"/>
        <w:rPr>
          <w:b/>
          <w:sz w:val="32"/>
        </w:rPr>
      </w:pPr>
    </w:p>
    <w:p w14:paraId="5CC02B89" w14:textId="77777777" w:rsidR="00C9737C" w:rsidRDefault="00C9737C">
      <w:pPr>
        <w:pStyle w:val="BodyText"/>
        <w:rPr>
          <w:b/>
          <w:sz w:val="32"/>
        </w:rPr>
      </w:pPr>
    </w:p>
    <w:p w14:paraId="53530361" w14:textId="77777777" w:rsidR="00C9737C" w:rsidRDefault="00C9737C">
      <w:pPr>
        <w:pStyle w:val="BodyText"/>
        <w:rPr>
          <w:b/>
          <w:sz w:val="32"/>
        </w:rPr>
      </w:pPr>
    </w:p>
    <w:p w14:paraId="32B58D8F" w14:textId="77777777" w:rsidR="00C9737C" w:rsidRDefault="00C9737C">
      <w:pPr>
        <w:pStyle w:val="BodyText"/>
        <w:rPr>
          <w:b/>
          <w:sz w:val="32"/>
        </w:rPr>
      </w:pPr>
    </w:p>
    <w:p w14:paraId="7A04814F" w14:textId="77777777" w:rsidR="00C9737C" w:rsidRDefault="00C9737C">
      <w:pPr>
        <w:pStyle w:val="BodyText"/>
        <w:rPr>
          <w:b/>
          <w:sz w:val="32"/>
        </w:rPr>
      </w:pPr>
    </w:p>
    <w:p w14:paraId="19E1B627" w14:textId="77777777" w:rsidR="00C9737C" w:rsidRDefault="00C9737C">
      <w:pPr>
        <w:pStyle w:val="BodyText"/>
        <w:rPr>
          <w:b/>
          <w:sz w:val="32"/>
        </w:rPr>
      </w:pPr>
    </w:p>
    <w:p w14:paraId="0315B2CA" w14:textId="77777777" w:rsidR="00C9737C" w:rsidRDefault="00C9737C">
      <w:pPr>
        <w:pStyle w:val="BodyText"/>
        <w:rPr>
          <w:b/>
          <w:sz w:val="32"/>
        </w:rPr>
      </w:pPr>
    </w:p>
    <w:p w14:paraId="7278A0D5" w14:textId="77777777" w:rsidR="00C9737C" w:rsidRDefault="00C9737C">
      <w:pPr>
        <w:pStyle w:val="BodyText"/>
        <w:spacing w:before="11"/>
        <w:rPr>
          <w:b/>
          <w:sz w:val="39"/>
        </w:rPr>
      </w:pPr>
    </w:p>
    <w:p w14:paraId="18BF0717" w14:textId="77777777" w:rsidR="00C9737C" w:rsidRDefault="00D118A2">
      <w:pPr>
        <w:ind w:left="357" w:right="996"/>
        <w:jc w:val="center"/>
        <w:rPr>
          <w:b/>
          <w:sz w:val="36"/>
        </w:rPr>
      </w:pPr>
      <w:r>
        <w:rPr>
          <w:b/>
          <w:color w:val="FF0000"/>
          <w:sz w:val="36"/>
        </w:rPr>
        <w:t>WHERE</w:t>
      </w:r>
      <w:r>
        <w:rPr>
          <w:b/>
          <w:color w:val="FF0000"/>
          <w:spacing w:val="-7"/>
          <w:sz w:val="36"/>
        </w:rPr>
        <w:t xml:space="preserve"> </w:t>
      </w:r>
      <w:r>
        <w:rPr>
          <w:b/>
          <w:color w:val="FF0000"/>
          <w:sz w:val="36"/>
        </w:rPr>
        <w:t>HISTORY</w:t>
      </w:r>
      <w:r>
        <w:rPr>
          <w:b/>
          <w:color w:val="FF0000"/>
          <w:spacing w:val="-4"/>
          <w:sz w:val="36"/>
        </w:rPr>
        <w:t xml:space="preserve"> </w:t>
      </w:r>
      <w:r>
        <w:rPr>
          <w:b/>
          <w:color w:val="FF0000"/>
          <w:sz w:val="36"/>
        </w:rPr>
        <w:t>MEETS</w:t>
      </w:r>
      <w:r>
        <w:rPr>
          <w:b/>
          <w:color w:val="FF0000"/>
          <w:spacing w:val="-4"/>
          <w:sz w:val="36"/>
        </w:rPr>
        <w:t xml:space="preserve"> </w:t>
      </w:r>
      <w:r>
        <w:rPr>
          <w:b/>
          <w:color w:val="FF0000"/>
          <w:sz w:val="36"/>
        </w:rPr>
        <w:t>THE</w:t>
      </w:r>
      <w:r>
        <w:rPr>
          <w:b/>
          <w:color w:val="FF0000"/>
          <w:spacing w:val="-4"/>
          <w:sz w:val="36"/>
        </w:rPr>
        <w:t xml:space="preserve"> </w:t>
      </w:r>
      <w:r>
        <w:rPr>
          <w:b/>
          <w:color w:val="FF0000"/>
          <w:spacing w:val="-2"/>
          <w:sz w:val="36"/>
        </w:rPr>
        <w:t>FUTURE</w:t>
      </w:r>
    </w:p>
    <w:p w14:paraId="737FC38F" w14:textId="77777777" w:rsidR="00C9737C" w:rsidRDefault="00D118A2">
      <w:pPr>
        <w:spacing w:before="5"/>
        <w:ind w:left="356" w:right="996"/>
        <w:jc w:val="center"/>
      </w:pPr>
      <w:r>
        <w:t>Approved</w:t>
      </w:r>
      <w:r>
        <w:rPr>
          <w:spacing w:val="-9"/>
        </w:rPr>
        <w:t xml:space="preserve"> </w:t>
      </w:r>
      <w:r>
        <w:t>by</w:t>
      </w:r>
      <w:r>
        <w:rPr>
          <w:spacing w:val="-5"/>
        </w:rPr>
        <w:t xml:space="preserve"> </w:t>
      </w:r>
      <w:r>
        <w:t>the</w:t>
      </w:r>
      <w:r>
        <w:rPr>
          <w:spacing w:val="-5"/>
        </w:rPr>
        <w:t xml:space="preserve"> </w:t>
      </w:r>
      <w:r>
        <w:t>Faculty</w:t>
      </w:r>
      <w:r>
        <w:rPr>
          <w:spacing w:val="-6"/>
        </w:rPr>
        <w:t xml:space="preserve"> </w:t>
      </w:r>
      <w:r>
        <w:t>and</w:t>
      </w:r>
      <w:r>
        <w:rPr>
          <w:spacing w:val="-4"/>
        </w:rPr>
        <w:t xml:space="preserve"> </w:t>
      </w:r>
      <w:r>
        <w:t>Board</w:t>
      </w:r>
      <w:r>
        <w:rPr>
          <w:spacing w:val="-6"/>
        </w:rPr>
        <w:t xml:space="preserve"> </w:t>
      </w:r>
      <w:r>
        <w:t>of</w:t>
      </w:r>
      <w:r>
        <w:rPr>
          <w:spacing w:val="-3"/>
        </w:rPr>
        <w:t xml:space="preserve"> </w:t>
      </w:r>
      <w:r>
        <w:t>Trustees</w:t>
      </w:r>
      <w:r>
        <w:rPr>
          <w:spacing w:val="-6"/>
        </w:rPr>
        <w:t xml:space="preserve"> </w:t>
      </w:r>
      <w:r>
        <w:t>of</w:t>
      </w:r>
      <w:r>
        <w:rPr>
          <w:spacing w:val="-6"/>
        </w:rPr>
        <w:t xml:space="preserve"> </w:t>
      </w:r>
      <w:r>
        <w:t>Tougaloo</w:t>
      </w:r>
      <w:r>
        <w:rPr>
          <w:spacing w:val="-4"/>
        </w:rPr>
        <w:t xml:space="preserve"> </w:t>
      </w:r>
      <w:r>
        <w:t>College</w:t>
      </w:r>
      <w:r>
        <w:rPr>
          <w:spacing w:val="-5"/>
        </w:rPr>
        <w:t xml:space="preserve"> </w:t>
      </w:r>
      <w:r>
        <w:t>October</w:t>
      </w:r>
      <w:r>
        <w:rPr>
          <w:spacing w:val="-3"/>
        </w:rPr>
        <w:t xml:space="preserve"> </w:t>
      </w:r>
      <w:r>
        <w:t>13,</w:t>
      </w:r>
      <w:r>
        <w:rPr>
          <w:spacing w:val="-3"/>
        </w:rPr>
        <w:t xml:space="preserve"> </w:t>
      </w:r>
      <w:r>
        <w:rPr>
          <w:spacing w:val="-4"/>
        </w:rPr>
        <w:t>2017</w:t>
      </w:r>
    </w:p>
    <w:p w14:paraId="077E4CB9" w14:textId="77777777" w:rsidR="00C9737C" w:rsidRDefault="00C9737C">
      <w:pPr>
        <w:jc w:val="center"/>
        <w:sectPr w:rsidR="00C9737C">
          <w:type w:val="continuous"/>
          <w:pgSz w:w="12240" w:h="15840"/>
          <w:pgMar w:top="840" w:right="500" w:bottom="280" w:left="1140" w:header="720" w:footer="720" w:gutter="0"/>
          <w:cols w:space="720"/>
        </w:sectPr>
      </w:pPr>
    </w:p>
    <w:p w14:paraId="13520DC8" w14:textId="77777777" w:rsidR="00C9737C" w:rsidRDefault="00D118A2">
      <w:pPr>
        <w:pStyle w:val="Heading3"/>
        <w:ind w:left="356"/>
      </w:pPr>
      <w:r>
        <w:lastRenderedPageBreak/>
        <w:t>CERTIFICATE</w:t>
      </w:r>
      <w:r>
        <w:rPr>
          <w:spacing w:val="-14"/>
        </w:rPr>
        <w:t xml:space="preserve"> </w:t>
      </w:r>
      <w:r>
        <w:t>OF</w:t>
      </w:r>
      <w:r>
        <w:rPr>
          <w:spacing w:val="-17"/>
        </w:rPr>
        <w:t xml:space="preserve"> </w:t>
      </w:r>
      <w:r>
        <w:rPr>
          <w:spacing w:val="-2"/>
        </w:rPr>
        <w:t>RECEIPT</w:t>
      </w:r>
    </w:p>
    <w:p w14:paraId="4DE76A74" w14:textId="77777777" w:rsidR="00C9737C" w:rsidRDefault="00C9737C">
      <w:pPr>
        <w:pStyle w:val="BodyText"/>
        <w:rPr>
          <w:b/>
          <w:sz w:val="36"/>
        </w:rPr>
      </w:pPr>
    </w:p>
    <w:p w14:paraId="41EBB1D7" w14:textId="77777777" w:rsidR="00C9737C" w:rsidRDefault="00C9737C">
      <w:pPr>
        <w:pStyle w:val="BodyText"/>
        <w:spacing w:before="9"/>
        <w:rPr>
          <w:b/>
          <w:sz w:val="40"/>
        </w:rPr>
      </w:pPr>
    </w:p>
    <w:p w14:paraId="0A126CCF" w14:textId="77777777" w:rsidR="00C9737C" w:rsidRDefault="00D118A2">
      <w:pPr>
        <w:ind w:left="355" w:right="996"/>
        <w:jc w:val="center"/>
        <w:rPr>
          <w:b/>
          <w:sz w:val="32"/>
        </w:rPr>
      </w:pPr>
      <w:r>
        <w:rPr>
          <w:b/>
          <w:sz w:val="32"/>
        </w:rPr>
        <w:t>TOUGALOO</w:t>
      </w:r>
      <w:r>
        <w:rPr>
          <w:b/>
          <w:spacing w:val="-18"/>
          <w:sz w:val="32"/>
        </w:rPr>
        <w:t xml:space="preserve"> </w:t>
      </w:r>
      <w:r>
        <w:rPr>
          <w:b/>
          <w:sz w:val="32"/>
        </w:rPr>
        <w:t>COLLEGE</w:t>
      </w:r>
      <w:r>
        <w:rPr>
          <w:b/>
          <w:spacing w:val="-18"/>
          <w:sz w:val="32"/>
        </w:rPr>
        <w:t xml:space="preserve"> </w:t>
      </w:r>
      <w:r>
        <w:rPr>
          <w:b/>
          <w:sz w:val="32"/>
        </w:rPr>
        <w:t>FACULTY</w:t>
      </w:r>
      <w:r>
        <w:rPr>
          <w:b/>
          <w:spacing w:val="-17"/>
          <w:sz w:val="32"/>
        </w:rPr>
        <w:t xml:space="preserve"> </w:t>
      </w:r>
      <w:r>
        <w:rPr>
          <w:b/>
          <w:spacing w:val="-2"/>
          <w:sz w:val="32"/>
        </w:rPr>
        <w:t>HANDBOOK</w:t>
      </w:r>
    </w:p>
    <w:p w14:paraId="7FE503A8" w14:textId="77777777" w:rsidR="00C9737C" w:rsidRDefault="00C9737C">
      <w:pPr>
        <w:pStyle w:val="BodyText"/>
        <w:rPr>
          <w:b/>
          <w:sz w:val="20"/>
        </w:rPr>
      </w:pPr>
    </w:p>
    <w:p w14:paraId="0FCA48A8" w14:textId="77777777" w:rsidR="00C9737C" w:rsidRDefault="00C9737C">
      <w:pPr>
        <w:pStyle w:val="BodyText"/>
        <w:rPr>
          <w:b/>
          <w:sz w:val="20"/>
        </w:rPr>
      </w:pPr>
    </w:p>
    <w:p w14:paraId="5E521BFD" w14:textId="77777777" w:rsidR="00C9737C" w:rsidRDefault="0003475F">
      <w:pPr>
        <w:pStyle w:val="BodyText"/>
        <w:spacing w:before="3"/>
        <w:rPr>
          <w:b/>
          <w:sz w:val="19"/>
        </w:rPr>
      </w:pPr>
      <w:r>
        <w:rPr>
          <w:noProof/>
        </w:rPr>
        <mc:AlternateContent>
          <mc:Choice Requires="wps">
            <w:drawing>
              <wp:anchor distT="0" distB="0" distL="0" distR="0" simplePos="0" relativeHeight="487589376" behindDoc="1" locked="0" layoutInCell="1" allowOverlap="1" wp14:anchorId="241773DB">
                <wp:simplePos x="0" y="0"/>
                <wp:positionH relativeFrom="page">
                  <wp:posOffset>896620</wp:posOffset>
                </wp:positionH>
                <wp:positionV relativeFrom="paragraph">
                  <wp:posOffset>154940</wp:posOffset>
                </wp:positionV>
                <wp:extent cx="5981065" cy="18415"/>
                <wp:effectExtent l="0" t="0" r="635" b="0"/>
                <wp:wrapTopAndBottom/>
                <wp:docPr id="1385217578"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E2278" id="docshape1" o:spid="_x0000_s1026" style="position:absolute;margin-left:70.6pt;margin-top:12.2pt;width:470.95pt;height:1.4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" fillcolor="black" stroked="f">
                <v:path arrowok="t"/>
                <w10:wrap type="topAndBottom" anchorx="page"/>
              </v:rect>
            </w:pict>
          </mc:Fallback>
        </mc:AlternateContent>
      </w:r>
    </w:p>
    <w:p w14:paraId="0F089347" w14:textId="77777777" w:rsidR="00C9737C" w:rsidRDefault="00C9737C">
      <w:pPr>
        <w:pStyle w:val="BodyText"/>
        <w:rPr>
          <w:b/>
          <w:sz w:val="20"/>
        </w:rPr>
      </w:pPr>
    </w:p>
    <w:p w14:paraId="5706C084" w14:textId="77777777" w:rsidR="00C9737C" w:rsidRDefault="00C9737C">
      <w:pPr>
        <w:pStyle w:val="BodyText"/>
        <w:rPr>
          <w:b/>
          <w:sz w:val="20"/>
        </w:rPr>
      </w:pPr>
    </w:p>
    <w:p w14:paraId="39146ADC" w14:textId="77777777" w:rsidR="00C9737C" w:rsidRDefault="00C9737C">
      <w:pPr>
        <w:pStyle w:val="BodyText"/>
        <w:rPr>
          <w:b/>
          <w:sz w:val="23"/>
        </w:rPr>
      </w:pPr>
    </w:p>
    <w:p w14:paraId="5F544AC5" w14:textId="77777777" w:rsidR="00C9737C" w:rsidRDefault="00D118A2">
      <w:pPr>
        <w:pStyle w:val="BodyText"/>
        <w:spacing w:before="101" w:line="276" w:lineRule="auto"/>
        <w:ind w:left="300" w:right="981"/>
      </w:pPr>
      <w:r>
        <w:t xml:space="preserve">By my signature, I accept receipt of the 2017 version of the </w:t>
      </w:r>
      <w:r>
        <w:rPr>
          <w:i/>
        </w:rPr>
        <w:t>Tougaloo College Faculty Handbook,</w:t>
      </w:r>
      <w:r>
        <w:rPr>
          <w:i/>
          <w:spacing w:val="-3"/>
        </w:rPr>
        <w:t xml:space="preserve"> </w:t>
      </w:r>
      <w:r>
        <w:t>and</w:t>
      </w:r>
      <w:r>
        <w:rPr>
          <w:spacing w:val="-6"/>
        </w:rPr>
        <w:t xml:space="preserve"> </w:t>
      </w:r>
      <w:r>
        <w:t>I</w:t>
      </w:r>
      <w:r>
        <w:rPr>
          <w:spacing w:val="-4"/>
        </w:rPr>
        <w:t xml:space="preserve"> </w:t>
      </w:r>
      <w:r>
        <w:t>accept</w:t>
      </w:r>
      <w:r>
        <w:rPr>
          <w:spacing w:val="-4"/>
        </w:rPr>
        <w:t xml:space="preserve"> </w:t>
      </w:r>
      <w:r>
        <w:t>responsibility</w:t>
      </w:r>
      <w:r>
        <w:rPr>
          <w:spacing w:val="-5"/>
        </w:rPr>
        <w:t xml:space="preserve"> </w:t>
      </w:r>
      <w:r>
        <w:t>for</w:t>
      </w:r>
      <w:r>
        <w:rPr>
          <w:spacing w:val="-5"/>
        </w:rPr>
        <w:t xml:space="preserve"> </w:t>
      </w:r>
      <w:r>
        <w:t>abiding</w:t>
      </w:r>
      <w:r>
        <w:rPr>
          <w:spacing w:val="-4"/>
        </w:rPr>
        <w:t xml:space="preserve"> </w:t>
      </w:r>
      <w:r>
        <w:t>by</w:t>
      </w:r>
      <w:r>
        <w:rPr>
          <w:spacing w:val="-3"/>
        </w:rPr>
        <w:t xml:space="preserve"> </w:t>
      </w:r>
      <w:r>
        <w:t>all</w:t>
      </w:r>
      <w:r>
        <w:rPr>
          <w:spacing w:val="-4"/>
        </w:rPr>
        <w:t xml:space="preserve"> </w:t>
      </w:r>
      <w:r>
        <w:t>policies</w:t>
      </w:r>
      <w:r>
        <w:rPr>
          <w:spacing w:val="-3"/>
        </w:rPr>
        <w:t xml:space="preserve"> </w:t>
      </w:r>
      <w:r>
        <w:t>and</w:t>
      </w:r>
      <w:r>
        <w:rPr>
          <w:spacing w:val="-4"/>
        </w:rPr>
        <w:t xml:space="preserve"> </w:t>
      </w:r>
      <w:r>
        <w:t>procedures</w:t>
      </w:r>
      <w:r>
        <w:rPr>
          <w:spacing w:val="-5"/>
        </w:rPr>
        <w:t xml:space="preserve"> </w:t>
      </w:r>
      <w:r>
        <w:t xml:space="preserve">written </w:t>
      </w:r>
      <w:r>
        <w:rPr>
          <w:spacing w:val="-2"/>
        </w:rPr>
        <w:t>herein.</w:t>
      </w:r>
    </w:p>
    <w:p w14:paraId="3FC54108" w14:textId="77777777" w:rsidR="00C9737C" w:rsidRDefault="00C9737C">
      <w:pPr>
        <w:pStyle w:val="BodyText"/>
        <w:rPr>
          <w:sz w:val="20"/>
        </w:rPr>
      </w:pPr>
    </w:p>
    <w:p w14:paraId="0D5CA51A" w14:textId="77777777" w:rsidR="00C9737C" w:rsidRDefault="00C9737C">
      <w:pPr>
        <w:pStyle w:val="BodyText"/>
        <w:rPr>
          <w:sz w:val="20"/>
        </w:rPr>
      </w:pPr>
    </w:p>
    <w:p w14:paraId="36369E14" w14:textId="77777777" w:rsidR="00C9737C" w:rsidRDefault="00C9737C">
      <w:pPr>
        <w:pStyle w:val="BodyText"/>
        <w:rPr>
          <w:sz w:val="20"/>
        </w:rPr>
      </w:pPr>
    </w:p>
    <w:p w14:paraId="685B319E" w14:textId="77777777" w:rsidR="00C9737C" w:rsidRDefault="00C9737C">
      <w:pPr>
        <w:pStyle w:val="BodyText"/>
        <w:rPr>
          <w:sz w:val="20"/>
        </w:rPr>
      </w:pPr>
    </w:p>
    <w:p w14:paraId="0D8B57C3" w14:textId="77777777" w:rsidR="00C9737C" w:rsidRDefault="00C9737C">
      <w:pPr>
        <w:pStyle w:val="BodyText"/>
        <w:rPr>
          <w:sz w:val="20"/>
        </w:rPr>
      </w:pPr>
    </w:p>
    <w:p w14:paraId="35B293C1" w14:textId="77777777" w:rsidR="00C9737C" w:rsidRDefault="00C9737C">
      <w:pPr>
        <w:pStyle w:val="BodyText"/>
        <w:rPr>
          <w:sz w:val="20"/>
        </w:rPr>
      </w:pPr>
    </w:p>
    <w:p w14:paraId="1EDB2AA2" w14:textId="77777777" w:rsidR="00C9737C" w:rsidRDefault="00C9737C">
      <w:pPr>
        <w:pStyle w:val="BodyText"/>
        <w:rPr>
          <w:sz w:val="20"/>
        </w:rPr>
      </w:pPr>
    </w:p>
    <w:p w14:paraId="58FF4252" w14:textId="77777777" w:rsidR="00C9737C" w:rsidRDefault="00C9737C">
      <w:pPr>
        <w:pStyle w:val="BodyText"/>
        <w:rPr>
          <w:sz w:val="20"/>
        </w:rPr>
      </w:pPr>
    </w:p>
    <w:p w14:paraId="53A029D7" w14:textId="77777777" w:rsidR="00C9737C" w:rsidRDefault="0003475F">
      <w:pPr>
        <w:pStyle w:val="BodyText"/>
        <w:spacing w:before="9"/>
        <w:rPr>
          <w:sz w:val="12"/>
        </w:rPr>
      </w:pPr>
      <w:r>
        <w:rPr>
          <w:noProof/>
        </w:rPr>
        <mc:AlternateContent>
          <mc:Choice Requires="wps">
            <w:drawing>
              <wp:anchor distT="0" distB="0" distL="0" distR="0" simplePos="0" relativeHeight="487589888" behindDoc="1" locked="0" layoutInCell="1" allowOverlap="1" wp14:anchorId="32C46A9B">
                <wp:simplePos x="0" y="0"/>
                <wp:positionH relativeFrom="page">
                  <wp:posOffset>914400</wp:posOffset>
                </wp:positionH>
                <wp:positionV relativeFrom="paragraph">
                  <wp:posOffset>107315</wp:posOffset>
                </wp:positionV>
                <wp:extent cx="3136265" cy="1270"/>
                <wp:effectExtent l="0" t="0" r="13335" b="11430"/>
                <wp:wrapTopAndBottom/>
                <wp:docPr id="453231610"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6265" cy="1270"/>
                        </a:xfrm>
                        <a:custGeom>
                          <a:avLst/>
                          <a:gdLst>
                            <a:gd name="T0" fmla="+- 0 1440 1440"/>
                            <a:gd name="T1" fmla="*/ T0 w 4939"/>
                            <a:gd name="T2" fmla="+- 0 6379 1440"/>
                            <a:gd name="T3" fmla="*/ T2 w 4939"/>
                          </a:gdLst>
                          <a:ahLst/>
                          <a:cxnLst>
                            <a:cxn ang="0">
                              <a:pos x="T1" y="0"/>
                            </a:cxn>
                            <a:cxn ang="0">
                              <a:pos x="T3" y="0"/>
                            </a:cxn>
                          </a:cxnLst>
                          <a:rect l="0" t="0" r="r" b="b"/>
                          <a:pathLst>
                            <a:path w="4939">
                              <a:moveTo>
                                <a:pt x="0" y="0"/>
                              </a:moveTo>
                              <a:lnTo>
                                <a:pt x="4939" y="0"/>
                              </a:lnTo>
                            </a:path>
                          </a:pathLst>
                        </a:custGeom>
                        <a:noFill/>
                        <a:ln w="73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09084" id="docshape2" o:spid="_x0000_s1026" style="position:absolute;margin-left:1in;margin-top:8.45pt;width:246.9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39,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" path="m,l4939,e" filled="f" strokeweight=".20319mm">
                <v:path arrowok="t" o:connecttype="custom" o:connectlocs="0,0;3136265,0" o:connectangles="0,0"/>
                <w10:wrap type="topAndBottom" anchorx="page"/>
              </v:shape>
            </w:pict>
          </mc:Fallback>
        </mc:AlternateContent>
      </w:r>
    </w:p>
    <w:p w14:paraId="42720615" w14:textId="77777777" w:rsidR="00C9737C" w:rsidRDefault="00D118A2">
      <w:pPr>
        <w:pStyle w:val="BodyText"/>
        <w:spacing w:before="61"/>
        <w:ind w:left="300"/>
      </w:pPr>
      <w:r>
        <w:t>Full</w:t>
      </w:r>
      <w:r>
        <w:rPr>
          <w:spacing w:val="-2"/>
        </w:rPr>
        <w:t xml:space="preserve"> </w:t>
      </w:r>
      <w:r>
        <w:t>Name</w:t>
      </w:r>
      <w:r>
        <w:rPr>
          <w:spacing w:val="-2"/>
        </w:rPr>
        <w:t xml:space="preserve"> (printed)</w:t>
      </w:r>
    </w:p>
    <w:p w14:paraId="2B601977" w14:textId="77777777" w:rsidR="00C9737C" w:rsidRDefault="00C9737C">
      <w:pPr>
        <w:pStyle w:val="BodyText"/>
        <w:rPr>
          <w:sz w:val="20"/>
        </w:rPr>
      </w:pPr>
    </w:p>
    <w:p w14:paraId="20BDA8CC" w14:textId="77777777" w:rsidR="00C9737C" w:rsidRDefault="00C9737C">
      <w:pPr>
        <w:pStyle w:val="BodyText"/>
        <w:rPr>
          <w:sz w:val="20"/>
        </w:rPr>
      </w:pPr>
    </w:p>
    <w:p w14:paraId="2701674A" w14:textId="77777777" w:rsidR="00C9737C" w:rsidRDefault="00C9737C">
      <w:pPr>
        <w:pStyle w:val="BodyText"/>
        <w:rPr>
          <w:sz w:val="20"/>
        </w:rPr>
      </w:pPr>
    </w:p>
    <w:p w14:paraId="7BE438CD" w14:textId="77777777" w:rsidR="00C9737C" w:rsidRDefault="00C9737C">
      <w:pPr>
        <w:pStyle w:val="BodyText"/>
        <w:rPr>
          <w:sz w:val="20"/>
        </w:rPr>
      </w:pPr>
    </w:p>
    <w:p w14:paraId="7D641624" w14:textId="77777777" w:rsidR="00C9737C" w:rsidRDefault="00C9737C">
      <w:pPr>
        <w:pStyle w:val="BodyText"/>
        <w:rPr>
          <w:sz w:val="20"/>
        </w:rPr>
      </w:pPr>
    </w:p>
    <w:p w14:paraId="03B26515" w14:textId="77777777" w:rsidR="00C9737C" w:rsidRDefault="00C9737C">
      <w:pPr>
        <w:pStyle w:val="BodyText"/>
        <w:rPr>
          <w:sz w:val="20"/>
        </w:rPr>
      </w:pPr>
    </w:p>
    <w:p w14:paraId="6DDC8FCC" w14:textId="77777777" w:rsidR="00C9737C" w:rsidRDefault="0003475F">
      <w:pPr>
        <w:pStyle w:val="BodyText"/>
        <w:spacing w:before="3"/>
        <w:rPr>
          <w:sz w:val="11"/>
        </w:rPr>
      </w:pPr>
      <w:r>
        <w:rPr>
          <w:noProof/>
        </w:rPr>
        <mc:AlternateContent>
          <mc:Choice Requires="wps">
            <w:drawing>
              <wp:anchor distT="0" distB="0" distL="0" distR="0" simplePos="0" relativeHeight="487590400" behindDoc="1" locked="0" layoutInCell="1" allowOverlap="1" wp14:anchorId="343A922D">
                <wp:simplePos x="0" y="0"/>
                <wp:positionH relativeFrom="page">
                  <wp:posOffset>914400</wp:posOffset>
                </wp:positionH>
                <wp:positionV relativeFrom="paragraph">
                  <wp:posOffset>97155</wp:posOffset>
                </wp:positionV>
                <wp:extent cx="3136265" cy="1270"/>
                <wp:effectExtent l="0" t="0" r="13335" b="11430"/>
                <wp:wrapTopAndBottom/>
                <wp:docPr id="1174799828"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6265" cy="1270"/>
                        </a:xfrm>
                        <a:custGeom>
                          <a:avLst/>
                          <a:gdLst>
                            <a:gd name="T0" fmla="+- 0 1440 1440"/>
                            <a:gd name="T1" fmla="*/ T0 w 4939"/>
                            <a:gd name="T2" fmla="+- 0 6379 1440"/>
                            <a:gd name="T3" fmla="*/ T2 w 4939"/>
                          </a:gdLst>
                          <a:ahLst/>
                          <a:cxnLst>
                            <a:cxn ang="0">
                              <a:pos x="T1" y="0"/>
                            </a:cxn>
                            <a:cxn ang="0">
                              <a:pos x="T3" y="0"/>
                            </a:cxn>
                          </a:cxnLst>
                          <a:rect l="0" t="0" r="r" b="b"/>
                          <a:pathLst>
                            <a:path w="4939">
                              <a:moveTo>
                                <a:pt x="0" y="0"/>
                              </a:moveTo>
                              <a:lnTo>
                                <a:pt x="4939" y="0"/>
                              </a:lnTo>
                            </a:path>
                          </a:pathLst>
                        </a:custGeom>
                        <a:noFill/>
                        <a:ln w="73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6FFD7" id="docshape3" o:spid="_x0000_s1026" style="position:absolute;margin-left:1in;margin-top:7.65pt;width:246.9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39,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" path="m,l4939,e" filled="f" strokeweight=".20319mm">
                <v:path arrowok="t" o:connecttype="custom" o:connectlocs="0,0;3136265,0" o:connectangles="0,0"/>
                <w10:wrap type="topAndBottom" anchorx="page"/>
              </v:shape>
            </w:pict>
          </mc:Fallback>
        </mc:AlternateContent>
      </w:r>
    </w:p>
    <w:p w14:paraId="418575A7" w14:textId="77777777" w:rsidR="00C9737C" w:rsidRDefault="00D118A2">
      <w:pPr>
        <w:pStyle w:val="BodyText"/>
        <w:spacing w:before="59"/>
        <w:ind w:left="300"/>
      </w:pPr>
      <w:r>
        <w:rPr>
          <w:spacing w:val="-2"/>
        </w:rPr>
        <w:t>Signature</w:t>
      </w:r>
    </w:p>
    <w:p w14:paraId="37FF5AEA" w14:textId="77777777" w:rsidR="00C9737C" w:rsidRDefault="00C9737C">
      <w:pPr>
        <w:pStyle w:val="BodyText"/>
        <w:rPr>
          <w:sz w:val="20"/>
        </w:rPr>
      </w:pPr>
    </w:p>
    <w:p w14:paraId="5A4F9547" w14:textId="77777777" w:rsidR="00C9737C" w:rsidRDefault="00C9737C">
      <w:pPr>
        <w:pStyle w:val="BodyText"/>
        <w:rPr>
          <w:sz w:val="20"/>
        </w:rPr>
      </w:pPr>
    </w:p>
    <w:p w14:paraId="3A1EAF91" w14:textId="77777777" w:rsidR="00C9737C" w:rsidRDefault="00C9737C">
      <w:pPr>
        <w:pStyle w:val="BodyText"/>
        <w:rPr>
          <w:sz w:val="20"/>
        </w:rPr>
      </w:pPr>
    </w:p>
    <w:p w14:paraId="4642214C" w14:textId="77777777" w:rsidR="00C9737C" w:rsidRDefault="00C9737C">
      <w:pPr>
        <w:pStyle w:val="BodyText"/>
        <w:rPr>
          <w:sz w:val="20"/>
        </w:rPr>
      </w:pPr>
    </w:p>
    <w:p w14:paraId="72042F5B" w14:textId="77777777" w:rsidR="00C9737C" w:rsidRDefault="00C9737C">
      <w:pPr>
        <w:pStyle w:val="BodyText"/>
        <w:rPr>
          <w:sz w:val="20"/>
        </w:rPr>
      </w:pPr>
    </w:p>
    <w:p w14:paraId="2599B297" w14:textId="77777777" w:rsidR="00C9737C" w:rsidRDefault="00C9737C">
      <w:pPr>
        <w:pStyle w:val="BodyText"/>
        <w:rPr>
          <w:sz w:val="20"/>
        </w:rPr>
      </w:pPr>
    </w:p>
    <w:p w14:paraId="14652080" w14:textId="77777777" w:rsidR="00C9737C" w:rsidRDefault="0003475F">
      <w:pPr>
        <w:pStyle w:val="BodyText"/>
        <w:spacing w:before="2"/>
        <w:rPr>
          <w:sz w:val="11"/>
        </w:rPr>
      </w:pPr>
      <w:r>
        <w:rPr>
          <w:noProof/>
        </w:rPr>
        <mc:AlternateContent>
          <mc:Choice Requires="wps">
            <w:drawing>
              <wp:anchor distT="0" distB="0" distL="0" distR="0" simplePos="0" relativeHeight="487590912" behindDoc="1" locked="0" layoutInCell="1" allowOverlap="1" wp14:anchorId="4606A855">
                <wp:simplePos x="0" y="0"/>
                <wp:positionH relativeFrom="page">
                  <wp:posOffset>914400</wp:posOffset>
                </wp:positionH>
                <wp:positionV relativeFrom="paragraph">
                  <wp:posOffset>96520</wp:posOffset>
                </wp:positionV>
                <wp:extent cx="3233420" cy="1270"/>
                <wp:effectExtent l="0" t="0" r="17780" b="11430"/>
                <wp:wrapTopAndBottom/>
                <wp:docPr id="105033553"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3420" cy="1270"/>
                        </a:xfrm>
                        <a:custGeom>
                          <a:avLst/>
                          <a:gdLst>
                            <a:gd name="T0" fmla="+- 0 1440 1440"/>
                            <a:gd name="T1" fmla="*/ T0 w 5092"/>
                            <a:gd name="T2" fmla="+- 0 6532 1440"/>
                            <a:gd name="T3" fmla="*/ T2 w 5092"/>
                          </a:gdLst>
                          <a:ahLst/>
                          <a:cxnLst>
                            <a:cxn ang="0">
                              <a:pos x="T1" y="0"/>
                            </a:cxn>
                            <a:cxn ang="0">
                              <a:pos x="T3" y="0"/>
                            </a:cxn>
                          </a:cxnLst>
                          <a:rect l="0" t="0" r="r" b="b"/>
                          <a:pathLst>
                            <a:path w="5092">
                              <a:moveTo>
                                <a:pt x="0" y="0"/>
                              </a:moveTo>
                              <a:lnTo>
                                <a:pt x="5092" y="0"/>
                              </a:lnTo>
                            </a:path>
                          </a:pathLst>
                        </a:custGeom>
                        <a:noFill/>
                        <a:ln w="73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69B33" id="docshape4" o:spid="_x0000_s1026" style="position:absolute;margin-left:1in;margin-top:7.6pt;width:254.6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9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" path="m,l5092,e" filled="f" strokeweight=".20319mm">
                <v:path arrowok="t" o:connecttype="custom" o:connectlocs="0,0;3233420,0" o:connectangles="0,0"/>
                <w10:wrap type="topAndBottom" anchorx="page"/>
              </v:shape>
            </w:pict>
          </mc:Fallback>
        </mc:AlternateContent>
      </w:r>
    </w:p>
    <w:p w14:paraId="069C9995" w14:textId="77777777" w:rsidR="00C9737C" w:rsidRDefault="00D118A2">
      <w:pPr>
        <w:pStyle w:val="BodyText"/>
        <w:spacing w:before="61"/>
        <w:ind w:left="300"/>
      </w:pPr>
      <w:r>
        <w:rPr>
          <w:spacing w:val="-4"/>
        </w:rPr>
        <w:t>Date</w:t>
      </w:r>
    </w:p>
    <w:p w14:paraId="40BC9CC1" w14:textId="77777777" w:rsidR="00C9737C" w:rsidRDefault="00C9737C">
      <w:pPr>
        <w:sectPr w:rsidR="00C9737C">
          <w:pgSz w:w="12240" w:h="15840"/>
          <w:pgMar w:top="1360" w:right="500" w:bottom="280" w:left="1140" w:header="720" w:footer="720" w:gutter="0"/>
          <w:cols w:space="720"/>
        </w:sectPr>
      </w:pPr>
    </w:p>
    <w:p w14:paraId="1ED677B9" w14:textId="77777777" w:rsidR="00C9737C" w:rsidRDefault="00D118A2">
      <w:pPr>
        <w:pStyle w:val="Heading3"/>
      </w:pPr>
      <w:r>
        <w:lastRenderedPageBreak/>
        <w:t>TABLE</w:t>
      </w:r>
      <w:r>
        <w:rPr>
          <w:spacing w:val="-9"/>
        </w:rPr>
        <w:t xml:space="preserve"> </w:t>
      </w:r>
      <w:r>
        <w:t>OF</w:t>
      </w:r>
      <w:r>
        <w:rPr>
          <w:spacing w:val="-9"/>
        </w:rPr>
        <w:t xml:space="preserve"> </w:t>
      </w:r>
      <w:r>
        <w:rPr>
          <w:spacing w:val="-2"/>
        </w:rPr>
        <w:t>CONTENTS</w:t>
      </w:r>
    </w:p>
    <w:p w14:paraId="24BBC55B" w14:textId="77777777" w:rsidR="00C9737C" w:rsidRDefault="00C9737C">
      <w:pPr>
        <w:pStyle w:val="BodyText"/>
        <w:rPr>
          <w:b/>
          <w:sz w:val="36"/>
        </w:rPr>
      </w:pPr>
    </w:p>
    <w:p w14:paraId="528F0308" w14:textId="77777777" w:rsidR="00C9737C" w:rsidRDefault="00C9737C">
      <w:pPr>
        <w:pStyle w:val="BodyText"/>
        <w:spacing w:before="1"/>
        <w:rPr>
          <w:b/>
          <w:sz w:val="52"/>
        </w:rPr>
      </w:pPr>
    </w:p>
    <w:sdt>
      <w:sdtPr>
        <w:id w:val="-271789172"/>
        <w:docPartObj>
          <w:docPartGallery w:val="Table of Contents"/>
          <w:docPartUnique/>
        </w:docPartObj>
      </w:sdtPr>
      <w:sdtContent>
        <w:p w14:paraId="537434FA" w14:textId="77777777" w:rsidR="00C9737C" w:rsidRDefault="00D118A2">
          <w:pPr>
            <w:pStyle w:val="TOC1"/>
            <w:tabs>
              <w:tab w:val="right" w:leader="dot" w:pos="9574"/>
            </w:tabs>
            <w:spacing w:before="0"/>
          </w:pPr>
          <w:r>
            <w:t>Message</w:t>
          </w:r>
          <w:r>
            <w:rPr>
              <w:spacing w:val="-4"/>
            </w:rPr>
            <w:t xml:space="preserve"> </w:t>
          </w:r>
          <w:r>
            <w:t>from</w:t>
          </w:r>
          <w:r>
            <w:rPr>
              <w:spacing w:val="-3"/>
            </w:rPr>
            <w:t xml:space="preserve"> </w:t>
          </w:r>
          <w:r>
            <w:t>the</w:t>
          </w:r>
          <w:r>
            <w:rPr>
              <w:spacing w:val="-3"/>
            </w:rPr>
            <w:t xml:space="preserve"> </w:t>
          </w:r>
          <w:r>
            <w:t>Handbook</w:t>
          </w:r>
          <w:r>
            <w:rPr>
              <w:spacing w:val="-2"/>
            </w:rPr>
            <w:t xml:space="preserve"> Committee</w:t>
          </w:r>
          <w:r>
            <w:tab/>
          </w:r>
          <w:r>
            <w:rPr>
              <w:spacing w:val="-10"/>
            </w:rPr>
            <w:t>1</w:t>
          </w:r>
        </w:p>
        <w:p w14:paraId="2C214A51" w14:textId="77777777" w:rsidR="00C9737C" w:rsidRDefault="00D118A2">
          <w:pPr>
            <w:pStyle w:val="TOC1"/>
            <w:tabs>
              <w:tab w:val="right" w:leader="dot" w:pos="9615"/>
            </w:tabs>
          </w:pPr>
          <w:r>
            <w:t>Section</w:t>
          </w:r>
          <w:r>
            <w:rPr>
              <w:spacing w:val="-6"/>
            </w:rPr>
            <w:t xml:space="preserve"> </w:t>
          </w:r>
          <w:r>
            <w:t>I</w:t>
          </w:r>
          <w:r>
            <w:rPr>
              <w:spacing w:val="-4"/>
            </w:rPr>
            <w:t xml:space="preserve"> </w:t>
          </w:r>
          <w:r>
            <w:t>–</w:t>
          </w:r>
          <w:r>
            <w:rPr>
              <w:spacing w:val="-5"/>
            </w:rPr>
            <w:t xml:space="preserve"> </w:t>
          </w:r>
          <w:r>
            <w:t xml:space="preserve">Institutional </w:t>
          </w:r>
          <w:r>
            <w:rPr>
              <w:spacing w:val="-2"/>
            </w:rPr>
            <w:t>Information.</w:t>
          </w:r>
          <w:r>
            <w:tab/>
          </w:r>
          <w:r>
            <w:rPr>
              <w:spacing w:val="-10"/>
            </w:rPr>
            <w:t>3</w:t>
          </w:r>
        </w:p>
        <w:p w14:paraId="142CC3B2" w14:textId="77777777" w:rsidR="00C9737C" w:rsidRDefault="00D118A2">
          <w:pPr>
            <w:pStyle w:val="TOC1"/>
            <w:tabs>
              <w:tab w:val="right" w:leader="dot" w:pos="9628"/>
            </w:tabs>
            <w:spacing w:before="471"/>
          </w:pPr>
          <w:r>
            <w:t>Section</w:t>
          </w:r>
          <w:r>
            <w:rPr>
              <w:spacing w:val="-3"/>
            </w:rPr>
            <w:t xml:space="preserve"> </w:t>
          </w:r>
          <w:r>
            <w:t>II</w:t>
          </w:r>
          <w:r>
            <w:rPr>
              <w:spacing w:val="-3"/>
            </w:rPr>
            <w:t xml:space="preserve"> </w:t>
          </w:r>
          <w:r>
            <w:t>–</w:t>
          </w:r>
          <w:r>
            <w:rPr>
              <w:spacing w:val="-4"/>
            </w:rPr>
            <w:t xml:space="preserve"> </w:t>
          </w:r>
          <w:r>
            <w:t>Governing</w:t>
          </w:r>
          <w:r>
            <w:rPr>
              <w:spacing w:val="-1"/>
            </w:rPr>
            <w:t xml:space="preserve"> </w:t>
          </w:r>
          <w:r>
            <w:t>Board</w:t>
          </w:r>
          <w:r>
            <w:rPr>
              <w:spacing w:val="-2"/>
            </w:rPr>
            <w:t xml:space="preserve"> </w:t>
          </w:r>
          <w:r>
            <w:t>and</w:t>
          </w:r>
          <w:r>
            <w:rPr>
              <w:spacing w:val="-3"/>
            </w:rPr>
            <w:t xml:space="preserve"> </w:t>
          </w:r>
          <w:r>
            <w:rPr>
              <w:spacing w:val="-2"/>
            </w:rPr>
            <w:t>Administration</w:t>
          </w:r>
          <w:r>
            <w:tab/>
          </w:r>
          <w:r>
            <w:rPr>
              <w:spacing w:val="-10"/>
            </w:rPr>
            <w:t>6</w:t>
          </w:r>
        </w:p>
        <w:p w14:paraId="145C34F8" w14:textId="77777777" w:rsidR="00C9737C" w:rsidRDefault="00D118A2">
          <w:pPr>
            <w:pStyle w:val="TOC1"/>
            <w:tabs>
              <w:tab w:val="right" w:leader="dot" w:pos="9600"/>
            </w:tabs>
          </w:pPr>
          <w:r>
            <w:t>Section</w:t>
          </w:r>
          <w:r>
            <w:rPr>
              <w:spacing w:val="-6"/>
            </w:rPr>
            <w:t xml:space="preserve"> </w:t>
          </w:r>
          <w:r>
            <w:t>III</w:t>
          </w:r>
          <w:r>
            <w:rPr>
              <w:spacing w:val="-3"/>
            </w:rPr>
            <w:t xml:space="preserve"> </w:t>
          </w:r>
          <w:r>
            <w:t>–</w:t>
          </w:r>
          <w:r>
            <w:rPr>
              <w:spacing w:val="-5"/>
            </w:rPr>
            <w:t xml:space="preserve"> </w:t>
          </w:r>
          <w:r>
            <w:t>Faculty</w:t>
          </w:r>
          <w:r>
            <w:rPr>
              <w:spacing w:val="-3"/>
            </w:rPr>
            <w:t xml:space="preserve"> </w:t>
          </w:r>
          <w:r>
            <w:t>Employment</w:t>
          </w:r>
          <w:r>
            <w:rPr>
              <w:spacing w:val="-3"/>
            </w:rPr>
            <w:t xml:space="preserve"> </w:t>
          </w:r>
          <w:r>
            <w:t>Policies</w:t>
          </w:r>
          <w:r>
            <w:rPr>
              <w:spacing w:val="1"/>
            </w:rPr>
            <w:t xml:space="preserve"> </w:t>
          </w:r>
          <w:r>
            <w:t>and</w:t>
          </w:r>
          <w:r>
            <w:rPr>
              <w:spacing w:val="-4"/>
            </w:rPr>
            <w:t xml:space="preserve"> </w:t>
          </w:r>
          <w:r>
            <w:rPr>
              <w:spacing w:val="-2"/>
            </w:rPr>
            <w:t>Procedures</w:t>
          </w:r>
          <w:r>
            <w:tab/>
          </w:r>
          <w:r>
            <w:rPr>
              <w:spacing w:val="-10"/>
            </w:rPr>
            <w:t>8</w:t>
          </w:r>
        </w:p>
        <w:p w14:paraId="3068D580" w14:textId="77777777" w:rsidR="00C9737C" w:rsidRDefault="00D118A2">
          <w:pPr>
            <w:pStyle w:val="TOC1"/>
            <w:tabs>
              <w:tab w:val="right" w:leader="dot" w:pos="9602"/>
            </w:tabs>
            <w:spacing w:before="472"/>
          </w:pPr>
          <w:r>
            <w:t>Section</w:t>
          </w:r>
          <w:r>
            <w:rPr>
              <w:spacing w:val="-4"/>
            </w:rPr>
            <w:t xml:space="preserve"> </w:t>
          </w:r>
          <w:r>
            <w:t>IV</w:t>
          </w:r>
          <w:r>
            <w:rPr>
              <w:spacing w:val="-3"/>
            </w:rPr>
            <w:t xml:space="preserve"> </w:t>
          </w:r>
          <w:r>
            <w:t>–</w:t>
          </w:r>
          <w:r>
            <w:rPr>
              <w:spacing w:val="-4"/>
            </w:rPr>
            <w:t xml:space="preserve"> </w:t>
          </w:r>
          <w:r>
            <w:t>Administration</w:t>
          </w:r>
          <w:r>
            <w:rPr>
              <w:spacing w:val="-4"/>
            </w:rPr>
            <w:t xml:space="preserve"> </w:t>
          </w:r>
          <w:r>
            <w:t>and</w:t>
          </w:r>
          <w:r>
            <w:rPr>
              <w:spacing w:val="-4"/>
            </w:rPr>
            <w:t xml:space="preserve"> </w:t>
          </w:r>
          <w:r>
            <w:rPr>
              <w:spacing w:val="-2"/>
            </w:rPr>
            <w:t>Governance</w:t>
          </w:r>
          <w:r>
            <w:rPr>
              <w:rFonts w:ascii="Times New Roman" w:hAnsi="Times New Roman"/>
            </w:rPr>
            <w:tab/>
          </w:r>
          <w:r>
            <w:rPr>
              <w:spacing w:val="-5"/>
            </w:rPr>
            <w:t>26</w:t>
          </w:r>
        </w:p>
        <w:p w14:paraId="40D36D4F" w14:textId="77777777" w:rsidR="00C9737C" w:rsidRDefault="00D118A2">
          <w:pPr>
            <w:pStyle w:val="TOC1"/>
            <w:tabs>
              <w:tab w:val="right" w:leader="dot" w:pos="9626"/>
            </w:tabs>
            <w:spacing w:before="473"/>
          </w:pPr>
          <w:r>
            <w:t>Section</w:t>
          </w:r>
          <w:r>
            <w:rPr>
              <w:spacing w:val="-4"/>
            </w:rPr>
            <w:t xml:space="preserve"> </w:t>
          </w:r>
          <w:r>
            <w:t>V</w:t>
          </w:r>
          <w:r>
            <w:rPr>
              <w:spacing w:val="-3"/>
            </w:rPr>
            <w:t xml:space="preserve"> </w:t>
          </w:r>
          <w:r>
            <w:t>–</w:t>
          </w:r>
          <w:r>
            <w:rPr>
              <w:spacing w:val="-4"/>
            </w:rPr>
            <w:t xml:space="preserve"> </w:t>
          </w:r>
          <w:r>
            <w:t>Faculty</w:t>
          </w:r>
          <w:r>
            <w:rPr>
              <w:spacing w:val="-4"/>
            </w:rPr>
            <w:t xml:space="preserve"> </w:t>
          </w:r>
          <w:r>
            <w:t>Evaluation:</w:t>
          </w:r>
          <w:r>
            <w:rPr>
              <w:spacing w:val="50"/>
            </w:rPr>
            <w:t xml:space="preserve"> </w:t>
          </w:r>
          <w:r>
            <w:t>Reappointment,</w:t>
          </w:r>
          <w:r>
            <w:rPr>
              <w:spacing w:val="-2"/>
            </w:rPr>
            <w:t xml:space="preserve"> </w:t>
          </w:r>
          <w:r>
            <w:t>Promotion,</w:t>
          </w:r>
          <w:r>
            <w:rPr>
              <w:spacing w:val="-4"/>
            </w:rPr>
            <w:t xml:space="preserve"> </w:t>
          </w:r>
          <w:r>
            <w:t>and</w:t>
          </w:r>
          <w:r>
            <w:rPr>
              <w:spacing w:val="-4"/>
            </w:rPr>
            <w:t xml:space="preserve"> </w:t>
          </w:r>
          <w:r>
            <w:rPr>
              <w:spacing w:val="-2"/>
            </w:rPr>
            <w:t>Tenure</w:t>
          </w:r>
          <w:r>
            <w:tab/>
          </w:r>
          <w:r>
            <w:rPr>
              <w:spacing w:val="-5"/>
            </w:rPr>
            <w:t>35</w:t>
          </w:r>
        </w:p>
        <w:p w14:paraId="0A15596D" w14:textId="77777777" w:rsidR="00C9737C" w:rsidRDefault="00D118A2">
          <w:pPr>
            <w:pStyle w:val="TOC1"/>
            <w:tabs>
              <w:tab w:val="right" w:leader="dot" w:pos="9635"/>
            </w:tabs>
          </w:pPr>
          <w:r>
            <w:t>Section</w:t>
          </w:r>
          <w:r>
            <w:rPr>
              <w:spacing w:val="-6"/>
            </w:rPr>
            <w:t xml:space="preserve"> </w:t>
          </w:r>
          <w:r>
            <w:t>VI</w:t>
          </w:r>
          <w:r>
            <w:rPr>
              <w:spacing w:val="-3"/>
            </w:rPr>
            <w:t xml:space="preserve"> </w:t>
          </w:r>
          <w:r>
            <w:t>–</w:t>
          </w:r>
          <w:r>
            <w:rPr>
              <w:spacing w:val="-5"/>
            </w:rPr>
            <w:t xml:space="preserve"> </w:t>
          </w:r>
          <w:r>
            <w:t>Retirement,</w:t>
          </w:r>
          <w:r>
            <w:rPr>
              <w:spacing w:val="-3"/>
            </w:rPr>
            <w:t xml:space="preserve"> </w:t>
          </w:r>
          <w:r>
            <w:t>Resignation,</w:t>
          </w:r>
          <w:r>
            <w:rPr>
              <w:spacing w:val="-4"/>
            </w:rPr>
            <w:t xml:space="preserve"> </w:t>
          </w:r>
          <w:r>
            <w:t>and</w:t>
          </w:r>
          <w:r>
            <w:rPr>
              <w:spacing w:val="-4"/>
            </w:rPr>
            <w:t xml:space="preserve"> </w:t>
          </w:r>
          <w:r>
            <w:rPr>
              <w:spacing w:val="-2"/>
            </w:rPr>
            <w:t>Dismissal</w:t>
          </w:r>
          <w:r>
            <w:tab/>
          </w:r>
          <w:r>
            <w:rPr>
              <w:spacing w:val="-5"/>
            </w:rPr>
            <w:t>50</w:t>
          </w:r>
        </w:p>
        <w:p w14:paraId="70146963" w14:textId="77777777" w:rsidR="00C9737C" w:rsidRDefault="00D118A2">
          <w:pPr>
            <w:pStyle w:val="TOC1"/>
            <w:tabs>
              <w:tab w:val="right" w:leader="dot" w:pos="9603"/>
            </w:tabs>
            <w:spacing w:before="471"/>
          </w:pPr>
          <w:r>
            <w:t>Section</w:t>
          </w:r>
          <w:r>
            <w:rPr>
              <w:spacing w:val="-1"/>
            </w:rPr>
            <w:t xml:space="preserve"> </w:t>
          </w:r>
          <w:r>
            <w:t>VII</w:t>
          </w:r>
          <w:r>
            <w:rPr>
              <w:spacing w:val="-2"/>
            </w:rPr>
            <w:t xml:space="preserve"> </w:t>
          </w:r>
          <w:r>
            <w:t>–</w:t>
          </w:r>
          <w:r>
            <w:rPr>
              <w:spacing w:val="-3"/>
            </w:rPr>
            <w:t xml:space="preserve"> </w:t>
          </w:r>
          <w:r>
            <w:t>Absence</w:t>
          </w:r>
          <w:r>
            <w:rPr>
              <w:spacing w:val="2"/>
            </w:rPr>
            <w:t xml:space="preserve"> </w:t>
          </w:r>
          <w:r>
            <w:t>from</w:t>
          </w:r>
          <w:r>
            <w:rPr>
              <w:spacing w:val="-1"/>
            </w:rPr>
            <w:t xml:space="preserve"> </w:t>
          </w:r>
          <w:r>
            <w:rPr>
              <w:spacing w:val="-2"/>
            </w:rPr>
            <w:t>College</w:t>
          </w:r>
          <w:r>
            <w:tab/>
          </w:r>
          <w:r>
            <w:rPr>
              <w:spacing w:val="-5"/>
            </w:rPr>
            <w:t>53</w:t>
          </w:r>
        </w:p>
        <w:p w14:paraId="5A1BDD0B" w14:textId="77777777" w:rsidR="00C9737C" w:rsidRDefault="00D118A2">
          <w:pPr>
            <w:pStyle w:val="TOC1"/>
            <w:tabs>
              <w:tab w:val="right" w:leader="dot" w:pos="9617"/>
            </w:tabs>
            <w:spacing w:before="475"/>
          </w:pPr>
          <w:r>
            <w:t>Section</w:t>
          </w:r>
          <w:r>
            <w:rPr>
              <w:spacing w:val="-3"/>
            </w:rPr>
            <w:t xml:space="preserve"> </w:t>
          </w:r>
          <w:r>
            <w:t>VIII</w:t>
          </w:r>
          <w:r>
            <w:rPr>
              <w:spacing w:val="-1"/>
            </w:rPr>
            <w:t xml:space="preserve"> </w:t>
          </w:r>
          <w:r>
            <w:t>–</w:t>
          </w:r>
          <w:r>
            <w:rPr>
              <w:spacing w:val="-3"/>
            </w:rPr>
            <w:t xml:space="preserve"> </w:t>
          </w:r>
          <w:r>
            <w:rPr>
              <w:spacing w:val="-2"/>
            </w:rPr>
            <w:t>Benefits</w:t>
          </w:r>
          <w:r>
            <w:tab/>
          </w:r>
          <w:r>
            <w:rPr>
              <w:spacing w:val="-5"/>
            </w:rPr>
            <w:t>57</w:t>
          </w:r>
        </w:p>
        <w:p w14:paraId="79FBE65B" w14:textId="77777777" w:rsidR="00C9737C" w:rsidRDefault="00D118A2">
          <w:pPr>
            <w:pStyle w:val="TOC1"/>
            <w:tabs>
              <w:tab w:val="right" w:leader="dot" w:pos="9604"/>
            </w:tabs>
            <w:spacing w:before="471"/>
          </w:pPr>
          <w:r>
            <w:t>Section</w:t>
          </w:r>
          <w:r>
            <w:rPr>
              <w:spacing w:val="-4"/>
            </w:rPr>
            <w:t xml:space="preserve"> </w:t>
          </w:r>
          <w:r>
            <w:t>IX</w:t>
          </w:r>
          <w:r>
            <w:rPr>
              <w:spacing w:val="-3"/>
            </w:rPr>
            <w:t xml:space="preserve"> </w:t>
          </w:r>
          <w:r>
            <w:t>–</w:t>
          </w:r>
          <w:r>
            <w:rPr>
              <w:spacing w:val="-1"/>
            </w:rPr>
            <w:t xml:space="preserve"> </w:t>
          </w:r>
          <w:r>
            <w:t>Campus</w:t>
          </w:r>
          <w:r>
            <w:rPr>
              <w:spacing w:val="-3"/>
            </w:rPr>
            <w:t xml:space="preserve"> </w:t>
          </w:r>
          <w:r>
            <w:t>Facilities</w:t>
          </w:r>
          <w:r>
            <w:rPr>
              <w:spacing w:val="-1"/>
            </w:rPr>
            <w:t xml:space="preserve"> </w:t>
          </w:r>
          <w:r>
            <w:t>and</w:t>
          </w:r>
          <w:r>
            <w:rPr>
              <w:spacing w:val="-2"/>
            </w:rPr>
            <w:t xml:space="preserve"> Services</w:t>
          </w:r>
          <w:r>
            <w:tab/>
          </w:r>
          <w:r>
            <w:rPr>
              <w:spacing w:val="-5"/>
            </w:rPr>
            <w:t>62</w:t>
          </w:r>
        </w:p>
        <w:p w14:paraId="4FC11876" w14:textId="77777777" w:rsidR="00C9737C" w:rsidRDefault="00D118A2">
          <w:pPr>
            <w:pStyle w:val="TOC1"/>
            <w:tabs>
              <w:tab w:val="right" w:leader="dot" w:pos="9649"/>
            </w:tabs>
          </w:pPr>
          <w:r>
            <w:t>Section</w:t>
          </w:r>
          <w:r>
            <w:rPr>
              <w:spacing w:val="-5"/>
            </w:rPr>
            <w:t xml:space="preserve"> </w:t>
          </w:r>
          <w:r>
            <w:t>X</w:t>
          </w:r>
          <w:r>
            <w:rPr>
              <w:spacing w:val="-4"/>
            </w:rPr>
            <w:t xml:space="preserve"> </w:t>
          </w:r>
          <w:r>
            <w:t>–</w:t>
          </w:r>
          <w:r>
            <w:rPr>
              <w:spacing w:val="-3"/>
            </w:rPr>
            <w:t xml:space="preserve"> </w:t>
          </w:r>
          <w:r>
            <w:t>Extracurricular/Co-Curricular</w:t>
          </w:r>
          <w:r>
            <w:rPr>
              <w:spacing w:val="-3"/>
            </w:rPr>
            <w:t xml:space="preserve"> </w:t>
          </w:r>
          <w:r>
            <w:rPr>
              <w:spacing w:val="-2"/>
            </w:rPr>
            <w:t>Events</w:t>
          </w:r>
          <w:r>
            <w:tab/>
          </w:r>
          <w:r>
            <w:rPr>
              <w:spacing w:val="-5"/>
            </w:rPr>
            <w:t>63</w:t>
          </w:r>
        </w:p>
        <w:p w14:paraId="3DD433D2" w14:textId="77777777" w:rsidR="00C9737C" w:rsidRDefault="00D118A2">
          <w:pPr>
            <w:pStyle w:val="TOC1"/>
            <w:tabs>
              <w:tab w:val="right" w:leader="dot" w:pos="9639"/>
            </w:tabs>
            <w:spacing w:before="473"/>
          </w:pPr>
          <w:r>
            <w:t>Section</w:t>
          </w:r>
          <w:r>
            <w:rPr>
              <w:spacing w:val="-5"/>
            </w:rPr>
            <w:t xml:space="preserve"> </w:t>
          </w:r>
          <w:r>
            <w:t>XI</w:t>
          </w:r>
          <w:r>
            <w:rPr>
              <w:spacing w:val="-2"/>
            </w:rPr>
            <w:t xml:space="preserve"> </w:t>
          </w:r>
          <w:r>
            <w:t>–</w:t>
          </w:r>
          <w:r>
            <w:rPr>
              <w:spacing w:val="-4"/>
            </w:rPr>
            <w:t xml:space="preserve"> </w:t>
          </w:r>
          <w:r>
            <w:t>Policies and</w:t>
          </w:r>
          <w:r>
            <w:rPr>
              <w:spacing w:val="-3"/>
            </w:rPr>
            <w:t xml:space="preserve"> </w:t>
          </w:r>
          <w:r>
            <w:t>Procedures</w:t>
          </w:r>
          <w:r>
            <w:rPr>
              <w:spacing w:val="-3"/>
            </w:rPr>
            <w:t xml:space="preserve"> </w:t>
          </w:r>
          <w:r>
            <w:t>for</w:t>
          </w:r>
          <w:r>
            <w:rPr>
              <w:spacing w:val="-2"/>
            </w:rPr>
            <w:t xml:space="preserve"> </w:t>
          </w:r>
          <w:r>
            <w:t>Revising</w:t>
          </w:r>
          <w:r>
            <w:rPr>
              <w:spacing w:val="-2"/>
            </w:rPr>
            <w:t xml:space="preserve"> </w:t>
          </w:r>
          <w:r>
            <w:t>the</w:t>
          </w:r>
          <w:r>
            <w:rPr>
              <w:spacing w:val="-3"/>
            </w:rPr>
            <w:t xml:space="preserve"> </w:t>
          </w:r>
          <w:r>
            <w:t>Faculty</w:t>
          </w:r>
          <w:r>
            <w:rPr>
              <w:spacing w:val="-2"/>
            </w:rPr>
            <w:t xml:space="preserve"> Handbook</w:t>
          </w:r>
          <w:r>
            <w:tab/>
          </w:r>
          <w:r>
            <w:rPr>
              <w:spacing w:val="-5"/>
            </w:rPr>
            <w:t>64</w:t>
          </w:r>
        </w:p>
        <w:p w14:paraId="10D4C7AC" w14:textId="77777777" w:rsidR="00C9737C" w:rsidRDefault="00D118A2">
          <w:pPr>
            <w:pStyle w:val="TOC1"/>
            <w:tabs>
              <w:tab w:val="right" w:leader="dot" w:pos="9634"/>
            </w:tabs>
            <w:spacing w:before="472"/>
          </w:pPr>
          <w:r>
            <w:t>Section</w:t>
          </w:r>
          <w:r>
            <w:rPr>
              <w:spacing w:val="-4"/>
            </w:rPr>
            <w:t xml:space="preserve"> </w:t>
          </w:r>
          <w:r>
            <w:t>XII</w:t>
          </w:r>
          <w:r>
            <w:rPr>
              <w:spacing w:val="-3"/>
            </w:rPr>
            <w:t xml:space="preserve"> </w:t>
          </w:r>
          <w:r>
            <w:t>–</w:t>
          </w:r>
          <w:r>
            <w:rPr>
              <w:spacing w:val="-5"/>
            </w:rPr>
            <w:t xml:space="preserve"> </w:t>
          </w:r>
          <w:r>
            <w:t>Faculty</w:t>
          </w:r>
          <w:r>
            <w:rPr>
              <w:spacing w:val="-4"/>
            </w:rPr>
            <w:t xml:space="preserve"> </w:t>
          </w:r>
          <w:r>
            <w:t>Handbook</w:t>
          </w:r>
          <w:r>
            <w:rPr>
              <w:spacing w:val="-1"/>
            </w:rPr>
            <w:t xml:space="preserve"> </w:t>
          </w:r>
          <w:r>
            <w:rPr>
              <w:spacing w:val="-2"/>
            </w:rPr>
            <w:t>Interpretation</w:t>
          </w:r>
          <w:r>
            <w:tab/>
          </w:r>
          <w:r>
            <w:rPr>
              <w:spacing w:val="-5"/>
            </w:rPr>
            <w:t>66</w:t>
          </w:r>
        </w:p>
        <w:p w14:paraId="4DFCD6CB" w14:textId="77777777" w:rsidR="00C9737C" w:rsidRDefault="00D118A2">
          <w:pPr>
            <w:pStyle w:val="TOC1"/>
            <w:tabs>
              <w:tab w:val="right" w:leader="dot" w:pos="9580"/>
            </w:tabs>
          </w:pPr>
          <w:r>
            <w:t>Appendix</w:t>
          </w:r>
          <w:r>
            <w:rPr>
              <w:spacing w:val="-3"/>
            </w:rPr>
            <w:t xml:space="preserve"> </w:t>
          </w:r>
          <w:r>
            <w:t xml:space="preserve">– </w:t>
          </w:r>
          <w:r>
            <w:rPr>
              <w:spacing w:val="-2"/>
            </w:rPr>
            <w:t>Forms</w:t>
          </w:r>
          <w:r>
            <w:tab/>
          </w:r>
          <w:r>
            <w:rPr>
              <w:spacing w:val="-5"/>
            </w:rPr>
            <w:t>67</w:t>
          </w:r>
        </w:p>
        <w:p w14:paraId="77C90442" w14:textId="77777777" w:rsidR="00C9737C" w:rsidRDefault="00D118A2">
          <w:pPr>
            <w:pStyle w:val="TOC1"/>
            <w:tabs>
              <w:tab w:val="right" w:leader="dot" w:pos="9613"/>
            </w:tabs>
            <w:spacing w:before="272"/>
          </w:pPr>
          <w:hyperlink w:anchor="_TOC_250000" w:history="1">
            <w:r>
              <w:rPr>
                <w:spacing w:val="-2"/>
              </w:rPr>
              <w:t>Index</w:t>
            </w:r>
            <w:r>
              <w:rPr>
                <w:rFonts w:ascii="Times New Roman"/>
              </w:rPr>
              <w:tab/>
            </w:r>
            <w:r>
              <w:rPr>
                <w:spacing w:val="-5"/>
              </w:rPr>
              <w:t>105</w:t>
            </w:r>
          </w:hyperlink>
        </w:p>
      </w:sdtContent>
    </w:sdt>
    <w:p w14:paraId="75B541FF" w14:textId="77777777" w:rsidR="00C9737C" w:rsidRDefault="00C9737C">
      <w:pPr>
        <w:sectPr w:rsidR="00C9737C">
          <w:pgSz w:w="12240" w:h="15840"/>
          <w:pgMar w:top="1360" w:right="500" w:bottom="280" w:left="1140" w:header="720" w:footer="720" w:gutter="0"/>
          <w:cols w:space="720"/>
        </w:sectPr>
      </w:pPr>
    </w:p>
    <w:p w14:paraId="45B1D4BD" w14:textId="77777777" w:rsidR="00C9737C" w:rsidRDefault="00D118A2">
      <w:pPr>
        <w:pStyle w:val="BodyText"/>
        <w:spacing w:before="72"/>
        <w:ind w:left="1675"/>
      </w:pPr>
      <w:r>
        <w:lastRenderedPageBreak/>
        <w:t>MESSAGE</w:t>
      </w:r>
      <w:r>
        <w:rPr>
          <w:spacing w:val="-7"/>
        </w:rPr>
        <w:t xml:space="preserve"> </w:t>
      </w:r>
      <w:r>
        <w:t>FROM</w:t>
      </w:r>
      <w:r>
        <w:rPr>
          <w:spacing w:val="-4"/>
        </w:rPr>
        <w:t xml:space="preserve"> </w:t>
      </w:r>
      <w:r>
        <w:t>THE</w:t>
      </w:r>
      <w:r>
        <w:rPr>
          <w:spacing w:val="-4"/>
        </w:rPr>
        <w:t xml:space="preserve"> </w:t>
      </w:r>
      <w:r>
        <w:t>FACULTY</w:t>
      </w:r>
      <w:r>
        <w:rPr>
          <w:spacing w:val="-4"/>
        </w:rPr>
        <w:t xml:space="preserve"> </w:t>
      </w:r>
      <w:r>
        <w:t>HANDBOOK</w:t>
      </w:r>
      <w:r>
        <w:rPr>
          <w:spacing w:val="-4"/>
        </w:rPr>
        <w:t xml:space="preserve"> </w:t>
      </w:r>
      <w:r>
        <w:rPr>
          <w:spacing w:val="-2"/>
        </w:rPr>
        <w:t>COMMITTEE</w:t>
      </w:r>
    </w:p>
    <w:p w14:paraId="523B2F4D" w14:textId="77777777" w:rsidR="00C9737C" w:rsidRDefault="00C9737C">
      <w:pPr>
        <w:pStyle w:val="BodyText"/>
        <w:spacing w:before="11"/>
        <w:rPr>
          <w:sz w:val="23"/>
        </w:rPr>
      </w:pPr>
    </w:p>
    <w:p w14:paraId="4392723E" w14:textId="77777777" w:rsidR="00C9737C" w:rsidRDefault="00D118A2">
      <w:pPr>
        <w:pStyle w:val="BodyText"/>
        <w:ind w:left="300" w:right="981"/>
      </w:pPr>
      <w:r>
        <w:t>It is a measure of the transformative leadership of our President and Provost that the faculty - as a matter of policy - is entrusted with the key responsibility of writing and revising</w:t>
      </w:r>
      <w:r>
        <w:rPr>
          <w:spacing w:val="-4"/>
        </w:rPr>
        <w:t xml:space="preserve"> </w:t>
      </w:r>
      <w:r>
        <w:t>the</w:t>
      </w:r>
      <w:r>
        <w:rPr>
          <w:spacing w:val="-6"/>
        </w:rPr>
        <w:t xml:space="preserve"> </w:t>
      </w:r>
      <w:r>
        <w:rPr>
          <w:i/>
        </w:rPr>
        <w:t>Faculty</w:t>
      </w:r>
      <w:r>
        <w:rPr>
          <w:i/>
          <w:spacing w:val="-4"/>
        </w:rPr>
        <w:t xml:space="preserve"> </w:t>
      </w:r>
      <w:r>
        <w:rPr>
          <w:i/>
        </w:rPr>
        <w:t>Handbook</w:t>
      </w:r>
      <w:r>
        <w:t>,</w:t>
      </w:r>
      <w:r>
        <w:rPr>
          <w:spacing w:val="-4"/>
        </w:rPr>
        <w:t xml:space="preserve"> </w:t>
      </w:r>
      <w:r>
        <w:t>a</w:t>
      </w:r>
      <w:r>
        <w:rPr>
          <w:spacing w:val="-5"/>
        </w:rPr>
        <w:t xml:space="preserve"> </w:t>
      </w:r>
      <w:r>
        <w:t>significant,</w:t>
      </w:r>
      <w:r>
        <w:rPr>
          <w:spacing w:val="-4"/>
        </w:rPr>
        <w:t xml:space="preserve"> </w:t>
      </w:r>
      <w:r>
        <w:t>living,</w:t>
      </w:r>
      <w:r>
        <w:rPr>
          <w:spacing w:val="-4"/>
        </w:rPr>
        <w:t xml:space="preserve"> </w:t>
      </w:r>
      <w:r>
        <w:t>breathing</w:t>
      </w:r>
      <w:r>
        <w:rPr>
          <w:spacing w:val="-4"/>
        </w:rPr>
        <w:t xml:space="preserve"> </w:t>
      </w:r>
      <w:r>
        <w:t>document</w:t>
      </w:r>
      <w:r>
        <w:rPr>
          <w:spacing w:val="-4"/>
        </w:rPr>
        <w:t xml:space="preserve"> </w:t>
      </w:r>
      <w:r>
        <w:t>that</w:t>
      </w:r>
      <w:r>
        <w:rPr>
          <w:spacing w:val="-4"/>
        </w:rPr>
        <w:t xml:space="preserve"> </w:t>
      </w:r>
      <w:r>
        <w:t>speaks</w:t>
      </w:r>
      <w:r>
        <w:rPr>
          <w:spacing w:val="-4"/>
        </w:rPr>
        <w:t xml:space="preserve"> </w:t>
      </w:r>
      <w:r>
        <w:t>to the meaning of academic freedom and the collaborative principles driving liberal studies.</w:t>
      </w:r>
      <w:r>
        <w:rPr>
          <w:spacing w:val="40"/>
        </w:rPr>
        <w:t xml:space="preserve"> </w:t>
      </w:r>
      <w:r>
        <w:t>Thank you – for our future.</w:t>
      </w:r>
    </w:p>
    <w:p w14:paraId="6435831F" w14:textId="77777777" w:rsidR="00C9737C" w:rsidRDefault="00C9737C">
      <w:pPr>
        <w:pStyle w:val="BodyText"/>
      </w:pPr>
    </w:p>
    <w:p w14:paraId="73F42ADA" w14:textId="77777777" w:rsidR="00C9737C" w:rsidRDefault="00D118A2">
      <w:pPr>
        <w:pStyle w:val="BodyText"/>
        <w:ind w:left="300" w:right="932"/>
      </w:pPr>
      <w:r>
        <w:t>We</w:t>
      </w:r>
      <w:r>
        <w:rPr>
          <w:spacing w:val="-3"/>
        </w:rPr>
        <w:t xml:space="preserve"> </w:t>
      </w:r>
      <w:r>
        <w:t>also</w:t>
      </w:r>
      <w:r>
        <w:rPr>
          <w:spacing w:val="-3"/>
        </w:rPr>
        <w:t xml:space="preserve"> </w:t>
      </w:r>
      <w:r>
        <w:t>take</w:t>
      </w:r>
      <w:r>
        <w:rPr>
          <w:spacing w:val="-3"/>
        </w:rPr>
        <w:t xml:space="preserve"> </w:t>
      </w:r>
      <w:r>
        <w:t>this</w:t>
      </w:r>
      <w:r>
        <w:rPr>
          <w:spacing w:val="-3"/>
        </w:rPr>
        <w:t xml:space="preserve"> </w:t>
      </w:r>
      <w:r>
        <w:t>occasion</w:t>
      </w:r>
      <w:r>
        <w:rPr>
          <w:spacing w:val="-3"/>
        </w:rPr>
        <w:t xml:space="preserve"> </w:t>
      </w:r>
      <w:r>
        <w:t>to</w:t>
      </w:r>
      <w:r>
        <w:rPr>
          <w:spacing w:val="-3"/>
        </w:rPr>
        <w:t xml:space="preserve"> </w:t>
      </w:r>
      <w:r>
        <w:t>express</w:t>
      </w:r>
      <w:r>
        <w:rPr>
          <w:spacing w:val="-3"/>
        </w:rPr>
        <w:t xml:space="preserve"> </w:t>
      </w:r>
      <w:r>
        <w:t>our</w:t>
      </w:r>
      <w:r>
        <w:rPr>
          <w:spacing w:val="-2"/>
        </w:rPr>
        <w:t xml:space="preserve"> </w:t>
      </w:r>
      <w:r>
        <w:t>gratitude</w:t>
      </w:r>
      <w:r>
        <w:rPr>
          <w:spacing w:val="-3"/>
        </w:rPr>
        <w:t xml:space="preserve"> </w:t>
      </w:r>
      <w:r>
        <w:t>for</w:t>
      </w:r>
      <w:r>
        <w:rPr>
          <w:spacing w:val="-3"/>
        </w:rPr>
        <w:t xml:space="preserve"> </w:t>
      </w:r>
      <w:r>
        <w:t>the</w:t>
      </w:r>
      <w:r>
        <w:rPr>
          <w:spacing w:val="-4"/>
        </w:rPr>
        <w:t xml:space="preserve"> </w:t>
      </w:r>
      <w:r>
        <w:t>brave</w:t>
      </w:r>
      <w:r>
        <w:rPr>
          <w:spacing w:val="-2"/>
        </w:rPr>
        <w:t xml:space="preserve"> </w:t>
      </w:r>
      <w:r>
        <w:t>institution</w:t>
      </w:r>
      <w:r>
        <w:rPr>
          <w:spacing w:val="-1"/>
        </w:rPr>
        <w:t xml:space="preserve"> </w:t>
      </w:r>
      <w:r>
        <w:t>builders</w:t>
      </w:r>
      <w:r>
        <w:rPr>
          <w:spacing w:val="-3"/>
        </w:rPr>
        <w:t xml:space="preserve"> </w:t>
      </w:r>
      <w:r>
        <w:t>who have preceded us – leaving a legacy of resilient internal systems, designed across decades, to support our work as scholars, teachers and change agents. Thank you – for our history.</w:t>
      </w:r>
    </w:p>
    <w:p w14:paraId="791CF14A" w14:textId="77777777" w:rsidR="00C9737C" w:rsidRDefault="00C9737C">
      <w:pPr>
        <w:pStyle w:val="BodyText"/>
        <w:spacing w:before="1"/>
      </w:pPr>
    </w:p>
    <w:p w14:paraId="6661AD13" w14:textId="77777777" w:rsidR="00C9737C" w:rsidRDefault="00D118A2">
      <w:pPr>
        <w:pStyle w:val="BodyText"/>
        <w:ind w:left="300" w:right="932"/>
      </w:pPr>
      <w:r>
        <w:t xml:space="preserve">The immediate intent of the </w:t>
      </w:r>
      <w:r>
        <w:rPr>
          <w:i/>
        </w:rPr>
        <w:t xml:space="preserve">2017 Faculty Handbook </w:t>
      </w:r>
      <w:r>
        <w:t>is to illuminate the institutional infrastructure</w:t>
      </w:r>
      <w:r>
        <w:rPr>
          <w:spacing w:val="-2"/>
        </w:rPr>
        <w:t xml:space="preserve"> </w:t>
      </w:r>
      <w:r>
        <w:t>and</w:t>
      </w:r>
      <w:r>
        <w:rPr>
          <w:spacing w:val="-2"/>
        </w:rPr>
        <w:t xml:space="preserve"> </w:t>
      </w:r>
      <w:r>
        <w:t>underpinnings of</w:t>
      </w:r>
      <w:r>
        <w:rPr>
          <w:spacing w:val="-1"/>
        </w:rPr>
        <w:t xml:space="preserve"> </w:t>
      </w:r>
      <w:r>
        <w:t>our</w:t>
      </w:r>
      <w:r>
        <w:rPr>
          <w:spacing w:val="-1"/>
        </w:rPr>
        <w:t xml:space="preserve"> </w:t>
      </w:r>
      <w:r>
        <w:t>employment</w:t>
      </w:r>
      <w:r>
        <w:rPr>
          <w:spacing w:val="-1"/>
        </w:rPr>
        <w:t xml:space="preserve"> </w:t>
      </w:r>
      <w:r>
        <w:t>at</w:t>
      </w:r>
      <w:r>
        <w:rPr>
          <w:spacing w:val="-1"/>
        </w:rPr>
        <w:t xml:space="preserve"> </w:t>
      </w:r>
      <w:r>
        <w:t>Tougaloo</w:t>
      </w:r>
      <w:r>
        <w:rPr>
          <w:spacing w:val="-2"/>
        </w:rPr>
        <w:t xml:space="preserve"> </w:t>
      </w:r>
      <w:r>
        <w:t>College. Towards</w:t>
      </w:r>
      <w:r>
        <w:rPr>
          <w:spacing w:val="-2"/>
        </w:rPr>
        <w:t xml:space="preserve"> </w:t>
      </w:r>
      <w:r>
        <w:t>that end,</w:t>
      </w:r>
      <w:r>
        <w:rPr>
          <w:spacing w:val="-3"/>
        </w:rPr>
        <w:t xml:space="preserve"> </w:t>
      </w:r>
      <w:r>
        <w:t>the</w:t>
      </w:r>
      <w:r>
        <w:rPr>
          <w:spacing w:val="-5"/>
        </w:rPr>
        <w:t xml:space="preserve"> </w:t>
      </w:r>
      <w:r>
        <w:rPr>
          <w:i/>
        </w:rPr>
        <w:t>Handbook</w:t>
      </w:r>
      <w:r>
        <w:rPr>
          <w:i/>
          <w:spacing w:val="-2"/>
        </w:rPr>
        <w:t xml:space="preserve"> </w:t>
      </w:r>
      <w:r>
        <w:t>delineates</w:t>
      </w:r>
      <w:r>
        <w:rPr>
          <w:spacing w:val="-4"/>
        </w:rPr>
        <w:t xml:space="preserve"> </w:t>
      </w:r>
      <w:r>
        <w:t>key</w:t>
      </w:r>
      <w:r>
        <w:rPr>
          <w:spacing w:val="-2"/>
        </w:rPr>
        <w:t xml:space="preserve"> </w:t>
      </w:r>
      <w:r>
        <w:t>policies</w:t>
      </w:r>
      <w:r>
        <w:rPr>
          <w:spacing w:val="-4"/>
        </w:rPr>
        <w:t xml:space="preserve"> </w:t>
      </w:r>
      <w:r>
        <w:t>we</w:t>
      </w:r>
      <w:r>
        <w:rPr>
          <w:spacing w:val="-2"/>
        </w:rPr>
        <w:t xml:space="preserve"> </w:t>
      </w:r>
      <w:r>
        <w:t>are</w:t>
      </w:r>
      <w:r>
        <w:rPr>
          <w:spacing w:val="-4"/>
        </w:rPr>
        <w:t xml:space="preserve"> </w:t>
      </w:r>
      <w:r>
        <w:t>expected</w:t>
      </w:r>
      <w:r>
        <w:rPr>
          <w:spacing w:val="-5"/>
        </w:rPr>
        <w:t xml:space="preserve"> </w:t>
      </w:r>
      <w:r>
        <w:t>to</w:t>
      </w:r>
      <w:r>
        <w:rPr>
          <w:spacing w:val="-4"/>
        </w:rPr>
        <w:t xml:space="preserve"> </w:t>
      </w:r>
      <w:r>
        <w:t>understand;</w:t>
      </w:r>
      <w:r>
        <w:rPr>
          <w:spacing w:val="-4"/>
        </w:rPr>
        <w:t xml:space="preserve"> </w:t>
      </w:r>
      <w:r>
        <w:t>procedures</w:t>
      </w:r>
      <w:r>
        <w:rPr>
          <w:spacing w:val="-4"/>
        </w:rPr>
        <w:t xml:space="preserve"> </w:t>
      </w:r>
      <w:r>
        <w:t>to which we are expected to conform; and responsibilities we are expected to embrace.</w:t>
      </w:r>
    </w:p>
    <w:p w14:paraId="4C39A238" w14:textId="77777777" w:rsidR="00C9737C" w:rsidRDefault="00C9737C">
      <w:pPr>
        <w:pStyle w:val="BodyText"/>
        <w:spacing w:before="11"/>
        <w:rPr>
          <w:sz w:val="23"/>
        </w:rPr>
      </w:pPr>
    </w:p>
    <w:p w14:paraId="5A1122E5" w14:textId="77777777" w:rsidR="00C9737C" w:rsidRDefault="00D118A2">
      <w:pPr>
        <w:pStyle w:val="BodyText"/>
        <w:spacing w:line="272" w:lineRule="exact"/>
        <w:ind w:left="300"/>
      </w:pPr>
      <w:r>
        <w:t>So</w:t>
      </w:r>
      <w:r>
        <w:rPr>
          <w:spacing w:val="-4"/>
        </w:rPr>
        <w:t xml:space="preserve"> </w:t>
      </w:r>
      <w:r>
        <w:t>too</w:t>
      </w:r>
      <w:r>
        <w:rPr>
          <w:spacing w:val="-2"/>
        </w:rPr>
        <w:t xml:space="preserve"> </w:t>
      </w:r>
      <w:r>
        <w:t>are</w:t>
      </w:r>
      <w:r>
        <w:rPr>
          <w:spacing w:val="-2"/>
        </w:rPr>
        <w:t xml:space="preserve"> </w:t>
      </w:r>
      <w:r>
        <w:t>there</w:t>
      </w:r>
      <w:r>
        <w:rPr>
          <w:spacing w:val="-2"/>
        </w:rPr>
        <w:t xml:space="preserve"> </w:t>
      </w:r>
      <w:r>
        <w:t>a</w:t>
      </w:r>
      <w:r>
        <w:rPr>
          <w:spacing w:val="-3"/>
        </w:rPr>
        <w:t xml:space="preserve"> </w:t>
      </w:r>
      <w:r>
        <w:t>few</w:t>
      </w:r>
      <w:r>
        <w:rPr>
          <w:spacing w:val="-1"/>
        </w:rPr>
        <w:t xml:space="preserve"> </w:t>
      </w:r>
      <w:r>
        <w:t>inviolable</w:t>
      </w:r>
      <w:r>
        <w:rPr>
          <w:spacing w:val="-2"/>
        </w:rPr>
        <w:t xml:space="preserve"> </w:t>
      </w:r>
      <w:r>
        <w:t>rules.</w:t>
      </w:r>
      <w:r>
        <w:rPr>
          <w:spacing w:val="-2"/>
        </w:rPr>
        <w:t xml:space="preserve"> </w:t>
      </w:r>
      <w:r>
        <w:t>In the</w:t>
      </w:r>
      <w:r>
        <w:rPr>
          <w:spacing w:val="-3"/>
        </w:rPr>
        <w:t xml:space="preserve"> </w:t>
      </w:r>
      <w:r>
        <w:t>unlikely</w:t>
      </w:r>
      <w:r>
        <w:rPr>
          <w:spacing w:val="-2"/>
        </w:rPr>
        <w:t xml:space="preserve"> </w:t>
      </w:r>
      <w:r>
        <w:t>event</w:t>
      </w:r>
      <w:r>
        <w:rPr>
          <w:spacing w:val="-1"/>
        </w:rPr>
        <w:t xml:space="preserve"> </w:t>
      </w:r>
      <w:r>
        <w:t xml:space="preserve">of </w:t>
      </w:r>
      <w:r>
        <w:rPr>
          <w:spacing w:val="-2"/>
        </w:rPr>
        <w:t>misconduct</w:t>
      </w:r>
    </w:p>
    <w:p w14:paraId="5E74A240" w14:textId="77777777" w:rsidR="00C9737C" w:rsidRDefault="00D118A2">
      <w:pPr>
        <w:pStyle w:val="BodyText"/>
        <w:ind w:left="300" w:right="1293"/>
      </w:pPr>
      <w:r>
        <w:t>or</w:t>
      </w:r>
      <w:r>
        <w:rPr>
          <w:spacing w:val="-5"/>
        </w:rPr>
        <w:t xml:space="preserve"> </w:t>
      </w:r>
      <w:r>
        <w:t>irreconcilable</w:t>
      </w:r>
      <w:r>
        <w:rPr>
          <w:spacing w:val="-5"/>
        </w:rPr>
        <w:t xml:space="preserve"> </w:t>
      </w:r>
      <w:r>
        <w:t>differences,</w:t>
      </w:r>
      <w:r>
        <w:rPr>
          <w:spacing w:val="-5"/>
        </w:rPr>
        <w:t xml:space="preserve"> </w:t>
      </w:r>
      <w:r>
        <w:t>the</w:t>
      </w:r>
      <w:r>
        <w:rPr>
          <w:spacing w:val="-3"/>
        </w:rPr>
        <w:t xml:space="preserve"> </w:t>
      </w:r>
      <w:r>
        <w:rPr>
          <w:i/>
        </w:rPr>
        <w:t>Handbook</w:t>
      </w:r>
      <w:r>
        <w:rPr>
          <w:i/>
          <w:spacing w:val="-3"/>
        </w:rPr>
        <w:t xml:space="preserve"> </w:t>
      </w:r>
      <w:r>
        <w:t>provides</w:t>
      </w:r>
      <w:r>
        <w:rPr>
          <w:spacing w:val="-5"/>
        </w:rPr>
        <w:t xml:space="preserve"> </w:t>
      </w:r>
      <w:r>
        <w:t>procedural</w:t>
      </w:r>
      <w:r>
        <w:rPr>
          <w:spacing w:val="-3"/>
        </w:rPr>
        <w:t xml:space="preserve"> </w:t>
      </w:r>
      <w:r>
        <w:t>clarity</w:t>
      </w:r>
      <w:r>
        <w:rPr>
          <w:spacing w:val="-5"/>
        </w:rPr>
        <w:t xml:space="preserve"> </w:t>
      </w:r>
      <w:r>
        <w:t>for</w:t>
      </w:r>
      <w:r>
        <w:rPr>
          <w:spacing w:val="-5"/>
        </w:rPr>
        <w:t xml:space="preserve"> </w:t>
      </w:r>
      <w:r>
        <w:t>conflict resolution, grounds for termination, and recourse for grievances.</w:t>
      </w:r>
    </w:p>
    <w:p w14:paraId="3B816324" w14:textId="77777777" w:rsidR="00C9737C" w:rsidRDefault="00C9737C">
      <w:pPr>
        <w:pStyle w:val="BodyText"/>
        <w:spacing w:before="11"/>
        <w:rPr>
          <w:sz w:val="23"/>
        </w:rPr>
      </w:pPr>
    </w:p>
    <w:p w14:paraId="6DC53983" w14:textId="77777777" w:rsidR="00C9737C" w:rsidRDefault="00D118A2">
      <w:pPr>
        <w:pStyle w:val="BodyText"/>
        <w:ind w:left="300" w:right="1293"/>
      </w:pPr>
      <w:r>
        <w:t>The</w:t>
      </w:r>
      <w:r>
        <w:rPr>
          <w:spacing w:val="-5"/>
        </w:rPr>
        <w:t xml:space="preserve"> </w:t>
      </w:r>
      <w:r>
        <w:rPr>
          <w:i/>
        </w:rPr>
        <w:t>Handbook</w:t>
      </w:r>
      <w:r>
        <w:rPr>
          <w:i/>
          <w:spacing w:val="-2"/>
        </w:rPr>
        <w:t xml:space="preserve"> </w:t>
      </w:r>
      <w:r>
        <w:t>further</w:t>
      </w:r>
      <w:r>
        <w:rPr>
          <w:spacing w:val="-3"/>
        </w:rPr>
        <w:t xml:space="preserve"> </w:t>
      </w:r>
      <w:r>
        <w:t>highlights</w:t>
      </w:r>
      <w:r>
        <w:rPr>
          <w:spacing w:val="-4"/>
        </w:rPr>
        <w:t xml:space="preserve"> </w:t>
      </w:r>
      <w:r>
        <w:t>the</w:t>
      </w:r>
      <w:r>
        <w:rPr>
          <w:spacing w:val="-5"/>
        </w:rPr>
        <w:t xml:space="preserve"> </w:t>
      </w:r>
      <w:r>
        <w:t>privileges</w:t>
      </w:r>
      <w:r>
        <w:rPr>
          <w:spacing w:val="-4"/>
        </w:rPr>
        <w:t xml:space="preserve"> </w:t>
      </w:r>
      <w:r>
        <w:t>we</w:t>
      </w:r>
      <w:r>
        <w:rPr>
          <w:spacing w:val="-4"/>
        </w:rPr>
        <w:t xml:space="preserve"> </w:t>
      </w:r>
      <w:r>
        <w:t>are</w:t>
      </w:r>
      <w:r>
        <w:rPr>
          <w:spacing w:val="-4"/>
        </w:rPr>
        <w:t xml:space="preserve"> </w:t>
      </w:r>
      <w:r>
        <w:t>afforded</w:t>
      </w:r>
      <w:r>
        <w:rPr>
          <w:spacing w:val="-3"/>
        </w:rPr>
        <w:t xml:space="preserve"> </w:t>
      </w:r>
      <w:r>
        <w:t>as members</w:t>
      </w:r>
      <w:r>
        <w:rPr>
          <w:spacing w:val="-4"/>
        </w:rPr>
        <w:t xml:space="preserve"> </w:t>
      </w:r>
      <w:r>
        <w:t>of</w:t>
      </w:r>
      <w:r>
        <w:rPr>
          <w:spacing w:val="-2"/>
        </w:rPr>
        <w:t xml:space="preserve"> </w:t>
      </w:r>
      <w:r>
        <w:t>the esteemed Tougaloo community.</w:t>
      </w:r>
    </w:p>
    <w:p w14:paraId="423C43D6" w14:textId="77777777" w:rsidR="00C9737C" w:rsidRDefault="00C9737C">
      <w:pPr>
        <w:pStyle w:val="BodyText"/>
      </w:pPr>
    </w:p>
    <w:p w14:paraId="1D033C4A" w14:textId="77777777" w:rsidR="00C9737C" w:rsidRDefault="00D118A2">
      <w:pPr>
        <w:pStyle w:val="BodyText"/>
        <w:ind w:left="300" w:right="981"/>
      </w:pPr>
      <w:r>
        <w:t>Our</w:t>
      </w:r>
      <w:r>
        <w:rPr>
          <w:spacing w:val="-3"/>
        </w:rPr>
        <w:t xml:space="preserve"> </w:t>
      </w:r>
      <w:r>
        <w:t>intention,</w:t>
      </w:r>
      <w:r>
        <w:rPr>
          <w:spacing w:val="-4"/>
        </w:rPr>
        <w:t xml:space="preserve"> </w:t>
      </w:r>
      <w:r>
        <w:t>of</w:t>
      </w:r>
      <w:r>
        <w:rPr>
          <w:spacing w:val="-3"/>
        </w:rPr>
        <w:t xml:space="preserve"> </w:t>
      </w:r>
      <w:r>
        <w:t>course,</w:t>
      </w:r>
      <w:r>
        <w:rPr>
          <w:spacing w:val="-2"/>
        </w:rPr>
        <w:t xml:space="preserve"> </w:t>
      </w:r>
      <w:r>
        <w:t>is</w:t>
      </w:r>
      <w:r>
        <w:rPr>
          <w:spacing w:val="-4"/>
        </w:rPr>
        <w:t xml:space="preserve"> </w:t>
      </w:r>
      <w:r>
        <w:t>much</w:t>
      </w:r>
      <w:r>
        <w:rPr>
          <w:spacing w:val="-4"/>
        </w:rPr>
        <w:t xml:space="preserve"> </w:t>
      </w:r>
      <w:r>
        <w:t>larger</w:t>
      </w:r>
      <w:r>
        <w:rPr>
          <w:spacing w:val="-3"/>
        </w:rPr>
        <w:t xml:space="preserve"> </w:t>
      </w:r>
      <w:r>
        <w:t>than</w:t>
      </w:r>
      <w:r>
        <w:rPr>
          <w:spacing w:val="-3"/>
        </w:rPr>
        <w:t xml:space="preserve"> </w:t>
      </w:r>
      <w:r>
        <w:t>the</w:t>
      </w:r>
      <w:r>
        <w:rPr>
          <w:spacing w:val="-5"/>
        </w:rPr>
        <w:t xml:space="preserve"> </w:t>
      </w:r>
      <w:r>
        <w:t>recitation</w:t>
      </w:r>
      <w:r>
        <w:rPr>
          <w:spacing w:val="-4"/>
        </w:rPr>
        <w:t xml:space="preserve"> </w:t>
      </w:r>
      <w:r>
        <w:t>of</w:t>
      </w:r>
      <w:r>
        <w:rPr>
          <w:spacing w:val="-3"/>
        </w:rPr>
        <w:t xml:space="preserve"> </w:t>
      </w:r>
      <w:r>
        <w:t>rules</w:t>
      </w:r>
      <w:r>
        <w:rPr>
          <w:spacing w:val="-4"/>
        </w:rPr>
        <w:t xml:space="preserve"> </w:t>
      </w:r>
      <w:r>
        <w:t>and</w:t>
      </w:r>
      <w:r>
        <w:rPr>
          <w:spacing w:val="-5"/>
        </w:rPr>
        <w:t xml:space="preserve"> </w:t>
      </w:r>
      <w:r>
        <w:t>regulations.</w:t>
      </w:r>
      <w:r>
        <w:rPr>
          <w:spacing w:val="-1"/>
        </w:rPr>
        <w:t xml:space="preserve"> </w:t>
      </w:r>
      <w:r>
        <w:t xml:space="preserve">Our overarching objective is that we build forward together as active participants in collective governance - with the </w:t>
      </w:r>
      <w:r>
        <w:rPr>
          <w:i/>
        </w:rPr>
        <w:t xml:space="preserve">Handbook </w:t>
      </w:r>
      <w:r>
        <w:t>providing a shared procedural vocabulary and frame of reference for navigating the landscape of higher education.</w:t>
      </w:r>
    </w:p>
    <w:p w14:paraId="202CAAAB" w14:textId="77777777" w:rsidR="00C9737C" w:rsidRDefault="00C9737C">
      <w:pPr>
        <w:pStyle w:val="BodyText"/>
      </w:pPr>
    </w:p>
    <w:p w14:paraId="6C9C160B" w14:textId="77777777" w:rsidR="00C9737C" w:rsidRDefault="00D118A2">
      <w:pPr>
        <w:pStyle w:val="BodyText"/>
        <w:ind w:left="300" w:right="981"/>
      </w:pPr>
      <w:r>
        <w:t>Academia is not an abstraction. It is a workplace. OUR workplace. And the Faculty Handbook Committee encourages a collective sense of ownership, optimism, and opportunity.</w:t>
      </w:r>
      <w:r>
        <w:rPr>
          <w:spacing w:val="-4"/>
        </w:rPr>
        <w:t xml:space="preserve"> </w:t>
      </w:r>
      <w:r>
        <w:t>It</w:t>
      </w:r>
      <w:r>
        <w:rPr>
          <w:spacing w:val="-2"/>
        </w:rPr>
        <w:t xml:space="preserve"> </w:t>
      </w:r>
      <w:r>
        <w:t>is</w:t>
      </w:r>
      <w:r>
        <w:rPr>
          <w:spacing w:val="-4"/>
        </w:rPr>
        <w:t xml:space="preserve"> </w:t>
      </w:r>
      <w:r>
        <w:t>an</w:t>
      </w:r>
      <w:r>
        <w:rPr>
          <w:spacing w:val="-3"/>
        </w:rPr>
        <w:t xml:space="preserve"> </w:t>
      </w:r>
      <w:r>
        <w:t>immense</w:t>
      </w:r>
      <w:r>
        <w:rPr>
          <w:spacing w:val="-4"/>
        </w:rPr>
        <w:t xml:space="preserve"> </w:t>
      </w:r>
      <w:r>
        <w:t>privilege</w:t>
      </w:r>
      <w:r>
        <w:rPr>
          <w:spacing w:val="-4"/>
        </w:rPr>
        <w:t xml:space="preserve"> </w:t>
      </w:r>
      <w:r>
        <w:t>to</w:t>
      </w:r>
      <w:r>
        <w:rPr>
          <w:spacing w:val="-4"/>
        </w:rPr>
        <w:t xml:space="preserve"> </w:t>
      </w:r>
      <w:r>
        <w:t>pursue</w:t>
      </w:r>
      <w:r>
        <w:rPr>
          <w:spacing w:val="-4"/>
        </w:rPr>
        <w:t xml:space="preserve"> </w:t>
      </w:r>
      <w:r>
        <w:t>our</w:t>
      </w:r>
      <w:r>
        <w:rPr>
          <w:spacing w:val="-3"/>
        </w:rPr>
        <w:t xml:space="preserve"> </w:t>
      </w:r>
      <w:r>
        <w:t>chosen</w:t>
      </w:r>
      <w:r>
        <w:rPr>
          <w:spacing w:val="-3"/>
        </w:rPr>
        <w:t xml:space="preserve"> </w:t>
      </w:r>
      <w:r>
        <w:t>fields</w:t>
      </w:r>
      <w:r>
        <w:rPr>
          <w:spacing w:val="-2"/>
        </w:rPr>
        <w:t xml:space="preserve"> </w:t>
      </w:r>
      <w:r>
        <w:t>of</w:t>
      </w:r>
      <w:r>
        <w:rPr>
          <w:spacing w:val="-3"/>
        </w:rPr>
        <w:t xml:space="preserve"> </w:t>
      </w:r>
      <w:r>
        <w:t>study</w:t>
      </w:r>
      <w:r>
        <w:rPr>
          <w:spacing w:val="-4"/>
        </w:rPr>
        <w:t xml:space="preserve"> </w:t>
      </w:r>
      <w:r>
        <w:t>in</w:t>
      </w:r>
      <w:r>
        <w:rPr>
          <w:spacing w:val="-3"/>
        </w:rPr>
        <w:t xml:space="preserve"> </w:t>
      </w:r>
      <w:r>
        <w:t>a</w:t>
      </w:r>
      <w:r>
        <w:rPr>
          <w:spacing w:val="-5"/>
        </w:rPr>
        <w:t xml:space="preserve"> </w:t>
      </w:r>
      <w:r>
        <w:t>historic sanctuary for scholarship and human rights.</w:t>
      </w:r>
    </w:p>
    <w:p w14:paraId="3B069F7B" w14:textId="77777777" w:rsidR="00C9737C" w:rsidRDefault="00C9737C">
      <w:pPr>
        <w:pStyle w:val="BodyText"/>
      </w:pPr>
    </w:p>
    <w:p w14:paraId="0820F25A" w14:textId="77777777" w:rsidR="00C9737C" w:rsidRDefault="00D118A2">
      <w:pPr>
        <w:pStyle w:val="BodyText"/>
        <w:ind w:left="300" w:right="981"/>
      </w:pPr>
      <w:r>
        <w:t>It is a fundamentally positive labor of love to focus our collective capacity for critical analysis</w:t>
      </w:r>
      <w:r>
        <w:rPr>
          <w:spacing w:val="-2"/>
        </w:rPr>
        <w:t xml:space="preserve"> </w:t>
      </w:r>
      <w:r>
        <w:t>on</w:t>
      </w:r>
      <w:r>
        <w:rPr>
          <w:spacing w:val="-4"/>
        </w:rPr>
        <w:t xml:space="preserve"> </w:t>
      </w:r>
      <w:r>
        <w:t>the</w:t>
      </w:r>
      <w:r>
        <w:rPr>
          <w:spacing w:val="-5"/>
        </w:rPr>
        <w:t xml:space="preserve"> </w:t>
      </w:r>
      <w:r>
        <w:t>well-being</w:t>
      </w:r>
      <w:r>
        <w:rPr>
          <w:spacing w:val="-3"/>
        </w:rPr>
        <w:t xml:space="preserve"> </w:t>
      </w:r>
      <w:r>
        <w:t>of</w:t>
      </w:r>
      <w:r>
        <w:rPr>
          <w:spacing w:val="-3"/>
        </w:rPr>
        <w:t xml:space="preserve"> </w:t>
      </w:r>
      <w:r>
        <w:t>the</w:t>
      </w:r>
      <w:r>
        <w:rPr>
          <w:spacing w:val="-5"/>
        </w:rPr>
        <w:t xml:space="preserve"> </w:t>
      </w:r>
      <w:r>
        <w:t>College.</w:t>
      </w:r>
      <w:r>
        <w:rPr>
          <w:spacing w:val="-4"/>
        </w:rPr>
        <w:t xml:space="preserve"> </w:t>
      </w:r>
      <w:r>
        <w:t>We</w:t>
      </w:r>
      <w:r>
        <w:rPr>
          <w:spacing w:val="-4"/>
        </w:rPr>
        <w:t xml:space="preserve"> </w:t>
      </w:r>
      <w:r>
        <w:t>are</w:t>
      </w:r>
      <w:r>
        <w:rPr>
          <w:spacing w:val="-4"/>
        </w:rPr>
        <w:t xml:space="preserve"> </w:t>
      </w:r>
      <w:r>
        <w:t>participants</w:t>
      </w:r>
      <w:r>
        <w:rPr>
          <w:spacing w:val="-2"/>
        </w:rPr>
        <w:t xml:space="preserve"> </w:t>
      </w:r>
      <w:r>
        <w:t>in</w:t>
      </w:r>
      <w:r>
        <w:rPr>
          <w:spacing w:val="-3"/>
        </w:rPr>
        <w:t xml:space="preserve"> </w:t>
      </w:r>
      <w:r>
        <w:t>an</w:t>
      </w:r>
      <w:r>
        <w:rPr>
          <w:spacing w:val="-2"/>
        </w:rPr>
        <w:t xml:space="preserve"> </w:t>
      </w:r>
      <w:r>
        <w:t>interactive</w:t>
      </w:r>
      <w:r>
        <w:rPr>
          <w:spacing w:val="-3"/>
        </w:rPr>
        <w:t xml:space="preserve"> </w:t>
      </w:r>
      <w:r>
        <w:t>process</w:t>
      </w:r>
      <w:r>
        <w:rPr>
          <w:spacing w:val="-5"/>
        </w:rPr>
        <w:t xml:space="preserve"> </w:t>
      </w:r>
      <w:r>
        <w:t>of institutional advancement, with responsibilities that reach beyond the classroom to the full academic, administrative, and co-curricular life of the Tougaloo community.</w:t>
      </w:r>
    </w:p>
    <w:p w14:paraId="72FE10CD" w14:textId="77777777" w:rsidR="00C9737C" w:rsidRDefault="00C9737C">
      <w:pPr>
        <w:pStyle w:val="BodyText"/>
        <w:spacing w:before="2"/>
      </w:pPr>
    </w:p>
    <w:p w14:paraId="17D78BD3" w14:textId="77777777" w:rsidR="00C9737C" w:rsidRDefault="00D118A2">
      <w:pPr>
        <w:pStyle w:val="BodyText"/>
        <w:spacing w:before="1"/>
        <w:ind w:left="300" w:right="1003"/>
      </w:pPr>
      <w:r>
        <w:t>The Committee encourages faculty to be attentive to a myriad of institutional issues, including cultural competence, transparency, efficiency, innovation, fiscal responsibility, foresight, accountability, media literacy, new technology, civic engagement, experiential learning, curriculum development, global connectivity, agile crisis</w:t>
      </w:r>
      <w:r>
        <w:rPr>
          <w:spacing w:val="-3"/>
        </w:rPr>
        <w:t xml:space="preserve"> </w:t>
      </w:r>
      <w:r>
        <w:t>management,</w:t>
      </w:r>
      <w:r>
        <w:rPr>
          <w:spacing w:val="-4"/>
        </w:rPr>
        <w:t xml:space="preserve"> </w:t>
      </w:r>
      <w:r>
        <w:t>and</w:t>
      </w:r>
      <w:r>
        <w:rPr>
          <w:spacing w:val="-6"/>
        </w:rPr>
        <w:t xml:space="preserve"> </w:t>
      </w:r>
      <w:r>
        <w:t>the</w:t>
      </w:r>
      <w:r>
        <w:rPr>
          <w:spacing w:val="-6"/>
        </w:rPr>
        <w:t xml:space="preserve"> </w:t>
      </w:r>
      <w:r>
        <w:t>many</w:t>
      </w:r>
      <w:r>
        <w:rPr>
          <w:spacing w:val="-5"/>
        </w:rPr>
        <w:t xml:space="preserve"> </w:t>
      </w:r>
      <w:r>
        <w:t>external</w:t>
      </w:r>
      <w:r>
        <w:rPr>
          <w:spacing w:val="-4"/>
        </w:rPr>
        <w:t xml:space="preserve"> </w:t>
      </w:r>
      <w:r>
        <w:t>exigencies</w:t>
      </w:r>
      <w:r>
        <w:rPr>
          <w:spacing w:val="-5"/>
        </w:rPr>
        <w:t xml:space="preserve"> </w:t>
      </w:r>
      <w:r>
        <w:t>that</w:t>
      </w:r>
      <w:r>
        <w:rPr>
          <w:spacing w:val="-4"/>
        </w:rPr>
        <w:t xml:space="preserve"> </w:t>
      </w:r>
      <w:r>
        <w:t>may</w:t>
      </w:r>
      <w:r>
        <w:rPr>
          <w:spacing w:val="-5"/>
        </w:rPr>
        <w:t xml:space="preserve"> </w:t>
      </w:r>
      <w:r>
        <w:t>impact</w:t>
      </w:r>
      <w:r>
        <w:rPr>
          <w:spacing w:val="-4"/>
        </w:rPr>
        <w:t xml:space="preserve"> </w:t>
      </w:r>
      <w:r>
        <w:t>the</w:t>
      </w:r>
      <w:r>
        <w:rPr>
          <w:spacing w:val="-6"/>
        </w:rPr>
        <w:t xml:space="preserve"> </w:t>
      </w:r>
      <w:r>
        <w:t>sustainability of the College.</w:t>
      </w:r>
    </w:p>
    <w:p w14:paraId="431BE12A" w14:textId="77777777" w:rsidR="00C9737C" w:rsidRDefault="00C9737C">
      <w:pPr>
        <w:sectPr w:rsidR="00C9737C">
          <w:footerReference w:type="default" r:id="rId12"/>
          <w:pgSz w:w="12240" w:h="15840"/>
          <w:pgMar w:top="1640" w:right="500" w:bottom="1260" w:left="1140" w:header="0" w:footer="1068" w:gutter="0"/>
          <w:pgNumType w:start="1"/>
          <w:cols w:space="720"/>
        </w:sectPr>
      </w:pPr>
    </w:p>
    <w:p w14:paraId="1F99D4FD" w14:textId="77777777" w:rsidR="00C9737C" w:rsidRDefault="00D118A2">
      <w:pPr>
        <w:pStyle w:val="BodyText"/>
        <w:spacing w:before="163"/>
        <w:ind w:left="300" w:right="947"/>
      </w:pPr>
      <w:r>
        <w:lastRenderedPageBreak/>
        <w:t>The quality of the working relationship between faculty and administration is</w:t>
      </w:r>
      <w:r>
        <w:rPr>
          <w:spacing w:val="40"/>
        </w:rPr>
        <w:t xml:space="preserve"> </w:t>
      </w:r>
      <w:r>
        <w:t>necessarily</w:t>
      </w:r>
      <w:r>
        <w:rPr>
          <w:spacing w:val="-4"/>
        </w:rPr>
        <w:t xml:space="preserve"> </w:t>
      </w:r>
      <w:r>
        <w:t>predicated</w:t>
      </w:r>
      <w:r>
        <w:rPr>
          <w:spacing w:val="-3"/>
        </w:rPr>
        <w:t xml:space="preserve"> </w:t>
      </w:r>
      <w:r>
        <w:t>on</w:t>
      </w:r>
      <w:r>
        <w:rPr>
          <w:spacing w:val="-4"/>
        </w:rPr>
        <w:t xml:space="preserve"> </w:t>
      </w:r>
      <w:r>
        <w:t>reciprocal</w:t>
      </w:r>
      <w:r>
        <w:rPr>
          <w:spacing w:val="-3"/>
        </w:rPr>
        <w:t xml:space="preserve"> </w:t>
      </w:r>
      <w:r>
        <w:t>collegiality</w:t>
      </w:r>
      <w:r>
        <w:rPr>
          <w:spacing w:val="-1"/>
        </w:rPr>
        <w:t xml:space="preserve"> </w:t>
      </w:r>
      <w:r>
        <w:t>-</w:t>
      </w:r>
      <w:r>
        <w:rPr>
          <w:spacing w:val="-4"/>
        </w:rPr>
        <w:t xml:space="preserve"> </w:t>
      </w:r>
      <w:r>
        <w:t>grounded</w:t>
      </w:r>
      <w:r>
        <w:rPr>
          <w:spacing w:val="-5"/>
        </w:rPr>
        <w:t xml:space="preserve"> </w:t>
      </w:r>
      <w:r>
        <w:t>in</w:t>
      </w:r>
      <w:r>
        <w:rPr>
          <w:spacing w:val="-3"/>
        </w:rPr>
        <w:t xml:space="preserve"> </w:t>
      </w:r>
      <w:r>
        <w:t>shared</w:t>
      </w:r>
      <w:r>
        <w:rPr>
          <w:spacing w:val="-4"/>
        </w:rPr>
        <w:t xml:space="preserve"> </w:t>
      </w:r>
      <w:r>
        <w:t>commitment</w:t>
      </w:r>
      <w:r>
        <w:rPr>
          <w:spacing w:val="-3"/>
        </w:rPr>
        <w:t xml:space="preserve"> </w:t>
      </w:r>
      <w:r>
        <w:t>to</w:t>
      </w:r>
      <w:r>
        <w:rPr>
          <w:spacing w:val="-4"/>
        </w:rPr>
        <w:t xml:space="preserve"> </w:t>
      </w:r>
      <w:r>
        <w:t>the College; animated by the convergence of conscience, creativity and intellect; and lifted</w:t>
      </w:r>
      <w:r>
        <w:rPr>
          <w:spacing w:val="40"/>
        </w:rPr>
        <w:t xml:space="preserve"> </w:t>
      </w:r>
      <w:r>
        <w:t xml:space="preserve">by the inspirational principles of participatory democracy, critical inquiry, and social </w:t>
      </w:r>
      <w:r>
        <w:rPr>
          <w:spacing w:val="-2"/>
        </w:rPr>
        <w:t>commitment.</w:t>
      </w:r>
    </w:p>
    <w:p w14:paraId="6B8CA162" w14:textId="77777777" w:rsidR="00C9737C" w:rsidRDefault="00C9737C">
      <w:pPr>
        <w:pStyle w:val="BodyText"/>
        <w:spacing w:before="1"/>
      </w:pPr>
    </w:p>
    <w:p w14:paraId="0D1824A4" w14:textId="77777777" w:rsidR="00C9737C" w:rsidRDefault="00D118A2">
      <w:pPr>
        <w:pStyle w:val="BodyText"/>
        <w:ind w:left="300" w:right="981"/>
      </w:pPr>
      <w:r>
        <w:t>Finally,</w:t>
      </w:r>
      <w:r>
        <w:rPr>
          <w:spacing w:val="-4"/>
        </w:rPr>
        <w:t xml:space="preserve"> </w:t>
      </w:r>
      <w:r>
        <w:t>this</w:t>
      </w:r>
      <w:r>
        <w:rPr>
          <w:spacing w:val="-4"/>
        </w:rPr>
        <w:t xml:space="preserve"> </w:t>
      </w:r>
      <w:r>
        <w:t>work</w:t>
      </w:r>
      <w:r>
        <w:rPr>
          <w:spacing w:val="-3"/>
        </w:rPr>
        <w:t xml:space="preserve"> </w:t>
      </w:r>
      <w:r>
        <w:t>was</w:t>
      </w:r>
      <w:r>
        <w:rPr>
          <w:spacing w:val="-5"/>
        </w:rPr>
        <w:t xml:space="preserve"> </w:t>
      </w:r>
      <w:r>
        <w:t>undertaken</w:t>
      </w:r>
      <w:r>
        <w:rPr>
          <w:spacing w:val="-3"/>
        </w:rPr>
        <w:t xml:space="preserve"> </w:t>
      </w:r>
      <w:r>
        <w:t>in</w:t>
      </w:r>
      <w:r>
        <w:rPr>
          <w:spacing w:val="-3"/>
        </w:rPr>
        <w:t xml:space="preserve"> </w:t>
      </w:r>
      <w:r>
        <w:t>honor</w:t>
      </w:r>
      <w:r>
        <w:rPr>
          <w:spacing w:val="-2"/>
        </w:rPr>
        <w:t xml:space="preserve"> </w:t>
      </w:r>
      <w:r>
        <w:t>and</w:t>
      </w:r>
      <w:r>
        <w:rPr>
          <w:spacing w:val="-5"/>
        </w:rPr>
        <w:t xml:space="preserve"> </w:t>
      </w:r>
      <w:r>
        <w:t>memory</w:t>
      </w:r>
      <w:r>
        <w:rPr>
          <w:spacing w:val="-4"/>
        </w:rPr>
        <w:t xml:space="preserve"> </w:t>
      </w:r>
      <w:r>
        <w:t>of</w:t>
      </w:r>
      <w:r>
        <w:rPr>
          <w:spacing w:val="-2"/>
        </w:rPr>
        <w:t xml:space="preserve"> </w:t>
      </w:r>
      <w:r>
        <w:t>formerly</w:t>
      </w:r>
      <w:r>
        <w:rPr>
          <w:spacing w:val="-4"/>
        </w:rPr>
        <w:t xml:space="preserve"> </w:t>
      </w:r>
      <w:r>
        <w:t>enslaved</w:t>
      </w:r>
      <w:r>
        <w:rPr>
          <w:spacing w:val="-2"/>
        </w:rPr>
        <w:t xml:space="preserve"> </w:t>
      </w:r>
      <w:r>
        <w:t>children, family, and friends denied the human right to education</w:t>
      </w:r>
    </w:p>
    <w:p w14:paraId="72425AC0" w14:textId="77777777" w:rsidR="00C9737C" w:rsidRDefault="00C9737C">
      <w:pPr>
        <w:pStyle w:val="BodyText"/>
      </w:pPr>
    </w:p>
    <w:p w14:paraId="76A07A46" w14:textId="77777777" w:rsidR="00C9737C" w:rsidRDefault="00D118A2">
      <w:pPr>
        <w:pStyle w:val="BodyText"/>
        <w:spacing w:line="272" w:lineRule="exact"/>
        <w:ind w:left="300"/>
      </w:pPr>
      <w:r>
        <w:rPr>
          <w:spacing w:val="-2"/>
        </w:rPr>
        <w:t>Signed,</w:t>
      </w:r>
    </w:p>
    <w:p w14:paraId="057FB975" w14:textId="77777777" w:rsidR="00C9737C" w:rsidRDefault="00D118A2">
      <w:pPr>
        <w:pStyle w:val="Title"/>
      </w:pPr>
      <w:r>
        <w:t>X</w:t>
      </w:r>
    </w:p>
    <w:p w14:paraId="0FFA71E2" w14:textId="77777777" w:rsidR="00C9737C" w:rsidRDefault="00D118A2">
      <w:pPr>
        <w:pStyle w:val="BodyText"/>
        <w:spacing w:before="275"/>
        <w:ind w:left="300"/>
      </w:pPr>
      <w:r>
        <w:t>The</w:t>
      </w:r>
      <w:r>
        <w:rPr>
          <w:spacing w:val="-6"/>
        </w:rPr>
        <w:t xml:space="preserve"> </w:t>
      </w:r>
      <w:r>
        <w:t>Faculty</w:t>
      </w:r>
      <w:r>
        <w:rPr>
          <w:spacing w:val="-5"/>
        </w:rPr>
        <w:t xml:space="preserve"> </w:t>
      </w:r>
      <w:r>
        <w:t>Handbook</w:t>
      </w:r>
      <w:r>
        <w:rPr>
          <w:spacing w:val="-2"/>
        </w:rPr>
        <w:t xml:space="preserve"> Committee</w:t>
      </w:r>
    </w:p>
    <w:p w14:paraId="15EF9D4E" w14:textId="77777777" w:rsidR="00C9737C" w:rsidRDefault="00C9737C">
      <w:pPr>
        <w:pStyle w:val="BodyText"/>
        <w:spacing w:before="1"/>
      </w:pPr>
    </w:p>
    <w:p w14:paraId="247287A3" w14:textId="77777777" w:rsidR="00C9737C" w:rsidRDefault="00D118A2">
      <w:pPr>
        <w:spacing w:line="250" w:lineRule="exact"/>
        <w:ind w:left="300"/>
      </w:pPr>
      <w:r>
        <w:t>Timothy</w:t>
      </w:r>
      <w:r>
        <w:rPr>
          <w:spacing w:val="-6"/>
        </w:rPr>
        <w:t xml:space="preserve"> </w:t>
      </w:r>
      <w:r>
        <w:t>Craig</w:t>
      </w:r>
      <w:r>
        <w:rPr>
          <w:spacing w:val="-4"/>
        </w:rPr>
        <w:t xml:space="preserve"> </w:t>
      </w:r>
      <w:r>
        <w:t>Howard,</w:t>
      </w:r>
      <w:r>
        <w:rPr>
          <w:spacing w:val="-7"/>
        </w:rPr>
        <w:t xml:space="preserve"> </w:t>
      </w:r>
      <w:r>
        <w:t>J.D.,</w:t>
      </w:r>
      <w:r>
        <w:rPr>
          <w:spacing w:val="-4"/>
        </w:rPr>
        <w:t xml:space="preserve"> </w:t>
      </w:r>
      <w:r>
        <w:t>LL.M,</w:t>
      </w:r>
      <w:r>
        <w:rPr>
          <w:spacing w:val="-3"/>
        </w:rPr>
        <w:t xml:space="preserve"> </w:t>
      </w:r>
      <w:r>
        <w:t>Esq.,</w:t>
      </w:r>
      <w:r>
        <w:rPr>
          <w:spacing w:val="-4"/>
        </w:rPr>
        <w:t xml:space="preserve"> Chair</w:t>
      </w:r>
    </w:p>
    <w:p w14:paraId="58CA4AEF" w14:textId="77777777" w:rsidR="00C9737C" w:rsidRDefault="00D118A2">
      <w:pPr>
        <w:ind w:left="300" w:right="4949"/>
      </w:pPr>
      <w:r>
        <w:t>Dr.</w:t>
      </w:r>
      <w:r>
        <w:rPr>
          <w:spacing w:val="-8"/>
        </w:rPr>
        <w:t xml:space="preserve"> </w:t>
      </w:r>
      <w:r>
        <w:t>Roshunda</w:t>
      </w:r>
      <w:r>
        <w:rPr>
          <w:spacing w:val="-7"/>
        </w:rPr>
        <w:t xml:space="preserve"> </w:t>
      </w:r>
      <w:r>
        <w:t>Harris-Allen,</w:t>
      </w:r>
      <w:r>
        <w:rPr>
          <w:spacing w:val="-6"/>
        </w:rPr>
        <w:t xml:space="preserve"> </w:t>
      </w:r>
      <w:r>
        <w:t>Vice</w:t>
      </w:r>
      <w:r>
        <w:rPr>
          <w:spacing w:val="-7"/>
        </w:rPr>
        <w:t xml:space="preserve"> </w:t>
      </w:r>
      <w:r>
        <w:t>Chair</w:t>
      </w:r>
      <w:r>
        <w:rPr>
          <w:spacing w:val="-6"/>
        </w:rPr>
        <w:t xml:space="preserve"> </w:t>
      </w:r>
      <w:r>
        <w:t>and</w:t>
      </w:r>
      <w:r>
        <w:rPr>
          <w:spacing w:val="-6"/>
        </w:rPr>
        <w:t xml:space="preserve"> </w:t>
      </w:r>
      <w:r>
        <w:t>Recorder Dr. Jinghe Mao</w:t>
      </w:r>
    </w:p>
    <w:p w14:paraId="63A9A10B" w14:textId="77777777" w:rsidR="00C9737C" w:rsidRDefault="00D118A2">
      <w:pPr>
        <w:ind w:left="300" w:right="7607"/>
      </w:pPr>
      <w:r>
        <w:t>Professor Susan Springer Dr. Brenda Wilder Professor</w:t>
      </w:r>
      <w:r>
        <w:rPr>
          <w:spacing w:val="-14"/>
        </w:rPr>
        <w:t xml:space="preserve"> </w:t>
      </w:r>
      <w:r>
        <w:t>Atef</w:t>
      </w:r>
      <w:r>
        <w:rPr>
          <w:spacing w:val="-13"/>
        </w:rPr>
        <w:t xml:space="preserve"> </w:t>
      </w:r>
      <w:r>
        <w:t>Al-Dabbour Dr. Bidisha Sengupta</w:t>
      </w:r>
    </w:p>
    <w:p w14:paraId="7D940440" w14:textId="77777777" w:rsidR="00C9737C" w:rsidRDefault="00D118A2">
      <w:pPr>
        <w:spacing w:before="1" w:line="250" w:lineRule="exact"/>
        <w:ind w:left="300"/>
      </w:pPr>
      <w:r>
        <w:t>Dr.</w:t>
      </w:r>
      <w:r>
        <w:rPr>
          <w:spacing w:val="-5"/>
        </w:rPr>
        <w:t xml:space="preserve"> </w:t>
      </w:r>
      <w:r>
        <w:t>Gary</w:t>
      </w:r>
      <w:r>
        <w:rPr>
          <w:spacing w:val="-3"/>
        </w:rPr>
        <w:t xml:space="preserve"> </w:t>
      </w:r>
      <w:r>
        <w:rPr>
          <w:spacing w:val="-2"/>
        </w:rPr>
        <w:t>Chong</w:t>
      </w:r>
    </w:p>
    <w:p w14:paraId="3274029D" w14:textId="77777777" w:rsidR="00C9737C" w:rsidRDefault="00D118A2">
      <w:pPr>
        <w:ind w:left="300"/>
      </w:pPr>
      <w:r>
        <w:t>Professor</w:t>
      </w:r>
      <w:r>
        <w:rPr>
          <w:spacing w:val="-11"/>
        </w:rPr>
        <w:t xml:space="preserve"> </w:t>
      </w:r>
      <w:r>
        <w:t>Kimberly</w:t>
      </w:r>
      <w:r>
        <w:rPr>
          <w:spacing w:val="-11"/>
        </w:rPr>
        <w:t xml:space="preserve"> </w:t>
      </w:r>
      <w:r>
        <w:t>Morgan-</w:t>
      </w:r>
      <w:r>
        <w:rPr>
          <w:spacing w:val="-4"/>
        </w:rPr>
        <w:t>Myles</w:t>
      </w:r>
    </w:p>
    <w:p w14:paraId="27950226" w14:textId="77777777" w:rsidR="00C9737C" w:rsidRDefault="00C9737C">
      <w:pPr>
        <w:sectPr w:rsidR="00C9737C">
          <w:pgSz w:w="12240" w:h="15840"/>
          <w:pgMar w:top="1820" w:right="500" w:bottom="1260" w:left="1140" w:header="0" w:footer="1068" w:gutter="0"/>
          <w:cols w:space="720"/>
        </w:sectPr>
      </w:pPr>
    </w:p>
    <w:p w14:paraId="1A803FBA" w14:textId="77777777" w:rsidR="00C9737C" w:rsidRDefault="00D118A2">
      <w:pPr>
        <w:pStyle w:val="Heading5"/>
        <w:numPr>
          <w:ilvl w:val="0"/>
          <w:numId w:val="31"/>
        </w:numPr>
        <w:tabs>
          <w:tab w:val="left" w:pos="1021"/>
        </w:tabs>
        <w:spacing w:before="77"/>
        <w:ind w:hanging="361"/>
        <w:jc w:val="left"/>
      </w:pPr>
      <w:r>
        <w:lastRenderedPageBreak/>
        <w:t>Institutional</w:t>
      </w:r>
      <w:r>
        <w:rPr>
          <w:spacing w:val="-6"/>
        </w:rPr>
        <w:t xml:space="preserve"> </w:t>
      </w:r>
      <w:r>
        <w:rPr>
          <w:spacing w:val="-2"/>
        </w:rPr>
        <w:t>Information</w:t>
      </w:r>
    </w:p>
    <w:p w14:paraId="451986D4" w14:textId="77777777" w:rsidR="00C9737C" w:rsidRDefault="00C9737C">
      <w:pPr>
        <w:pStyle w:val="BodyText"/>
        <w:spacing w:before="1"/>
        <w:rPr>
          <w:b/>
          <w:sz w:val="28"/>
        </w:rPr>
      </w:pPr>
    </w:p>
    <w:p w14:paraId="7F565F0F" w14:textId="77777777" w:rsidR="00C9737C" w:rsidRDefault="00D118A2">
      <w:pPr>
        <w:pStyle w:val="Heading7"/>
        <w:numPr>
          <w:ilvl w:val="1"/>
          <w:numId w:val="31"/>
        </w:numPr>
        <w:tabs>
          <w:tab w:val="left" w:pos="1343"/>
        </w:tabs>
        <w:ind w:left="1342" w:hanging="323"/>
      </w:pPr>
      <w:r>
        <w:t>Mission</w:t>
      </w:r>
      <w:r>
        <w:rPr>
          <w:spacing w:val="-7"/>
        </w:rPr>
        <w:t xml:space="preserve"> </w:t>
      </w:r>
      <w:r>
        <w:rPr>
          <w:spacing w:val="-2"/>
        </w:rPr>
        <w:t>Statement</w:t>
      </w:r>
    </w:p>
    <w:p w14:paraId="2F89BFCE" w14:textId="77777777" w:rsidR="00C9737C" w:rsidRDefault="00C9737C">
      <w:pPr>
        <w:pStyle w:val="BodyText"/>
        <w:spacing w:before="11"/>
        <w:rPr>
          <w:b/>
          <w:sz w:val="23"/>
        </w:rPr>
      </w:pPr>
    </w:p>
    <w:p w14:paraId="52901754" w14:textId="77777777" w:rsidR="00C9737C" w:rsidRDefault="00D118A2">
      <w:pPr>
        <w:pStyle w:val="BodyText"/>
        <w:ind w:left="300" w:right="938"/>
        <w:jc w:val="both"/>
      </w:pPr>
      <w:r>
        <w:t>Tougaloo College prepares its students to be lifelong learners, who are committed to leadership</w:t>
      </w:r>
      <w:r>
        <w:rPr>
          <w:spacing w:val="-8"/>
        </w:rPr>
        <w:t xml:space="preserve"> </w:t>
      </w:r>
      <w:r>
        <w:t>and</w:t>
      </w:r>
      <w:r>
        <w:rPr>
          <w:spacing w:val="-9"/>
        </w:rPr>
        <w:t xml:space="preserve"> </w:t>
      </w:r>
      <w:r>
        <w:t>service</w:t>
      </w:r>
      <w:r>
        <w:rPr>
          <w:spacing w:val="-7"/>
        </w:rPr>
        <w:t xml:space="preserve"> </w:t>
      </w:r>
      <w:r>
        <w:t>in</w:t>
      </w:r>
      <w:r>
        <w:rPr>
          <w:spacing w:val="-8"/>
        </w:rPr>
        <w:t xml:space="preserve"> </w:t>
      </w:r>
      <w:r>
        <w:t>a</w:t>
      </w:r>
      <w:r>
        <w:rPr>
          <w:spacing w:val="-9"/>
        </w:rPr>
        <w:t xml:space="preserve"> </w:t>
      </w:r>
      <w:r>
        <w:t>global</w:t>
      </w:r>
      <w:r>
        <w:rPr>
          <w:spacing w:val="-7"/>
        </w:rPr>
        <w:t xml:space="preserve"> </w:t>
      </w:r>
      <w:r>
        <w:t>society</w:t>
      </w:r>
      <w:r>
        <w:rPr>
          <w:spacing w:val="-8"/>
        </w:rPr>
        <w:t xml:space="preserve"> </w:t>
      </w:r>
      <w:r>
        <w:t>through</w:t>
      </w:r>
      <w:r>
        <w:rPr>
          <w:spacing w:val="-8"/>
        </w:rPr>
        <w:t xml:space="preserve"> </w:t>
      </w:r>
      <w:r>
        <w:t>its</w:t>
      </w:r>
      <w:r>
        <w:rPr>
          <w:spacing w:val="-8"/>
        </w:rPr>
        <w:t xml:space="preserve"> </w:t>
      </w:r>
      <w:r>
        <w:t>diverse</w:t>
      </w:r>
      <w:r>
        <w:rPr>
          <w:spacing w:val="-9"/>
        </w:rPr>
        <w:t xml:space="preserve"> </w:t>
      </w:r>
      <w:r>
        <w:t>undergraduate</w:t>
      </w:r>
      <w:r>
        <w:rPr>
          <w:spacing w:val="-8"/>
        </w:rPr>
        <w:t xml:space="preserve"> </w:t>
      </w:r>
      <w:r>
        <w:t>and</w:t>
      </w:r>
      <w:r>
        <w:rPr>
          <w:spacing w:val="-9"/>
        </w:rPr>
        <w:t xml:space="preserve"> </w:t>
      </w:r>
      <w:r>
        <w:t>graduate programs.</w:t>
      </w:r>
      <w:r>
        <w:rPr>
          <w:spacing w:val="32"/>
        </w:rPr>
        <w:t xml:space="preserve"> </w:t>
      </w:r>
      <w:r>
        <w:t>The</w:t>
      </w:r>
      <w:r>
        <w:rPr>
          <w:spacing w:val="-14"/>
        </w:rPr>
        <w:t xml:space="preserve"> </w:t>
      </w:r>
      <w:r>
        <w:t>College</w:t>
      </w:r>
      <w:r>
        <w:rPr>
          <w:spacing w:val="-14"/>
        </w:rPr>
        <w:t xml:space="preserve"> </w:t>
      </w:r>
      <w:r>
        <w:t>is</w:t>
      </w:r>
      <w:r>
        <w:rPr>
          <w:spacing w:val="-14"/>
        </w:rPr>
        <w:t xml:space="preserve"> </w:t>
      </w:r>
      <w:r>
        <w:t>accessible</w:t>
      </w:r>
      <w:r>
        <w:rPr>
          <w:spacing w:val="-14"/>
        </w:rPr>
        <w:t xml:space="preserve"> </w:t>
      </w:r>
      <w:r>
        <w:t>to</w:t>
      </w:r>
      <w:r>
        <w:rPr>
          <w:spacing w:val="-13"/>
        </w:rPr>
        <w:t xml:space="preserve"> </w:t>
      </w:r>
      <w:r>
        <w:t>all</w:t>
      </w:r>
      <w:r>
        <w:rPr>
          <w:spacing w:val="-13"/>
        </w:rPr>
        <w:t xml:space="preserve"> </w:t>
      </w:r>
      <w:r>
        <w:t>persons,</w:t>
      </w:r>
      <w:r>
        <w:rPr>
          <w:spacing w:val="-13"/>
        </w:rPr>
        <w:t xml:space="preserve"> </w:t>
      </w:r>
      <w:r>
        <w:t>while</w:t>
      </w:r>
      <w:r>
        <w:rPr>
          <w:spacing w:val="-14"/>
        </w:rPr>
        <w:t xml:space="preserve"> </w:t>
      </w:r>
      <w:r>
        <w:t>making</w:t>
      </w:r>
      <w:r>
        <w:rPr>
          <w:spacing w:val="-13"/>
        </w:rPr>
        <w:t xml:space="preserve"> </w:t>
      </w:r>
      <w:r>
        <w:t>students</w:t>
      </w:r>
      <w:r>
        <w:rPr>
          <w:spacing w:val="-14"/>
        </w:rPr>
        <w:t xml:space="preserve"> </w:t>
      </w:r>
      <w:r>
        <w:t>aware</w:t>
      </w:r>
      <w:r>
        <w:rPr>
          <w:spacing w:val="-14"/>
        </w:rPr>
        <w:t xml:space="preserve"> </w:t>
      </w:r>
      <w:r>
        <w:t>of</w:t>
      </w:r>
      <w:r>
        <w:rPr>
          <w:spacing w:val="-12"/>
        </w:rPr>
        <w:t xml:space="preserve"> </w:t>
      </w:r>
      <w:r>
        <w:t>its</w:t>
      </w:r>
      <w:r>
        <w:rPr>
          <w:spacing w:val="-14"/>
        </w:rPr>
        <w:t xml:space="preserve"> </w:t>
      </w:r>
      <w:r>
        <w:t>rich legacy as an independent, historically black liberal arts institution affiliated with the United Church of Christ and Christian Church (Disciples of Christ).</w:t>
      </w:r>
    </w:p>
    <w:p w14:paraId="7CDBD504" w14:textId="77777777" w:rsidR="00C9737C" w:rsidRDefault="00C9737C">
      <w:pPr>
        <w:pStyle w:val="BodyText"/>
        <w:spacing w:before="5"/>
      </w:pPr>
    </w:p>
    <w:p w14:paraId="1888030D" w14:textId="77777777" w:rsidR="00C9737C" w:rsidRDefault="00D118A2">
      <w:pPr>
        <w:pStyle w:val="Heading7"/>
        <w:numPr>
          <w:ilvl w:val="1"/>
          <w:numId w:val="31"/>
        </w:numPr>
        <w:tabs>
          <w:tab w:val="left" w:pos="1342"/>
        </w:tabs>
        <w:ind w:left="1341" w:hanging="322"/>
      </w:pPr>
      <w:r>
        <w:t>Vision</w:t>
      </w:r>
      <w:r>
        <w:rPr>
          <w:spacing w:val="-8"/>
        </w:rPr>
        <w:t xml:space="preserve"> </w:t>
      </w:r>
      <w:r>
        <w:rPr>
          <w:spacing w:val="-2"/>
        </w:rPr>
        <w:t>Statement</w:t>
      </w:r>
    </w:p>
    <w:p w14:paraId="34E9C24B" w14:textId="77777777" w:rsidR="00C9737C" w:rsidRDefault="00C9737C">
      <w:pPr>
        <w:pStyle w:val="BodyText"/>
        <w:spacing w:before="9"/>
        <w:rPr>
          <w:b/>
        </w:rPr>
      </w:pPr>
    </w:p>
    <w:p w14:paraId="06CF9669" w14:textId="77777777" w:rsidR="00C9737C" w:rsidRDefault="00D118A2">
      <w:pPr>
        <w:pStyle w:val="BodyText"/>
        <w:ind w:left="300" w:right="943"/>
        <w:jc w:val="both"/>
      </w:pPr>
      <w:r>
        <w:t xml:space="preserve">As a thriving </w:t>
      </w:r>
      <w:proofErr w:type="gramStart"/>
      <w:r>
        <w:t>internationally-recognized</w:t>
      </w:r>
      <w:proofErr w:type="gramEnd"/>
      <w:r>
        <w:t xml:space="preserve"> institution, Tougaloo College will prepare its graduates to be productive in their time and lead the change for a better world.</w:t>
      </w:r>
    </w:p>
    <w:p w14:paraId="64C9E17B" w14:textId="77777777" w:rsidR="00C9737C" w:rsidRDefault="00C9737C">
      <w:pPr>
        <w:pStyle w:val="BodyText"/>
        <w:spacing w:before="8"/>
      </w:pPr>
    </w:p>
    <w:p w14:paraId="2FDC1363" w14:textId="77777777" w:rsidR="00C9737C" w:rsidRDefault="00D118A2">
      <w:pPr>
        <w:pStyle w:val="Heading7"/>
        <w:numPr>
          <w:ilvl w:val="1"/>
          <w:numId w:val="31"/>
        </w:numPr>
        <w:tabs>
          <w:tab w:val="left" w:pos="1333"/>
        </w:tabs>
        <w:ind w:left="1332" w:hanging="313"/>
      </w:pPr>
      <w:r>
        <w:t>History</w:t>
      </w:r>
      <w:r>
        <w:rPr>
          <w:spacing w:val="-4"/>
        </w:rPr>
        <w:t xml:space="preserve"> </w:t>
      </w:r>
      <w:r>
        <w:t>of</w:t>
      </w:r>
      <w:r>
        <w:rPr>
          <w:spacing w:val="-4"/>
        </w:rPr>
        <w:t xml:space="preserve"> </w:t>
      </w:r>
      <w:r>
        <w:t>the</w:t>
      </w:r>
      <w:r>
        <w:rPr>
          <w:spacing w:val="-3"/>
        </w:rPr>
        <w:t xml:space="preserve"> </w:t>
      </w:r>
      <w:r>
        <w:rPr>
          <w:spacing w:val="-2"/>
        </w:rPr>
        <w:t>College</w:t>
      </w:r>
    </w:p>
    <w:p w14:paraId="28E07F6E" w14:textId="77777777" w:rsidR="00C9737C" w:rsidRDefault="00C9737C">
      <w:pPr>
        <w:pStyle w:val="BodyText"/>
        <w:spacing w:before="2"/>
        <w:rPr>
          <w:b/>
        </w:rPr>
      </w:pPr>
    </w:p>
    <w:p w14:paraId="478556DB" w14:textId="77777777" w:rsidR="00C9737C" w:rsidRDefault="00D118A2">
      <w:pPr>
        <w:pStyle w:val="BodyText"/>
        <w:ind w:left="300" w:right="936"/>
        <w:jc w:val="both"/>
      </w:pPr>
      <w:r>
        <w:t>Tougaloo College is a private, coeducational, historically black, four-year liberal arts institution committed to the human rights of all people.</w:t>
      </w:r>
    </w:p>
    <w:p w14:paraId="6161FCBA" w14:textId="77777777" w:rsidR="00C9737C" w:rsidRDefault="00C9737C">
      <w:pPr>
        <w:pStyle w:val="BodyText"/>
        <w:spacing w:before="9"/>
        <w:rPr>
          <w:sz w:val="23"/>
        </w:rPr>
      </w:pPr>
    </w:p>
    <w:p w14:paraId="07295E5D" w14:textId="77777777" w:rsidR="00C9737C" w:rsidRDefault="00D118A2">
      <w:pPr>
        <w:pStyle w:val="BodyText"/>
        <w:spacing w:before="1"/>
        <w:ind w:left="300" w:right="937"/>
        <w:jc w:val="both"/>
      </w:pPr>
      <w:r>
        <w:t>But first and foremost, Tougaloo is an HBCU.</w:t>
      </w:r>
      <w:r>
        <w:rPr>
          <w:spacing w:val="40"/>
        </w:rPr>
        <w:t xml:space="preserve"> </w:t>
      </w:r>
      <w:r>
        <w:t>Our institutional identity, mission, and vision are rooted in the “constant struggle” for freedom.</w:t>
      </w:r>
      <w:r>
        <w:rPr>
          <w:spacing w:val="40"/>
        </w:rPr>
        <w:t xml:space="preserve"> </w:t>
      </w:r>
      <w:r>
        <w:t>The Tougaloo narrative is inextricably intertwined with the legacy of slavery, Black Codes, Jim Crow, and the enduring injury of systemic racism and structural inequality.</w:t>
      </w:r>
      <w:r>
        <w:rPr>
          <w:spacing w:val="80"/>
        </w:rPr>
        <w:t xml:space="preserve"> </w:t>
      </w:r>
      <w:r>
        <w:t>Our narrative remains inseparable</w:t>
      </w:r>
      <w:r>
        <w:rPr>
          <w:spacing w:val="-11"/>
        </w:rPr>
        <w:t xml:space="preserve"> </w:t>
      </w:r>
      <w:r>
        <w:t>from</w:t>
      </w:r>
      <w:r>
        <w:rPr>
          <w:spacing w:val="-10"/>
        </w:rPr>
        <w:t xml:space="preserve"> </w:t>
      </w:r>
      <w:r>
        <w:t>the</w:t>
      </w:r>
      <w:r>
        <w:rPr>
          <w:spacing w:val="-9"/>
        </w:rPr>
        <w:t xml:space="preserve"> </w:t>
      </w:r>
      <w:r>
        <w:t>tradition</w:t>
      </w:r>
      <w:r>
        <w:rPr>
          <w:spacing w:val="-10"/>
        </w:rPr>
        <w:t xml:space="preserve"> </w:t>
      </w:r>
      <w:r>
        <w:t>of</w:t>
      </w:r>
      <w:r>
        <w:rPr>
          <w:spacing w:val="-6"/>
        </w:rPr>
        <w:t xml:space="preserve"> </w:t>
      </w:r>
      <w:r>
        <w:t>dissent.</w:t>
      </w:r>
      <w:r>
        <w:rPr>
          <w:spacing w:val="39"/>
        </w:rPr>
        <w:t xml:space="preserve"> </w:t>
      </w:r>
      <w:r>
        <w:t>And</w:t>
      </w:r>
      <w:r>
        <w:rPr>
          <w:spacing w:val="-9"/>
        </w:rPr>
        <w:t xml:space="preserve"> </w:t>
      </w:r>
      <w:r>
        <w:t>our</w:t>
      </w:r>
      <w:r>
        <w:rPr>
          <w:spacing w:val="-10"/>
        </w:rPr>
        <w:t xml:space="preserve"> </w:t>
      </w:r>
      <w:r>
        <w:t>narrative</w:t>
      </w:r>
      <w:r>
        <w:rPr>
          <w:spacing w:val="-7"/>
        </w:rPr>
        <w:t xml:space="preserve"> </w:t>
      </w:r>
      <w:r>
        <w:t>is</w:t>
      </w:r>
      <w:r>
        <w:rPr>
          <w:spacing w:val="-11"/>
        </w:rPr>
        <w:t xml:space="preserve"> </w:t>
      </w:r>
      <w:r>
        <w:t>forever</w:t>
      </w:r>
      <w:r>
        <w:rPr>
          <w:spacing w:val="-10"/>
        </w:rPr>
        <w:t xml:space="preserve"> </w:t>
      </w:r>
      <w:r>
        <w:t>lifted</w:t>
      </w:r>
      <w:r>
        <w:rPr>
          <w:spacing w:val="-11"/>
        </w:rPr>
        <w:t xml:space="preserve"> </w:t>
      </w:r>
      <w:r>
        <w:t>by</w:t>
      </w:r>
      <w:r>
        <w:rPr>
          <w:spacing w:val="-10"/>
        </w:rPr>
        <w:t xml:space="preserve"> </w:t>
      </w:r>
      <w:r>
        <w:t>the</w:t>
      </w:r>
      <w:r>
        <w:rPr>
          <w:spacing w:val="-9"/>
        </w:rPr>
        <w:t xml:space="preserve"> </w:t>
      </w:r>
      <w:r>
        <w:t xml:space="preserve">genius of </w:t>
      </w:r>
      <w:proofErr w:type="gramStart"/>
      <w:r>
        <w:t>African-American</w:t>
      </w:r>
      <w:proofErr w:type="gramEnd"/>
      <w:r>
        <w:t xml:space="preserve"> creativity, the resilience of African-American faith, and the resonance of African-American culture.</w:t>
      </w:r>
    </w:p>
    <w:p w14:paraId="5915D3C0" w14:textId="77777777" w:rsidR="00C9737C" w:rsidRDefault="00C9737C">
      <w:pPr>
        <w:pStyle w:val="BodyText"/>
      </w:pPr>
    </w:p>
    <w:p w14:paraId="35694EE8" w14:textId="77777777" w:rsidR="00C9737C" w:rsidRDefault="00D118A2">
      <w:pPr>
        <w:pStyle w:val="BodyText"/>
        <w:ind w:left="300" w:right="936"/>
        <w:jc w:val="both"/>
      </w:pPr>
      <w:r>
        <w:t>Hence,</w:t>
      </w:r>
      <w:r>
        <w:rPr>
          <w:spacing w:val="-1"/>
        </w:rPr>
        <w:t xml:space="preserve"> </w:t>
      </w:r>
      <w:r>
        <w:t>it</w:t>
      </w:r>
      <w:r>
        <w:rPr>
          <w:spacing w:val="-1"/>
        </w:rPr>
        <w:t xml:space="preserve"> </w:t>
      </w:r>
      <w:r>
        <w:t>is</w:t>
      </w:r>
      <w:r>
        <w:rPr>
          <w:spacing w:val="-2"/>
        </w:rPr>
        <w:t xml:space="preserve"> </w:t>
      </w:r>
      <w:r>
        <w:t>the</w:t>
      </w:r>
      <w:r>
        <w:rPr>
          <w:spacing w:val="-1"/>
        </w:rPr>
        <w:t xml:space="preserve"> </w:t>
      </w:r>
      <w:r>
        <w:t>‘a</w:t>
      </w:r>
      <w:r>
        <w:rPr>
          <w:spacing w:val="-3"/>
        </w:rPr>
        <w:t xml:space="preserve"> </w:t>
      </w:r>
      <w:r>
        <w:t>priori’</w:t>
      </w:r>
      <w:r>
        <w:rPr>
          <w:spacing w:val="-1"/>
        </w:rPr>
        <w:t xml:space="preserve"> </w:t>
      </w:r>
      <w:r>
        <w:t>assumption -</w:t>
      </w:r>
      <w:r>
        <w:rPr>
          <w:spacing w:val="-2"/>
        </w:rPr>
        <w:t xml:space="preserve"> </w:t>
      </w:r>
      <w:r>
        <w:t>indeed</w:t>
      </w:r>
      <w:r>
        <w:rPr>
          <w:spacing w:val="-3"/>
        </w:rPr>
        <w:t xml:space="preserve"> </w:t>
      </w:r>
      <w:r>
        <w:t>the</w:t>
      </w:r>
      <w:r>
        <w:rPr>
          <w:spacing w:val="-2"/>
        </w:rPr>
        <w:t xml:space="preserve"> </w:t>
      </w:r>
      <w:r>
        <w:t>explicit</w:t>
      </w:r>
      <w:r>
        <w:rPr>
          <w:spacing w:val="-1"/>
        </w:rPr>
        <w:t xml:space="preserve"> </w:t>
      </w:r>
      <w:r>
        <w:t>expectation -</w:t>
      </w:r>
      <w:r>
        <w:rPr>
          <w:spacing w:val="-2"/>
        </w:rPr>
        <w:t xml:space="preserve"> </w:t>
      </w:r>
      <w:r>
        <w:t>that</w:t>
      </w:r>
      <w:r>
        <w:rPr>
          <w:spacing w:val="-1"/>
        </w:rPr>
        <w:t xml:space="preserve"> </w:t>
      </w:r>
      <w:r>
        <w:t>the</w:t>
      </w:r>
      <w:r>
        <w:rPr>
          <w:spacing w:val="-3"/>
        </w:rPr>
        <w:t xml:space="preserve"> </w:t>
      </w:r>
      <w:r>
        <w:t xml:space="preserve">Tougaloo community will embrace a collective commitment to </w:t>
      </w:r>
      <w:proofErr w:type="gramStart"/>
      <w:r>
        <w:t>African-American</w:t>
      </w:r>
      <w:proofErr w:type="gramEnd"/>
      <w:r>
        <w:t xml:space="preserve"> freedom: mind, body, and spirit - and by</w:t>
      </w:r>
      <w:r>
        <w:rPr>
          <w:spacing w:val="-1"/>
        </w:rPr>
        <w:t xml:space="preserve"> </w:t>
      </w:r>
      <w:r>
        <w:t>extension</w:t>
      </w:r>
      <w:r>
        <w:rPr>
          <w:spacing w:val="-1"/>
        </w:rPr>
        <w:t xml:space="preserve"> </w:t>
      </w:r>
      <w:r>
        <w:t>and</w:t>
      </w:r>
      <w:r>
        <w:rPr>
          <w:spacing w:val="-2"/>
        </w:rPr>
        <w:t xml:space="preserve"> </w:t>
      </w:r>
      <w:r>
        <w:t>inclusion,</w:t>
      </w:r>
      <w:r>
        <w:rPr>
          <w:spacing w:val="-1"/>
        </w:rPr>
        <w:t xml:space="preserve"> </w:t>
      </w:r>
      <w:r>
        <w:t>a</w:t>
      </w:r>
      <w:r>
        <w:rPr>
          <w:spacing w:val="-2"/>
        </w:rPr>
        <w:t xml:space="preserve"> </w:t>
      </w:r>
      <w:r>
        <w:t>commitment to the</w:t>
      </w:r>
      <w:r>
        <w:rPr>
          <w:spacing w:val="-2"/>
        </w:rPr>
        <w:t xml:space="preserve"> </w:t>
      </w:r>
      <w:r>
        <w:t xml:space="preserve">universal human rights of </w:t>
      </w:r>
      <w:r>
        <w:rPr>
          <w:b/>
        </w:rPr>
        <w:t xml:space="preserve">all </w:t>
      </w:r>
      <w:r>
        <w:t>people.</w:t>
      </w:r>
    </w:p>
    <w:p w14:paraId="2404F22D" w14:textId="77777777" w:rsidR="00C9737C" w:rsidRDefault="00C9737C">
      <w:pPr>
        <w:pStyle w:val="BodyText"/>
        <w:spacing w:before="2"/>
      </w:pPr>
    </w:p>
    <w:p w14:paraId="6CCB5E4B" w14:textId="77777777" w:rsidR="00C9737C" w:rsidRDefault="00D118A2">
      <w:pPr>
        <w:pStyle w:val="BodyText"/>
        <w:ind w:left="300" w:right="941"/>
        <w:jc w:val="both"/>
      </w:pPr>
      <w:r>
        <w:t>As we exercise our own rights as educators at an HBCU, we do so within a historic normative framework, informed by the imperatives of critical inquiry and justice.</w:t>
      </w:r>
    </w:p>
    <w:p w14:paraId="50ED5B0E" w14:textId="77777777" w:rsidR="00C9737C" w:rsidRDefault="00C9737C">
      <w:pPr>
        <w:pStyle w:val="BodyText"/>
        <w:spacing w:before="9"/>
        <w:rPr>
          <w:sz w:val="23"/>
        </w:rPr>
      </w:pPr>
    </w:p>
    <w:p w14:paraId="3CCB1302" w14:textId="77777777" w:rsidR="00C9737C" w:rsidRDefault="00D118A2">
      <w:pPr>
        <w:pStyle w:val="BodyText"/>
        <w:ind w:left="300" w:right="934"/>
        <w:jc w:val="both"/>
      </w:pPr>
      <w:r>
        <w:t>In</w:t>
      </w:r>
      <w:r>
        <w:rPr>
          <w:spacing w:val="-10"/>
        </w:rPr>
        <w:t xml:space="preserve"> </w:t>
      </w:r>
      <w:r>
        <w:t>1869,</w:t>
      </w:r>
      <w:r>
        <w:rPr>
          <w:spacing w:val="-10"/>
        </w:rPr>
        <w:t xml:space="preserve"> </w:t>
      </w:r>
      <w:r>
        <w:t>hanging</w:t>
      </w:r>
      <w:r>
        <w:rPr>
          <w:spacing w:val="-10"/>
        </w:rPr>
        <w:t xml:space="preserve"> </w:t>
      </w:r>
      <w:r>
        <w:t>in</w:t>
      </w:r>
      <w:r>
        <w:rPr>
          <w:spacing w:val="-10"/>
        </w:rPr>
        <w:t xml:space="preserve"> </w:t>
      </w:r>
      <w:r>
        <w:t>the</w:t>
      </w:r>
      <w:r>
        <w:rPr>
          <w:spacing w:val="-9"/>
        </w:rPr>
        <w:t xml:space="preserve"> </w:t>
      </w:r>
      <w:r>
        <w:t>balance</w:t>
      </w:r>
      <w:r>
        <w:rPr>
          <w:spacing w:val="-11"/>
        </w:rPr>
        <w:t xml:space="preserve"> </w:t>
      </w:r>
      <w:r>
        <w:t>of</w:t>
      </w:r>
      <w:r>
        <w:rPr>
          <w:spacing w:val="-9"/>
        </w:rPr>
        <w:t xml:space="preserve"> </w:t>
      </w:r>
      <w:r>
        <w:t>Emancipation</w:t>
      </w:r>
      <w:r>
        <w:rPr>
          <w:spacing w:val="-10"/>
        </w:rPr>
        <w:t xml:space="preserve"> </w:t>
      </w:r>
      <w:r>
        <w:t>and</w:t>
      </w:r>
      <w:r>
        <w:rPr>
          <w:spacing w:val="-9"/>
        </w:rPr>
        <w:t xml:space="preserve"> </w:t>
      </w:r>
      <w:r>
        <w:t>atrocities</w:t>
      </w:r>
      <w:r>
        <w:rPr>
          <w:spacing w:val="-11"/>
        </w:rPr>
        <w:t xml:space="preserve"> </w:t>
      </w:r>
      <w:r>
        <w:t>yet</w:t>
      </w:r>
      <w:r>
        <w:rPr>
          <w:spacing w:val="-8"/>
        </w:rPr>
        <w:t xml:space="preserve"> </w:t>
      </w:r>
      <w:r>
        <w:t>to</w:t>
      </w:r>
      <w:r>
        <w:rPr>
          <w:spacing w:val="-10"/>
        </w:rPr>
        <w:t xml:space="preserve"> </w:t>
      </w:r>
      <w:r>
        <w:t>come,</w:t>
      </w:r>
      <w:r>
        <w:rPr>
          <w:spacing w:val="-10"/>
        </w:rPr>
        <w:t xml:space="preserve"> </w:t>
      </w:r>
      <w:r>
        <w:t>the</w:t>
      </w:r>
      <w:r>
        <w:rPr>
          <w:spacing w:val="-11"/>
        </w:rPr>
        <w:t xml:space="preserve"> </w:t>
      </w:r>
      <w:r>
        <w:t>American Missionary Association of New York purchased five hundred acres of land that had long been</w:t>
      </w:r>
      <w:r>
        <w:rPr>
          <w:spacing w:val="-9"/>
        </w:rPr>
        <w:t xml:space="preserve"> </w:t>
      </w:r>
      <w:r>
        <w:t>known</w:t>
      </w:r>
      <w:r>
        <w:rPr>
          <w:spacing w:val="-9"/>
        </w:rPr>
        <w:t xml:space="preserve"> </w:t>
      </w:r>
      <w:r>
        <w:t>as</w:t>
      </w:r>
      <w:r>
        <w:rPr>
          <w:spacing w:val="-7"/>
        </w:rPr>
        <w:t xml:space="preserve"> </w:t>
      </w:r>
      <w:r>
        <w:t>the</w:t>
      </w:r>
      <w:r>
        <w:rPr>
          <w:spacing w:val="-7"/>
        </w:rPr>
        <w:t xml:space="preserve"> </w:t>
      </w:r>
      <w:r>
        <w:t>Boddie</w:t>
      </w:r>
      <w:r>
        <w:rPr>
          <w:spacing w:val="-9"/>
        </w:rPr>
        <w:t xml:space="preserve"> </w:t>
      </w:r>
      <w:r>
        <w:t>Plantation</w:t>
      </w:r>
      <w:r>
        <w:rPr>
          <w:spacing w:val="-4"/>
        </w:rPr>
        <w:t xml:space="preserve"> </w:t>
      </w:r>
      <w:r>
        <w:t>to</w:t>
      </w:r>
      <w:r>
        <w:rPr>
          <w:spacing w:val="-8"/>
        </w:rPr>
        <w:t xml:space="preserve"> </w:t>
      </w:r>
      <w:r>
        <w:t>establish</w:t>
      </w:r>
      <w:r>
        <w:rPr>
          <w:spacing w:val="-9"/>
        </w:rPr>
        <w:t xml:space="preserve"> </w:t>
      </w:r>
      <w:r>
        <w:t>a</w:t>
      </w:r>
      <w:r>
        <w:rPr>
          <w:spacing w:val="-7"/>
        </w:rPr>
        <w:t xml:space="preserve"> </w:t>
      </w:r>
      <w:r>
        <w:t>training</w:t>
      </w:r>
      <w:r>
        <w:rPr>
          <w:spacing w:val="-6"/>
        </w:rPr>
        <w:t xml:space="preserve"> </w:t>
      </w:r>
      <w:r>
        <w:t>school</w:t>
      </w:r>
      <w:r>
        <w:rPr>
          <w:spacing w:val="-8"/>
        </w:rPr>
        <w:t xml:space="preserve"> </w:t>
      </w:r>
      <w:r>
        <w:t>for</w:t>
      </w:r>
      <w:r>
        <w:rPr>
          <w:spacing w:val="-7"/>
        </w:rPr>
        <w:t xml:space="preserve"> </w:t>
      </w:r>
      <w:r>
        <w:t>young</w:t>
      </w:r>
      <w:r>
        <w:rPr>
          <w:spacing w:val="-8"/>
        </w:rPr>
        <w:t xml:space="preserve"> </w:t>
      </w:r>
      <w:r>
        <w:t>people</w:t>
      </w:r>
      <w:r>
        <w:rPr>
          <w:spacing w:val="-9"/>
        </w:rPr>
        <w:t xml:space="preserve"> </w:t>
      </w:r>
      <w:r>
        <w:t>born into slavery.</w:t>
      </w:r>
      <w:r>
        <w:rPr>
          <w:spacing w:val="40"/>
        </w:rPr>
        <w:t xml:space="preserve"> </w:t>
      </w:r>
      <w:r>
        <w:t>Steeped in blood, sweat, tears, and brilliance, Tougaloo College still sits on those</w:t>
      </w:r>
      <w:r>
        <w:rPr>
          <w:spacing w:val="-14"/>
        </w:rPr>
        <w:t xml:space="preserve"> </w:t>
      </w:r>
      <w:r>
        <w:t>evocative</w:t>
      </w:r>
      <w:r>
        <w:rPr>
          <w:spacing w:val="-13"/>
        </w:rPr>
        <w:t xml:space="preserve"> </w:t>
      </w:r>
      <w:r>
        <w:t>500</w:t>
      </w:r>
      <w:r>
        <w:rPr>
          <w:spacing w:val="-15"/>
        </w:rPr>
        <w:t xml:space="preserve"> </w:t>
      </w:r>
      <w:r>
        <w:t>acres</w:t>
      </w:r>
      <w:r>
        <w:rPr>
          <w:spacing w:val="-13"/>
        </w:rPr>
        <w:t xml:space="preserve"> </w:t>
      </w:r>
      <w:r>
        <w:t>of</w:t>
      </w:r>
      <w:r>
        <w:rPr>
          <w:spacing w:val="-12"/>
        </w:rPr>
        <w:t xml:space="preserve"> </w:t>
      </w:r>
      <w:r>
        <w:t>fertile</w:t>
      </w:r>
      <w:r>
        <w:rPr>
          <w:spacing w:val="-13"/>
        </w:rPr>
        <w:t xml:space="preserve"> </w:t>
      </w:r>
      <w:r>
        <w:t>ground,</w:t>
      </w:r>
      <w:r>
        <w:rPr>
          <w:spacing w:val="-13"/>
        </w:rPr>
        <w:t xml:space="preserve"> </w:t>
      </w:r>
      <w:r>
        <w:t>located</w:t>
      </w:r>
      <w:r>
        <w:rPr>
          <w:spacing w:val="-14"/>
        </w:rPr>
        <w:t xml:space="preserve"> </w:t>
      </w:r>
      <w:r>
        <w:t>on</w:t>
      </w:r>
      <w:r>
        <w:rPr>
          <w:spacing w:val="-13"/>
        </w:rPr>
        <w:t xml:space="preserve"> </w:t>
      </w:r>
      <w:r>
        <w:t>West</w:t>
      </w:r>
      <w:r>
        <w:rPr>
          <w:spacing w:val="-13"/>
        </w:rPr>
        <w:t xml:space="preserve"> </w:t>
      </w:r>
      <w:r>
        <w:t>County</w:t>
      </w:r>
      <w:r>
        <w:rPr>
          <w:spacing w:val="-14"/>
        </w:rPr>
        <w:t xml:space="preserve"> </w:t>
      </w:r>
      <w:r>
        <w:t>Line</w:t>
      </w:r>
      <w:r>
        <w:rPr>
          <w:spacing w:val="-14"/>
        </w:rPr>
        <w:t xml:space="preserve"> </w:t>
      </w:r>
      <w:r>
        <w:t>Road</w:t>
      </w:r>
      <w:r>
        <w:rPr>
          <w:spacing w:val="-14"/>
        </w:rPr>
        <w:t xml:space="preserve"> </w:t>
      </w:r>
      <w:r>
        <w:t>in</w:t>
      </w:r>
      <w:r>
        <w:rPr>
          <w:spacing w:val="-14"/>
        </w:rPr>
        <w:t xml:space="preserve"> </w:t>
      </w:r>
      <w:r>
        <w:t>Madison County, on the border of Jackson, Mississippi.</w:t>
      </w:r>
    </w:p>
    <w:p w14:paraId="55A51548" w14:textId="77777777" w:rsidR="00C9737C" w:rsidRDefault="00C9737C">
      <w:pPr>
        <w:pStyle w:val="BodyText"/>
        <w:spacing w:before="2"/>
      </w:pPr>
    </w:p>
    <w:p w14:paraId="392E5807" w14:textId="77777777" w:rsidR="00C9737C" w:rsidRDefault="00D118A2">
      <w:pPr>
        <w:pStyle w:val="BodyText"/>
        <w:spacing w:before="1"/>
        <w:ind w:left="300" w:right="933"/>
        <w:jc w:val="both"/>
      </w:pPr>
      <w:r>
        <w:t>In 1871, on the edge of Reconstruction, the Mississippi State Legislature granted the fledgling freedom school a charter under the name “Tougaloo University.”</w:t>
      </w:r>
      <w:r>
        <w:rPr>
          <w:spacing w:val="40"/>
        </w:rPr>
        <w:t xml:space="preserve"> </w:t>
      </w:r>
      <w:r>
        <w:t>It was recognized as a teacher training school.</w:t>
      </w:r>
      <w:r>
        <w:rPr>
          <w:spacing w:val="40"/>
        </w:rPr>
        <w:t xml:space="preserve"> </w:t>
      </w:r>
      <w:r>
        <w:t>But within twenty years, the State rescinded its financial</w:t>
      </w:r>
      <w:r>
        <w:rPr>
          <w:spacing w:val="8"/>
        </w:rPr>
        <w:t xml:space="preserve"> </w:t>
      </w:r>
      <w:r>
        <w:t>support.</w:t>
      </w:r>
      <w:r>
        <w:rPr>
          <w:spacing w:val="76"/>
        </w:rPr>
        <w:t xml:space="preserve"> </w:t>
      </w:r>
      <w:r>
        <w:t>Nonetheless,</w:t>
      </w:r>
      <w:r>
        <w:rPr>
          <w:spacing w:val="11"/>
        </w:rPr>
        <w:t xml:space="preserve"> </w:t>
      </w:r>
      <w:r>
        <w:t>and</w:t>
      </w:r>
      <w:r>
        <w:rPr>
          <w:spacing w:val="8"/>
        </w:rPr>
        <w:t xml:space="preserve"> </w:t>
      </w:r>
      <w:r>
        <w:t>in</w:t>
      </w:r>
      <w:r>
        <w:rPr>
          <w:spacing w:val="9"/>
        </w:rPr>
        <w:t xml:space="preserve"> </w:t>
      </w:r>
      <w:r>
        <w:t>what</w:t>
      </w:r>
      <w:r>
        <w:rPr>
          <w:spacing w:val="12"/>
        </w:rPr>
        <w:t xml:space="preserve"> </w:t>
      </w:r>
      <w:r>
        <w:t>can</w:t>
      </w:r>
      <w:r>
        <w:rPr>
          <w:spacing w:val="10"/>
        </w:rPr>
        <w:t xml:space="preserve"> </w:t>
      </w:r>
      <w:r>
        <w:t>be</w:t>
      </w:r>
      <w:r>
        <w:rPr>
          <w:spacing w:val="8"/>
        </w:rPr>
        <w:t xml:space="preserve"> </w:t>
      </w:r>
      <w:r>
        <w:t>characterized</w:t>
      </w:r>
      <w:r>
        <w:rPr>
          <w:spacing w:val="8"/>
        </w:rPr>
        <w:t xml:space="preserve"> </w:t>
      </w:r>
      <w:r>
        <w:t>as</w:t>
      </w:r>
      <w:r>
        <w:rPr>
          <w:spacing w:val="8"/>
        </w:rPr>
        <w:t xml:space="preserve"> </w:t>
      </w:r>
      <w:r>
        <w:t>a</w:t>
      </w:r>
      <w:r>
        <w:rPr>
          <w:spacing w:val="8"/>
        </w:rPr>
        <w:t xml:space="preserve"> </w:t>
      </w:r>
      <w:r>
        <w:t>triumph</w:t>
      </w:r>
      <w:r>
        <w:rPr>
          <w:spacing w:val="8"/>
        </w:rPr>
        <w:t xml:space="preserve"> </w:t>
      </w:r>
      <w:r>
        <w:t>of</w:t>
      </w:r>
      <w:r>
        <w:rPr>
          <w:spacing w:val="11"/>
        </w:rPr>
        <w:t xml:space="preserve"> </w:t>
      </w:r>
      <w:r>
        <w:rPr>
          <w:spacing w:val="-2"/>
        </w:rPr>
        <w:t>God’s</w:t>
      </w:r>
    </w:p>
    <w:p w14:paraId="41F3DB76" w14:textId="77777777" w:rsidR="00C9737C" w:rsidRDefault="00C9737C">
      <w:pPr>
        <w:jc w:val="both"/>
        <w:sectPr w:rsidR="00C9737C">
          <w:pgSz w:w="12240" w:h="15840"/>
          <w:pgMar w:top="1360" w:right="500" w:bottom="1260" w:left="1140" w:header="0" w:footer="1068" w:gutter="0"/>
          <w:cols w:space="720"/>
        </w:sectPr>
      </w:pPr>
    </w:p>
    <w:p w14:paraId="43370C51" w14:textId="77777777" w:rsidR="00C9737C" w:rsidRDefault="00D118A2">
      <w:pPr>
        <w:pStyle w:val="BodyText"/>
        <w:spacing w:before="78"/>
        <w:ind w:left="300" w:right="942"/>
        <w:jc w:val="both"/>
      </w:pPr>
      <w:r>
        <w:lastRenderedPageBreak/>
        <w:t>grace working though man, courses for college credit were offered in 1897.</w:t>
      </w:r>
      <w:r>
        <w:rPr>
          <w:spacing w:val="40"/>
        </w:rPr>
        <w:t xml:space="preserve"> </w:t>
      </w:r>
      <w:r>
        <w:t>And in 1901, the first Bachelor of Arts degree was awarded to Traverse S. Crawford.</w:t>
      </w:r>
    </w:p>
    <w:p w14:paraId="31E06016" w14:textId="77777777" w:rsidR="00C9737C" w:rsidRDefault="00C9737C">
      <w:pPr>
        <w:pStyle w:val="BodyText"/>
        <w:spacing w:before="1"/>
      </w:pPr>
    </w:p>
    <w:p w14:paraId="07D2EB9C" w14:textId="77777777" w:rsidR="00C9737C" w:rsidRDefault="00D118A2">
      <w:pPr>
        <w:pStyle w:val="BodyText"/>
        <w:ind w:left="300" w:right="936"/>
        <w:jc w:val="both"/>
      </w:pPr>
      <w:r>
        <w:t>In</w:t>
      </w:r>
      <w:r>
        <w:rPr>
          <w:spacing w:val="-8"/>
        </w:rPr>
        <w:t xml:space="preserve"> </w:t>
      </w:r>
      <w:r>
        <w:t>1916,</w:t>
      </w:r>
      <w:r>
        <w:rPr>
          <w:spacing w:val="-7"/>
        </w:rPr>
        <w:t xml:space="preserve"> </w:t>
      </w:r>
      <w:r>
        <w:t>the</w:t>
      </w:r>
      <w:r>
        <w:rPr>
          <w:spacing w:val="-9"/>
        </w:rPr>
        <w:t xml:space="preserve"> </w:t>
      </w:r>
      <w:r>
        <w:t>name</w:t>
      </w:r>
      <w:r>
        <w:rPr>
          <w:spacing w:val="-9"/>
        </w:rPr>
        <w:t xml:space="preserve"> </w:t>
      </w:r>
      <w:r>
        <w:t>of</w:t>
      </w:r>
      <w:r>
        <w:rPr>
          <w:spacing w:val="-7"/>
        </w:rPr>
        <w:t xml:space="preserve"> </w:t>
      </w:r>
      <w:r>
        <w:t>the</w:t>
      </w:r>
      <w:r>
        <w:rPr>
          <w:spacing w:val="-9"/>
        </w:rPr>
        <w:t xml:space="preserve"> </w:t>
      </w:r>
      <w:r>
        <w:t>institution</w:t>
      </w:r>
      <w:r>
        <w:rPr>
          <w:spacing w:val="-8"/>
        </w:rPr>
        <w:t xml:space="preserve"> </w:t>
      </w:r>
      <w:r>
        <w:t>was</w:t>
      </w:r>
      <w:r>
        <w:rPr>
          <w:spacing w:val="-8"/>
        </w:rPr>
        <w:t xml:space="preserve"> </w:t>
      </w:r>
      <w:r>
        <w:t>changed</w:t>
      </w:r>
      <w:r>
        <w:rPr>
          <w:spacing w:val="-9"/>
        </w:rPr>
        <w:t xml:space="preserve"> </w:t>
      </w:r>
      <w:r>
        <w:t>to</w:t>
      </w:r>
      <w:r>
        <w:rPr>
          <w:spacing w:val="-7"/>
        </w:rPr>
        <w:t xml:space="preserve"> </w:t>
      </w:r>
      <w:r>
        <w:t>Tougaloo</w:t>
      </w:r>
      <w:r>
        <w:rPr>
          <w:spacing w:val="-7"/>
        </w:rPr>
        <w:t xml:space="preserve"> </w:t>
      </w:r>
      <w:r>
        <w:t>College.</w:t>
      </w:r>
      <w:r>
        <w:rPr>
          <w:spacing w:val="-6"/>
        </w:rPr>
        <w:t xml:space="preserve"> </w:t>
      </w:r>
      <w:r>
        <w:t>Six</w:t>
      </w:r>
      <w:r>
        <w:rPr>
          <w:spacing w:val="-9"/>
        </w:rPr>
        <w:t xml:space="preserve"> </w:t>
      </w:r>
      <w:r>
        <w:t>years</w:t>
      </w:r>
      <w:r>
        <w:rPr>
          <w:spacing w:val="-6"/>
        </w:rPr>
        <w:t xml:space="preserve"> </w:t>
      </w:r>
      <w:r>
        <w:t>after</w:t>
      </w:r>
      <w:r>
        <w:rPr>
          <w:spacing w:val="-7"/>
        </w:rPr>
        <w:t xml:space="preserve"> </w:t>
      </w:r>
      <w:r>
        <w:t>that, the Home Missionary Society of the Disciples of Christ obtained a charter from the Mississippi State Legislature to establish Southern Christian Institute (SCI) in Edwards, Mississippi.</w:t>
      </w:r>
      <w:r>
        <w:rPr>
          <w:spacing w:val="40"/>
        </w:rPr>
        <w:t xml:space="preserve"> </w:t>
      </w:r>
      <w:r>
        <w:t>Determining later that Tougaloo College and SCI had similar missions and goals, supporting churches merged the two institutions in 1954, renamed the institution Tougaloo Southern Christian College, and combined resources.</w:t>
      </w:r>
    </w:p>
    <w:p w14:paraId="41A57B51" w14:textId="77777777" w:rsidR="00C9737C" w:rsidRDefault="00C9737C">
      <w:pPr>
        <w:pStyle w:val="BodyText"/>
        <w:spacing w:before="10"/>
        <w:rPr>
          <w:sz w:val="23"/>
        </w:rPr>
      </w:pPr>
    </w:p>
    <w:p w14:paraId="04789C62" w14:textId="77777777" w:rsidR="00C9737C" w:rsidRDefault="00D118A2">
      <w:pPr>
        <w:pStyle w:val="BodyText"/>
        <w:ind w:left="300" w:right="937"/>
        <w:jc w:val="both"/>
      </w:pPr>
      <w:r>
        <w:t>The institution renewed its commitment to the full freedom and educational advancement</w:t>
      </w:r>
      <w:r>
        <w:rPr>
          <w:spacing w:val="-7"/>
        </w:rPr>
        <w:t xml:space="preserve"> </w:t>
      </w:r>
      <w:r>
        <w:t>of</w:t>
      </w:r>
      <w:r>
        <w:rPr>
          <w:spacing w:val="-7"/>
        </w:rPr>
        <w:t xml:space="preserve"> </w:t>
      </w:r>
      <w:r>
        <w:t>the</w:t>
      </w:r>
      <w:r>
        <w:rPr>
          <w:spacing w:val="-9"/>
        </w:rPr>
        <w:t xml:space="preserve"> </w:t>
      </w:r>
      <w:r>
        <w:t>descendants</w:t>
      </w:r>
      <w:r>
        <w:rPr>
          <w:spacing w:val="-8"/>
        </w:rPr>
        <w:t xml:space="preserve"> </w:t>
      </w:r>
      <w:r>
        <w:t>of</w:t>
      </w:r>
      <w:r>
        <w:rPr>
          <w:spacing w:val="-7"/>
        </w:rPr>
        <w:t xml:space="preserve"> </w:t>
      </w:r>
      <w:r>
        <w:t>slaves</w:t>
      </w:r>
      <w:r>
        <w:rPr>
          <w:spacing w:val="-5"/>
        </w:rPr>
        <w:t xml:space="preserve"> </w:t>
      </w:r>
      <w:r>
        <w:t>–</w:t>
      </w:r>
      <w:r>
        <w:rPr>
          <w:spacing w:val="-8"/>
        </w:rPr>
        <w:t xml:space="preserve"> </w:t>
      </w:r>
      <w:r>
        <w:t>and</w:t>
      </w:r>
      <w:r>
        <w:rPr>
          <w:spacing w:val="-9"/>
        </w:rPr>
        <w:t xml:space="preserve"> </w:t>
      </w:r>
      <w:r>
        <w:t>to</w:t>
      </w:r>
      <w:r>
        <w:rPr>
          <w:spacing w:val="-7"/>
        </w:rPr>
        <w:t xml:space="preserve"> </w:t>
      </w:r>
      <w:r>
        <w:t>the</w:t>
      </w:r>
      <w:r>
        <w:rPr>
          <w:spacing w:val="-9"/>
        </w:rPr>
        <w:t xml:space="preserve"> </w:t>
      </w:r>
      <w:r>
        <w:t>improvement</w:t>
      </w:r>
      <w:r>
        <w:rPr>
          <w:spacing w:val="-7"/>
        </w:rPr>
        <w:t xml:space="preserve"> </w:t>
      </w:r>
      <w:r>
        <w:t>–</w:t>
      </w:r>
      <w:r>
        <w:rPr>
          <w:spacing w:val="-8"/>
        </w:rPr>
        <w:t xml:space="preserve"> </w:t>
      </w:r>
      <w:r>
        <w:t>of</w:t>
      </w:r>
      <w:r>
        <w:rPr>
          <w:spacing w:val="-7"/>
        </w:rPr>
        <w:t xml:space="preserve"> </w:t>
      </w:r>
      <w:r>
        <w:t>what</w:t>
      </w:r>
      <w:r>
        <w:rPr>
          <w:spacing w:val="-7"/>
        </w:rPr>
        <w:t xml:space="preserve"> </w:t>
      </w:r>
      <w:r>
        <w:t>was</w:t>
      </w:r>
      <w:r>
        <w:rPr>
          <w:spacing w:val="-5"/>
        </w:rPr>
        <w:t xml:space="preserve"> </w:t>
      </w:r>
      <w:r>
        <w:t>called “race</w:t>
      </w:r>
      <w:r>
        <w:rPr>
          <w:spacing w:val="-12"/>
        </w:rPr>
        <w:t xml:space="preserve"> </w:t>
      </w:r>
      <w:r>
        <w:t>relations”</w:t>
      </w:r>
      <w:r>
        <w:rPr>
          <w:spacing w:val="-11"/>
        </w:rPr>
        <w:t xml:space="preserve"> </w:t>
      </w:r>
      <w:r>
        <w:t>–</w:t>
      </w:r>
      <w:r>
        <w:rPr>
          <w:spacing w:val="-14"/>
        </w:rPr>
        <w:t xml:space="preserve"> </w:t>
      </w:r>
      <w:r>
        <w:t>against</w:t>
      </w:r>
      <w:r>
        <w:rPr>
          <w:spacing w:val="-13"/>
        </w:rPr>
        <w:t xml:space="preserve"> </w:t>
      </w:r>
      <w:r>
        <w:t>the</w:t>
      </w:r>
      <w:r>
        <w:rPr>
          <w:spacing w:val="-13"/>
        </w:rPr>
        <w:t xml:space="preserve"> </w:t>
      </w:r>
      <w:r>
        <w:t>backdrop</w:t>
      </w:r>
      <w:r>
        <w:rPr>
          <w:spacing w:val="-11"/>
        </w:rPr>
        <w:t xml:space="preserve"> </w:t>
      </w:r>
      <w:r>
        <w:t>of</w:t>
      </w:r>
      <w:r>
        <w:rPr>
          <w:spacing w:val="-12"/>
        </w:rPr>
        <w:t xml:space="preserve"> </w:t>
      </w:r>
      <w:r>
        <w:t>state</w:t>
      </w:r>
      <w:r>
        <w:rPr>
          <w:spacing w:val="-12"/>
        </w:rPr>
        <w:t xml:space="preserve"> </w:t>
      </w:r>
      <w:r>
        <w:t>sanctioned</w:t>
      </w:r>
      <w:r>
        <w:rPr>
          <w:spacing w:val="-11"/>
        </w:rPr>
        <w:t xml:space="preserve"> </w:t>
      </w:r>
      <w:r>
        <w:t>discrimination</w:t>
      </w:r>
      <w:r>
        <w:rPr>
          <w:spacing w:val="-13"/>
        </w:rPr>
        <w:t xml:space="preserve"> </w:t>
      </w:r>
      <w:r>
        <w:t>and</w:t>
      </w:r>
      <w:r>
        <w:rPr>
          <w:spacing w:val="-13"/>
        </w:rPr>
        <w:t xml:space="preserve"> </w:t>
      </w:r>
      <w:r>
        <w:t>violence</w:t>
      </w:r>
      <w:r>
        <w:rPr>
          <w:spacing w:val="-12"/>
        </w:rPr>
        <w:t xml:space="preserve"> </w:t>
      </w:r>
      <w:r>
        <w:t>by another name:</w:t>
      </w:r>
      <w:r>
        <w:rPr>
          <w:spacing w:val="40"/>
        </w:rPr>
        <w:t xml:space="preserve"> </w:t>
      </w:r>
      <w:r>
        <w:t>Jim Crow.</w:t>
      </w:r>
    </w:p>
    <w:p w14:paraId="221419CB" w14:textId="77777777" w:rsidR="00C9737C" w:rsidRDefault="00C9737C">
      <w:pPr>
        <w:pStyle w:val="BodyText"/>
      </w:pPr>
    </w:p>
    <w:p w14:paraId="782E5171" w14:textId="77777777" w:rsidR="00C9737C" w:rsidRDefault="00D118A2">
      <w:pPr>
        <w:pStyle w:val="BodyText"/>
        <w:spacing w:before="1"/>
        <w:ind w:left="300" w:right="936" w:firstLine="57"/>
        <w:jc w:val="both"/>
      </w:pPr>
      <w:r>
        <w:t>In 1962, by vote of the Board of Trustees and with the agreement of the supporting churches,</w:t>
      </w:r>
      <w:r>
        <w:rPr>
          <w:spacing w:val="-1"/>
        </w:rPr>
        <w:t xml:space="preserve"> </w:t>
      </w:r>
      <w:r>
        <w:t>our</w:t>
      </w:r>
      <w:r>
        <w:rPr>
          <w:spacing w:val="-3"/>
        </w:rPr>
        <w:t xml:space="preserve"> </w:t>
      </w:r>
      <w:r>
        <w:t>name</w:t>
      </w:r>
      <w:r>
        <w:rPr>
          <w:spacing w:val="-3"/>
        </w:rPr>
        <w:t xml:space="preserve"> </w:t>
      </w:r>
      <w:r>
        <w:t>was</w:t>
      </w:r>
      <w:r>
        <w:rPr>
          <w:spacing w:val="-3"/>
        </w:rPr>
        <w:t xml:space="preserve"> </w:t>
      </w:r>
      <w:r>
        <w:t>changed</w:t>
      </w:r>
      <w:r>
        <w:rPr>
          <w:spacing w:val="-2"/>
        </w:rPr>
        <w:t xml:space="preserve"> </w:t>
      </w:r>
      <w:r>
        <w:t>again,</w:t>
      </w:r>
      <w:r>
        <w:rPr>
          <w:spacing w:val="-2"/>
        </w:rPr>
        <w:t xml:space="preserve"> </w:t>
      </w:r>
      <w:r>
        <w:t>back to</w:t>
      </w:r>
      <w:r>
        <w:rPr>
          <w:spacing w:val="-3"/>
        </w:rPr>
        <w:t xml:space="preserve"> </w:t>
      </w:r>
      <w:r>
        <w:t>Tougaloo</w:t>
      </w:r>
      <w:r>
        <w:rPr>
          <w:spacing w:val="-3"/>
        </w:rPr>
        <w:t xml:space="preserve"> </w:t>
      </w:r>
      <w:r>
        <w:t>College.</w:t>
      </w:r>
      <w:r>
        <w:rPr>
          <w:spacing w:val="40"/>
        </w:rPr>
        <w:t xml:space="preserve"> </w:t>
      </w:r>
      <w:r>
        <w:t>To</w:t>
      </w:r>
      <w:r>
        <w:rPr>
          <w:spacing w:val="-3"/>
        </w:rPr>
        <w:t xml:space="preserve"> </w:t>
      </w:r>
      <w:r>
        <w:t>this</w:t>
      </w:r>
      <w:r>
        <w:rPr>
          <w:spacing w:val="-2"/>
        </w:rPr>
        <w:t xml:space="preserve"> </w:t>
      </w:r>
      <w:r>
        <w:t>day,</w:t>
      </w:r>
      <w:r>
        <w:rPr>
          <w:spacing w:val="-2"/>
        </w:rPr>
        <w:t xml:space="preserve"> </w:t>
      </w:r>
      <w:r>
        <w:t>Tougaloo remains a church affiliated College where the secular and sacred converge.</w:t>
      </w:r>
    </w:p>
    <w:p w14:paraId="23F74DF2" w14:textId="77777777" w:rsidR="00C9737C" w:rsidRDefault="00C9737C">
      <w:pPr>
        <w:pStyle w:val="BodyText"/>
        <w:spacing w:before="1"/>
      </w:pPr>
    </w:p>
    <w:p w14:paraId="6175F3FC" w14:textId="77777777" w:rsidR="00C9737C" w:rsidRDefault="00D118A2">
      <w:pPr>
        <w:pStyle w:val="BodyText"/>
        <w:ind w:left="300" w:right="935"/>
        <w:jc w:val="both"/>
      </w:pPr>
      <w:r>
        <w:t>Through untold sacrifice and fierce hunger for knowledge and self determination, Tougaloo</w:t>
      </w:r>
      <w:r>
        <w:rPr>
          <w:spacing w:val="-8"/>
        </w:rPr>
        <w:t xml:space="preserve"> </w:t>
      </w:r>
      <w:r>
        <w:t>garnered</w:t>
      </w:r>
      <w:r>
        <w:rPr>
          <w:spacing w:val="-7"/>
        </w:rPr>
        <w:t xml:space="preserve"> </w:t>
      </w:r>
      <w:r>
        <w:t>national</w:t>
      </w:r>
      <w:r>
        <w:rPr>
          <w:spacing w:val="-7"/>
        </w:rPr>
        <w:t xml:space="preserve"> </w:t>
      </w:r>
      <w:r>
        <w:t>respect</w:t>
      </w:r>
      <w:r>
        <w:rPr>
          <w:spacing w:val="-8"/>
        </w:rPr>
        <w:t xml:space="preserve"> </w:t>
      </w:r>
      <w:r>
        <w:t>for</w:t>
      </w:r>
      <w:r>
        <w:rPr>
          <w:spacing w:val="-8"/>
        </w:rPr>
        <w:t xml:space="preserve"> </w:t>
      </w:r>
      <w:r>
        <w:t>its</w:t>
      </w:r>
      <w:r>
        <w:rPr>
          <w:spacing w:val="-7"/>
        </w:rPr>
        <w:t xml:space="preserve"> </w:t>
      </w:r>
      <w:r>
        <w:t>high</w:t>
      </w:r>
      <w:r>
        <w:rPr>
          <w:spacing w:val="-9"/>
        </w:rPr>
        <w:t xml:space="preserve"> </w:t>
      </w:r>
      <w:r>
        <w:t>academic</w:t>
      </w:r>
      <w:r>
        <w:rPr>
          <w:spacing w:val="-7"/>
        </w:rPr>
        <w:t xml:space="preserve"> </w:t>
      </w:r>
      <w:r>
        <w:t>standards</w:t>
      </w:r>
      <w:r>
        <w:rPr>
          <w:spacing w:val="-4"/>
        </w:rPr>
        <w:t xml:space="preserve"> </w:t>
      </w:r>
      <w:r>
        <w:t>–</w:t>
      </w:r>
      <w:r>
        <w:rPr>
          <w:spacing w:val="-9"/>
        </w:rPr>
        <w:t xml:space="preserve"> </w:t>
      </w:r>
      <w:r>
        <w:t>and</w:t>
      </w:r>
      <w:r>
        <w:rPr>
          <w:spacing w:val="-7"/>
        </w:rPr>
        <w:t xml:space="preserve"> </w:t>
      </w:r>
      <w:r>
        <w:t>a</w:t>
      </w:r>
      <w:r>
        <w:rPr>
          <w:spacing w:val="-10"/>
        </w:rPr>
        <w:t xml:space="preserve"> </w:t>
      </w:r>
      <w:r>
        <w:t>hard-earned, global reputation as sanctuary for human rights defenders. The College galvanized the conscience of the country during the hopeful but brutal years of the 1960s Civil Rights Movement.</w:t>
      </w:r>
      <w:r>
        <w:rPr>
          <w:spacing w:val="40"/>
        </w:rPr>
        <w:t xml:space="preserve"> </w:t>
      </w:r>
      <w:r>
        <w:t xml:space="preserve">Tougaloo was in the vanguard of visionary social change, serving as </w:t>
      </w:r>
      <w:proofErr w:type="gramStart"/>
      <w:r>
        <w:t>safe haven</w:t>
      </w:r>
      <w:proofErr w:type="gramEnd"/>
      <w:r>
        <w:rPr>
          <w:spacing w:val="-15"/>
        </w:rPr>
        <w:t xml:space="preserve"> </w:t>
      </w:r>
      <w:r>
        <w:t>and</w:t>
      </w:r>
      <w:r>
        <w:rPr>
          <w:spacing w:val="-14"/>
        </w:rPr>
        <w:t xml:space="preserve"> </w:t>
      </w:r>
      <w:r>
        <w:t>strategic</w:t>
      </w:r>
      <w:r>
        <w:rPr>
          <w:spacing w:val="-15"/>
        </w:rPr>
        <w:t xml:space="preserve"> </w:t>
      </w:r>
      <w:r>
        <w:t>base</w:t>
      </w:r>
      <w:r>
        <w:rPr>
          <w:spacing w:val="-14"/>
        </w:rPr>
        <w:t xml:space="preserve"> </w:t>
      </w:r>
      <w:r>
        <w:t>for</w:t>
      </w:r>
      <w:r>
        <w:rPr>
          <w:spacing w:val="-15"/>
        </w:rPr>
        <w:t xml:space="preserve"> </w:t>
      </w:r>
      <w:r>
        <w:t>activists,</w:t>
      </w:r>
      <w:r>
        <w:rPr>
          <w:spacing w:val="-14"/>
        </w:rPr>
        <w:t xml:space="preserve"> </w:t>
      </w:r>
      <w:r>
        <w:t>artists,</w:t>
      </w:r>
      <w:r>
        <w:rPr>
          <w:spacing w:val="-15"/>
        </w:rPr>
        <w:t xml:space="preserve"> </w:t>
      </w:r>
      <w:r>
        <w:t>and</w:t>
      </w:r>
      <w:r>
        <w:rPr>
          <w:spacing w:val="-14"/>
        </w:rPr>
        <w:t xml:space="preserve"> </w:t>
      </w:r>
      <w:r>
        <w:t>public</w:t>
      </w:r>
      <w:r>
        <w:rPr>
          <w:spacing w:val="-15"/>
        </w:rPr>
        <w:t xml:space="preserve"> </w:t>
      </w:r>
      <w:r>
        <w:t>intellectuals</w:t>
      </w:r>
      <w:r>
        <w:rPr>
          <w:spacing w:val="-14"/>
        </w:rPr>
        <w:t xml:space="preserve"> </w:t>
      </w:r>
      <w:r>
        <w:t>fighting</w:t>
      </w:r>
      <w:r>
        <w:rPr>
          <w:spacing w:val="-15"/>
        </w:rPr>
        <w:t xml:space="preserve"> </w:t>
      </w:r>
      <w:r>
        <w:t>for</w:t>
      </w:r>
      <w:r>
        <w:rPr>
          <w:spacing w:val="-14"/>
        </w:rPr>
        <w:t xml:space="preserve"> </w:t>
      </w:r>
      <w:r>
        <w:t>freedom, equality, and justice.</w:t>
      </w:r>
    </w:p>
    <w:p w14:paraId="051DF7CC" w14:textId="77777777" w:rsidR="00C9737C" w:rsidRDefault="00C9737C">
      <w:pPr>
        <w:pStyle w:val="BodyText"/>
      </w:pPr>
    </w:p>
    <w:p w14:paraId="69B7FA24" w14:textId="77777777" w:rsidR="00C9737C" w:rsidRDefault="00D118A2">
      <w:pPr>
        <w:pStyle w:val="BodyText"/>
        <w:ind w:left="300" w:right="936"/>
        <w:jc w:val="both"/>
      </w:pPr>
      <w:r>
        <w:t>The College’s unflinching leadership in opening its campus to the Freedom Riders and other Civil Rights workers, its grace under pressure and courage under fire, was instrumental in changing the course of economic, political and social history in the state of Mississippi, the nation – and indeed the world.</w:t>
      </w:r>
      <w:r>
        <w:rPr>
          <w:spacing w:val="40"/>
        </w:rPr>
        <w:t xml:space="preserve"> </w:t>
      </w:r>
      <w:r>
        <w:t>Much was accomplished. Much remains to be done.</w:t>
      </w:r>
    </w:p>
    <w:p w14:paraId="52041749" w14:textId="77777777" w:rsidR="00C9737C" w:rsidRDefault="00C9737C">
      <w:pPr>
        <w:pStyle w:val="BodyText"/>
        <w:spacing w:before="1"/>
      </w:pPr>
    </w:p>
    <w:p w14:paraId="01FE2E0E" w14:textId="77777777" w:rsidR="00C9737C" w:rsidRDefault="00D118A2">
      <w:pPr>
        <w:pStyle w:val="BodyText"/>
        <w:ind w:left="300" w:right="934"/>
        <w:jc w:val="both"/>
      </w:pPr>
      <w:r>
        <w:t>Building</w:t>
      </w:r>
      <w:r>
        <w:rPr>
          <w:spacing w:val="-11"/>
        </w:rPr>
        <w:t xml:space="preserve"> </w:t>
      </w:r>
      <w:r>
        <w:t>on</w:t>
      </w:r>
      <w:r>
        <w:rPr>
          <w:spacing w:val="-11"/>
        </w:rPr>
        <w:t xml:space="preserve"> </w:t>
      </w:r>
      <w:r>
        <w:t>our</w:t>
      </w:r>
      <w:r>
        <w:rPr>
          <w:spacing w:val="-10"/>
        </w:rPr>
        <w:t xml:space="preserve"> </w:t>
      </w:r>
      <w:r>
        <w:t>traditions</w:t>
      </w:r>
      <w:r>
        <w:rPr>
          <w:spacing w:val="-11"/>
        </w:rPr>
        <w:t xml:space="preserve"> </w:t>
      </w:r>
      <w:r>
        <w:t>of</w:t>
      </w:r>
      <w:r>
        <w:rPr>
          <w:spacing w:val="-10"/>
        </w:rPr>
        <w:t xml:space="preserve"> </w:t>
      </w:r>
      <w:r>
        <w:t>critical</w:t>
      </w:r>
      <w:r>
        <w:rPr>
          <w:spacing w:val="-10"/>
        </w:rPr>
        <w:t xml:space="preserve"> </w:t>
      </w:r>
      <w:r>
        <w:t>inquiry</w:t>
      </w:r>
      <w:r>
        <w:rPr>
          <w:spacing w:val="-11"/>
        </w:rPr>
        <w:t xml:space="preserve"> </w:t>
      </w:r>
      <w:r>
        <w:t>and</w:t>
      </w:r>
      <w:r>
        <w:rPr>
          <w:spacing w:val="-12"/>
        </w:rPr>
        <w:t xml:space="preserve"> </w:t>
      </w:r>
      <w:r>
        <w:t>civic</w:t>
      </w:r>
      <w:r>
        <w:rPr>
          <w:spacing w:val="-12"/>
        </w:rPr>
        <w:t xml:space="preserve"> </w:t>
      </w:r>
      <w:r>
        <w:t>engagement,</w:t>
      </w:r>
      <w:r>
        <w:rPr>
          <w:spacing w:val="-11"/>
        </w:rPr>
        <w:t xml:space="preserve"> </w:t>
      </w:r>
      <w:r>
        <w:t>Tougaloo</w:t>
      </w:r>
      <w:r>
        <w:rPr>
          <w:spacing w:val="-11"/>
        </w:rPr>
        <w:t xml:space="preserve"> </w:t>
      </w:r>
      <w:r>
        <w:t>continues</w:t>
      </w:r>
      <w:r>
        <w:rPr>
          <w:spacing w:val="-12"/>
        </w:rPr>
        <w:t xml:space="preserve"> </w:t>
      </w:r>
      <w:r>
        <w:t>to foster</w:t>
      </w:r>
      <w:r>
        <w:rPr>
          <w:spacing w:val="-8"/>
        </w:rPr>
        <w:t xml:space="preserve"> </w:t>
      </w:r>
      <w:r>
        <w:t>an</w:t>
      </w:r>
      <w:r>
        <w:rPr>
          <w:spacing w:val="-9"/>
        </w:rPr>
        <w:t xml:space="preserve"> </w:t>
      </w:r>
      <w:r>
        <w:t>environment</w:t>
      </w:r>
      <w:r>
        <w:rPr>
          <w:spacing w:val="-5"/>
        </w:rPr>
        <w:t xml:space="preserve"> </w:t>
      </w:r>
      <w:r>
        <w:t>animated</w:t>
      </w:r>
      <w:r>
        <w:rPr>
          <w:spacing w:val="-10"/>
        </w:rPr>
        <w:t xml:space="preserve"> </w:t>
      </w:r>
      <w:r>
        <w:t>by</w:t>
      </w:r>
      <w:r>
        <w:rPr>
          <w:spacing w:val="-5"/>
        </w:rPr>
        <w:t xml:space="preserve"> </w:t>
      </w:r>
      <w:r>
        <w:t>academic</w:t>
      </w:r>
      <w:r>
        <w:rPr>
          <w:spacing w:val="-7"/>
        </w:rPr>
        <w:t xml:space="preserve"> </w:t>
      </w:r>
      <w:r>
        <w:t>excellence</w:t>
      </w:r>
      <w:r>
        <w:rPr>
          <w:spacing w:val="-7"/>
        </w:rPr>
        <w:t xml:space="preserve"> </w:t>
      </w:r>
      <w:r>
        <w:t>and</w:t>
      </w:r>
      <w:r>
        <w:rPr>
          <w:spacing w:val="-8"/>
        </w:rPr>
        <w:t xml:space="preserve"> </w:t>
      </w:r>
      <w:r>
        <w:t>engaged</w:t>
      </w:r>
      <w:r>
        <w:rPr>
          <w:spacing w:val="-10"/>
        </w:rPr>
        <w:t xml:space="preserve"> </w:t>
      </w:r>
      <w:r>
        <w:t>learners.</w:t>
      </w:r>
      <w:r>
        <w:rPr>
          <w:spacing w:val="40"/>
        </w:rPr>
        <w:t xml:space="preserve"> </w:t>
      </w:r>
      <w:r>
        <w:t>Tougaloo administration,</w:t>
      </w:r>
      <w:r>
        <w:rPr>
          <w:spacing w:val="-9"/>
        </w:rPr>
        <w:t xml:space="preserve"> </w:t>
      </w:r>
      <w:r>
        <w:t>faculty</w:t>
      </w:r>
      <w:r>
        <w:rPr>
          <w:spacing w:val="-12"/>
        </w:rPr>
        <w:t xml:space="preserve"> </w:t>
      </w:r>
      <w:r>
        <w:t>and</w:t>
      </w:r>
      <w:r>
        <w:rPr>
          <w:spacing w:val="-10"/>
        </w:rPr>
        <w:t xml:space="preserve"> </w:t>
      </w:r>
      <w:r>
        <w:t>students</w:t>
      </w:r>
      <w:r>
        <w:rPr>
          <w:spacing w:val="-7"/>
        </w:rPr>
        <w:t xml:space="preserve"> </w:t>
      </w:r>
      <w:r>
        <w:t>continue</w:t>
      </w:r>
      <w:r>
        <w:rPr>
          <w:spacing w:val="-9"/>
        </w:rPr>
        <w:t xml:space="preserve"> </w:t>
      </w:r>
      <w:r>
        <w:t>to</w:t>
      </w:r>
      <w:r>
        <w:rPr>
          <w:spacing w:val="-8"/>
        </w:rPr>
        <w:t xml:space="preserve"> </w:t>
      </w:r>
      <w:r>
        <w:t>challenge</w:t>
      </w:r>
      <w:r>
        <w:rPr>
          <w:spacing w:val="-9"/>
        </w:rPr>
        <w:t xml:space="preserve"> </w:t>
      </w:r>
      <w:proofErr w:type="gramStart"/>
      <w:r>
        <w:t>ourselves</w:t>
      </w:r>
      <w:proofErr w:type="gramEnd"/>
      <w:r>
        <w:rPr>
          <w:spacing w:val="-8"/>
        </w:rPr>
        <w:t xml:space="preserve"> </w:t>
      </w:r>
      <w:r>
        <w:t>to</w:t>
      </w:r>
      <w:r>
        <w:rPr>
          <w:spacing w:val="-8"/>
        </w:rPr>
        <w:t xml:space="preserve"> </w:t>
      </w:r>
      <w:r>
        <w:t>build</w:t>
      </w:r>
      <w:r>
        <w:rPr>
          <w:spacing w:val="-10"/>
        </w:rPr>
        <w:t xml:space="preserve"> </w:t>
      </w:r>
      <w:r>
        <w:t>a</w:t>
      </w:r>
      <w:r>
        <w:rPr>
          <w:spacing w:val="-10"/>
        </w:rPr>
        <w:t xml:space="preserve"> </w:t>
      </w:r>
      <w:r>
        <w:t>just</w:t>
      </w:r>
      <w:r>
        <w:rPr>
          <w:spacing w:val="-10"/>
        </w:rPr>
        <w:t xml:space="preserve"> </w:t>
      </w:r>
      <w:r>
        <w:t>future of shared abundance; to prepare for the many opportunities available in a global economy; and to become the next generation of collective leaders who will, yet again, change the course of human history.</w:t>
      </w:r>
    </w:p>
    <w:p w14:paraId="0F397D18" w14:textId="77777777" w:rsidR="00C9737C" w:rsidRDefault="00C9737C">
      <w:pPr>
        <w:pStyle w:val="BodyText"/>
        <w:spacing w:before="11"/>
        <w:rPr>
          <w:sz w:val="23"/>
        </w:rPr>
      </w:pPr>
    </w:p>
    <w:p w14:paraId="2B80C96E" w14:textId="77777777" w:rsidR="00C9737C" w:rsidRDefault="00D118A2">
      <w:pPr>
        <w:pStyle w:val="BodyText"/>
        <w:ind w:left="300" w:right="936"/>
        <w:jc w:val="both"/>
      </w:pPr>
      <w:r>
        <w:t xml:space="preserve">Tougaloo has added graduate programs in child development and </w:t>
      </w:r>
      <w:proofErr w:type="gramStart"/>
      <w:r>
        <w:t>teaching, and</w:t>
      </w:r>
      <w:proofErr w:type="gramEnd"/>
      <w:r>
        <w:t xml:space="preserve"> has introduced new undergraduate interdisciplinary curricula.</w:t>
      </w:r>
      <w:r>
        <w:rPr>
          <w:spacing w:val="40"/>
        </w:rPr>
        <w:t xml:space="preserve"> </w:t>
      </w:r>
      <w:r>
        <w:t>Partnerships, exchange programs and networking relationships have been established with many institutions, including Brown University, Boston College, Tufts Medical and Dental Schools, the University of Mississippi Medical Center, Boston University School of Medicine, New York University, American University, Bowdoin College, Smith College, and Mississippi College School of Law.</w:t>
      </w:r>
    </w:p>
    <w:p w14:paraId="06BC44ED" w14:textId="77777777" w:rsidR="00C9737C" w:rsidRDefault="00C9737C">
      <w:pPr>
        <w:jc w:val="both"/>
        <w:sectPr w:rsidR="00C9737C">
          <w:pgSz w:w="12240" w:h="15840"/>
          <w:pgMar w:top="1360" w:right="500" w:bottom="1260" w:left="1140" w:header="0" w:footer="1068" w:gutter="0"/>
          <w:cols w:space="720"/>
        </w:sectPr>
      </w:pPr>
    </w:p>
    <w:p w14:paraId="7FACE1E7" w14:textId="77777777" w:rsidR="00C9737C" w:rsidRDefault="00D118A2">
      <w:pPr>
        <w:pStyle w:val="BodyText"/>
        <w:spacing w:before="72"/>
        <w:ind w:left="300" w:right="934"/>
        <w:jc w:val="both"/>
      </w:pPr>
      <w:r>
        <w:lastRenderedPageBreak/>
        <w:t>Tougaloo</w:t>
      </w:r>
      <w:r>
        <w:rPr>
          <w:spacing w:val="-3"/>
        </w:rPr>
        <w:t xml:space="preserve"> </w:t>
      </w:r>
      <w:r>
        <w:t>College</w:t>
      </w:r>
      <w:r>
        <w:rPr>
          <w:spacing w:val="-3"/>
        </w:rPr>
        <w:t xml:space="preserve"> </w:t>
      </w:r>
      <w:r>
        <w:t>has</w:t>
      </w:r>
      <w:r>
        <w:rPr>
          <w:spacing w:val="-3"/>
        </w:rPr>
        <w:t xml:space="preserve"> </w:t>
      </w:r>
      <w:r>
        <w:t>moved</w:t>
      </w:r>
      <w:r>
        <w:rPr>
          <w:spacing w:val="-4"/>
        </w:rPr>
        <w:t xml:space="preserve"> </w:t>
      </w:r>
      <w:r>
        <w:t>forward</w:t>
      </w:r>
      <w:r>
        <w:rPr>
          <w:spacing w:val="-3"/>
        </w:rPr>
        <w:t xml:space="preserve"> </w:t>
      </w:r>
      <w:r>
        <w:t>on</w:t>
      </w:r>
      <w:r>
        <w:rPr>
          <w:spacing w:val="-3"/>
        </w:rPr>
        <w:t xml:space="preserve"> </w:t>
      </w:r>
      <w:r>
        <w:t>every</w:t>
      </w:r>
      <w:r>
        <w:rPr>
          <w:spacing w:val="-3"/>
        </w:rPr>
        <w:t xml:space="preserve"> </w:t>
      </w:r>
      <w:r>
        <w:t>front.</w:t>
      </w:r>
      <w:r>
        <w:rPr>
          <w:spacing w:val="40"/>
        </w:rPr>
        <w:t xml:space="preserve"> </w:t>
      </w:r>
      <w:r>
        <w:t>Its</w:t>
      </w:r>
      <w:r>
        <w:rPr>
          <w:spacing w:val="-3"/>
        </w:rPr>
        <w:t xml:space="preserve"> </w:t>
      </w:r>
      <w:r>
        <w:t>graduates</w:t>
      </w:r>
      <w:r>
        <w:rPr>
          <w:spacing w:val="-3"/>
        </w:rPr>
        <w:t xml:space="preserve"> </w:t>
      </w:r>
      <w:r>
        <w:t>are</w:t>
      </w:r>
      <w:r>
        <w:rPr>
          <w:spacing w:val="-3"/>
        </w:rPr>
        <w:t xml:space="preserve"> </w:t>
      </w:r>
      <w:r>
        <w:t>distinguished</w:t>
      </w:r>
      <w:r>
        <w:rPr>
          <w:spacing w:val="-1"/>
        </w:rPr>
        <w:t xml:space="preserve"> </w:t>
      </w:r>
      <w:r>
        <w:t xml:space="preserve">and engaged in meaningful work throughout the world. As the College navigates uncertain economic exigencies and the rapidly shifting geopolitical landscape of the twenty-first century, the intellect, creativity, and conscience of our student body remain our highest </w:t>
      </w:r>
      <w:r>
        <w:rPr>
          <w:spacing w:val="-2"/>
        </w:rPr>
        <w:t>priorities.</w:t>
      </w:r>
    </w:p>
    <w:p w14:paraId="266368C2" w14:textId="77777777" w:rsidR="00C9737C" w:rsidRDefault="00C9737C">
      <w:pPr>
        <w:pStyle w:val="BodyText"/>
        <w:rPr>
          <w:sz w:val="26"/>
        </w:rPr>
      </w:pPr>
    </w:p>
    <w:p w14:paraId="4EB6AE78" w14:textId="77777777" w:rsidR="00C9737C" w:rsidRDefault="00D118A2">
      <w:pPr>
        <w:pStyle w:val="Heading7"/>
        <w:numPr>
          <w:ilvl w:val="1"/>
          <w:numId w:val="31"/>
        </w:numPr>
        <w:tabs>
          <w:tab w:val="left" w:pos="1360"/>
        </w:tabs>
        <w:spacing w:before="218"/>
        <w:ind w:left="1359" w:hanging="340"/>
      </w:pPr>
      <w:r>
        <w:t>Leadership</w:t>
      </w:r>
      <w:r>
        <w:rPr>
          <w:spacing w:val="-5"/>
        </w:rPr>
        <w:t xml:space="preserve"> </w:t>
      </w:r>
      <w:r>
        <w:rPr>
          <w:spacing w:val="-2"/>
        </w:rPr>
        <w:t>Legacy</w:t>
      </w:r>
    </w:p>
    <w:p w14:paraId="5150232F" w14:textId="77777777" w:rsidR="00C9737C" w:rsidRDefault="00C9737C">
      <w:pPr>
        <w:pStyle w:val="BodyText"/>
        <w:spacing w:before="2"/>
        <w:rPr>
          <w:b/>
          <w:sz w:val="21"/>
        </w:rPr>
      </w:pPr>
    </w:p>
    <w:p w14:paraId="0A62AA01" w14:textId="77777777" w:rsidR="00C9737C" w:rsidRDefault="00D118A2">
      <w:pPr>
        <w:pStyle w:val="BodyText"/>
        <w:spacing w:line="273" w:lineRule="auto"/>
        <w:ind w:left="300" w:right="986"/>
        <w:jc w:val="both"/>
      </w:pPr>
      <w:r>
        <w:t>In</w:t>
      </w:r>
      <w:r>
        <w:rPr>
          <w:spacing w:val="-3"/>
        </w:rPr>
        <w:t xml:space="preserve"> </w:t>
      </w:r>
      <w:r>
        <w:t>accord</w:t>
      </w:r>
      <w:r>
        <w:rPr>
          <w:spacing w:val="-5"/>
        </w:rPr>
        <w:t xml:space="preserve"> </w:t>
      </w:r>
      <w:r>
        <w:t>with</w:t>
      </w:r>
      <w:r>
        <w:rPr>
          <w:spacing w:val="-4"/>
        </w:rPr>
        <w:t xml:space="preserve"> </w:t>
      </w:r>
      <w:r>
        <w:t>our</w:t>
      </w:r>
      <w:r>
        <w:rPr>
          <w:spacing w:val="-3"/>
        </w:rPr>
        <w:t xml:space="preserve"> </w:t>
      </w:r>
      <w:r>
        <w:t>mission,</w:t>
      </w:r>
      <w:r>
        <w:rPr>
          <w:spacing w:val="-4"/>
        </w:rPr>
        <w:t xml:space="preserve"> </w:t>
      </w:r>
      <w:r>
        <w:t>vision,</w:t>
      </w:r>
      <w:r>
        <w:rPr>
          <w:spacing w:val="-2"/>
        </w:rPr>
        <w:t xml:space="preserve"> </w:t>
      </w:r>
      <w:r>
        <w:t>and</w:t>
      </w:r>
      <w:r>
        <w:rPr>
          <w:spacing w:val="-5"/>
        </w:rPr>
        <w:t xml:space="preserve"> </w:t>
      </w:r>
      <w:r>
        <w:t>history,</w:t>
      </w:r>
      <w:r>
        <w:rPr>
          <w:spacing w:val="-4"/>
        </w:rPr>
        <w:t xml:space="preserve"> </w:t>
      </w:r>
      <w:r>
        <w:t>in</w:t>
      </w:r>
      <w:r>
        <w:rPr>
          <w:spacing w:val="-3"/>
        </w:rPr>
        <w:t xml:space="preserve"> </w:t>
      </w:r>
      <w:r>
        <w:t>2002,</w:t>
      </w:r>
      <w:r>
        <w:rPr>
          <w:spacing w:val="40"/>
        </w:rPr>
        <w:t xml:space="preserve"> </w:t>
      </w:r>
      <w:r>
        <w:t>Tougaloo</w:t>
      </w:r>
      <w:r>
        <w:rPr>
          <w:spacing w:val="-4"/>
        </w:rPr>
        <w:t xml:space="preserve"> </w:t>
      </w:r>
      <w:r>
        <w:t>College</w:t>
      </w:r>
      <w:r>
        <w:rPr>
          <w:spacing w:val="-4"/>
        </w:rPr>
        <w:t xml:space="preserve"> </w:t>
      </w:r>
      <w:r>
        <w:t>welcomed</w:t>
      </w:r>
      <w:r>
        <w:rPr>
          <w:spacing w:val="-3"/>
        </w:rPr>
        <w:t xml:space="preserve"> </w:t>
      </w:r>
      <w:r>
        <w:t>its first female president to the distinguished list of those who have led the College.</w:t>
      </w:r>
    </w:p>
    <w:p w14:paraId="0620995F" w14:textId="77777777" w:rsidR="00C9737C" w:rsidRDefault="00C9737C">
      <w:pPr>
        <w:pStyle w:val="BodyText"/>
        <w:spacing w:before="10"/>
        <w:rPr>
          <w:sz w:val="25"/>
        </w:rPr>
      </w:pPr>
    </w:p>
    <w:tbl>
      <w:tblPr>
        <w:tblW w:w="0" w:type="auto"/>
        <w:tblInd w:w="1335" w:type="dxa"/>
        <w:tblLayout w:type="fixed"/>
        <w:tblCellMar>
          <w:left w:w="0" w:type="dxa"/>
          <w:right w:w="0" w:type="dxa"/>
        </w:tblCellMar>
        <w:tblLook w:val="01E0" w:firstRow="1" w:lastRow="1" w:firstColumn="1" w:lastColumn="1" w:noHBand="0" w:noVBand="0"/>
      </w:tblPr>
      <w:tblGrid>
        <w:gridCol w:w="4487"/>
        <w:gridCol w:w="1561"/>
      </w:tblGrid>
      <w:tr w:rsidR="00C9737C" w14:paraId="07EEE81D" w14:textId="77777777">
        <w:trPr>
          <w:trHeight w:val="317"/>
        </w:trPr>
        <w:tc>
          <w:tcPr>
            <w:tcW w:w="4487" w:type="dxa"/>
          </w:tcPr>
          <w:p w14:paraId="2BA87D0C" w14:textId="77777777" w:rsidR="00C9737C" w:rsidRDefault="00D118A2">
            <w:pPr>
              <w:pStyle w:val="TableParagraph"/>
              <w:ind w:left="50"/>
            </w:pPr>
            <w:r>
              <w:t>Reverend</w:t>
            </w:r>
            <w:r>
              <w:rPr>
                <w:spacing w:val="-6"/>
              </w:rPr>
              <w:t xml:space="preserve"> </w:t>
            </w:r>
            <w:r>
              <w:t>Ebenezer</w:t>
            </w:r>
            <w:r>
              <w:rPr>
                <w:spacing w:val="-6"/>
              </w:rPr>
              <w:t xml:space="preserve"> </w:t>
            </w:r>
            <w:r>
              <w:t>Tucker</w:t>
            </w:r>
            <w:r>
              <w:rPr>
                <w:spacing w:val="-6"/>
              </w:rPr>
              <w:t xml:space="preserve"> </w:t>
            </w:r>
            <w:r>
              <w:rPr>
                <w:spacing w:val="-2"/>
              </w:rPr>
              <w:t>(Principal)</w:t>
            </w:r>
          </w:p>
        </w:tc>
        <w:tc>
          <w:tcPr>
            <w:tcW w:w="1561" w:type="dxa"/>
          </w:tcPr>
          <w:p w14:paraId="79D1FD4A" w14:textId="77777777" w:rsidR="00C9737C" w:rsidRDefault="00D118A2">
            <w:pPr>
              <w:pStyle w:val="TableParagraph"/>
              <w:ind w:left="131"/>
            </w:pPr>
            <w:r>
              <w:rPr>
                <w:spacing w:val="-2"/>
              </w:rPr>
              <w:t>1869-</w:t>
            </w:r>
            <w:r>
              <w:rPr>
                <w:spacing w:val="-4"/>
              </w:rPr>
              <w:t>1870</w:t>
            </w:r>
          </w:p>
        </w:tc>
      </w:tr>
      <w:tr w:rsidR="00C9737C" w14:paraId="1EED9530" w14:textId="77777777">
        <w:trPr>
          <w:trHeight w:val="384"/>
        </w:trPr>
        <w:tc>
          <w:tcPr>
            <w:tcW w:w="4487" w:type="dxa"/>
          </w:tcPr>
          <w:p w14:paraId="734B471F" w14:textId="77777777" w:rsidR="00C9737C" w:rsidRDefault="00D118A2">
            <w:pPr>
              <w:pStyle w:val="TableParagraph"/>
              <w:spacing w:before="67"/>
              <w:ind w:left="50"/>
            </w:pPr>
            <w:r>
              <w:t>Mr.</w:t>
            </w:r>
            <w:r>
              <w:rPr>
                <w:spacing w:val="-3"/>
              </w:rPr>
              <w:t xml:space="preserve"> </w:t>
            </w:r>
            <w:r>
              <w:t>A.J.</w:t>
            </w:r>
            <w:r>
              <w:rPr>
                <w:spacing w:val="-6"/>
              </w:rPr>
              <w:t xml:space="preserve"> </w:t>
            </w:r>
            <w:r>
              <w:t>Steele</w:t>
            </w:r>
            <w:r>
              <w:rPr>
                <w:spacing w:val="-4"/>
              </w:rPr>
              <w:t xml:space="preserve"> </w:t>
            </w:r>
            <w:r>
              <w:rPr>
                <w:spacing w:val="-2"/>
              </w:rPr>
              <w:t>(Principal)</w:t>
            </w:r>
          </w:p>
        </w:tc>
        <w:tc>
          <w:tcPr>
            <w:tcW w:w="1561" w:type="dxa"/>
          </w:tcPr>
          <w:p w14:paraId="29F45F02" w14:textId="77777777" w:rsidR="00C9737C" w:rsidRDefault="00D118A2">
            <w:pPr>
              <w:pStyle w:val="TableParagraph"/>
              <w:spacing w:before="67"/>
              <w:ind w:left="131"/>
            </w:pPr>
            <w:r>
              <w:rPr>
                <w:spacing w:val="-2"/>
              </w:rPr>
              <w:t>1870-</w:t>
            </w:r>
            <w:r>
              <w:rPr>
                <w:spacing w:val="-4"/>
              </w:rPr>
              <w:t>1873</w:t>
            </w:r>
          </w:p>
        </w:tc>
      </w:tr>
      <w:tr w:rsidR="00C9737C" w14:paraId="2AB89C48" w14:textId="77777777">
        <w:trPr>
          <w:trHeight w:val="383"/>
        </w:trPr>
        <w:tc>
          <w:tcPr>
            <w:tcW w:w="4487" w:type="dxa"/>
          </w:tcPr>
          <w:p w14:paraId="1B811487" w14:textId="77777777" w:rsidR="00C9737C" w:rsidRDefault="00D118A2">
            <w:pPr>
              <w:pStyle w:val="TableParagraph"/>
              <w:spacing w:before="67"/>
              <w:ind w:left="50"/>
            </w:pPr>
            <w:r>
              <w:t>Reverend</w:t>
            </w:r>
            <w:r>
              <w:rPr>
                <w:spacing w:val="-4"/>
              </w:rPr>
              <w:t xml:space="preserve"> </w:t>
            </w:r>
            <w:r>
              <w:t>J.K.</w:t>
            </w:r>
            <w:r>
              <w:rPr>
                <w:spacing w:val="-7"/>
              </w:rPr>
              <w:t xml:space="preserve"> </w:t>
            </w:r>
            <w:r>
              <w:t>Nutting</w:t>
            </w:r>
            <w:r>
              <w:rPr>
                <w:spacing w:val="-6"/>
              </w:rPr>
              <w:t xml:space="preserve"> </w:t>
            </w:r>
            <w:r>
              <w:rPr>
                <w:spacing w:val="-2"/>
              </w:rPr>
              <w:t>(Principal/President)</w:t>
            </w:r>
          </w:p>
        </w:tc>
        <w:tc>
          <w:tcPr>
            <w:tcW w:w="1561" w:type="dxa"/>
          </w:tcPr>
          <w:p w14:paraId="41FD3A76" w14:textId="77777777" w:rsidR="00C9737C" w:rsidRDefault="00D118A2">
            <w:pPr>
              <w:pStyle w:val="TableParagraph"/>
              <w:spacing w:before="67"/>
              <w:ind w:left="131"/>
            </w:pPr>
            <w:r>
              <w:rPr>
                <w:spacing w:val="-2"/>
              </w:rPr>
              <w:t>1873-</w:t>
            </w:r>
            <w:r>
              <w:rPr>
                <w:spacing w:val="-4"/>
              </w:rPr>
              <w:t>1875</w:t>
            </w:r>
          </w:p>
        </w:tc>
      </w:tr>
      <w:tr w:rsidR="00C9737C" w14:paraId="29173D65" w14:textId="77777777">
        <w:trPr>
          <w:trHeight w:val="383"/>
        </w:trPr>
        <w:tc>
          <w:tcPr>
            <w:tcW w:w="4487" w:type="dxa"/>
          </w:tcPr>
          <w:p w14:paraId="075040B7" w14:textId="77777777" w:rsidR="00C9737C" w:rsidRDefault="00D118A2">
            <w:pPr>
              <w:pStyle w:val="TableParagraph"/>
              <w:spacing w:before="67"/>
              <w:ind w:left="50"/>
            </w:pPr>
            <w:r>
              <w:t>Reverend</w:t>
            </w:r>
            <w:r>
              <w:rPr>
                <w:spacing w:val="-4"/>
              </w:rPr>
              <w:t xml:space="preserve"> </w:t>
            </w:r>
            <w:r>
              <w:t>L.A.</w:t>
            </w:r>
            <w:r>
              <w:rPr>
                <w:spacing w:val="-6"/>
              </w:rPr>
              <w:t xml:space="preserve"> </w:t>
            </w:r>
            <w:r>
              <w:t>Darling</w:t>
            </w:r>
            <w:r>
              <w:rPr>
                <w:spacing w:val="-5"/>
              </w:rPr>
              <w:t xml:space="preserve"> </w:t>
            </w:r>
            <w:r>
              <w:rPr>
                <w:spacing w:val="-2"/>
              </w:rPr>
              <w:t>(Principal/President)</w:t>
            </w:r>
          </w:p>
        </w:tc>
        <w:tc>
          <w:tcPr>
            <w:tcW w:w="1561" w:type="dxa"/>
          </w:tcPr>
          <w:p w14:paraId="2CCF55B1" w14:textId="77777777" w:rsidR="00C9737C" w:rsidRDefault="00D118A2">
            <w:pPr>
              <w:pStyle w:val="TableParagraph"/>
              <w:spacing w:before="67"/>
              <w:ind w:left="131"/>
            </w:pPr>
            <w:r>
              <w:rPr>
                <w:spacing w:val="-2"/>
              </w:rPr>
              <w:t>1875-</w:t>
            </w:r>
            <w:r>
              <w:rPr>
                <w:spacing w:val="-4"/>
              </w:rPr>
              <w:t>1877</w:t>
            </w:r>
          </w:p>
        </w:tc>
      </w:tr>
      <w:tr w:rsidR="00C9737C" w14:paraId="0A49F73E" w14:textId="77777777">
        <w:trPr>
          <w:trHeight w:val="384"/>
        </w:trPr>
        <w:tc>
          <w:tcPr>
            <w:tcW w:w="4487" w:type="dxa"/>
          </w:tcPr>
          <w:p w14:paraId="7B9B1A37" w14:textId="77777777" w:rsidR="00C9737C" w:rsidRDefault="00D118A2">
            <w:pPr>
              <w:pStyle w:val="TableParagraph"/>
              <w:spacing w:before="67"/>
              <w:ind w:left="50"/>
            </w:pPr>
            <w:r>
              <w:t>Reverend</w:t>
            </w:r>
            <w:r>
              <w:rPr>
                <w:spacing w:val="-7"/>
              </w:rPr>
              <w:t xml:space="preserve"> </w:t>
            </w:r>
            <w:r>
              <w:t>George</w:t>
            </w:r>
            <w:r>
              <w:rPr>
                <w:spacing w:val="-8"/>
              </w:rPr>
              <w:t xml:space="preserve"> </w:t>
            </w:r>
            <w:r>
              <w:t>Stanley</w:t>
            </w:r>
            <w:r>
              <w:rPr>
                <w:spacing w:val="-7"/>
              </w:rPr>
              <w:t xml:space="preserve"> </w:t>
            </w:r>
            <w:r>
              <w:rPr>
                <w:spacing w:val="-4"/>
              </w:rPr>
              <w:t>Pope</w:t>
            </w:r>
          </w:p>
        </w:tc>
        <w:tc>
          <w:tcPr>
            <w:tcW w:w="1561" w:type="dxa"/>
          </w:tcPr>
          <w:p w14:paraId="0849979C" w14:textId="77777777" w:rsidR="00C9737C" w:rsidRDefault="00D118A2">
            <w:pPr>
              <w:pStyle w:val="TableParagraph"/>
              <w:spacing w:before="67"/>
              <w:ind w:left="131"/>
            </w:pPr>
            <w:r>
              <w:rPr>
                <w:spacing w:val="-2"/>
              </w:rPr>
              <w:t>1877-</w:t>
            </w:r>
            <w:r>
              <w:rPr>
                <w:spacing w:val="-4"/>
              </w:rPr>
              <w:t>1887</w:t>
            </w:r>
          </w:p>
        </w:tc>
      </w:tr>
      <w:tr w:rsidR="00C9737C" w14:paraId="14F86D3E" w14:textId="77777777">
        <w:trPr>
          <w:trHeight w:val="383"/>
        </w:trPr>
        <w:tc>
          <w:tcPr>
            <w:tcW w:w="4487" w:type="dxa"/>
          </w:tcPr>
          <w:p w14:paraId="529EC882" w14:textId="77777777" w:rsidR="00C9737C" w:rsidRDefault="00D118A2">
            <w:pPr>
              <w:pStyle w:val="TableParagraph"/>
              <w:spacing w:before="67"/>
              <w:ind w:left="50"/>
            </w:pPr>
            <w:r>
              <w:t>Reverend</w:t>
            </w:r>
            <w:r>
              <w:rPr>
                <w:spacing w:val="-4"/>
              </w:rPr>
              <w:t xml:space="preserve"> </w:t>
            </w:r>
            <w:r>
              <w:t>Frank</w:t>
            </w:r>
            <w:r>
              <w:rPr>
                <w:spacing w:val="-4"/>
              </w:rPr>
              <w:t xml:space="preserve"> </w:t>
            </w:r>
            <w:r>
              <w:t>G.</w:t>
            </w:r>
            <w:r>
              <w:rPr>
                <w:spacing w:val="-6"/>
              </w:rPr>
              <w:t xml:space="preserve"> </w:t>
            </w:r>
            <w:r>
              <w:rPr>
                <w:spacing w:val="-2"/>
              </w:rPr>
              <w:t>Woodworth</w:t>
            </w:r>
          </w:p>
        </w:tc>
        <w:tc>
          <w:tcPr>
            <w:tcW w:w="1561" w:type="dxa"/>
          </w:tcPr>
          <w:p w14:paraId="307F0BE7" w14:textId="77777777" w:rsidR="00C9737C" w:rsidRDefault="00D118A2">
            <w:pPr>
              <w:pStyle w:val="TableParagraph"/>
              <w:spacing w:before="67"/>
              <w:ind w:left="131"/>
            </w:pPr>
            <w:r>
              <w:rPr>
                <w:spacing w:val="-2"/>
              </w:rPr>
              <w:t>1887-</w:t>
            </w:r>
            <w:r>
              <w:rPr>
                <w:spacing w:val="-4"/>
              </w:rPr>
              <w:t>1912</w:t>
            </w:r>
          </w:p>
        </w:tc>
      </w:tr>
      <w:tr w:rsidR="00C9737C" w14:paraId="32D953A4" w14:textId="77777777">
        <w:trPr>
          <w:trHeight w:val="383"/>
        </w:trPr>
        <w:tc>
          <w:tcPr>
            <w:tcW w:w="4487" w:type="dxa"/>
          </w:tcPr>
          <w:p w14:paraId="1983B293" w14:textId="77777777" w:rsidR="00C9737C" w:rsidRDefault="00D118A2">
            <w:pPr>
              <w:pStyle w:val="TableParagraph"/>
              <w:spacing w:before="67"/>
              <w:ind w:left="50"/>
            </w:pPr>
            <w:r>
              <w:t>Reverend</w:t>
            </w:r>
            <w:r>
              <w:rPr>
                <w:spacing w:val="-3"/>
              </w:rPr>
              <w:t xml:space="preserve"> </w:t>
            </w:r>
            <w:r>
              <w:t>William</w:t>
            </w:r>
            <w:r>
              <w:rPr>
                <w:spacing w:val="-3"/>
              </w:rPr>
              <w:t xml:space="preserve"> </w:t>
            </w:r>
            <w:r>
              <w:t>T.</w:t>
            </w:r>
            <w:r>
              <w:rPr>
                <w:spacing w:val="-3"/>
              </w:rPr>
              <w:t xml:space="preserve"> </w:t>
            </w:r>
            <w:r>
              <w:rPr>
                <w:spacing w:val="-2"/>
              </w:rPr>
              <w:t>Holmes</w:t>
            </w:r>
          </w:p>
        </w:tc>
        <w:tc>
          <w:tcPr>
            <w:tcW w:w="1561" w:type="dxa"/>
          </w:tcPr>
          <w:p w14:paraId="6C667D14" w14:textId="77777777" w:rsidR="00C9737C" w:rsidRDefault="00D118A2">
            <w:pPr>
              <w:pStyle w:val="TableParagraph"/>
              <w:spacing w:before="67"/>
              <w:ind w:left="131"/>
            </w:pPr>
            <w:r>
              <w:rPr>
                <w:spacing w:val="-2"/>
              </w:rPr>
              <w:t>1913-</w:t>
            </w:r>
            <w:r>
              <w:rPr>
                <w:spacing w:val="-4"/>
              </w:rPr>
              <w:t>1933</w:t>
            </w:r>
          </w:p>
        </w:tc>
      </w:tr>
      <w:tr w:rsidR="00C9737C" w14:paraId="42595777" w14:textId="77777777">
        <w:trPr>
          <w:trHeight w:val="383"/>
        </w:trPr>
        <w:tc>
          <w:tcPr>
            <w:tcW w:w="4487" w:type="dxa"/>
          </w:tcPr>
          <w:p w14:paraId="566A794B" w14:textId="77777777" w:rsidR="00C9737C" w:rsidRDefault="00D118A2">
            <w:pPr>
              <w:pStyle w:val="TableParagraph"/>
              <w:spacing w:before="67"/>
              <w:ind w:left="50"/>
            </w:pPr>
            <w:r>
              <w:t>Mr.</w:t>
            </w:r>
            <w:r>
              <w:rPr>
                <w:spacing w:val="-3"/>
              </w:rPr>
              <w:t xml:space="preserve"> </w:t>
            </w:r>
            <w:r>
              <w:t>Charles</w:t>
            </w:r>
            <w:r>
              <w:rPr>
                <w:spacing w:val="-3"/>
              </w:rPr>
              <w:t xml:space="preserve"> </w:t>
            </w:r>
            <w:r>
              <w:t>B.</w:t>
            </w:r>
            <w:r>
              <w:rPr>
                <w:spacing w:val="-3"/>
              </w:rPr>
              <w:t xml:space="preserve"> </w:t>
            </w:r>
            <w:r>
              <w:t>Austin</w:t>
            </w:r>
            <w:r>
              <w:rPr>
                <w:spacing w:val="-6"/>
              </w:rPr>
              <w:t xml:space="preserve"> </w:t>
            </w:r>
            <w:r>
              <w:rPr>
                <w:spacing w:val="-2"/>
              </w:rPr>
              <w:t>(Acting)</w:t>
            </w:r>
          </w:p>
        </w:tc>
        <w:tc>
          <w:tcPr>
            <w:tcW w:w="1561" w:type="dxa"/>
          </w:tcPr>
          <w:p w14:paraId="4DBC0D5C" w14:textId="77777777" w:rsidR="00C9737C" w:rsidRDefault="00D118A2">
            <w:pPr>
              <w:pStyle w:val="TableParagraph"/>
              <w:spacing w:before="67"/>
              <w:ind w:left="131"/>
            </w:pPr>
            <w:r>
              <w:rPr>
                <w:spacing w:val="-2"/>
              </w:rPr>
              <w:t>1933-</w:t>
            </w:r>
            <w:r>
              <w:rPr>
                <w:spacing w:val="-4"/>
              </w:rPr>
              <w:t>1935</w:t>
            </w:r>
          </w:p>
        </w:tc>
      </w:tr>
      <w:tr w:rsidR="00C9737C" w14:paraId="4E255402" w14:textId="77777777">
        <w:trPr>
          <w:trHeight w:val="384"/>
        </w:trPr>
        <w:tc>
          <w:tcPr>
            <w:tcW w:w="4487" w:type="dxa"/>
          </w:tcPr>
          <w:p w14:paraId="787D5049" w14:textId="77777777" w:rsidR="00C9737C" w:rsidRDefault="00D118A2">
            <w:pPr>
              <w:pStyle w:val="TableParagraph"/>
              <w:spacing w:before="67"/>
              <w:ind w:left="50"/>
            </w:pPr>
            <w:r>
              <w:t>Reverend</w:t>
            </w:r>
            <w:r>
              <w:rPr>
                <w:spacing w:val="-4"/>
              </w:rPr>
              <w:t xml:space="preserve"> </w:t>
            </w:r>
            <w:r>
              <w:t>Judson</w:t>
            </w:r>
            <w:r>
              <w:rPr>
                <w:spacing w:val="-5"/>
              </w:rPr>
              <w:t xml:space="preserve"> </w:t>
            </w:r>
            <w:r>
              <w:t>L.</w:t>
            </w:r>
            <w:r>
              <w:rPr>
                <w:spacing w:val="-3"/>
              </w:rPr>
              <w:t xml:space="preserve"> </w:t>
            </w:r>
            <w:r>
              <w:rPr>
                <w:spacing w:val="-4"/>
              </w:rPr>
              <w:t>Cross</w:t>
            </w:r>
          </w:p>
        </w:tc>
        <w:tc>
          <w:tcPr>
            <w:tcW w:w="1561" w:type="dxa"/>
          </w:tcPr>
          <w:p w14:paraId="7A7DFB79" w14:textId="77777777" w:rsidR="00C9737C" w:rsidRDefault="00D118A2">
            <w:pPr>
              <w:pStyle w:val="TableParagraph"/>
              <w:spacing w:before="67"/>
              <w:ind w:left="131"/>
            </w:pPr>
            <w:r>
              <w:rPr>
                <w:spacing w:val="-2"/>
              </w:rPr>
              <w:t>1935-</w:t>
            </w:r>
            <w:r>
              <w:rPr>
                <w:spacing w:val="-4"/>
              </w:rPr>
              <w:t>1945</w:t>
            </w:r>
          </w:p>
        </w:tc>
      </w:tr>
      <w:tr w:rsidR="00C9737C" w14:paraId="40B52AFF" w14:textId="77777777">
        <w:trPr>
          <w:trHeight w:val="384"/>
        </w:trPr>
        <w:tc>
          <w:tcPr>
            <w:tcW w:w="4487" w:type="dxa"/>
          </w:tcPr>
          <w:p w14:paraId="09149EBB" w14:textId="77777777" w:rsidR="00C9737C" w:rsidRDefault="00D118A2">
            <w:pPr>
              <w:pStyle w:val="TableParagraph"/>
              <w:spacing w:before="67"/>
              <w:ind w:left="50"/>
            </w:pPr>
            <w:r>
              <w:t>Dean</w:t>
            </w:r>
            <w:r>
              <w:rPr>
                <w:spacing w:val="-5"/>
              </w:rPr>
              <w:t xml:space="preserve"> </w:t>
            </w:r>
            <w:r>
              <w:t>L.B.</w:t>
            </w:r>
            <w:r>
              <w:rPr>
                <w:spacing w:val="-3"/>
              </w:rPr>
              <w:t xml:space="preserve"> </w:t>
            </w:r>
            <w:r>
              <w:t>Fraser</w:t>
            </w:r>
            <w:r>
              <w:rPr>
                <w:spacing w:val="-3"/>
              </w:rPr>
              <w:t xml:space="preserve"> </w:t>
            </w:r>
            <w:r>
              <w:rPr>
                <w:spacing w:val="-2"/>
              </w:rPr>
              <w:t>(Acting)</w:t>
            </w:r>
          </w:p>
        </w:tc>
        <w:tc>
          <w:tcPr>
            <w:tcW w:w="1561" w:type="dxa"/>
          </w:tcPr>
          <w:p w14:paraId="771A22C7" w14:textId="77777777" w:rsidR="00C9737C" w:rsidRDefault="00D118A2">
            <w:pPr>
              <w:pStyle w:val="TableParagraph"/>
              <w:spacing w:before="67"/>
              <w:ind w:left="131"/>
            </w:pPr>
            <w:r>
              <w:rPr>
                <w:spacing w:val="-2"/>
              </w:rPr>
              <w:t>1945-</w:t>
            </w:r>
            <w:r>
              <w:rPr>
                <w:spacing w:val="-4"/>
              </w:rPr>
              <w:t>1947</w:t>
            </w:r>
          </w:p>
        </w:tc>
      </w:tr>
      <w:tr w:rsidR="00C9737C" w14:paraId="717777EA" w14:textId="77777777">
        <w:trPr>
          <w:trHeight w:val="383"/>
        </w:trPr>
        <w:tc>
          <w:tcPr>
            <w:tcW w:w="4487" w:type="dxa"/>
          </w:tcPr>
          <w:p w14:paraId="013F5879" w14:textId="77777777" w:rsidR="00C9737C" w:rsidRDefault="00D118A2">
            <w:pPr>
              <w:pStyle w:val="TableParagraph"/>
              <w:spacing w:before="67"/>
              <w:ind w:left="50"/>
            </w:pPr>
            <w:r>
              <w:t>Dr.</w:t>
            </w:r>
            <w:r>
              <w:rPr>
                <w:spacing w:val="-3"/>
              </w:rPr>
              <w:t xml:space="preserve"> </w:t>
            </w:r>
            <w:r>
              <w:t>Harold</w:t>
            </w:r>
            <w:r>
              <w:rPr>
                <w:spacing w:val="-2"/>
              </w:rPr>
              <w:t xml:space="preserve"> </w:t>
            </w:r>
            <w:r>
              <w:t>C.</w:t>
            </w:r>
            <w:r>
              <w:rPr>
                <w:spacing w:val="-2"/>
              </w:rPr>
              <w:t xml:space="preserve"> Warren</w:t>
            </w:r>
          </w:p>
        </w:tc>
        <w:tc>
          <w:tcPr>
            <w:tcW w:w="1561" w:type="dxa"/>
          </w:tcPr>
          <w:p w14:paraId="7631D9A5" w14:textId="77777777" w:rsidR="00C9737C" w:rsidRDefault="00D118A2">
            <w:pPr>
              <w:pStyle w:val="TableParagraph"/>
              <w:spacing w:before="67"/>
              <w:ind w:left="131"/>
            </w:pPr>
            <w:r>
              <w:rPr>
                <w:spacing w:val="-2"/>
              </w:rPr>
              <w:t>1947-</w:t>
            </w:r>
            <w:r>
              <w:rPr>
                <w:spacing w:val="-4"/>
              </w:rPr>
              <w:t>1955</w:t>
            </w:r>
          </w:p>
        </w:tc>
      </w:tr>
      <w:tr w:rsidR="00C9737C" w14:paraId="7312CD63" w14:textId="77777777">
        <w:trPr>
          <w:trHeight w:val="383"/>
        </w:trPr>
        <w:tc>
          <w:tcPr>
            <w:tcW w:w="4487" w:type="dxa"/>
          </w:tcPr>
          <w:p w14:paraId="0F4043D2" w14:textId="77777777" w:rsidR="00C9737C" w:rsidRDefault="00D118A2">
            <w:pPr>
              <w:pStyle w:val="TableParagraph"/>
              <w:spacing w:before="67"/>
              <w:ind w:left="50"/>
            </w:pPr>
            <w:r>
              <w:t>Mr.</w:t>
            </w:r>
            <w:r>
              <w:rPr>
                <w:spacing w:val="-4"/>
              </w:rPr>
              <w:t xml:space="preserve"> </w:t>
            </w:r>
            <w:r>
              <w:t>A.A.</w:t>
            </w:r>
            <w:r>
              <w:rPr>
                <w:spacing w:val="-2"/>
              </w:rPr>
              <w:t xml:space="preserve"> </w:t>
            </w:r>
            <w:r>
              <w:t>Branch</w:t>
            </w:r>
            <w:r>
              <w:rPr>
                <w:spacing w:val="-5"/>
              </w:rPr>
              <w:t xml:space="preserve"> </w:t>
            </w:r>
            <w:r>
              <w:rPr>
                <w:spacing w:val="-2"/>
              </w:rPr>
              <w:t>(Acting)</w:t>
            </w:r>
          </w:p>
        </w:tc>
        <w:tc>
          <w:tcPr>
            <w:tcW w:w="1561" w:type="dxa"/>
          </w:tcPr>
          <w:p w14:paraId="2F7693DA" w14:textId="77777777" w:rsidR="00C9737C" w:rsidRDefault="00D118A2">
            <w:pPr>
              <w:pStyle w:val="TableParagraph"/>
              <w:spacing w:before="67"/>
              <w:ind w:left="131"/>
            </w:pPr>
            <w:r>
              <w:rPr>
                <w:spacing w:val="-2"/>
              </w:rPr>
              <w:t>1955-</w:t>
            </w:r>
            <w:r>
              <w:rPr>
                <w:spacing w:val="-4"/>
              </w:rPr>
              <w:t>1956</w:t>
            </w:r>
          </w:p>
        </w:tc>
      </w:tr>
      <w:tr w:rsidR="00C9737C" w14:paraId="10749CB8" w14:textId="77777777">
        <w:trPr>
          <w:trHeight w:val="384"/>
        </w:trPr>
        <w:tc>
          <w:tcPr>
            <w:tcW w:w="4487" w:type="dxa"/>
          </w:tcPr>
          <w:p w14:paraId="335E3BD6" w14:textId="77777777" w:rsidR="00C9737C" w:rsidRDefault="00D118A2">
            <w:pPr>
              <w:pStyle w:val="TableParagraph"/>
              <w:spacing w:before="67"/>
              <w:ind w:left="50"/>
            </w:pPr>
            <w:r>
              <w:t>Dr.</w:t>
            </w:r>
            <w:r>
              <w:rPr>
                <w:spacing w:val="-4"/>
              </w:rPr>
              <w:t xml:space="preserve"> </w:t>
            </w:r>
            <w:r>
              <w:t>Samuel</w:t>
            </w:r>
            <w:r>
              <w:rPr>
                <w:spacing w:val="-2"/>
              </w:rPr>
              <w:t xml:space="preserve"> </w:t>
            </w:r>
            <w:r>
              <w:t>C.</w:t>
            </w:r>
            <w:r>
              <w:rPr>
                <w:spacing w:val="-1"/>
              </w:rPr>
              <w:t xml:space="preserve"> </w:t>
            </w:r>
            <w:r>
              <w:rPr>
                <w:spacing w:val="-2"/>
              </w:rPr>
              <w:t>Kincheloe</w:t>
            </w:r>
          </w:p>
        </w:tc>
        <w:tc>
          <w:tcPr>
            <w:tcW w:w="1561" w:type="dxa"/>
          </w:tcPr>
          <w:p w14:paraId="412A57BC" w14:textId="77777777" w:rsidR="00C9737C" w:rsidRDefault="00D118A2">
            <w:pPr>
              <w:pStyle w:val="TableParagraph"/>
              <w:spacing w:before="67"/>
              <w:ind w:left="131"/>
            </w:pPr>
            <w:r>
              <w:rPr>
                <w:spacing w:val="-2"/>
              </w:rPr>
              <w:t>1956-</w:t>
            </w:r>
            <w:r>
              <w:rPr>
                <w:spacing w:val="-4"/>
              </w:rPr>
              <w:t>1960</w:t>
            </w:r>
          </w:p>
        </w:tc>
      </w:tr>
      <w:tr w:rsidR="00C9737C" w14:paraId="779A3D51" w14:textId="77777777">
        <w:trPr>
          <w:trHeight w:val="383"/>
        </w:trPr>
        <w:tc>
          <w:tcPr>
            <w:tcW w:w="4487" w:type="dxa"/>
          </w:tcPr>
          <w:p w14:paraId="64ACF504" w14:textId="77777777" w:rsidR="00C9737C" w:rsidRDefault="00D118A2">
            <w:pPr>
              <w:pStyle w:val="TableParagraph"/>
              <w:spacing w:before="67"/>
              <w:ind w:left="50"/>
            </w:pPr>
            <w:r>
              <w:t>Dr.</w:t>
            </w:r>
            <w:r>
              <w:rPr>
                <w:spacing w:val="-3"/>
              </w:rPr>
              <w:t xml:space="preserve"> </w:t>
            </w:r>
            <w:r>
              <w:t>A.D.</w:t>
            </w:r>
            <w:r>
              <w:rPr>
                <w:spacing w:val="-1"/>
              </w:rPr>
              <w:t xml:space="preserve"> </w:t>
            </w:r>
            <w:r>
              <w:rPr>
                <w:spacing w:val="-2"/>
              </w:rPr>
              <w:t>Beittel</w:t>
            </w:r>
          </w:p>
        </w:tc>
        <w:tc>
          <w:tcPr>
            <w:tcW w:w="1561" w:type="dxa"/>
          </w:tcPr>
          <w:p w14:paraId="5A4080CE" w14:textId="77777777" w:rsidR="00C9737C" w:rsidRDefault="00D118A2">
            <w:pPr>
              <w:pStyle w:val="TableParagraph"/>
              <w:spacing w:before="67"/>
              <w:ind w:left="131"/>
            </w:pPr>
            <w:r>
              <w:rPr>
                <w:spacing w:val="-2"/>
              </w:rPr>
              <w:t>1960-</w:t>
            </w:r>
            <w:r>
              <w:rPr>
                <w:spacing w:val="-4"/>
              </w:rPr>
              <w:t>1964</w:t>
            </w:r>
          </w:p>
        </w:tc>
      </w:tr>
      <w:tr w:rsidR="00C9737C" w14:paraId="4789EBA0" w14:textId="77777777">
        <w:trPr>
          <w:trHeight w:val="383"/>
        </w:trPr>
        <w:tc>
          <w:tcPr>
            <w:tcW w:w="4487" w:type="dxa"/>
          </w:tcPr>
          <w:p w14:paraId="732F4E80" w14:textId="77777777" w:rsidR="00C9737C" w:rsidRDefault="00D118A2">
            <w:pPr>
              <w:pStyle w:val="TableParagraph"/>
              <w:spacing w:before="67"/>
              <w:ind w:left="50"/>
            </w:pPr>
            <w:r>
              <w:t>Dr.</w:t>
            </w:r>
            <w:r>
              <w:rPr>
                <w:spacing w:val="-4"/>
              </w:rPr>
              <w:t xml:space="preserve"> </w:t>
            </w:r>
            <w:r>
              <w:t>George</w:t>
            </w:r>
            <w:r>
              <w:rPr>
                <w:spacing w:val="-5"/>
              </w:rPr>
              <w:t xml:space="preserve"> </w:t>
            </w:r>
            <w:r>
              <w:t>A.</w:t>
            </w:r>
            <w:r>
              <w:rPr>
                <w:spacing w:val="-2"/>
              </w:rPr>
              <w:t xml:space="preserve"> </w:t>
            </w:r>
            <w:r>
              <w:t>Owens</w:t>
            </w:r>
            <w:r>
              <w:rPr>
                <w:spacing w:val="-3"/>
              </w:rPr>
              <w:t xml:space="preserve"> </w:t>
            </w:r>
            <w:r>
              <w:rPr>
                <w:spacing w:val="-2"/>
              </w:rPr>
              <w:t>(Acting)</w:t>
            </w:r>
          </w:p>
        </w:tc>
        <w:tc>
          <w:tcPr>
            <w:tcW w:w="1561" w:type="dxa"/>
          </w:tcPr>
          <w:p w14:paraId="78E36AED" w14:textId="77777777" w:rsidR="00C9737C" w:rsidRDefault="00D118A2">
            <w:pPr>
              <w:pStyle w:val="TableParagraph"/>
              <w:spacing w:before="67"/>
              <w:ind w:left="131"/>
            </w:pPr>
            <w:r>
              <w:rPr>
                <w:spacing w:val="-2"/>
              </w:rPr>
              <w:t>1964-</w:t>
            </w:r>
            <w:r>
              <w:rPr>
                <w:spacing w:val="-4"/>
              </w:rPr>
              <w:t>1965</w:t>
            </w:r>
          </w:p>
        </w:tc>
      </w:tr>
      <w:tr w:rsidR="00C9737C" w14:paraId="366964D0" w14:textId="77777777">
        <w:trPr>
          <w:trHeight w:val="384"/>
        </w:trPr>
        <w:tc>
          <w:tcPr>
            <w:tcW w:w="4487" w:type="dxa"/>
          </w:tcPr>
          <w:p w14:paraId="112137C3" w14:textId="77777777" w:rsidR="00C9737C" w:rsidRDefault="00D118A2">
            <w:pPr>
              <w:pStyle w:val="TableParagraph"/>
              <w:spacing w:before="67"/>
              <w:ind w:left="50"/>
            </w:pPr>
            <w:r>
              <w:t>Dr.</w:t>
            </w:r>
            <w:r>
              <w:rPr>
                <w:spacing w:val="-5"/>
              </w:rPr>
              <w:t xml:space="preserve"> </w:t>
            </w:r>
            <w:r>
              <w:t>George</w:t>
            </w:r>
            <w:r>
              <w:rPr>
                <w:spacing w:val="-4"/>
              </w:rPr>
              <w:t xml:space="preserve"> </w:t>
            </w:r>
            <w:r>
              <w:t>A.</w:t>
            </w:r>
            <w:r>
              <w:rPr>
                <w:spacing w:val="-1"/>
              </w:rPr>
              <w:t xml:space="preserve"> </w:t>
            </w:r>
            <w:r>
              <w:rPr>
                <w:spacing w:val="-4"/>
              </w:rPr>
              <w:t>Owens</w:t>
            </w:r>
          </w:p>
        </w:tc>
        <w:tc>
          <w:tcPr>
            <w:tcW w:w="1561" w:type="dxa"/>
          </w:tcPr>
          <w:p w14:paraId="4264F720" w14:textId="77777777" w:rsidR="00C9737C" w:rsidRDefault="00D118A2">
            <w:pPr>
              <w:pStyle w:val="TableParagraph"/>
              <w:spacing w:before="67"/>
              <w:ind w:left="131"/>
            </w:pPr>
            <w:r>
              <w:rPr>
                <w:spacing w:val="-2"/>
              </w:rPr>
              <w:t>1965-</w:t>
            </w:r>
            <w:r>
              <w:rPr>
                <w:spacing w:val="-4"/>
              </w:rPr>
              <w:t>1984</w:t>
            </w:r>
          </w:p>
        </w:tc>
      </w:tr>
      <w:tr w:rsidR="00C9737C" w14:paraId="0EF841B0" w14:textId="77777777">
        <w:trPr>
          <w:trHeight w:val="384"/>
        </w:trPr>
        <w:tc>
          <w:tcPr>
            <w:tcW w:w="4487" w:type="dxa"/>
          </w:tcPr>
          <w:p w14:paraId="044D3F68" w14:textId="77777777" w:rsidR="00C9737C" w:rsidRDefault="00D118A2">
            <w:pPr>
              <w:pStyle w:val="TableParagraph"/>
              <w:spacing w:before="67"/>
              <w:ind w:left="50"/>
            </w:pPr>
            <w:r>
              <w:t>Dr.</w:t>
            </w:r>
            <w:r>
              <w:rPr>
                <w:spacing w:val="-4"/>
              </w:rPr>
              <w:t xml:space="preserve"> </w:t>
            </w:r>
            <w:r>
              <w:t>Herman</w:t>
            </w:r>
            <w:r>
              <w:rPr>
                <w:spacing w:val="-3"/>
              </w:rPr>
              <w:t xml:space="preserve"> </w:t>
            </w:r>
            <w:r>
              <w:rPr>
                <w:spacing w:val="-2"/>
              </w:rPr>
              <w:t>Blake</w:t>
            </w:r>
          </w:p>
        </w:tc>
        <w:tc>
          <w:tcPr>
            <w:tcW w:w="1561" w:type="dxa"/>
          </w:tcPr>
          <w:p w14:paraId="228622F8" w14:textId="77777777" w:rsidR="00C9737C" w:rsidRDefault="00D118A2">
            <w:pPr>
              <w:pStyle w:val="TableParagraph"/>
              <w:spacing w:before="67"/>
              <w:ind w:left="131"/>
            </w:pPr>
            <w:r>
              <w:rPr>
                <w:spacing w:val="-2"/>
              </w:rPr>
              <w:t>1984-</w:t>
            </w:r>
            <w:r>
              <w:rPr>
                <w:spacing w:val="-4"/>
              </w:rPr>
              <w:t>1987</w:t>
            </w:r>
          </w:p>
        </w:tc>
      </w:tr>
      <w:tr w:rsidR="00C9737C" w14:paraId="6F04ACD3" w14:textId="77777777">
        <w:trPr>
          <w:trHeight w:val="384"/>
        </w:trPr>
        <w:tc>
          <w:tcPr>
            <w:tcW w:w="4487" w:type="dxa"/>
          </w:tcPr>
          <w:p w14:paraId="64FCBC40" w14:textId="77777777" w:rsidR="00C9737C" w:rsidRDefault="00D118A2">
            <w:pPr>
              <w:pStyle w:val="TableParagraph"/>
              <w:spacing w:before="67"/>
              <w:ind w:left="50"/>
            </w:pPr>
            <w:r>
              <w:t>Dr.</w:t>
            </w:r>
            <w:r>
              <w:rPr>
                <w:spacing w:val="-4"/>
              </w:rPr>
              <w:t xml:space="preserve"> </w:t>
            </w:r>
            <w:r>
              <w:t>Charles</w:t>
            </w:r>
            <w:r>
              <w:rPr>
                <w:spacing w:val="-4"/>
              </w:rPr>
              <w:t xml:space="preserve"> </w:t>
            </w:r>
            <w:r>
              <w:t>A.</w:t>
            </w:r>
            <w:r>
              <w:rPr>
                <w:spacing w:val="-4"/>
              </w:rPr>
              <w:t xml:space="preserve"> </w:t>
            </w:r>
            <w:r>
              <w:t>Baldwin</w:t>
            </w:r>
            <w:r>
              <w:rPr>
                <w:spacing w:val="-4"/>
              </w:rPr>
              <w:t xml:space="preserve"> </w:t>
            </w:r>
            <w:r>
              <w:rPr>
                <w:spacing w:val="-2"/>
              </w:rPr>
              <w:t>(Acting)</w:t>
            </w:r>
          </w:p>
        </w:tc>
        <w:tc>
          <w:tcPr>
            <w:tcW w:w="1561" w:type="dxa"/>
          </w:tcPr>
          <w:p w14:paraId="4ECECFBF" w14:textId="77777777" w:rsidR="00C9737C" w:rsidRDefault="00D118A2">
            <w:pPr>
              <w:pStyle w:val="TableParagraph"/>
              <w:spacing w:before="67"/>
              <w:ind w:left="131"/>
            </w:pPr>
            <w:r>
              <w:rPr>
                <w:spacing w:val="-2"/>
              </w:rPr>
              <w:t>1987-</w:t>
            </w:r>
            <w:r>
              <w:rPr>
                <w:spacing w:val="-4"/>
              </w:rPr>
              <w:t>1988</w:t>
            </w:r>
          </w:p>
        </w:tc>
      </w:tr>
      <w:tr w:rsidR="00C9737C" w14:paraId="6E082A18" w14:textId="77777777">
        <w:trPr>
          <w:trHeight w:val="384"/>
        </w:trPr>
        <w:tc>
          <w:tcPr>
            <w:tcW w:w="4487" w:type="dxa"/>
          </w:tcPr>
          <w:p w14:paraId="2166FDB6" w14:textId="77777777" w:rsidR="00C9737C" w:rsidRDefault="00D118A2">
            <w:pPr>
              <w:pStyle w:val="TableParagraph"/>
              <w:spacing w:before="67"/>
              <w:ind w:left="50"/>
            </w:pPr>
            <w:r>
              <w:t>Dr.</w:t>
            </w:r>
            <w:r>
              <w:rPr>
                <w:spacing w:val="-2"/>
              </w:rPr>
              <w:t xml:space="preserve"> </w:t>
            </w:r>
            <w:r>
              <w:t>Adib</w:t>
            </w:r>
            <w:r>
              <w:rPr>
                <w:spacing w:val="-1"/>
              </w:rPr>
              <w:t xml:space="preserve"> </w:t>
            </w:r>
            <w:r>
              <w:t>A.</w:t>
            </w:r>
            <w:r>
              <w:rPr>
                <w:spacing w:val="-4"/>
              </w:rPr>
              <w:t xml:space="preserve"> </w:t>
            </w:r>
            <w:r>
              <w:rPr>
                <w:spacing w:val="-2"/>
              </w:rPr>
              <w:t>Shakir</w:t>
            </w:r>
          </w:p>
        </w:tc>
        <w:tc>
          <w:tcPr>
            <w:tcW w:w="1561" w:type="dxa"/>
          </w:tcPr>
          <w:p w14:paraId="071FE7B1" w14:textId="77777777" w:rsidR="00C9737C" w:rsidRDefault="00D118A2">
            <w:pPr>
              <w:pStyle w:val="TableParagraph"/>
              <w:spacing w:before="67"/>
              <w:ind w:left="131"/>
            </w:pPr>
            <w:r>
              <w:rPr>
                <w:spacing w:val="-2"/>
              </w:rPr>
              <w:t>1988-</w:t>
            </w:r>
            <w:r>
              <w:rPr>
                <w:spacing w:val="-4"/>
              </w:rPr>
              <w:t>1994</w:t>
            </w:r>
          </w:p>
        </w:tc>
      </w:tr>
      <w:tr w:rsidR="00C9737C" w14:paraId="674389C0" w14:textId="77777777">
        <w:trPr>
          <w:trHeight w:val="384"/>
        </w:trPr>
        <w:tc>
          <w:tcPr>
            <w:tcW w:w="4487" w:type="dxa"/>
          </w:tcPr>
          <w:p w14:paraId="4A43CEC8" w14:textId="77777777" w:rsidR="00C9737C" w:rsidRDefault="00D118A2">
            <w:pPr>
              <w:pStyle w:val="TableParagraph"/>
              <w:spacing w:before="67"/>
              <w:ind w:left="50"/>
            </w:pPr>
            <w:r>
              <w:t>Dr.</w:t>
            </w:r>
            <w:r>
              <w:rPr>
                <w:spacing w:val="-3"/>
              </w:rPr>
              <w:t xml:space="preserve"> </w:t>
            </w:r>
            <w:r>
              <w:t>Edgar</w:t>
            </w:r>
            <w:r>
              <w:rPr>
                <w:spacing w:val="-2"/>
              </w:rPr>
              <w:t xml:space="preserve"> </w:t>
            </w:r>
            <w:r>
              <w:t>E.</w:t>
            </w:r>
            <w:r>
              <w:rPr>
                <w:spacing w:val="-5"/>
              </w:rPr>
              <w:t xml:space="preserve"> </w:t>
            </w:r>
            <w:r>
              <w:t>Smith</w:t>
            </w:r>
            <w:r>
              <w:rPr>
                <w:spacing w:val="-4"/>
              </w:rPr>
              <w:t xml:space="preserve"> </w:t>
            </w:r>
            <w:r>
              <w:rPr>
                <w:spacing w:val="-2"/>
              </w:rPr>
              <w:t>(Acting)</w:t>
            </w:r>
          </w:p>
        </w:tc>
        <w:tc>
          <w:tcPr>
            <w:tcW w:w="1561" w:type="dxa"/>
          </w:tcPr>
          <w:p w14:paraId="2660B66F" w14:textId="77777777" w:rsidR="00C9737C" w:rsidRDefault="00D118A2">
            <w:pPr>
              <w:pStyle w:val="TableParagraph"/>
              <w:spacing w:before="67"/>
              <w:ind w:left="131"/>
            </w:pPr>
            <w:r>
              <w:rPr>
                <w:spacing w:val="-2"/>
              </w:rPr>
              <w:t>1994-</w:t>
            </w:r>
            <w:r>
              <w:rPr>
                <w:spacing w:val="-4"/>
              </w:rPr>
              <w:t>1995</w:t>
            </w:r>
          </w:p>
        </w:tc>
      </w:tr>
      <w:tr w:rsidR="00C9737C" w14:paraId="61457203" w14:textId="77777777">
        <w:trPr>
          <w:trHeight w:val="383"/>
        </w:trPr>
        <w:tc>
          <w:tcPr>
            <w:tcW w:w="4487" w:type="dxa"/>
          </w:tcPr>
          <w:p w14:paraId="25088B41" w14:textId="77777777" w:rsidR="00C9737C" w:rsidRDefault="00D118A2">
            <w:pPr>
              <w:pStyle w:val="TableParagraph"/>
              <w:spacing w:before="67"/>
              <w:ind w:left="50"/>
            </w:pPr>
            <w:r>
              <w:t>Dr.</w:t>
            </w:r>
            <w:r>
              <w:rPr>
                <w:spacing w:val="-3"/>
              </w:rPr>
              <w:t xml:space="preserve"> </w:t>
            </w:r>
            <w:r>
              <w:t>Joe</w:t>
            </w:r>
            <w:r>
              <w:rPr>
                <w:spacing w:val="-2"/>
              </w:rPr>
              <w:t xml:space="preserve"> </w:t>
            </w:r>
            <w:r>
              <w:t>A.</w:t>
            </w:r>
            <w:r>
              <w:rPr>
                <w:spacing w:val="-3"/>
              </w:rPr>
              <w:t xml:space="preserve"> </w:t>
            </w:r>
            <w:r>
              <w:rPr>
                <w:spacing w:val="-5"/>
              </w:rPr>
              <w:t>Lee</w:t>
            </w:r>
          </w:p>
        </w:tc>
        <w:tc>
          <w:tcPr>
            <w:tcW w:w="1561" w:type="dxa"/>
          </w:tcPr>
          <w:p w14:paraId="53D303CB" w14:textId="77777777" w:rsidR="00C9737C" w:rsidRDefault="00D118A2">
            <w:pPr>
              <w:pStyle w:val="TableParagraph"/>
              <w:spacing w:before="67"/>
              <w:ind w:left="131"/>
            </w:pPr>
            <w:r>
              <w:rPr>
                <w:spacing w:val="-2"/>
              </w:rPr>
              <w:t>1995-</w:t>
            </w:r>
            <w:r>
              <w:rPr>
                <w:spacing w:val="-4"/>
              </w:rPr>
              <w:t>2001</w:t>
            </w:r>
          </w:p>
        </w:tc>
      </w:tr>
      <w:tr w:rsidR="00C9737C" w14:paraId="73C0D485" w14:textId="77777777">
        <w:trPr>
          <w:trHeight w:val="383"/>
        </w:trPr>
        <w:tc>
          <w:tcPr>
            <w:tcW w:w="4487" w:type="dxa"/>
          </w:tcPr>
          <w:p w14:paraId="4033D32D" w14:textId="77777777" w:rsidR="00C9737C" w:rsidRDefault="00D118A2">
            <w:pPr>
              <w:pStyle w:val="TableParagraph"/>
              <w:spacing w:before="67"/>
              <w:ind w:left="50"/>
            </w:pPr>
            <w:r>
              <w:t>Dr.</w:t>
            </w:r>
            <w:r>
              <w:rPr>
                <w:spacing w:val="-5"/>
              </w:rPr>
              <w:t xml:space="preserve"> </w:t>
            </w:r>
            <w:r>
              <w:t>James</w:t>
            </w:r>
            <w:r>
              <w:rPr>
                <w:spacing w:val="50"/>
              </w:rPr>
              <w:t xml:space="preserve"> </w:t>
            </w:r>
            <w:r>
              <w:t>Wyche</w:t>
            </w:r>
            <w:r>
              <w:rPr>
                <w:spacing w:val="-3"/>
              </w:rPr>
              <w:t xml:space="preserve"> </w:t>
            </w:r>
            <w:r>
              <w:rPr>
                <w:spacing w:val="-2"/>
              </w:rPr>
              <w:t>(Acting)</w:t>
            </w:r>
          </w:p>
        </w:tc>
        <w:tc>
          <w:tcPr>
            <w:tcW w:w="1561" w:type="dxa"/>
          </w:tcPr>
          <w:p w14:paraId="1F394961" w14:textId="77777777" w:rsidR="00C9737C" w:rsidRDefault="00D118A2">
            <w:pPr>
              <w:pStyle w:val="TableParagraph"/>
              <w:spacing w:before="67"/>
              <w:ind w:left="131"/>
            </w:pPr>
            <w:r>
              <w:rPr>
                <w:spacing w:val="-2"/>
              </w:rPr>
              <w:t>2001-</w:t>
            </w:r>
            <w:r>
              <w:rPr>
                <w:spacing w:val="-4"/>
              </w:rPr>
              <w:t>2002</w:t>
            </w:r>
          </w:p>
        </w:tc>
      </w:tr>
      <w:tr w:rsidR="00C9737C" w14:paraId="29F27EF1" w14:textId="77777777">
        <w:trPr>
          <w:trHeight w:val="317"/>
        </w:trPr>
        <w:tc>
          <w:tcPr>
            <w:tcW w:w="4487" w:type="dxa"/>
          </w:tcPr>
          <w:p w14:paraId="47A5DAB1" w14:textId="77777777" w:rsidR="00C9737C" w:rsidRDefault="00D118A2">
            <w:pPr>
              <w:pStyle w:val="TableParagraph"/>
              <w:spacing w:before="67" w:line="230" w:lineRule="exact"/>
              <w:ind w:left="50"/>
            </w:pPr>
            <w:r>
              <w:t>Dr.</w:t>
            </w:r>
            <w:r>
              <w:rPr>
                <w:spacing w:val="-3"/>
              </w:rPr>
              <w:t xml:space="preserve"> </w:t>
            </w:r>
            <w:r>
              <w:t>Beverly</w:t>
            </w:r>
            <w:r>
              <w:rPr>
                <w:spacing w:val="-3"/>
              </w:rPr>
              <w:t xml:space="preserve"> </w:t>
            </w:r>
            <w:r>
              <w:t>Wade</w:t>
            </w:r>
            <w:r>
              <w:rPr>
                <w:spacing w:val="-3"/>
              </w:rPr>
              <w:t xml:space="preserve"> </w:t>
            </w:r>
            <w:r>
              <w:rPr>
                <w:spacing w:val="-4"/>
              </w:rPr>
              <w:t>Hogan</w:t>
            </w:r>
          </w:p>
        </w:tc>
        <w:tc>
          <w:tcPr>
            <w:tcW w:w="1561" w:type="dxa"/>
          </w:tcPr>
          <w:p w14:paraId="40C39330" w14:textId="77777777" w:rsidR="00C9737C" w:rsidRDefault="00D118A2">
            <w:pPr>
              <w:pStyle w:val="TableParagraph"/>
              <w:spacing w:before="67" w:line="230" w:lineRule="exact"/>
              <w:ind w:left="131"/>
            </w:pPr>
            <w:r>
              <w:t>2002-</w:t>
            </w:r>
            <w:r>
              <w:rPr>
                <w:spacing w:val="-7"/>
              </w:rPr>
              <w:t xml:space="preserve"> </w:t>
            </w:r>
            <w:r>
              <w:rPr>
                <w:spacing w:val="-2"/>
              </w:rPr>
              <w:t>present</w:t>
            </w:r>
          </w:p>
        </w:tc>
      </w:tr>
    </w:tbl>
    <w:p w14:paraId="56FCA99C" w14:textId="77777777" w:rsidR="00C9737C" w:rsidRDefault="00C9737C">
      <w:pPr>
        <w:spacing w:line="230" w:lineRule="exact"/>
        <w:sectPr w:rsidR="00C9737C">
          <w:pgSz w:w="12240" w:h="15840"/>
          <w:pgMar w:top="1640" w:right="500" w:bottom="1260" w:left="1140" w:header="0" w:footer="1068" w:gutter="0"/>
          <w:cols w:space="720"/>
        </w:sectPr>
      </w:pPr>
    </w:p>
    <w:p w14:paraId="36039925" w14:textId="77777777" w:rsidR="00C9737C" w:rsidRDefault="00D118A2">
      <w:pPr>
        <w:pStyle w:val="Heading7"/>
        <w:numPr>
          <w:ilvl w:val="1"/>
          <w:numId w:val="31"/>
        </w:numPr>
        <w:tabs>
          <w:tab w:val="left" w:pos="1393"/>
        </w:tabs>
        <w:spacing w:before="78"/>
        <w:ind w:left="1392" w:hanging="313"/>
      </w:pPr>
      <w:r>
        <w:rPr>
          <w:spacing w:val="-2"/>
        </w:rPr>
        <w:lastRenderedPageBreak/>
        <w:t>Accreditation</w:t>
      </w:r>
    </w:p>
    <w:p w14:paraId="4316E141" w14:textId="77777777" w:rsidR="00C9737C" w:rsidRDefault="00C9737C">
      <w:pPr>
        <w:pStyle w:val="BodyText"/>
        <w:spacing w:before="3"/>
        <w:rPr>
          <w:b/>
          <w:sz w:val="21"/>
        </w:rPr>
      </w:pPr>
    </w:p>
    <w:p w14:paraId="5FCC5905" w14:textId="0305143F" w:rsidR="00C9737C" w:rsidRPr="001C5DAA" w:rsidRDefault="001C5DAA">
      <w:pPr>
        <w:pStyle w:val="BodyText"/>
        <w:spacing w:line="276" w:lineRule="auto"/>
        <w:ind w:left="300" w:right="1293"/>
        <w:rPr>
          <w:color w:val="000000" w:themeColor="text1"/>
        </w:rPr>
      </w:pPr>
      <w:r w:rsidRPr="001C5DAA">
        <w:rPr>
          <w:color w:val="000000" w:themeColor="text1"/>
          <w:shd w:val="clear" w:color="auto" w:fill="FEFEFE"/>
        </w:rPr>
        <w:t>Tougaloo College is accredited by the Southern Association of Colleges and Schools Commission on Colleges (SACSCOC) to award associate, bachelor, and masters. Tougaloo College also may offer credentials such as certificates and diplomas at approved degree levels. Questions about the accreditation of Tougaloo College may be directed in writing to the Southern Association of Colleges and Schools Commission on Colleges at 1866 Southern Lane, Decatur, GA 30033-4097, by calling (404) 679-4500, or by using information available on SACSCOC’s website (</w:t>
      </w:r>
      <w:hyperlink r:id="rId13" w:history="1">
        <w:r w:rsidRPr="001C5DAA">
          <w:rPr>
            <w:rStyle w:val="Hyperlink"/>
            <w:color w:val="000000" w:themeColor="text1"/>
          </w:rPr>
          <w:t>www.sacscoc.org</w:t>
        </w:r>
      </w:hyperlink>
      <w:r w:rsidRPr="001C5DAA">
        <w:rPr>
          <w:color w:val="000000" w:themeColor="text1"/>
          <w:shd w:val="clear" w:color="auto" w:fill="FEFEFE"/>
        </w:rPr>
        <w:t>).</w:t>
      </w:r>
    </w:p>
    <w:p w14:paraId="3D800FED" w14:textId="77777777" w:rsidR="00C9737C" w:rsidRDefault="00D118A2">
      <w:pPr>
        <w:pStyle w:val="Heading4"/>
        <w:numPr>
          <w:ilvl w:val="0"/>
          <w:numId w:val="31"/>
        </w:numPr>
        <w:tabs>
          <w:tab w:val="left" w:pos="771"/>
        </w:tabs>
        <w:spacing w:before="198"/>
        <w:ind w:left="770" w:right="0" w:hanging="471"/>
        <w:jc w:val="left"/>
      </w:pPr>
      <w:r>
        <w:t>Governing</w:t>
      </w:r>
      <w:r>
        <w:rPr>
          <w:spacing w:val="-9"/>
        </w:rPr>
        <w:t xml:space="preserve"> </w:t>
      </w:r>
      <w:r>
        <w:t>Board</w:t>
      </w:r>
      <w:r>
        <w:rPr>
          <w:spacing w:val="-12"/>
        </w:rPr>
        <w:t xml:space="preserve"> </w:t>
      </w:r>
      <w:r>
        <w:t>and</w:t>
      </w:r>
      <w:r>
        <w:rPr>
          <w:spacing w:val="-12"/>
        </w:rPr>
        <w:t xml:space="preserve"> </w:t>
      </w:r>
      <w:r>
        <w:rPr>
          <w:spacing w:val="-2"/>
        </w:rPr>
        <w:t>Administration</w:t>
      </w:r>
    </w:p>
    <w:p w14:paraId="74EFBB48" w14:textId="77777777" w:rsidR="00C9737C" w:rsidRDefault="00C9737C">
      <w:pPr>
        <w:pStyle w:val="BodyText"/>
        <w:spacing w:before="1"/>
        <w:rPr>
          <w:b/>
          <w:sz w:val="32"/>
        </w:rPr>
      </w:pPr>
    </w:p>
    <w:p w14:paraId="2BF09E3C" w14:textId="77777777" w:rsidR="00C9737C" w:rsidRDefault="00D118A2">
      <w:pPr>
        <w:pStyle w:val="Heading7"/>
        <w:numPr>
          <w:ilvl w:val="1"/>
          <w:numId w:val="31"/>
        </w:numPr>
        <w:tabs>
          <w:tab w:val="left" w:pos="622"/>
        </w:tabs>
        <w:ind w:left="621" w:hanging="322"/>
      </w:pPr>
      <w:r>
        <w:t>Board</w:t>
      </w:r>
      <w:r>
        <w:rPr>
          <w:spacing w:val="-2"/>
        </w:rPr>
        <w:t xml:space="preserve"> </w:t>
      </w:r>
      <w:r>
        <w:t>of</w:t>
      </w:r>
      <w:r>
        <w:rPr>
          <w:spacing w:val="-2"/>
        </w:rPr>
        <w:t xml:space="preserve"> Trustees</w:t>
      </w:r>
    </w:p>
    <w:p w14:paraId="48F33EFC" w14:textId="77777777" w:rsidR="00C9737C" w:rsidRDefault="00C9737C">
      <w:pPr>
        <w:pStyle w:val="BodyText"/>
        <w:spacing w:before="2"/>
        <w:rPr>
          <w:b/>
        </w:rPr>
      </w:pPr>
    </w:p>
    <w:p w14:paraId="36C4258F" w14:textId="77777777" w:rsidR="00C9737C" w:rsidRDefault="00D118A2">
      <w:pPr>
        <w:pStyle w:val="BodyText"/>
        <w:ind w:left="300" w:right="940"/>
        <w:jc w:val="both"/>
      </w:pPr>
      <w:r>
        <w:t>The Board of Trustees of Tougaloo College is legally responsible for the operation of the College</w:t>
      </w:r>
      <w:r>
        <w:rPr>
          <w:spacing w:val="-12"/>
        </w:rPr>
        <w:t xml:space="preserve"> </w:t>
      </w:r>
      <w:r>
        <w:t>and</w:t>
      </w:r>
      <w:r>
        <w:rPr>
          <w:spacing w:val="-10"/>
        </w:rPr>
        <w:t xml:space="preserve"> </w:t>
      </w:r>
      <w:r>
        <w:t>determines</w:t>
      </w:r>
      <w:r>
        <w:rPr>
          <w:spacing w:val="-12"/>
        </w:rPr>
        <w:t xml:space="preserve"> </w:t>
      </w:r>
      <w:r>
        <w:t>broad</w:t>
      </w:r>
      <w:r>
        <w:rPr>
          <w:spacing w:val="-12"/>
        </w:rPr>
        <w:t xml:space="preserve"> </w:t>
      </w:r>
      <w:r>
        <w:t>policies</w:t>
      </w:r>
      <w:r>
        <w:rPr>
          <w:spacing w:val="-12"/>
        </w:rPr>
        <w:t xml:space="preserve"> </w:t>
      </w:r>
      <w:r>
        <w:t>within</w:t>
      </w:r>
      <w:r>
        <w:rPr>
          <w:spacing w:val="-9"/>
        </w:rPr>
        <w:t xml:space="preserve"> </w:t>
      </w:r>
      <w:r>
        <w:t>which</w:t>
      </w:r>
      <w:r>
        <w:rPr>
          <w:spacing w:val="-11"/>
        </w:rPr>
        <w:t xml:space="preserve"> </w:t>
      </w:r>
      <w:r>
        <w:t>the</w:t>
      </w:r>
      <w:r>
        <w:rPr>
          <w:spacing w:val="-12"/>
        </w:rPr>
        <w:t xml:space="preserve"> </w:t>
      </w:r>
      <w:r>
        <w:t>programs</w:t>
      </w:r>
      <w:r>
        <w:rPr>
          <w:spacing w:val="-12"/>
        </w:rPr>
        <w:t xml:space="preserve"> </w:t>
      </w:r>
      <w:r>
        <w:t>of</w:t>
      </w:r>
      <w:r>
        <w:rPr>
          <w:spacing w:val="-7"/>
        </w:rPr>
        <w:t xml:space="preserve"> </w:t>
      </w:r>
      <w:r>
        <w:t>the</w:t>
      </w:r>
      <w:r>
        <w:rPr>
          <w:spacing w:val="-12"/>
        </w:rPr>
        <w:t xml:space="preserve"> </w:t>
      </w:r>
      <w:r>
        <w:t>College</w:t>
      </w:r>
      <w:r>
        <w:rPr>
          <w:spacing w:val="-12"/>
        </w:rPr>
        <w:t xml:space="preserve"> </w:t>
      </w:r>
      <w:r>
        <w:t>function.</w:t>
      </w:r>
    </w:p>
    <w:p w14:paraId="1DE1BAE3" w14:textId="77777777" w:rsidR="00C9737C" w:rsidRDefault="00C9737C">
      <w:pPr>
        <w:pStyle w:val="BodyText"/>
        <w:spacing w:before="9"/>
        <w:rPr>
          <w:sz w:val="23"/>
        </w:rPr>
      </w:pPr>
    </w:p>
    <w:p w14:paraId="77CB6B6E" w14:textId="77777777" w:rsidR="00C9737C" w:rsidRDefault="00D118A2">
      <w:pPr>
        <w:pStyle w:val="Heading7"/>
        <w:numPr>
          <w:ilvl w:val="1"/>
          <w:numId w:val="31"/>
        </w:numPr>
        <w:tabs>
          <w:tab w:val="left" w:pos="622"/>
        </w:tabs>
        <w:spacing w:before="1"/>
        <w:ind w:left="621" w:hanging="322"/>
      </w:pPr>
      <w:r>
        <w:t>President</w:t>
      </w:r>
      <w:r>
        <w:rPr>
          <w:spacing w:val="-3"/>
        </w:rPr>
        <w:t xml:space="preserve"> </w:t>
      </w:r>
      <w:r>
        <w:t>of</w:t>
      </w:r>
      <w:r>
        <w:rPr>
          <w:spacing w:val="-4"/>
        </w:rPr>
        <w:t xml:space="preserve"> </w:t>
      </w:r>
      <w:r>
        <w:t>the</w:t>
      </w:r>
      <w:r>
        <w:rPr>
          <w:spacing w:val="-3"/>
        </w:rPr>
        <w:t xml:space="preserve"> </w:t>
      </w:r>
      <w:r>
        <w:rPr>
          <w:spacing w:val="-2"/>
        </w:rPr>
        <w:t>College</w:t>
      </w:r>
    </w:p>
    <w:p w14:paraId="51E55A6A" w14:textId="77777777" w:rsidR="00C9737C" w:rsidRDefault="00C9737C">
      <w:pPr>
        <w:pStyle w:val="BodyText"/>
        <w:spacing w:before="1"/>
        <w:rPr>
          <w:b/>
        </w:rPr>
      </w:pPr>
    </w:p>
    <w:p w14:paraId="66CA6D4C" w14:textId="77777777" w:rsidR="00C9737C" w:rsidRDefault="00D118A2">
      <w:pPr>
        <w:pStyle w:val="BodyText"/>
        <w:ind w:left="300" w:right="941"/>
        <w:jc w:val="both"/>
      </w:pPr>
      <w:r>
        <w:t>The</w:t>
      </w:r>
      <w:r>
        <w:rPr>
          <w:spacing w:val="-4"/>
        </w:rPr>
        <w:t xml:space="preserve"> </w:t>
      </w:r>
      <w:r>
        <w:t>President</w:t>
      </w:r>
      <w:r>
        <w:rPr>
          <w:spacing w:val="-3"/>
        </w:rPr>
        <w:t xml:space="preserve"> </w:t>
      </w:r>
      <w:r>
        <w:t>of</w:t>
      </w:r>
      <w:r>
        <w:rPr>
          <w:spacing w:val="-3"/>
        </w:rPr>
        <w:t xml:space="preserve"> </w:t>
      </w:r>
      <w:r>
        <w:t>Tougaloo</w:t>
      </w:r>
      <w:r>
        <w:rPr>
          <w:spacing w:val="-4"/>
        </w:rPr>
        <w:t xml:space="preserve"> </w:t>
      </w:r>
      <w:r>
        <w:t>College</w:t>
      </w:r>
      <w:r>
        <w:rPr>
          <w:spacing w:val="-3"/>
        </w:rPr>
        <w:t xml:space="preserve"> </w:t>
      </w:r>
      <w:r>
        <w:t>is</w:t>
      </w:r>
      <w:r>
        <w:rPr>
          <w:spacing w:val="-4"/>
        </w:rPr>
        <w:t xml:space="preserve"> </w:t>
      </w:r>
      <w:r>
        <w:t>the</w:t>
      </w:r>
      <w:r>
        <w:rPr>
          <w:spacing w:val="-3"/>
        </w:rPr>
        <w:t xml:space="preserve"> </w:t>
      </w:r>
      <w:r>
        <w:t>chief</w:t>
      </w:r>
      <w:r>
        <w:rPr>
          <w:spacing w:val="-3"/>
        </w:rPr>
        <w:t xml:space="preserve"> </w:t>
      </w:r>
      <w:r>
        <w:t>executive</w:t>
      </w:r>
      <w:r>
        <w:rPr>
          <w:spacing w:val="-3"/>
        </w:rPr>
        <w:t xml:space="preserve"> </w:t>
      </w:r>
      <w:r>
        <w:t>administrator</w:t>
      </w:r>
      <w:r>
        <w:rPr>
          <w:spacing w:val="-4"/>
        </w:rPr>
        <w:t xml:space="preserve"> </w:t>
      </w:r>
      <w:r>
        <w:t>and</w:t>
      </w:r>
      <w:r>
        <w:rPr>
          <w:spacing w:val="-5"/>
        </w:rPr>
        <w:t xml:space="preserve"> </w:t>
      </w:r>
      <w:r>
        <w:t>is</w:t>
      </w:r>
      <w:r>
        <w:rPr>
          <w:spacing w:val="-4"/>
        </w:rPr>
        <w:t xml:space="preserve"> </w:t>
      </w:r>
      <w:r>
        <w:t>responsible for</w:t>
      </w:r>
      <w:r>
        <w:rPr>
          <w:spacing w:val="-12"/>
        </w:rPr>
        <w:t xml:space="preserve"> </w:t>
      </w:r>
      <w:r>
        <w:t>the</w:t>
      </w:r>
      <w:r>
        <w:rPr>
          <w:spacing w:val="-14"/>
        </w:rPr>
        <w:t xml:space="preserve"> </w:t>
      </w:r>
      <w:r>
        <w:t>effective</w:t>
      </w:r>
      <w:r>
        <w:rPr>
          <w:spacing w:val="-12"/>
        </w:rPr>
        <w:t xml:space="preserve"> </w:t>
      </w:r>
      <w:r>
        <w:t>execution</w:t>
      </w:r>
      <w:r>
        <w:rPr>
          <w:spacing w:val="-12"/>
        </w:rPr>
        <w:t xml:space="preserve"> </w:t>
      </w:r>
      <w:r>
        <w:t>of</w:t>
      </w:r>
      <w:r>
        <w:rPr>
          <w:spacing w:val="-11"/>
        </w:rPr>
        <w:t xml:space="preserve"> </w:t>
      </w:r>
      <w:r>
        <w:t>all</w:t>
      </w:r>
      <w:r>
        <w:rPr>
          <w:spacing w:val="-12"/>
        </w:rPr>
        <w:t xml:space="preserve"> </w:t>
      </w:r>
      <w:r>
        <w:t>laws</w:t>
      </w:r>
      <w:r>
        <w:rPr>
          <w:spacing w:val="-13"/>
        </w:rPr>
        <w:t xml:space="preserve"> </w:t>
      </w:r>
      <w:r>
        <w:t>relating</w:t>
      </w:r>
      <w:r>
        <w:rPr>
          <w:spacing w:val="-12"/>
        </w:rPr>
        <w:t xml:space="preserve"> </w:t>
      </w:r>
      <w:r>
        <w:t>to</w:t>
      </w:r>
      <w:r>
        <w:rPr>
          <w:spacing w:val="-12"/>
        </w:rPr>
        <w:t xml:space="preserve"> </w:t>
      </w:r>
      <w:r>
        <w:t>the</w:t>
      </w:r>
      <w:r>
        <w:rPr>
          <w:spacing w:val="-14"/>
        </w:rPr>
        <w:t xml:space="preserve"> </w:t>
      </w:r>
      <w:r>
        <w:t>College;</w:t>
      </w:r>
      <w:r>
        <w:rPr>
          <w:spacing w:val="-11"/>
        </w:rPr>
        <w:t xml:space="preserve"> </w:t>
      </w:r>
      <w:r>
        <w:t>all</w:t>
      </w:r>
      <w:r>
        <w:rPr>
          <w:spacing w:val="-12"/>
        </w:rPr>
        <w:t xml:space="preserve"> </w:t>
      </w:r>
      <w:r>
        <w:t>resolutions,</w:t>
      </w:r>
      <w:r>
        <w:rPr>
          <w:spacing w:val="-13"/>
        </w:rPr>
        <w:t xml:space="preserve"> </w:t>
      </w:r>
      <w:r>
        <w:t>policies,</w:t>
      </w:r>
      <w:r>
        <w:rPr>
          <w:spacing w:val="-13"/>
        </w:rPr>
        <w:t xml:space="preserve"> </w:t>
      </w:r>
      <w:r>
        <w:t>rules, and</w:t>
      </w:r>
      <w:r>
        <w:rPr>
          <w:spacing w:val="-5"/>
        </w:rPr>
        <w:t xml:space="preserve"> </w:t>
      </w:r>
      <w:r>
        <w:t>regulations</w:t>
      </w:r>
      <w:r>
        <w:rPr>
          <w:spacing w:val="-4"/>
        </w:rPr>
        <w:t xml:space="preserve"> </w:t>
      </w:r>
      <w:r>
        <w:t>adopted</w:t>
      </w:r>
      <w:r>
        <w:rPr>
          <w:spacing w:val="-5"/>
        </w:rPr>
        <w:t xml:space="preserve"> </w:t>
      </w:r>
      <w:r>
        <w:t>by</w:t>
      </w:r>
      <w:r>
        <w:rPr>
          <w:spacing w:val="-2"/>
        </w:rPr>
        <w:t xml:space="preserve"> </w:t>
      </w:r>
      <w:r>
        <w:t>appropriate</w:t>
      </w:r>
      <w:r>
        <w:rPr>
          <w:spacing w:val="-4"/>
        </w:rPr>
        <w:t xml:space="preserve"> </w:t>
      </w:r>
      <w:r>
        <w:t>agencies</w:t>
      </w:r>
      <w:r>
        <w:rPr>
          <w:spacing w:val="-4"/>
        </w:rPr>
        <w:t xml:space="preserve"> </w:t>
      </w:r>
      <w:r>
        <w:t>for</w:t>
      </w:r>
      <w:r>
        <w:rPr>
          <w:spacing w:val="-4"/>
        </w:rPr>
        <w:t xml:space="preserve"> </w:t>
      </w:r>
      <w:r>
        <w:t>the</w:t>
      </w:r>
      <w:r>
        <w:rPr>
          <w:spacing w:val="-3"/>
        </w:rPr>
        <w:t xml:space="preserve"> </w:t>
      </w:r>
      <w:r>
        <w:t>administration</w:t>
      </w:r>
      <w:r>
        <w:rPr>
          <w:spacing w:val="-4"/>
        </w:rPr>
        <w:t xml:space="preserve"> </w:t>
      </w:r>
      <w:r>
        <w:t>and</w:t>
      </w:r>
      <w:r>
        <w:rPr>
          <w:spacing w:val="-3"/>
        </w:rPr>
        <w:t xml:space="preserve"> </w:t>
      </w:r>
      <w:r>
        <w:t>operation</w:t>
      </w:r>
      <w:r>
        <w:rPr>
          <w:spacing w:val="-1"/>
        </w:rPr>
        <w:t xml:space="preserve"> </w:t>
      </w:r>
      <w:r>
        <w:t>of the College; and all policies, rules, regulations, and directives issued by the Board</w:t>
      </w:r>
      <w:r>
        <w:rPr>
          <w:color w:val="006FC0"/>
        </w:rPr>
        <w:t>.</w:t>
      </w:r>
    </w:p>
    <w:p w14:paraId="7ECFDFD0" w14:textId="77777777" w:rsidR="00C9737C" w:rsidRDefault="00C9737C">
      <w:pPr>
        <w:pStyle w:val="BodyText"/>
      </w:pPr>
    </w:p>
    <w:p w14:paraId="07CA1B4A" w14:textId="77777777" w:rsidR="00C9737C" w:rsidRDefault="00D118A2">
      <w:pPr>
        <w:pStyle w:val="BodyText"/>
        <w:ind w:left="300" w:right="938"/>
        <w:jc w:val="both"/>
      </w:pPr>
      <w:r>
        <w:t xml:space="preserve">The President makes recommendations to the Board for appointments, promotions, transfers, suspensions, and dismissals of faculty members; observes ranked faculty members; formulates educational and administrative policies and programs for the </w:t>
      </w:r>
      <w:proofErr w:type="gramStart"/>
      <w:r>
        <w:t>campus;</w:t>
      </w:r>
      <w:proofErr w:type="gramEnd"/>
      <w:r>
        <w:t xml:space="preserve"> reviews, approves and authorizes expenditures once the budget has been approved by the Board; and approves all proposals which are designed to obtain funds from granting agencies.</w:t>
      </w:r>
    </w:p>
    <w:p w14:paraId="6F858892" w14:textId="77777777" w:rsidR="00C9737C" w:rsidRDefault="00C9737C">
      <w:pPr>
        <w:pStyle w:val="BodyText"/>
        <w:spacing w:before="11"/>
        <w:rPr>
          <w:sz w:val="23"/>
        </w:rPr>
      </w:pPr>
    </w:p>
    <w:p w14:paraId="70D54D0F" w14:textId="77777777" w:rsidR="00C9737C" w:rsidRDefault="00D118A2">
      <w:pPr>
        <w:pStyle w:val="Heading7"/>
        <w:numPr>
          <w:ilvl w:val="1"/>
          <w:numId w:val="31"/>
        </w:numPr>
        <w:tabs>
          <w:tab w:val="left" w:pos="613"/>
        </w:tabs>
        <w:ind w:left="612" w:hanging="313"/>
      </w:pPr>
      <w:r>
        <w:t>Provost/Vice</w:t>
      </w:r>
      <w:r>
        <w:rPr>
          <w:spacing w:val="-8"/>
        </w:rPr>
        <w:t xml:space="preserve"> </w:t>
      </w:r>
      <w:r>
        <w:t>President</w:t>
      </w:r>
      <w:r>
        <w:rPr>
          <w:spacing w:val="-3"/>
        </w:rPr>
        <w:t xml:space="preserve"> </w:t>
      </w:r>
      <w:r>
        <w:t>for</w:t>
      </w:r>
      <w:r>
        <w:rPr>
          <w:spacing w:val="-4"/>
        </w:rPr>
        <w:t xml:space="preserve"> </w:t>
      </w:r>
      <w:r>
        <w:t>Academic</w:t>
      </w:r>
      <w:r>
        <w:rPr>
          <w:spacing w:val="-2"/>
        </w:rPr>
        <w:t xml:space="preserve"> </w:t>
      </w:r>
      <w:r>
        <w:t>and</w:t>
      </w:r>
      <w:r>
        <w:rPr>
          <w:spacing w:val="-6"/>
        </w:rPr>
        <w:t xml:space="preserve"> </w:t>
      </w:r>
      <w:r>
        <w:t>Student</w:t>
      </w:r>
      <w:r>
        <w:rPr>
          <w:spacing w:val="-3"/>
        </w:rPr>
        <w:t xml:space="preserve"> </w:t>
      </w:r>
      <w:r>
        <w:rPr>
          <w:spacing w:val="-2"/>
        </w:rPr>
        <w:t>Affairs</w:t>
      </w:r>
    </w:p>
    <w:p w14:paraId="41FA3AC0" w14:textId="77777777" w:rsidR="00C9737C" w:rsidRDefault="00C9737C">
      <w:pPr>
        <w:pStyle w:val="BodyText"/>
        <w:spacing w:before="11"/>
        <w:rPr>
          <w:b/>
          <w:sz w:val="23"/>
        </w:rPr>
      </w:pPr>
    </w:p>
    <w:p w14:paraId="37ACACCB" w14:textId="77777777" w:rsidR="00C9737C" w:rsidRDefault="00D118A2">
      <w:pPr>
        <w:pStyle w:val="BodyText"/>
        <w:ind w:left="300" w:right="934"/>
        <w:jc w:val="both"/>
      </w:pPr>
      <w:r>
        <w:t>The Provost serves as the head of the academic and student affairs of the College and reports directly to the President. The Provost reviews and recommends to the President all</w:t>
      </w:r>
      <w:r>
        <w:rPr>
          <w:spacing w:val="-2"/>
        </w:rPr>
        <w:t xml:space="preserve"> </w:t>
      </w:r>
      <w:r>
        <w:t>faculty</w:t>
      </w:r>
      <w:r>
        <w:rPr>
          <w:spacing w:val="-3"/>
        </w:rPr>
        <w:t xml:space="preserve"> </w:t>
      </w:r>
      <w:r>
        <w:t>and</w:t>
      </w:r>
      <w:r>
        <w:rPr>
          <w:spacing w:val="-4"/>
        </w:rPr>
        <w:t xml:space="preserve"> </w:t>
      </w:r>
      <w:r>
        <w:t>academic</w:t>
      </w:r>
      <w:r>
        <w:rPr>
          <w:spacing w:val="-4"/>
        </w:rPr>
        <w:t xml:space="preserve"> </w:t>
      </w:r>
      <w:r>
        <w:t>administrative</w:t>
      </w:r>
      <w:r>
        <w:rPr>
          <w:spacing w:val="-2"/>
        </w:rPr>
        <w:t xml:space="preserve"> </w:t>
      </w:r>
      <w:r>
        <w:t>appointments</w:t>
      </w:r>
      <w:r>
        <w:rPr>
          <w:spacing w:val="-3"/>
        </w:rPr>
        <w:t xml:space="preserve"> </w:t>
      </w:r>
      <w:r>
        <w:t>and</w:t>
      </w:r>
      <w:r>
        <w:rPr>
          <w:spacing w:val="-2"/>
        </w:rPr>
        <w:t xml:space="preserve"> </w:t>
      </w:r>
      <w:r>
        <w:t>is</w:t>
      </w:r>
      <w:r>
        <w:rPr>
          <w:spacing w:val="-1"/>
        </w:rPr>
        <w:t xml:space="preserve"> </w:t>
      </w:r>
      <w:r>
        <w:t>responsible</w:t>
      </w:r>
      <w:r>
        <w:rPr>
          <w:spacing w:val="-3"/>
        </w:rPr>
        <w:t xml:space="preserve"> </w:t>
      </w:r>
      <w:r>
        <w:t>for</w:t>
      </w:r>
      <w:r>
        <w:rPr>
          <w:spacing w:val="-3"/>
        </w:rPr>
        <w:t xml:space="preserve"> </w:t>
      </w:r>
      <w:r>
        <w:t>the</w:t>
      </w:r>
      <w:r>
        <w:rPr>
          <w:spacing w:val="-2"/>
        </w:rPr>
        <w:t xml:space="preserve"> </w:t>
      </w:r>
      <w:r>
        <w:t xml:space="preserve">effective functioning of all units that report directly to the Provost, including Academic Affairs, Student Affairs, Enrollment Management, the four academic divisions (Education, Humanities, Natural Sciences, and Social Sciences), the Library, and externally-funded programs of the College such as Jackson Heart Study, TRIO, and Mellon Foundation </w:t>
      </w:r>
      <w:r>
        <w:rPr>
          <w:spacing w:val="-2"/>
        </w:rPr>
        <w:t>Programs.</w:t>
      </w:r>
    </w:p>
    <w:p w14:paraId="766DC7CD" w14:textId="77777777" w:rsidR="00C9737C" w:rsidRDefault="00C9737C">
      <w:pPr>
        <w:pStyle w:val="BodyText"/>
        <w:spacing w:before="1"/>
      </w:pPr>
    </w:p>
    <w:p w14:paraId="6C96FE6D" w14:textId="77777777" w:rsidR="00C9737C" w:rsidRDefault="00D118A2">
      <w:pPr>
        <w:pStyle w:val="BodyText"/>
        <w:ind w:left="300" w:right="934"/>
        <w:jc w:val="both"/>
      </w:pPr>
      <w:r>
        <w:t>The Provost, in consultation with the President, may hire an Associate or Assistant Provost who will facilitate the administrative functions of the Office of the Provost.</w:t>
      </w:r>
      <w:r>
        <w:rPr>
          <w:spacing w:val="40"/>
        </w:rPr>
        <w:t xml:space="preserve"> </w:t>
      </w:r>
      <w:r>
        <w:t>The responsibilities assigned will depend on the needs of the College.</w:t>
      </w:r>
    </w:p>
    <w:p w14:paraId="77AB9EA5" w14:textId="77777777" w:rsidR="00C9737C" w:rsidRDefault="00C9737C">
      <w:pPr>
        <w:pStyle w:val="BodyText"/>
        <w:spacing w:before="1"/>
      </w:pPr>
    </w:p>
    <w:p w14:paraId="0DF2144F" w14:textId="77777777" w:rsidR="00C9737C" w:rsidRDefault="00D118A2">
      <w:pPr>
        <w:pStyle w:val="Heading7"/>
        <w:numPr>
          <w:ilvl w:val="1"/>
          <w:numId w:val="31"/>
        </w:numPr>
        <w:tabs>
          <w:tab w:val="left" w:pos="640"/>
        </w:tabs>
        <w:spacing w:before="1"/>
        <w:ind w:left="639" w:hanging="340"/>
      </w:pPr>
      <w:r>
        <w:t>Vice</w:t>
      </w:r>
      <w:r>
        <w:rPr>
          <w:spacing w:val="-5"/>
        </w:rPr>
        <w:t xml:space="preserve"> </w:t>
      </w:r>
      <w:r>
        <w:t>President</w:t>
      </w:r>
      <w:r>
        <w:rPr>
          <w:spacing w:val="-1"/>
        </w:rPr>
        <w:t xml:space="preserve"> </w:t>
      </w:r>
      <w:r>
        <w:t>for</w:t>
      </w:r>
      <w:r>
        <w:rPr>
          <w:spacing w:val="-3"/>
        </w:rPr>
        <w:t xml:space="preserve"> </w:t>
      </w:r>
      <w:r>
        <w:t>Finance</w:t>
      </w:r>
      <w:r>
        <w:rPr>
          <w:spacing w:val="-2"/>
        </w:rPr>
        <w:t xml:space="preserve"> </w:t>
      </w:r>
      <w:r>
        <w:t>and</w:t>
      </w:r>
      <w:r>
        <w:rPr>
          <w:spacing w:val="-4"/>
        </w:rPr>
        <w:t xml:space="preserve"> </w:t>
      </w:r>
      <w:r>
        <w:rPr>
          <w:spacing w:val="-2"/>
        </w:rPr>
        <w:t>Administration</w:t>
      </w:r>
    </w:p>
    <w:p w14:paraId="1B01D1A0" w14:textId="77777777" w:rsidR="00C9737C" w:rsidRDefault="00C9737C">
      <w:pPr>
        <w:pStyle w:val="BodyText"/>
        <w:spacing w:before="10"/>
        <w:rPr>
          <w:b/>
          <w:sz w:val="23"/>
        </w:rPr>
      </w:pPr>
    </w:p>
    <w:p w14:paraId="2FD3A012" w14:textId="77777777" w:rsidR="00C9737C" w:rsidRDefault="00D118A2">
      <w:pPr>
        <w:pStyle w:val="BodyText"/>
        <w:ind w:left="300" w:right="939"/>
        <w:jc w:val="both"/>
      </w:pPr>
      <w:r>
        <w:t>The Vice President for Finance and Administration is a senior level administrator and reports</w:t>
      </w:r>
      <w:r>
        <w:rPr>
          <w:spacing w:val="25"/>
        </w:rPr>
        <w:t xml:space="preserve"> </w:t>
      </w:r>
      <w:r>
        <w:t>directly</w:t>
      </w:r>
      <w:r>
        <w:rPr>
          <w:spacing w:val="25"/>
        </w:rPr>
        <w:t xml:space="preserve"> </w:t>
      </w:r>
      <w:r>
        <w:t>to</w:t>
      </w:r>
      <w:r>
        <w:rPr>
          <w:spacing w:val="26"/>
        </w:rPr>
        <w:t xml:space="preserve"> </w:t>
      </w:r>
      <w:r>
        <w:t>the</w:t>
      </w:r>
      <w:r>
        <w:rPr>
          <w:spacing w:val="26"/>
        </w:rPr>
        <w:t xml:space="preserve"> </w:t>
      </w:r>
      <w:r>
        <w:t>President.</w:t>
      </w:r>
      <w:r>
        <w:rPr>
          <w:spacing w:val="28"/>
        </w:rPr>
        <w:t xml:space="preserve"> </w:t>
      </w:r>
      <w:r>
        <w:t>This</w:t>
      </w:r>
      <w:r>
        <w:rPr>
          <w:spacing w:val="25"/>
        </w:rPr>
        <w:t xml:space="preserve"> </w:t>
      </w:r>
      <w:r>
        <w:t>Vice</w:t>
      </w:r>
      <w:r>
        <w:rPr>
          <w:spacing w:val="28"/>
        </w:rPr>
        <w:t xml:space="preserve"> </w:t>
      </w:r>
      <w:r>
        <w:t>President</w:t>
      </w:r>
      <w:r>
        <w:rPr>
          <w:spacing w:val="26"/>
        </w:rPr>
        <w:t xml:space="preserve"> </w:t>
      </w:r>
      <w:r>
        <w:t>provides</w:t>
      </w:r>
      <w:r>
        <w:rPr>
          <w:spacing w:val="25"/>
        </w:rPr>
        <w:t xml:space="preserve"> </w:t>
      </w:r>
      <w:r>
        <w:t>strategic,</w:t>
      </w:r>
      <w:r>
        <w:rPr>
          <w:spacing w:val="26"/>
        </w:rPr>
        <w:t xml:space="preserve"> </w:t>
      </w:r>
      <w:r>
        <w:t>financial,</w:t>
      </w:r>
      <w:r>
        <w:rPr>
          <w:spacing w:val="26"/>
        </w:rPr>
        <w:t xml:space="preserve"> </w:t>
      </w:r>
      <w:r>
        <w:t>and</w:t>
      </w:r>
    </w:p>
    <w:p w14:paraId="64B0AE2D" w14:textId="77777777" w:rsidR="00C9737C" w:rsidRDefault="00C9737C">
      <w:pPr>
        <w:jc w:val="both"/>
        <w:sectPr w:rsidR="00C9737C">
          <w:pgSz w:w="12240" w:h="15840"/>
          <w:pgMar w:top="1360" w:right="500" w:bottom="1260" w:left="1140" w:header="0" w:footer="1068" w:gutter="0"/>
          <w:cols w:space="720"/>
        </w:sectPr>
      </w:pPr>
    </w:p>
    <w:p w14:paraId="6916D3CE" w14:textId="77777777" w:rsidR="00C9737C" w:rsidRDefault="00D118A2">
      <w:pPr>
        <w:pStyle w:val="BodyText"/>
        <w:spacing w:before="78"/>
        <w:ind w:left="300" w:right="938"/>
        <w:jc w:val="both"/>
      </w:pPr>
      <w:r>
        <w:lastRenderedPageBreak/>
        <w:t>entrepreneurial oversight to enhance the shaping of fiscal and administrative policies, development, use of resources, and delivery of services in supporting the College’s goals and sustainability.</w:t>
      </w:r>
    </w:p>
    <w:p w14:paraId="2BC86F69" w14:textId="77777777" w:rsidR="00C9737C" w:rsidRDefault="00C9737C">
      <w:pPr>
        <w:pStyle w:val="BodyText"/>
        <w:spacing w:before="10"/>
        <w:rPr>
          <w:sz w:val="23"/>
        </w:rPr>
      </w:pPr>
    </w:p>
    <w:p w14:paraId="4366E65C" w14:textId="77777777" w:rsidR="00C9737C" w:rsidRDefault="00D118A2">
      <w:pPr>
        <w:pStyle w:val="Heading7"/>
        <w:numPr>
          <w:ilvl w:val="1"/>
          <w:numId w:val="31"/>
        </w:numPr>
        <w:tabs>
          <w:tab w:val="left" w:pos="613"/>
        </w:tabs>
        <w:spacing w:before="1"/>
        <w:ind w:left="612" w:hanging="313"/>
      </w:pPr>
      <w:r>
        <w:t>Vice</w:t>
      </w:r>
      <w:r>
        <w:rPr>
          <w:spacing w:val="-5"/>
        </w:rPr>
        <w:t xml:space="preserve"> </w:t>
      </w:r>
      <w:r>
        <w:t>President</w:t>
      </w:r>
      <w:r>
        <w:rPr>
          <w:spacing w:val="-2"/>
        </w:rPr>
        <w:t xml:space="preserve"> </w:t>
      </w:r>
      <w:r>
        <w:t>for</w:t>
      </w:r>
      <w:r>
        <w:rPr>
          <w:spacing w:val="-4"/>
        </w:rPr>
        <w:t xml:space="preserve"> </w:t>
      </w:r>
      <w:r>
        <w:t>Facilities</w:t>
      </w:r>
      <w:r>
        <w:rPr>
          <w:spacing w:val="-6"/>
        </w:rPr>
        <w:t xml:space="preserve"> </w:t>
      </w:r>
      <w:r>
        <w:t>and</w:t>
      </w:r>
      <w:r>
        <w:rPr>
          <w:spacing w:val="-3"/>
        </w:rPr>
        <w:t xml:space="preserve"> </w:t>
      </w:r>
      <w:r>
        <w:t>Real</w:t>
      </w:r>
      <w:r>
        <w:rPr>
          <w:spacing w:val="-3"/>
        </w:rPr>
        <w:t xml:space="preserve"> </w:t>
      </w:r>
      <w:r>
        <w:t>Property</w:t>
      </w:r>
      <w:r>
        <w:rPr>
          <w:spacing w:val="-4"/>
        </w:rPr>
        <w:t xml:space="preserve"> </w:t>
      </w:r>
      <w:r>
        <w:rPr>
          <w:spacing w:val="-2"/>
        </w:rPr>
        <w:t>Management</w:t>
      </w:r>
    </w:p>
    <w:p w14:paraId="5DA041BE" w14:textId="77777777" w:rsidR="00C9737C" w:rsidRDefault="00C9737C">
      <w:pPr>
        <w:pStyle w:val="BodyText"/>
        <w:spacing w:before="1"/>
        <w:rPr>
          <w:b/>
        </w:rPr>
      </w:pPr>
    </w:p>
    <w:p w14:paraId="68070C8F" w14:textId="77777777" w:rsidR="00C9737C" w:rsidRDefault="00D118A2">
      <w:pPr>
        <w:pStyle w:val="BodyText"/>
        <w:ind w:left="300" w:right="935"/>
        <w:jc w:val="both"/>
      </w:pPr>
      <w:r>
        <w:t>The Vice President for Facilities and Real Property Management reports directly to the President. This Vice President is responsible for overseeing the maintenance, upkeep, planning and construction of all the College’s facilities as well as managing the College’s real estate assets.</w:t>
      </w:r>
      <w:r>
        <w:rPr>
          <w:spacing w:val="40"/>
        </w:rPr>
        <w:t xml:space="preserve"> </w:t>
      </w:r>
      <w:r>
        <w:t xml:space="preserve">The work of this Vice President is administrative and supervisory. It involves the inspection of buildings, transportation, and grounds, and coordination of special events. This Vice President is responsible for developing </w:t>
      </w:r>
      <w:proofErr w:type="gramStart"/>
      <w:r>
        <w:t>short and long range</w:t>
      </w:r>
      <w:proofErr w:type="gramEnd"/>
      <w:r>
        <w:t xml:space="preserve"> plans to ensure optimum maintenance, renovation, and construction of all College </w:t>
      </w:r>
      <w:r>
        <w:rPr>
          <w:spacing w:val="-2"/>
        </w:rPr>
        <w:t>facilities.</w:t>
      </w:r>
    </w:p>
    <w:p w14:paraId="7179B16C" w14:textId="77777777" w:rsidR="00C9737C" w:rsidRDefault="00C9737C">
      <w:pPr>
        <w:pStyle w:val="BodyText"/>
        <w:spacing w:before="11"/>
        <w:rPr>
          <w:sz w:val="23"/>
        </w:rPr>
      </w:pPr>
    </w:p>
    <w:p w14:paraId="64987684" w14:textId="77777777" w:rsidR="00C9737C" w:rsidRDefault="00D118A2">
      <w:pPr>
        <w:pStyle w:val="Heading7"/>
        <w:numPr>
          <w:ilvl w:val="1"/>
          <w:numId w:val="31"/>
        </w:numPr>
        <w:tabs>
          <w:tab w:val="left" w:pos="601"/>
        </w:tabs>
        <w:ind w:left="600" w:hanging="301"/>
      </w:pPr>
      <w:r>
        <w:t>Vice</w:t>
      </w:r>
      <w:r>
        <w:rPr>
          <w:spacing w:val="-5"/>
        </w:rPr>
        <w:t xml:space="preserve"> </w:t>
      </w:r>
      <w:r>
        <w:t>President</w:t>
      </w:r>
      <w:r>
        <w:rPr>
          <w:spacing w:val="-3"/>
        </w:rPr>
        <w:t xml:space="preserve"> </w:t>
      </w:r>
      <w:r>
        <w:t>for</w:t>
      </w:r>
      <w:r>
        <w:rPr>
          <w:spacing w:val="-5"/>
        </w:rPr>
        <w:t xml:space="preserve"> </w:t>
      </w:r>
      <w:r>
        <w:t>Institutional</w:t>
      </w:r>
      <w:r>
        <w:rPr>
          <w:spacing w:val="-6"/>
        </w:rPr>
        <w:t xml:space="preserve"> </w:t>
      </w:r>
      <w:r>
        <w:rPr>
          <w:spacing w:val="-2"/>
        </w:rPr>
        <w:t>Advancement</w:t>
      </w:r>
    </w:p>
    <w:p w14:paraId="48079093" w14:textId="77777777" w:rsidR="00C9737C" w:rsidRDefault="00C9737C">
      <w:pPr>
        <w:pStyle w:val="BodyText"/>
        <w:spacing w:before="2"/>
        <w:rPr>
          <w:b/>
        </w:rPr>
      </w:pPr>
    </w:p>
    <w:p w14:paraId="65424372" w14:textId="77777777" w:rsidR="00C9737C" w:rsidRDefault="00D118A2">
      <w:pPr>
        <w:pStyle w:val="BodyText"/>
        <w:ind w:left="300" w:right="933"/>
        <w:jc w:val="both"/>
      </w:pPr>
      <w:r>
        <w:t>The Vice President for Institutional Advancement reports directly to the President. This Vice President is responsible for strategic leadership in supporting, developing and directing staff towards meeting fundraising goals, improving outreach and increasing visibility of the College locally, regionally, nationally, and internationally.</w:t>
      </w:r>
      <w:r>
        <w:rPr>
          <w:spacing w:val="40"/>
        </w:rPr>
        <w:t xml:space="preserve"> </w:t>
      </w:r>
      <w:r>
        <w:t xml:space="preserve">This Vice President is responsible for oversight of major gifts, planned </w:t>
      </w:r>
      <w:proofErr w:type="gramStart"/>
      <w:r>
        <w:t>giving</w:t>
      </w:r>
      <w:proofErr w:type="gramEnd"/>
      <w:r>
        <w:t xml:space="preserve">, the annual fund, advancement services, sponsored programs and research, alumni relations, corporate and foundation relations, special events, communications, and marketing and public </w:t>
      </w:r>
      <w:r>
        <w:rPr>
          <w:spacing w:val="-2"/>
        </w:rPr>
        <w:t>relations.</w:t>
      </w:r>
    </w:p>
    <w:p w14:paraId="3A2269C5" w14:textId="77777777" w:rsidR="00C9737C" w:rsidRDefault="00C9737C">
      <w:pPr>
        <w:pStyle w:val="BodyText"/>
        <w:spacing w:before="10"/>
        <w:rPr>
          <w:sz w:val="23"/>
        </w:rPr>
      </w:pPr>
    </w:p>
    <w:p w14:paraId="55407FFC" w14:textId="77777777" w:rsidR="00C9737C" w:rsidRDefault="00D118A2">
      <w:pPr>
        <w:pStyle w:val="ListParagraph"/>
        <w:numPr>
          <w:ilvl w:val="1"/>
          <w:numId w:val="31"/>
        </w:numPr>
        <w:tabs>
          <w:tab w:val="left" w:pos="635"/>
        </w:tabs>
        <w:ind w:left="300" w:right="935" w:firstLine="0"/>
        <w:rPr>
          <w:b/>
          <w:sz w:val="24"/>
        </w:rPr>
      </w:pPr>
      <w:r>
        <w:rPr>
          <w:b/>
          <w:sz w:val="24"/>
        </w:rPr>
        <w:t xml:space="preserve">Vice President for Information Technology/ Chief Information Officer </w:t>
      </w:r>
      <w:r>
        <w:rPr>
          <w:sz w:val="24"/>
        </w:rPr>
        <w:t>The</w:t>
      </w:r>
      <w:r>
        <w:rPr>
          <w:spacing w:val="26"/>
          <w:sz w:val="24"/>
        </w:rPr>
        <w:t xml:space="preserve"> </w:t>
      </w:r>
      <w:r>
        <w:rPr>
          <w:sz w:val="24"/>
        </w:rPr>
        <w:t>Chief</w:t>
      </w:r>
      <w:r>
        <w:rPr>
          <w:spacing w:val="28"/>
          <w:sz w:val="24"/>
        </w:rPr>
        <w:t xml:space="preserve"> </w:t>
      </w:r>
      <w:r>
        <w:rPr>
          <w:sz w:val="24"/>
        </w:rPr>
        <w:t>Information</w:t>
      </w:r>
      <w:r>
        <w:rPr>
          <w:spacing w:val="27"/>
          <w:sz w:val="24"/>
        </w:rPr>
        <w:t xml:space="preserve"> </w:t>
      </w:r>
      <w:r>
        <w:rPr>
          <w:sz w:val="24"/>
        </w:rPr>
        <w:t>Officer</w:t>
      </w:r>
      <w:r>
        <w:rPr>
          <w:spacing w:val="30"/>
          <w:sz w:val="24"/>
        </w:rPr>
        <w:t xml:space="preserve"> </w:t>
      </w:r>
      <w:r>
        <w:rPr>
          <w:sz w:val="24"/>
        </w:rPr>
        <w:t>reports</w:t>
      </w:r>
      <w:r>
        <w:rPr>
          <w:spacing w:val="29"/>
          <w:sz w:val="24"/>
        </w:rPr>
        <w:t xml:space="preserve"> </w:t>
      </w:r>
      <w:r>
        <w:rPr>
          <w:sz w:val="24"/>
        </w:rPr>
        <w:t>directly</w:t>
      </w:r>
      <w:r>
        <w:rPr>
          <w:spacing w:val="27"/>
          <w:sz w:val="24"/>
        </w:rPr>
        <w:t xml:space="preserve"> </w:t>
      </w:r>
      <w:r>
        <w:rPr>
          <w:sz w:val="24"/>
        </w:rPr>
        <w:t>to</w:t>
      </w:r>
      <w:r>
        <w:rPr>
          <w:spacing w:val="27"/>
          <w:sz w:val="24"/>
        </w:rPr>
        <w:t xml:space="preserve"> </w:t>
      </w:r>
      <w:r>
        <w:rPr>
          <w:sz w:val="24"/>
        </w:rPr>
        <w:t>the</w:t>
      </w:r>
      <w:r>
        <w:rPr>
          <w:spacing w:val="26"/>
          <w:sz w:val="24"/>
        </w:rPr>
        <w:t xml:space="preserve"> </w:t>
      </w:r>
      <w:r>
        <w:rPr>
          <w:sz w:val="24"/>
        </w:rPr>
        <w:t>President.</w:t>
      </w:r>
      <w:r>
        <w:rPr>
          <w:spacing w:val="28"/>
          <w:sz w:val="24"/>
        </w:rPr>
        <w:t xml:space="preserve"> </w:t>
      </w:r>
      <w:r>
        <w:rPr>
          <w:sz w:val="24"/>
        </w:rPr>
        <w:t>This</w:t>
      </w:r>
      <w:r>
        <w:rPr>
          <w:spacing w:val="27"/>
          <w:sz w:val="24"/>
        </w:rPr>
        <w:t xml:space="preserve"> </w:t>
      </w:r>
      <w:r>
        <w:rPr>
          <w:sz w:val="24"/>
        </w:rPr>
        <w:t>Vice</w:t>
      </w:r>
      <w:r>
        <w:rPr>
          <w:spacing w:val="29"/>
          <w:sz w:val="24"/>
        </w:rPr>
        <w:t xml:space="preserve"> </w:t>
      </w:r>
      <w:r>
        <w:rPr>
          <w:sz w:val="24"/>
        </w:rPr>
        <w:t>President</w:t>
      </w:r>
      <w:r>
        <w:rPr>
          <w:spacing w:val="30"/>
          <w:sz w:val="24"/>
        </w:rPr>
        <w:t xml:space="preserve"> </w:t>
      </w:r>
      <w:r>
        <w:rPr>
          <w:sz w:val="24"/>
        </w:rPr>
        <w:t>is responsible</w:t>
      </w:r>
      <w:r>
        <w:rPr>
          <w:spacing w:val="-15"/>
          <w:sz w:val="24"/>
        </w:rPr>
        <w:t xml:space="preserve"> </w:t>
      </w:r>
      <w:r>
        <w:rPr>
          <w:sz w:val="24"/>
        </w:rPr>
        <w:t>for</w:t>
      </w:r>
      <w:r>
        <w:rPr>
          <w:spacing w:val="-14"/>
          <w:sz w:val="24"/>
        </w:rPr>
        <w:t xml:space="preserve"> </w:t>
      </w:r>
      <w:r>
        <w:rPr>
          <w:sz w:val="24"/>
        </w:rPr>
        <w:t>overseeing,</w:t>
      </w:r>
      <w:r>
        <w:rPr>
          <w:spacing w:val="-13"/>
          <w:sz w:val="24"/>
        </w:rPr>
        <w:t xml:space="preserve"> </w:t>
      </w:r>
      <w:r>
        <w:rPr>
          <w:sz w:val="24"/>
        </w:rPr>
        <w:t>planning</w:t>
      </w:r>
      <w:r>
        <w:rPr>
          <w:spacing w:val="-14"/>
          <w:sz w:val="24"/>
        </w:rPr>
        <w:t xml:space="preserve"> </w:t>
      </w:r>
      <w:r>
        <w:rPr>
          <w:sz w:val="24"/>
        </w:rPr>
        <w:t>and</w:t>
      </w:r>
      <w:r>
        <w:rPr>
          <w:spacing w:val="-15"/>
          <w:sz w:val="24"/>
        </w:rPr>
        <w:t xml:space="preserve"> </w:t>
      </w:r>
      <w:r>
        <w:rPr>
          <w:sz w:val="24"/>
        </w:rPr>
        <w:t>managing</w:t>
      </w:r>
      <w:r>
        <w:rPr>
          <w:spacing w:val="-13"/>
          <w:sz w:val="24"/>
        </w:rPr>
        <w:t xml:space="preserve"> </w:t>
      </w:r>
      <w:r>
        <w:rPr>
          <w:sz w:val="24"/>
        </w:rPr>
        <w:t>the</w:t>
      </w:r>
      <w:r>
        <w:rPr>
          <w:spacing w:val="-15"/>
          <w:sz w:val="24"/>
        </w:rPr>
        <w:t xml:space="preserve"> </w:t>
      </w:r>
      <w:r>
        <w:rPr>
          <w:sz w:val="24"/>
        </w:rPr>
        <w:t>Information</w:t>
      </w:r>
      <w:r>
        <w:rPr>
          <w:spacing w:val="-13"/>
          <w:sz w:val="24"/>
        </w:rPr>
        <w:t xml:space="preserve"> </w:t>
      </w:r>
      <w:r>
        <w:rPr>
          <w:sz w:val="24"/>
        </w:rPr>
        <w:t>Technology</w:t>
      </w:r>
      <w:r>
        <w:rPr>
          <w:spacing w:val="-14"/>
          <w:sz w:val="24"/>
        </w:rPr>
        <w:t xml:space="preserve"> </w:t>
      </w:r>
      <w:r>
        <w:rPr>
          <w:sz w:val="24"/>
        </w:rPr>
        <w:t xml:space="preserve">Division, </w:t>
      </w:r>
      <w:proofErr w:type="gramStart"/>
      <w:r>
        <w:rPr>
          <w:sz w:val="24"/>
        </w:rPr>
        <w:t>in</w:t>
      </w:r>
      <w:r>
        <w:rPr>
          <w:spacing w:val="31"/>
          <w:sz w:val="24"/>
        </w:rPr>
        <w:t xml:space="preserve"> </w:t>
      </w:r>
      <w:r>
        <w:rPr>
          <w:sz w:val="24"/>
        </w:rPr>
        <w:t>order</w:t>
      </w:r>
      <w:r>
        <w:rPr>
          <w:spacing w:val="31"/>
          <w:sz w:val="24"/>
        </w:rPr>
        <w:t xml:space="preserve"> </w:t>
      </w:r>
      <w:r>
        <w:rPr>
          <w:sz w:val="24"/>
        </w:rPr>
        <w:t>to</w:t>
      </w:r>
      <w:proofErr w:type="gramEnd"/>
      <w:r>
        <w:rPr>
          <w:spacing w:val="32"/>
          <w:sz w:val="24"/>
        </w:rPr>
        <w:t xml:space="preserve"> </w:t>
      </w:r>
      <w:r>
        <w:rPr>
          <w:sz w:val="24"/>
        </w:rPr>
        <w:t>inform</w:t>
      </w:r>
      <w:r>
        <w:rPr>
          <w:spacing w:val="32"/>
          <w:sz w:val="24"/>
        </w:rPr>
        <w:t xml:space="preserve"> </w:t>
      </w:r>
      <w:r>
        <w:rPr>
          <w:sz w:val="24"/>
        </w:rPr>
        <w:t>future</w:t>
      </w:r>
      <w:r>
        <w:rPr>
          <w:spacing w:val="31"/>
          <w:sz w:val="24"/>
        </w:rPr>
        <w:t xml:space="preserve"> </w:t>
      </w:r>
      <w:r>
        <w:rPr>
          <w:sz w:val="24"/>
        </w:rPr>
        <w:t>decision</w:t>
      </w:r>
      <w:r>
        <w:rPr>
          <w:spacing w:val="31"/>
          <w:sz w:val="24"/>
        </w:rPr>
        <w:t xml:space="preserve"> </w:t>
      </w:r>
      <w:r>
        <w:rPr>
          <w:sz w:val="24"/>
        </w:rPr>
        <w:t>making.</w:t>
      </w:r>
      <w:r>
        <w:rPr>
          <w:spacing w:val="34"/>
          <w:sz w:val="24"/>
        </w:rPr>
        <w:t xml:space="preserve"> </w:t>
      </w:r>
      <w:r>
        <w:rPr>
          <w:sz w:val="24"/>
        </w:rPr>
        <w:t>This</w:t>
      </w:r>
      <w:r>
        <w:rPr>
          <w:spacing w:val="31"/>
          <w:sz w:val="24"/>
        </w:rPr>
        <w:t xml:space="preserve"> </w:t>
      </w:r>
      <w:r>
        <w:rPr>
          <w:sz w:val="24"/>
        </w:rPr>
        <w:t>Vice</w:t>
      </w:r>
      <w:r>
        <w:rPr>
          <w:spacing w:val="31"/>
          <w:sz w:val="24"/>
        </w:rPr>
        <w:t xml:space="preserve"> </w:t>
      </w:r>
      <w:r>
        <w:rPr>
          <w:sz w:val="24"/>
        </w:rPr>
        <w:t>President</w:t>
      </w:r>
      <w:r>
        <w:rPr>
          <w:spacing w:val="33"/>
          <w:sz w:val="24"/>
        </w:rPr>
        <w:t xml:space="preserve"> </w:t>
      </w:r>
      <w:r>
        <w:rPr>
          <w:sz w:val="24"/>
        </w:rPr>
        <w:t>provides</w:t>
      </w:r>
      <w:r>
        <w:rPr>
          <w:spacing w:val="31"/>
          <w:sz w:val="24"/>
        </w:rPr>
        <w:t xml:space="preserve"> </w:t>
      </w:r>
      <w:r>
        <w:rPr>
          <w:sz w:val="24"/>
        </w:rPr>
        <w:t>College-wide leadership</w:t>
      </w:r>
      <w:r>
        <w:rPr>
          <w:spacing w:val="-7"/>
          <w:sz w:val="24"/>
        </w:rPr>
        <w:t xml:space="preserve"> </w:t>
      </w:r>
      <w:r>
        <w:rPr>
          <w:sz w:val="24"/>
        </w:rPr>
        <w:t>in</w:t>
      </w:r>
      <w:r>
        <w:rPr>
          <w:spacing w:val="-7"/>
          <w:sz w:val="24"/>
        </w:rPr>
        <w:t xml:space="preserve"> </w:t>
      </w:r>
      <w:r>
        <w:rPr>
          <w:sz w:val="24"/>
        </w:rPr>
        <w:t>areas</w:t>
      </w:r>
      <w:r>
        <w:rPr>
          <w:spacing w:val="-8"/>
          <w:sz w:val="24"/>
        </w:rPr>
        <w:t xml:space="preserve"> </w:t>
      </w:r>
      <w:r>
        <w:rPr>
          <w:sz w:val="24"/>
        </w:rPr>
        <w:t>of</w:t>
      </w:r>
      <w:r>
        <w:rPr>
          <w:spacing w:val="-6"/>
          <w:sz w:val="24"/>
        </w:rPr>
        <w:t xml:space="preserve"> </w:t>
      </w:r>
      <w:r>
        <w:rPr>
          <w:sz w:val="24"/>
        </w:rPr>
        <w:t>policy</w:t>
      </w:r>
      <w:r>
        <w:rPr>
          <w:spacing w:val="-8"/>
          <w:sz w:val="24"/>
        </w:rPr>
        <w:t xml:space="preserve"> </w:t>
      </w:r>
      <w:r>
        <w:rPr>
          <w:sz w:val="24"/>
        </w:rPr>
        <w:t>and</w:t>
      </w:r>
      <w:r>
        <w:rPr>
          <w:spacing w:val="-8"/>
          <w:sz w:val="24"/>
        </w:rPr>
        <w:t xml:space="preserve"> </w:t>
      </w:r>
      <w:r>
        <w:rPr>
          <w:sz w:val="24"/>
        </w:rPr>
        <w:t>planning</w:t>
      </w:r>
      <w:r>
        <w:rPr>
          <w:spacing w:val="-7"/>
          <w:sz w:val="24"/>
        </w:rPr>
        <w:t xml:space="preserve"> </w:t>
      </w:r>
      <w:r>
        <w:rPr>
          <w:sz w:val="24"/>
        </w:rPr>
        <w:t>for</w:t>
      </w:r>
      <w:r>
        <w:rPr>
          <w:spacing w:val="-7"/>
          <w:sz w:val="24"/>
        </w:rPr>
        <w:t xml:space="preserve"> </w:t>
      </w:r>
      <w:r>
        <w:rPr>
          <w:sz w:val="24"/>
        </w:rPr>
        <w:t>technology,</w:t>
      </w:r>
      <w:r>
        <w:rPr>
          <w:spacing w:val="-4"/>
          <w:sz w:val="24"/>
        </w:rPr>
        <w:t xml:space="preserve"> </w:t>
      </w:r>
      <w:r>
        <w:rPr>
          <w:sz w:val="24"/>
        </w:rPr>
        <w:t>including</w:t>
      </w:r>
      <w:r>
        <w:rPr>
          <w:spacing w:val="-7"/>
          <w:sz w:val="24"/>
        </w:rPr>
        <w:t xml:space="preserve"> </w:t>
      </w:r>
      <w:r>
        <w:rPr>
          <w:sz w:val="24"/>
        </w:rPr>
        <w:t>telecommunications, academic and administrative computing, network services, and related functions.</w:t>
      </w:r>
    </w:p>
    <w:p w14:paraId="267AC316" w14:textId="77777777" w:rsidR="00C9737C" w:rsidRDefault="00C9737C">
      <w:pPr>
        <w:pStyle w:val="BodyText"/>
        <w:spacing w:before="1"/>
      </w:pPr>
    </w:p>
    <w:p w14:paraId="4E9AE2FB" w14:textId="77777777" w:rsidR="00C9737C" w:rsidRDefault="00D118A2">
      <w:pPr>
        <w:pStyle w:val="Heading7"/>
        <w:numPr>
          <w:ilvl w:val="1"/>
          <w:numId w:val="31"/>
        </w:numPr>
        <w:tabs>
          <w:tab w:val="left" w:pos="659"/>
        </w:tabs>
        <w:spacing w:before="1"/>
        <w:ind w:left="658" w:hanging="359"/>
      </w:pPr>
      <w:r>
        <w:t>Executive</w:t>
      </w:r>
      <w:r>
        <w:rPr>
          <w:spacing w:val="-4"/>
        </w:rPr>
        <w:t xml:space="preserve"> </w:t>
      </w:r>
      <w:r>
        <w:t>Director,</w:t>
      </w:r>
      <w:r>
        <w:rPr>
          <w:spacing w:val="-3"/>
        </w:rPr>
        <w:t xml:space="preserve"> </w:t>
      </w:r>
      <w:r>
        <w:t>Health</w:t>
      </w:r>
      <w:r>
        <w:rPr>
          <w:spacing w:val="-2"/>
        </w:rPr>
        <w:t xml:space="preserve"> </w:t>
      </w:r>
      <w:r>
        <w:t>and</w:t>
      </w:r>
      <w:r>
        <w:rPr>
          <w:spacing w:val="-4"/>
        </w:rPr>
        <w:t xml:space="preserve"> </w:t>
      </w:r>
      <w:r>
        <w:t>Wellness</w:t>
      </w:r>
      <w:r>
        <w:rPr>
          <w:spacing w:val="-3"/>
        </w:rPr>
        <w:t xml:space="preserve"> </w:t>
      </w:r>
      <w:r>
        <w:rPr>
          <w:spacing w:val="-2"/>
        </w:rPr>
        <w:t>Center</w:t>
      </w:r>
    </w:p>
    <w:p w14:paraId="270295AC" w14:textId="77777777" w:rsidR="00C9737C" w:rsidRDefault="00C9737C">
      <w:pPr>
        <w:pStyle w:val="BodyText"/>
        <w:spacing w:before="10"/>
        <w:rPr>
          <w:b/>
          <w:sz w:val="23"/>
        </w:rPr>
      </w:pPr>
    </w:p>
    <w:p w14:paraId="29349CD6" w14:textId="77777777" w:rsidR="00C9737C" w:rsidRDefault="00D118A2">
      <w:pPr>
        <w:pStyle w:val="BodyText"/>
        <w:ind w:left="300" w:right="936"/>
        <w:jc w:val="both"/>
      </w:pPr>
      <w:r>
        <w:t>The Executive Director of the Health and Wellness Center reports directly to the President</w:t>
      </w:r>
      <w:r>
        <w:rPr>
          <w:color w:val="006FC0"/>
        </w:rPr>
        <w:t>.</w:t>
      </w:r>
      <w:r>
        <w:rPr>
          <w:color w:val="006FC0"/>
          <w:spacing w:val="-7"/>
        </w:rPr>
        <w:t xml:space="preserve"> </w:t>
      </w:r>
      <w:r>
        <w:t>This</w:t>
      </w:r>
      <w:r>
        <w:rPr>
          <w:spacing w:val="-8"/>
        </w:rPr>
        <w:t xml:space="preserve"> </w:t>
      </w:r>
      <w:r>
        <w:t>Executive</w:t>
      </w:r>
      <w:r>
        <w:rPr>
          <w:spacing w:val="-7"/>
        </w:rPr>
        <w:t xml:space="preserve"> </w:t>
      </w:r>
      <w:r>
        <w:t>Director</w:t>
      </w:r>
      <w:r>
        <w:rPr>
          <w:spacing w:val="-7"/>
        </w:rPr>
        <w:t xml:space="preserve"> </w:t>
      </w:r>
      <w:r>
        <w:t>is</w:t>
      </w:r>
      <w:r>
        <w:rPr>
          <w:spacing w:val="-8"/>
        </w:rPr>
        <w:t xml:space="preserve"> </w:t>
      </w:r>
      <w:r>
        <w:t>responsible</w:t>
      </w:r>
      <w:r>
        <w:rPr>
          <w:spacing w:val="-8"/>
        </w:rPr>
        <w:t xml:space="preserve"> </w:t>
      </w:r>
      <w:r>
        <w:t>for</w:t>
      </w:r>
      <w:r>
        <w:rPr>
          <w:spacing w:val="-7"/>
        </w:rPr>
        <w:t xml:space="preserve"> </w:t>
      </w:r>
      <w:r>
        <w:t>all</w:t>
      </w:r>
      <w:r>
        <w:rPr>
          <w:spacing w:val="-6"/>
        </w:rPr>
        <w:t xml:space="preserve"> </w:t>
      </w:r>
      <w:r>
        <w:t>aspects</w:t>
      </w:r>
      <w:r>
        <w:rPr>
          <w:spacing w:val="-8"/>
        </w:rPr>
        <w:t xml:space="preserve"> </w:t>
      </w:r>
      <w:r>
        <w:t>of</w:t>
      </w:r>
      <w:r>
        <w:rPr>
          <w:spacing w:val="-6"/>
        </w:rPr>
        <w:t xml:space="preserve"> </w:t>
      </w:r>
      <w:r>
        <w:t>the</w:t>
      </w:r>
      <w:r>
        <w:rPr>
          <w:spacing w:val="-8"/>
        </w:rPr>
        <w:t xml:space="preserve"> </w:t>
      </w:r>
      <w:r>
        <w:t>development</w:t>
      </w:r>
      <w:r>
        <w:rPr>
          <w:spacing w:val="-6"/>
        </w:rPr>
        <w:t xml:space="preserve"> </w:t>
      </w:r>
      <w:r>
        <w:t>of</w:t>
      </w:r>
      <w:r>
        <w:rPr>
          <w:spacing w:val="-6"/>
        </w:rPr>
        <w:t xml:space="preserve"> </w:t>
      </w:r>
      <w:r>
        <w:t xml:space="preserve">the Health and Wellness Center, including short term operations and institutional </w:t>
      </w:r>
      <w:r>
        <w:rPr>
          <w:spacing w:val="-2"/>
        </w:rPr>
        <w:t>sustainability.</w:t>
      </w:r>
    </w:p>
    <w:p w14:paraId="62717DCE" w14:textId="77777777" w:rsidR="00C9737C" w:rsidRDefault="00C9737C">
      <w:pPr>
        <w:jc w:val="both"/>
        <w:sectPr w:rsidR="00C9737C">
          <w:pgSz w:w="12240" w:h="15840"/>
          <w:pgMar w:top="1360" w:right="500" w:bottom="1260" w:left="1140" w:header="0" w:footer="1068" w:gutter="0"/>
          <w:cols w:space="720"/>
        </w:sectPr>
      </w:pPr>
    </w:p>
    <w:p w14:paraId="36F42D4A" w14:textId="77777777" w:rsidR="00C9737C" w:rsidRDefault="00D118A2">
      <w:pPr>
        <w:pStyle w:val="Heading5"/>
        <w:numPr>
          <w:ilvl w:val="0"/>
          <w:numId w:val="31"/>
        </w:numPr>
        <w:tabs>
          <w:tab w:val="left" w:pos="910"/>
        </w:tabs>
        <w:spacing w:before="77"/>
        <w:ind w:left="910" w:hanging="610"/>
        <w:jc w:val="left"/>
      </w:pPr>
      <w:r>
        <w:lastRenderedPageBreak/>
        <w:t>Faculty</w:t>
      </w:r>
      <w:r>
        <w:rPr>
          <w:spacing w:val="-6"/>
        </w:rPr>
        <w:t xml:space="preserve"> </w:t>
      </w:r>
      <w:r>
        <w:t>Employment</w:t>
      </w:r>
      <w:r>
        <w:rPr>
          <w:spacing w:val="-8"/>
        </w:rPr>
        <w:t xml:space="preserve"> </w:t>
      </w:r>
      <w:r>
        <w:t>Policies</w:t>
      </w:r>
      <w:r>
        <w:rPr>
          <w:spacing w:val="-8"/>
        </w:rPr>
        <w:t xml:space="preserve"> </w:t>
      </w:r>
      <w:r>
        <w:t>and</w:t>
      </w:r>
      <w:r>
        <w:rPr>
          <w:spacing w:val="-5"/>
        </w:rPr>
        <w:t xml:space="preserve"> </w:t>
      </w:r>
      <w:r>
        <w:rPr>
          <w:spacing w:val="-2"/>
        </w:rPr>
        <w:t>Procedures</w:t>
      </w:r>
    </w:p>
    <w:p w14:paraId="507A4779" w14:textId="77777777" w:rsidR="00C9737C" w:rsidRDefault="00D118A2">
      <w:pPr>
        <w:pStyle w:val="Heading7"/>
        <w:numPr>
          <w:ilvl w:val="1"/>
          <w:numId w:val="31"/>
        </w:numPr>
        <w:tabs>
          <w:tab w:val="left" w:pos="1021"/>
        </w:tabs>
        <w:spacing w:before="250"/>
        <w:ind w:hanging="361"/>
      </w:pPr>
      <w:r>
        <w:t>Academic</w:t>
      </w:r>
      <w:r>
        <w:rPr>
          <w:spacing w:val="-8"/>
        </w:rPr>
        <w:t xml:space="preserve"> </w:t>
      </w:r>
      <w:r>
        <w:rPr>
          <w:spacing w:val="-2"/>
        </w:rPr>
        <w:t>Freedom</w:t>
      </w:r>
    </w:p>
    <w:p w14:paraId="7E14D3C1" w14:textId="77777777" w:rsidR="00C9737C" w:rsidRDefault="00C9737C">
      <w:pPr>
        <w:pStyle w:val="BodyText"/>
        <w:spacing w:before="10"/>
        <w:rPr>
          <w:b/>
          <w:sz w:val="23"/>
        </w:rPr>
      </w:pPr>
    </w:p>
    <w:p w14:paraId="000C9B69" w14:textId="77777777" w:rsidR="00C9737C" w:rsidRDefault="00D118A2">
      <w:pPr>
        <w:pStyle w:val="BodyText"/>
        <w:ind w:left="300" w:right="935"/>
        <w:jc w:val="both"/>
      </w:pPr>
      <w:r>
        <w:t>The</w:t>
      </w:r>
      <w:r>
        <w:rPr>
          <w:spacing w:val="-4"/>
        </w:rPr>
        <w:t xml:space="preserve"> </w:t>
      </w:r>
      <w:r>
        <w:t>very</w:t>
      </w:r>
      <w:r>
        <w:rPr>
          <w:spacing w:val="-4"/>
        </w:rPr>
        <w:t xml:space="preserve"> </w:t>
      </w:r>
      <w:r>
        <w:t>existence</w:t>
      </w:r>
      <w:r>
        <w:rPr>
          <w:spacing w:val="-4"/>
        </w:rPr>
        <w:t xml:space="preserve"> </w:t>
      </w:r>
      <w:r>
        <w:t>of</w:t>
      </w:r>
      <w:r>
        <w:rPr>
          <w:spacing w:val="-3"/>
        </w:rPr>
        <w:t xml:space="preserve"> </w:t>
      </w:r>
      <w:r>
        <w:t>Tougaloo</w:t>
      </w:r>
      <w:r>
        <w:rPr>
          <w:spacing w:val="-1"/>
        </w:rPr>
        <w:t xml:space="preserve"> </w:t>
      </w:r>
      <w:r>
        <w:t>presupposes</w:t>
      </w:r>
      <w:r>
        <w:rPr>
          <w:spacing w:val="-4"/>
        </w:rPr>
        <w:t xml:space="preserve"> </w:t>
      </w:r>
      <w:r>
        <w:t>its</w:t>
      </w:r>
      <w:r>
        <w:rPr>
          <w:spacing w:val="-4"/>
        </w:rPr>
        <w:t xml:space="preserve"> </w:t>
      </w:r>
      <w:r>
        <w:t>commitment</w:t>
      </w:r>
      <w:r>
        <w:rPr>
          <w:spacing w:val="-3"/>
        </w:rPr>
        <w:t xml:space="preserve"> </w:t>
      </w:r>
      <w:r>
        <w:t>to</w:t>
      </w:r>
      <w:r>
        <w:rPr>
          <w:spacing w:val="-4"/>
        </w:rPr>
        <w:t xml:space="preserve"> </w:t>
      </w:r>
      <w:r>
        <w:t>an</w:t>
      </w:r>
      <w:r>
        <w:rPr>
          <w:spacing w:val="-2"/>
        </w:rPr>
        <w:t xml:space="preserve"> </w:t>
      </w:r>
      <w:r>
        <w:t>environment</w:t>
      </w:r>
      <w:r>
        <w:rPr>
          <w:spacing w:val="-3"/>
        </w:rPr>
        <w:t xml:space="preserve"> </w:t>
      </w:r>
      <w:r>
        <w:t>in</w:t>
      </w:r>
      <w:r>
        <w:rPr>
          <w:spacing w:val="-3"/>
        </w:rPr>
        <w:t xml:space="preserve"> </w:t>
      </w:r>
      <w:r>
        <w:t>which faculty members are free to seek knowledge and express opinions.</w:t>
      </w:r>
      <w:r>
        <w:rPr>
          <w:spacing w:val="40"/>
        </w:rPr>
        <w:t xml:space="preserve"> </w:t>
      </w:r>
      <w:r>
        <w:t>This freedom applies to our teaching, service, and research. Freedom in teaching is essential to learning. Freedom</w:t>
      </w:r>
      <w:r>
        <w:rPr>
          <w:spacing w:val="-9"/>
        </w:rPr>
        <w:t xml:space="preserve"> </w:t>
      </w:r>
      <w:r>
        <w:t>in</w:t>
      </w:r>
      <w:r>
        <w:rPr>
          <w:spacing w:val="-7"/>
        </w:rPr>
        <w:t xml:space="preserve"> </w:t>
      </w:r>
      <w:r>
        <w:t>service</w:t>
      </w:r>
      <w:r>
        <w:rPr>
          <w:spacing w:val="-9"/>
        </w:rPr>
        <w:t xml:space="preserve"> </w:t>
      </w:r>
      <w:r>
        <w:t>is</w:t>
      </w:r>
      <w:r>
        <w:rPr>
          <w:spacing w:val="-7"/>
        </w:rPr>
        <w:t xml:space="preserve"> </w:t>
      </w:r>
      <w:r>
        <w:t>essential</w:t>
      </w:r>
      <w:r>
        <w:rPr>
          <w:spacing w:val="-8"/>
        </w:rPr>
        <w:t xml:space="preserve"> </w:t>
      </w:r>
      <w:r>
        <w:t>to</w:t>
      </w:r>
      <w:r>
        <w:rPr>
          <w:spacing w:val="-8"/>
        </w:rPr>
        <w:t xml:space="preserve"> </w:t>
      </w:r>
      <w:r>
        <w:t>social</w:t>
      </w:r>
      <w:r>
        <w:rPr>
          <w:spacing w:val="-8"/>
        </w:rPr>
        <w:t xml:space="preserve"> </w:t>
      </w:r>
      <w:r>
        <w:t>commitment.</w:t>
      </w:r>
      <w:r>
        <w:rPr>
          <w:spacing w:val="40"/>
        </w:rPr>
        <w:t xml:space="preserve"> </w:t>
      </w:r>
      <w:r>
        <w:t>Freedom</w:t>
      </w:r>
      <w:r>
        <w:rPr>
          <w:spacing w:val="-9"/>
        </w:rPr>
        <w:t xml:space="preserve"> </w:t>
      </w:r>
      <w:r>
        <w:t>in</w:t>
      </w:r>
      <w:r>
        <w:rPr>
          <w:spacing w:val="-7"/>
        </w:rPr>
        <w:t xml:space="preserve"> </w:t>
      </w:r>
      <w:r>
        <w:t>research</w:t>
      </w:r>
      <w:r>
        <w:rPr>
          <w:spacing w:val="-9"/>
        </w:rPr>
        <w:t xml:space="preserve"> </w:t>
      </w:r>
      <w:r>
        <w:t>is</w:t>
      </w:r>
      <w:r>
        <w:rPr>
          <w:spacing w:val="-7"/>
        </w:rPr>
        <w:t xml:space="preserve"> </w:t>
      </w:r>
      <w:r>
        <w:t>essential</w:t>
      </w:r>
      <w:r>
        <w:rPr>
          <w:spacing w:val="-8"/>
        </w:rPr>
        <w:t xml:space="preserve"> </w:t>
      </w:r>
      <w:r>
        <w:t>to the</w:t>
      </w:r>
      <w:r>
        <w:rPr>
          <w:spacing w:val="-12"/>
        </w:rPr>
        <w:t xml:space="preserve"> </w:t>
      </w:r>
      <w:r>
        <w:t>advancement</w:t>
      </w:r>
      <w:r>
        <w:rPr>
          <w:spacing w:val="-10"/>
        </w:rPr>
        <w:t xml:space="preserve"> </w:t>
      </w:r>
      <w:r>
        <w:t>of</w:t>
      </w:r>
      <w:r>
        <w:rPr>
          <w:spacing w:val="-10"/>
        </w:rPr>
        <w:t xml:space="preserve"> </w:t>
      </w:r>
      <w:r>
        <w:t>truth.</w:t>
      </w:r>
      <w:r>
        <w:rPr>
          <w:spacing w:val="-10"/>
        </w:rPr>
        <w:t xml:space="preserve"> </w:t>
      </w:r>
      <w:r>
        <w:t>Hence,</w:t>
      </w:r>
      <w:r>
        <w:rPr>
          <w:spacing w:val="-11"/>
        </w:rPr>
        <w:t xml:space="preserve"> </w:t>
      </w:r>
      <w:r>
        <w:t>the</w:t>
      </w:r>
      <w:r>
        <w:rPr>
          <w:spacing w:val="-12"/>
        </w:rPr>
        <w:t xml:space="preserve"> </w:t>
      </w:r>
      <w:r>
        <w:t>right</w:t>
      </w:r>
      <w:r>
        <w:rPr>
          <w:spacing w:val="-10"/>
        </w:rPr>
        <w:t xml:space="preserve"> </w:t>
      </w:r>
      <w:r>
        <w:t>to</w:t>
      </w:r>
      <w:r>
        <w:rPr>
          <w:spacing w:val="-11"/>
        </w:rPr>
        <w:t xml:space="preserve"> </w:t>
      </w:r>
      <w:r>
        <w:t>free</w:t>
      </w:r>
      <w:r>
        <w:rPr>
          <w:spacing w:val="-12"/>
        </w:rPr>
        <w:t xml:space="preserve"> </w:t>
      </w:r>
      <w:r>
        <w:t>inquiry</w:t>
      </w:r>
      <w:r>
        <w:rPr>
          <w:spacing w:val="-11"/>
        </w:rPr>
        <w:t xml:space="preserve"> </w:t>
      </w:r>
      <w:r>
        <w:t>and</w:t>
      </w:r>
      <w:r>
        <w:rPr>
          <w:spacing w:val="-12"/>
        </w:rPr>
        <w:t xml:space="preserve"> </w:t>
      </w:r>
      <w:r>
        <w:t>to</w:t>
      </w:r>
      <w:r>
        <w:rPr>
          <w:spacing w:val="-11"/>
        </w:rPr>
        <w:t xml:space="preserve"> </w:t>
      </w:r>
      <w:r>
        <w:t>free</w:t>
      </w:r>
      <w:r>
        <w:rPr>
          <w:spacing w:val="-12"/>
        </w:rPr>
        <w:t xml:space="preserve"> </w:t>
      </w:r>
      <w:r>
        <w:t>and</w:t>
      </w:r>
      <w:r>
        <w:rPr>
          <w:spacing w:val="-12"/>
        </w:rPr>
        <w:t xml:space="preserve"> </w:t>
      </w:r>
      <w:r>
        <w:t>open</w:t>
      </w:r>
      <w:r>
        <w:rPr>
          <w:spacing w:val="-12"/>
        </w:rPr>
        <w:t xml:space="preserve"> </w:t>
      </w:r>
      <w:r>
        <w:t>discussion must be vigorously safeguarded within the College, so that students will be able to learn in an environment where the free exchange of ideas is valued and encouraged.</w:t>
      </w:r>
    </w:p>
    <w:p w14:paraId="7EB2CE34" w14:textId="77777777" w:rsidR="00C9737C" w:rsidRDefault="00C9737C">
      <w:pPr>
        <w:pStyle w:val="BodyText"/>
      </w:pPr>
    </w:p>
    <w:p w14:paraId="2C9D9089" w14:textId="77777777" w:rsidR="00C9737C" w:rsidRDefault="00D118A2">
      <w:pPr>
        <w:pStyle w:val="BodyText"/>
        <w:ind w:left="300" w:right="934"/>
        <w:jc w:val="both"/>
      </w:pPr>
      <w:r>
        <w:t>The faculty recognizes that teachers may legitimately formulate theories, adopt conclusions, and express opinions in their disciplines and areas of special competence, including</w:t>
      </w:r>
      <w:r>
        <w:rPr>
          <w:spacing w:val="-7"/>
        </w:rPr>
        <w:t xml:space="preserve"> </w:t>
      </w:r>
      <w:r>
        <w:t>ideas</w:t>
      </w:r>
      <w:r>
        <w:rPr>
          <w:spacing w:val="-7"/>
        </w:rPr>
        <w:t xml:space="preserve"> </w:t>
      </w:r>
      <w:r>
        <w:t>which</w:t>
      </w:r>
      <w:r>
        <w:rPr>
          <w:spacing w:val="-6"/>
        </w:rPr>
        <w:t xml:space="preserve"> </w:t>
      </w:r>
      <w:r>
        <w:t>are</w:t>
      </w:r>
      <w:r>
        <w:rPr>
          <w:spacing w:val="-8"/>
        </w:rPr>
        <w:t xml:space="preserve"> </w:t>
      </w:r>
      <w:r>
        <w:t>not</w:t>
      </w:r>
      <w:r>
        <w:rPr>
          <w:spacing w:val="-7"/>
        </w:rPr>
        <w:t xml:space="preserve"> </w:t>
      </w:r>
      <w:r>
        <w:t>commonly</w:t>
      </w:r>
      <w:r>
        <w:rPr>
          <w:spacing w:val="-7"/>
        </w:rPr>
        <w:t xml:space="preserve"> </w:t>
      </w:r>
      <w:r>
        <w:t>understood</w:t>
      </w:r>
      <w:r>
        <w:rPr>
          <w:spacing w:val="-8"/>
        </w:rPr>
        <w:t xml:space="preserve"> </w:t>
      </w:r>
      <w:r>
        <w:t>or</w:t>
      </w:r>
      <w:r>
        <w:rPr>
          <w:spacing w:val="-7"/>
        </w:rPr>
        <w:t xml:space="preserve"> </w:t>
      </w:r>
      <w:r>
        <w:t>accepted,</w:t>
      </w:r>
      <w:r>
        <w:rPr>
          <w:spacing w:val="-7"/>
        </w:rPr>
        <w:t xml:space="preserve"> </w:t>
      </w:r>
      <w:r>
        <w:t>even</w:t>
      </w:r>
      <w:r>
        <w:rPr>
          <w:spacing w:val="-8"/>
        </w:rPr>
        <w:t xml:space="preserve"> </w:t>
      </w:r>
      <w:r>
        <w:t>within</w:t>
      </w:r>
      <w:r>
        <w:rPr>
          <w:spacing w:val="-8"/>
        </w:rPr>
        <w:t xml:space="preserve"> </w:t>
      </w:r>
      <w:r>
        <w:t>the</w:t>
      </w:r>
      <w:r>
        <w:rPr>
          <w:spacing w:val="-7"/>
        </w:rPr>
        <w:t xml:space="preserve"> </w:t>
      </w:r>
      <w:r>
        <w:t>College community.</w:t>
      </w:r>
      <w:r>
        <w:rPr>
          <w:spacing w:val="40"/>
        </w:rPr>
        <w:t xml:space="preserve"> </w:t>
      </w:r>
      <w:r>
        <w:t xml:space="preserve">Faculty makes such formulations </w:t>
      </w:r>
      <w:proofErr w:type="gramStart"/>
      <w:r>
        <w:t>in light of</w:t>
      </w:r>
      <w:proofErr w:type="gramEnd"/>
      <w:r>
        <w:t xml:space="preserve"> their responsibilities to their conscience, to their subject matter, to their students, to their profession, and to the College.</w:t>
      </w:r>
      <w:r>
        <w:rPr>
          <w:spacing w:val="40"/>
        </w:rPr>
        <w:t xml:space="preserve"> </w:t>
      </w:r>
      <w:r>
        <w:t>At such times, the College will be especially vigilant regarding its obligation to defend</w:t>
      </w:r>
      <w:r>
        <w:rPr>
          <w:spacing w:val="-14"/>
        </w:rPr>
        <w:t xml:space="preserve"> </w:t>
      </w:r>
      <w:r>
        <w:t>the</w:t>
      </w:r>
      <w:r>
        <w:rPr>
          <w:spacing w:val="-14"/>
        </w:rPr>
        <w:t xml:space="preserve"> </w:t>
      </w:r>
      <w:r>
        <w:t>basic</w:t>
      </w:r>
      <w:r>
        <w:rPr>
          <w:spacing w:val="-13"/>
        </w:rPr>
        <w:t xml:space="preserve"> </w:t>
      </w:r>
      <w:r>
        <w:t>right</w:t>
      </w:r>
      <w:r>
        <w:rPr>
          <w:spacing w:val="-13"/>
        </w:rPr>
        <w:t xml:space="preserve"> </w:t>
      </w:r>
      <w:r>
        <w:t>of</w:t>
      </w:r>
      <w:r>
        <w:rPr>
          <w:spacing w:val="-12"/>
        </w:rPr>
        <w:t xml:space="preserve"> </w:t>
      </w:r>
      <w:r>
        <w:t>free</w:t>
      </w:r>
      <w:r>
        <w:rPr>
          <w:spacing w:val="-13"/>
        </w:rPr>
        <w:t xml:space="preserve"> </w:t>
      </w:r>
      <w:r>
        <w:t>inquiry</w:t>
      </w:r>
      <w:r>
        <w:rPr>
          <w:spacing w:val="-13"/>
        </w:rPr>
        <w:t xml:space="preserve"> </w:t>
      </w:r>
      <w:r>
        <w:t>and</w:t>
      </w:r>
      <w:r>
        <w:rPr>
          <w:spacing w:val="-14"/>
        </w:rPr>
        <w:t xml:space="preserve"> </w:t>
      </w:r>
      <w:r>
        <w:t>expression</w:t>
      </w:r>
      <w:r>
        <w:rPr>
          <w:spacing w:val="-12"/>
        </w:rPr>
        <w:t xml:space="preserve"> </w:t>
      </w:r>
      <w:r>
        <w:t>-</w:t>
      </w:r>
      <w:r>
        <w:rPr>
          <w:spacing w:val="-13"/>
        </w:rPr>
        <w:t xml:space="preserve"> </w:t>
      </w:r>
      <w:r>
        <w:t>the</w:t>
      </w:r>
      <w:r>
        <w:rPr>
          <w:spacing w:val="-14"/>
        </w:rPr>
        <w:t xml:space="preserve"> </w:t>
      </w:r>
      <w:r>
        <w:t>heart</w:t>
      </w:r>
      <w:r>
        <w:rPr>
          <w:spacing w:val="-12"/>
        </w:rPr>
        <w:t xml:space="preserve"> </w:t>
      </w:r>
      <w:r>
        <w:t>of</w:t>
      </w:r>
      <w:r>
        <w:rPr>
          <w:spacing w:val="-12"/>
        </w:rPr>
        <w:t xml:space="preserve"> </w:t>
      </w:r>
      <w:r>
        <w:t>academic</w:t>
      </w:r>
      <w:r>
        <w:rPr>
          <w:spacing w:val="-13"/>
        </w:rPr>
        <w:t xml:space="preserve"> </w:t>
      </w:r>
      <w:r>
        <w:t>freedom.</w:t>
      </w:r>
      <w:r>
        <w:rPr>
          <w:spacing w:val="-12"/>
        </w:rPr>
        <w:t xml:space="preserve"> </w:t>
      </w:r>
      <w:r>
        <w:t>This obligation</w:t>
      </w:r>
      <w:r>
        <w:rPr>
          <w:spacing w:val="-9"/>
        </w:rPr>
        <w:t xml:space="preserve"> </w:t>
      </w:r>
      <w:r>
        <w:t>is</w:t>
      </w:r>
      <w:r>
        <w:rPr>
          <w:spacing w:val="-10"/>
        </w:rPr>
        <w:t xml:space="preserve"> </w:t>
      </w:r>
      <w:r>
        <w:t>urgent</w:t>
      </w:r>
      <w:r>
        <w:rPr>
          <w:spacing w:val="-6"/>
        </w:rPr>
        <w:t xml:space="preserve"> </w:t>
      </w:r>
      <w:r>
        <w:t>in</w:t>
      </w:r>
      <w:r>
        <w:rPr>
          <w:spacing w:val="-9"/>
        </w:rPr>
        <w:t xml:space="preserve"> </w:t>
      </w:r>
      <w:r>
        <w:t>the</w:t>
      </w:r>
      <w:r>
        <w:rPr>
          <w:spacing w:val="-10"/>
        </w:rPr>
        <w:t xml:space="preserve"> </w:t>
      </w:r>
      <w:r>
        <w:t>best</w:t>
      </w:r>
      <w:r>
        <w:rPr>
          <w:spacing w:val="-8"/>
        </w:rPr>
        <w:t xml:space="preserve"> </w:t>
      </w:r>
      <w:r>
        <w:t>of</w:t>
      </w:r>
      <w:r>
        <w:rPr>
          <w:spacing w:val="-8"/>
        </w:rPr>
        <w:t xml:space="preserve"> </w:t>
      </w:r>
      <w:r>
        <w:t>times</w:t>
      </w:r>
      <w:r>
        <w:rPr>
          <w:spacing w:val="-6"/>
        </w:rPr>
        <w:t xml:space="preserve"> </w:t>
      </w:r>
      <w:r>
        <w:t>-</w:t>
      </w:r>
      <w:r>
        <w:rPr>
          <w:spacing w:val="-8"/>
        </w:rPr>
        <w:t xml:space="preserve"> </w:t>
      </w:r>
      <w:r>
        <w:t>and</w:t>
      </w:r>
      <w:r>
        <w:rPr>
          <w:spacing w:val="-8"/>
        </w:rPr>
        <w:t xml:space="preserve"> </w:t>
      </w:r>
      <w:r>
        <w:t>in</w:t>
      </w:r>
      <w:r>
        <w:rPr>
          <w:spacing w:val="-9"/>
        </w:rPr>
        <w:t xml:space="preserve"> </w:t>
      </w:r>
      <w:r>
        <w:t>perilous</w:t>
      </w:r>
      <w:r>
        <w:rPr>
          <w:spacing w:val="-10"/>
        </w:rPr>
        <w:t xml:space="preserve"> </w:t>
      </w:r>
      <w:r>
        <w:t>times</w:t>
      </w:r>
      <w:r>
        <w:rPr>
          <w:spacing w:val="-9"/>
        </w:rPr>
        <w:t xml:space="preserve"> </w:t>
      </w:r>
      <w:r>
        <w:t>-</w:t>
      </w:r>
      <w:r>
        <w:rPr>
          <w:spacing w:val="-8"/>
        </w:rPr>
        <w:t xml:space="preserve"> </w:t>
      </w:r>
      <w:r>
        <w:t>a</w:t>
      </w:r>
      <w:r>
        <w:rPr>
          <w:spacing w:val="-8"/>
        </w:rPr>
        <w:t xml:space="preserve"> </w:t>
      </w:r>
      <w:r>
        <w:t>matter</w:t>
      </w:r>
      <w:r>
        <w:rPr>
          <w:spacing w:val="-9"/>
        </w:rPr>
        <w:t xml:space="preserve"> </w:t>
      </w:r>
      <w:r>
        <w:t>of</w:t>
      </w:r>
      <w:r>
        <w:rPr>
          <w:spacing w:val="-8"/>
        </w:rPr>
        <w:t xml:space="preserve"> </w:t>
      </w:r>
      <w:r>
        <w:t>ostracism</w:t>
      </w:r>
      <w:r>
        <w:rPr>
          <w:spacing w:val="-7"/>
        </w:rPr>
        <w:t xml:space="preserve"> </w:t>
      </w:r>
      <w:r>
        <w:t>and persecution. On the other hand, reasoned criticism of the theories, conclusions, and opinions of a faculty member (i.e., rigorous peer review) will be regarded as an integral part of the free inquiry and open discussion to which the College is dedicated.</w:t>
      </w:r>
    </w:p>
    <w:p w14:paraId="33BEB1C2" w14:textId="77777777" w:rsidR="00C9737C" w:rsidRDefault="00C9737C">
      <w:pPr>
        <w:pStyle w:val="BodyText"/>
      </w:pPr>
    </w:p>
    <w:p w14:paraId="35B63F16" w14:textId="77777777" w:rsidR="00C9737C" w:rsidRDefault="00D118A2">
      <w:pPr>
        <w:pStyle w:val="BodyText"/>
        <w:ind w:left="300" w:right="936"/>
        <w:jc w:val="both"/>
      </w:pPr>
      <w:r>
        <w:t>When faculty members express themselves as private individuals in the public domain, they are free from institutional censorship and discipline, but it is assumed that faculty members will be mindful of their stature in the community and influence over students, and that they will exercise good judgment in their public choices.</w:t>
      </w:r>
    </w:p>
    <w:p w14:paraId="2B9F0024" w14:textId="77777777" w:rsidR="00C9737C" w:rsidRDefault="00C9737C">
      <w:pPr>
        <w:pStyle w:val="BodyText"/>
        <w:spacing w:before="2"/>
      </w:pPr>
    </w:p>
    <w:p w14:paraId="0DD5340E" w14:textId="77777777" w:rsidR="00C9737C" w:rsidRDefault="00D118A2">
      <w:pPr>
        <w:pStyle w:val="BodyText"/>
        <w:ind w:left="300" w:right="937"/>
        <w:jc w:val="both"/>
      </w:pPr>
      <w:r>
        <w:t>Faculty members must never engage in exploitation, harassment, or discriminatory treatment of students.</w:t>
      </w:r>
      <w:r>
        <w:rPr>
          <w:spacing w:val="40"/>
        </w:rPr>
        <w:t xml:space="preserve"> </w:t>
      </w:r>
      <w:r>
        <w:t>Faculty must avoid using their positions to force their own opinions</w:t>
      </w:r>
      <w:r>
        <w:rPr>
          <w:spacing w:val="-3"/>
        </w:rPr>
        <w:t xml:space="preserve"> </w:t>
      </w:r>
      <w:r>
        <w:t>on</w:t>
      </w:r>
      <w:r>
        <w:rPr>
          <w:spacing w:val="-4"/>
        </w:rPr>
        <w:t xml:space="preserve"> </w:t>
      </w:r>
      <w:r>
        <w:t>students.</w:t>
      </w:r>
      <w:r>
        <w:rPr>
          <w:spacing w:val="40"/>
        </w:rPr>
        <w:t xml:space="preserve"> </w:t>
      </w:r>
      <w:r>
        <w:t>All</w:t>
      </w:r>
      <w:r>
        <w:rPr>
          <w:spacing w:val="-1"/>
        </w:rPr>
        <w:t xml:space="preserve"> </w:t>
      </w:r>
      <w:r>
        <w:t>efforts</w:t>
      </w:r>
      <w:r>
        <w:rPr>
          <w:spacing w:val="-3"/>
        </w:rPr>
        <w:t xml:space="preserve"> </w:t>
      </w:r>
      <w:r>
        <w:t>must</w:t>
      </w:r>
      <w:r>
        <w:rPr>
          <w:spacing w:val="-3"/>
        </w:rPr>
        <w:t xml:space="preserve"> </w:t>
      </w:r>
      <w:r>
        <w:t>be</w:t>
      </w:r>
      <w:r>
        <w:rPr>
          <w:spacing w:val="-3"/>
        </w:rPr>
        <w:t xml:space="preserve"> </w:t>
      </w:r>
      <w:r>
        <w:t>made</w:t>
      </w:r>
      <w:r>
        <w:rPr>
          <w:spacing w:val="-3"/>
        </w:rPr>
        <w:t xml:space="preserve"> </w:t>
      </w:r>
      <w:r>
        <w:t>to</w:t>
      </w:r>
      <w:r>
        <w:rPr>
          <w:spacing w:val="-3"/>
        </w:rPr>
        <w:t xml:space="preserve"> </w:t>
      </w:r>
      <w:r>
        <w:t>ensure</w:t>
      </w:r>
      <w:r>
        <w:rPr>
          <w:spacing w:val="-3"/>
        </w:rPr>
        <w:t xml:space="preserve"> </w:t>
      </w:r>
      <w:r>
        <w:t>that</w:t>
      </w:r>
      <w:r>
        <w:rPr>
          <w:spacing w:val="-2"/>
        </w:rPr>
        <w:t xml:space="preserve"> </w:t>
      </w:r>
      <w:r>
        <w:t>students</w:t>
      </w:r>
      <w:r>
        <w:rPr>
          <w:spacing w:val="-3"/>
        </w:rPr>
        <w:t xml:space="preserve"> </w:t>
      </w:r>
      <w:r>
        <w:t>are</w:t>
      </w:r>
      <w:r>
        <w:rPr>
          <w:spacing w:val="-3"/>
        </w:rPr>
        <w:t xml:space="preserve"> </w:t>
      </w:r>
      <w:r>
        <w:t>not</w:t>
      </w:r>
      <w:r>
        <w:rPr>
          <w:spacing w:val="-2"/>
        </w:rPr>
        <w:t xml:space="preserve"> </w:t>
      </w:r>
      <w:r>
        <w:t xml:space="preserve">evaluated according to whether they seem to accept the personal opinions of their teachers. Students should not be penalized or in any way disadvantaged, should they raise objections to, or propose arguments against, the personal opinions expressed by their </w:t>
      </w:r>
      <w:r>
        <w:rPr>
          <w:spacing w:val="-2"/>
        </w:rPr>
        <w:t>teachers.</w:t>
      </w:r>
    </w:p>
    <w:p w14:paraId="473AC1CC" w14:textId="77777777" w:rsidR="00C9737C" w:rsidRDefault="00C9737C">
      <w:pPr>
        <w:pStyle w:val="BodyText"/>
      </w:pPr>
    </w:p>
    <w:p w14:paraId="3429783E" w14:textId="77777777" w:rsidR="00C9737C" w:rsidRDefault="00D118A2">
      <w:pPr>
        <w:pStyle w:val="BodyText"/>
        <w:spacing w:before="1"/>
        <w:ind w:left="300" w:right="935"/>
        <w:jc w:val="both"/>
      </w:pPr>
      <w:r>
        <w:t>If a faculty member believes that academic freedom has been violated, then the faculty member should discuss the situation with the appropriate administrative officers:</w:t>
      </w:r>
      <w:r>
        <w:rPr>
          <w:spacing w:val="40"/>
        </w:rPr>
        <w:t xml:space="preserve"> </w:t>
      </w:r>
      <w:r>
        <w:t>the Department chair, the Division Dean, and the Provost.</w:t>
      </w:r>
      <w:r>
        <w:rPr>
          <w:spacing w:val="40"/>
        </w:rPr>
        <w:t xml:space="preserve"> </w:t>
      </w:r>
      <w:r>
        <w:t>If the matter can be resolved at that level by mutual consent, then the resolution should be documented and retained by each officer.</w:t>
      </w:r>
      <w:r>
        <w:rPr>
          <w:spacing w:val="40"/>
        </w:rPr>
        <w:t xml:space="preserve"> </w:t>
      </w:r>
      <w:r>
        <w:t>If the matter cannot be resolved at that level,</w:t>
      </w:r>
      <w:r>
        <w:rPr>
          <w:spacing w:val="-1"/>
        </w:rPr>
        <w:t xml:space="preserve"> </w:t>
      </w:r>
      <w:r>
        <w:t>then the faculty member may continue to pursue resolution through the President, who makes the final decision.</w:t>
      </w:r>
    </w:p>
    <w:p w14:paraId="35F6A0CA" w14:textId="77777777" w:rsidR="00C9737C" w:rsidRDefault="00C9737C">
      <w:pPr>
        <w:jc w:val="both"/>
        <w:sectPr w:rsidR="00C9737C">
          <w:pgSz w:w="12240" w:h="15840"/>
          <w:pgMar w:top="1360" w:right="500" w:bottom="1260" w:left="1140" w:header="0" w:footer="1068" w:gutter="0"/>
          <w:cols w:space="720"/>
        </w:sectPr>
      </w:pPr>
    </w:p>
    <w:p w14:paraId="51833D0C" w14:textId="77777777" w:rsidR="00C9737C" w:rsidRDefault="00D118A2">
      <w:pPr>
        <w:pStyle w:val="Heading7"/>
        <w:numPr>
          <w:ilvl w:val="1"/>
          <w:numId w:val="31"/>
        </w:numPr>
        <w:tabs>
          <w:tab w:val="left" w:pos="623"/>
        </w:tabs>
        <w:spacing w:before="78"/>
        <w:ind w:left="622" w:hanging="323"/>
        <w:jc w:val="both"/>
      </w:pPr>
      <w:r>
        <w:lastRenderedPageBreak/>
        <w:t>Tradition</w:t>
      </w:r>
      <w:r>
        <w:rPr>
          <w:spacing w:val="-3"/>
        </w:rPr>
        <w:t xml:space="preserve"> </w:t>
      </w:r>
      <w:r>
        <w:t>and</w:t>
      </w:r>
      <w:r>
        <w:rPr>
          <w:spacing w:val="-4"/>
        </w:rPr>
        <w:t xml:space="preserve"> </w:t>
      </w:r>
      <w:r>
        <w:t>Ethnic</w:t>
      </w:r>
      <w:r>
        <w:rPr>
          <w:spacing w:val="-3"/>
        </w:rPr>
        <w:t xml:space="preserve"> </w:t>
      </w:r>
      <w:r>
        <w:rPr>
          <w:spacing w:val="-2"/>
        </w:rPr>
        <w:t>Norms</w:t>
      </w:r>
    </w:p>
    <w:p w14:paraId="32C9E321" w14:textId="77777777" w:rsidR="00C9737C" w:rsidRDefault="00C9737C">
      <w:pPr>
        <w:pStyle w:val="BodyText"/>
        <w:rPr>
          <w:b/>
        </w:rPr>
      </w:pPr>
    </w:p>
    <w:p w14:paraId="061B46CD" w14:textId="77777777" w:rsidR="00C9737C" w:rsidRDefault="00D118A2">
      <w:pPr>
        <w:pStyle w:val="BodyText"/>
        <w:ind w:left="300" w:right="935"/>
        <w:jc w:val="both"/>
      </w:pPr>
      <w:r>
        <w:t>Tougaloo is a historically Black institution of higher learning with faculty members representing a variety of racial and ethnic backgrounds.</w:t>
      </w:r>
      <w:r>
        <w:rPr>
          <w:spacing w:val="40"/>
        </w:rPr>
        <w:t xml:space="preserve"> </w:t>
      </w:r>
      <w:r>
        <w:t>The College promotes understanding of and respect for world cultures.</w:t>
      </w:r>
      <w:r>
        <w:rPr>
          <w:spacing w:val="40"/>
        </w:rPr>
        <w:t xml:space="preserve"> </w:t>
      </w:r>
      <w:r>
        <w:t>However, the integrity of the College calls</w:t>
      </w:r>
      <w:r>
        <w:rPr>
          <w:spacing w:val="-8"/>
        </w:rPr>
        <w:t xml:space="preserve"> </w:t>
      </w:r>
      <w:r>
        <w:t>upon</w:t>
      </w:r>
      <w:r>
        <w:rPr>
          <w:spacing w:val="-8"/>
        </w:rPr>
        <w:t xml:space="preserve"> </w:t>
      </w:r>
      <w:r>
        <w:t>each</w:t>
      </w:r>
      <w:r>
        <w:rPr>
          <w:spacing w:val="-6"/>
        </w:rPr>
        <w:t xml:space="preserve"> </w:t>
      </w:r>
      <w:r>
        <w:t>member</w:t>
      </w:r>
      <w:r>
        <w:rPr>
          <w:spacing w:val="-7"/>
        </w:rPr>
        <w:t xml:space="preserve"> </w:t>
      </w:r>
      <w:r>
        <w:t>to</w:t>
      </w:r>
      <w:r>
        <w:rPr>
          <w:spacing w:val="-7"/>
        </w:rPr>
        <w:t xml:space="preserve"> </w:t>
      </w:r>
      <w:r>
        <w:t>respect</w:t>
      </w:r>
      <w:r>
        <w:rPr>
          <w:spacing w:val="-7"/>
        </w:rPr>
        <w:t xml:space="preserve"> </w:t>
      </w:r>
      <w:r>
        <w:t>our</w:t>
      </w:r>
      <w:r>
        <w:rPr>
          <w:spacing w:val="-6"/>
        </w:rPr>
        <w:t xml:space="preserve"> </w:t>
      </w:r>
      <w:r>
        <w:t>uniquely</w:t>
      </w:r>
      <w:r>
        <w:rPr>
          <w:spacing w:val="-8"/>
        </w:rPr>
        <w:t xml:space="preserve"> </w:t>
      </w:r>
      <w:r>
        <w:t>African</w:t>
      </w:r>
      <w:r>
        <w:rPr>
          <w:spacing w:val="-6"/>
        </w:rPr>
        <w:t xml:space="preserve"> </w:t>
      </w:r>
      <w:r>
        <w:t>American</w:t>
      </w:r>
      <w:r>
        <w:rPr>
          <w:spacing w:val="-6"/>
        </w:rPr>
        <w:t xml:space="preserve"> </w:t>
      </w:r>
      <w:r>
        <w:t>history</w:t>
      </w:r>
      <w:r>
        <w:rPr>
          <w:spacing w:val="-8"/>
        </w:rPr>
        <w:t xml:space="preserve"> </w:t>
      </w:r>
      <w:r>
        <w:t>and</w:t>
      </w:r>
      <w:r>
        <w:rPr>
          <w:spacing w:val="-7"/>
        </w:rPr>
        <w:t xml:space="preserve"> </w:t>
      </w:r>
      <w:r>
        <w:t>traditions.</w:t>
      </w:r>
    </w:p>
    <w:p w14:paraId="5F77E9D5" w14:textId="77777777" w:rsidR="00C9737C" w:rsidRDefault="00C9737C">
      <w:pPr>
        <w:pStyle w:val="BodyText"/>
        <w:spacing w:before="11"/>
        <w:rPr>
          <w:sz w:val="23"/>
        </w:rPr>
      </w:pPr>
    </w:p>
    <w:p w14:paraId="16527589" w14:textId="77777777" w:rsidR="00C9737C" w:rsidRDefault="00D118A2">
      <w:pPr>
        <w:pStyle w:val="Heading7"/>
        <w:numPr>
          <w:ilvl w:val="1"/>
          <w:numId w:val="31"/>
        </w:numPr>
        <w:tabs>
          <w:tab w:val="left" w:pos="613"/>
        </w:tabs>
        <w:ind w:left="612" w:hanging="313"/>
        <w:jc w:val="both"/>
      </w:pPr>
      <w:r>
        <w:t>Non-Discrimination</w:t>
      </w:r>
      <w:r>
        <w:rPr>
          <w:spacing w:val="-12"/>
        </w:rPr>
        <w:t xml:space="preserve"> </w:t>
      </w:r>
      <w:r>
        <w:rPr>
          <w:spacing w:val="-2"/>
        </w:rPr>
        <w:t>Policy</w:t>
      </w:r>
    </w:p>
    <w:p w14:paraId="7473C47C" w14:textId="77777777" w:rsidR="00C9737C" w:rsidRDefault="00D118A2">
      <w:pPr>
        <w:pStyle w:val="BodyText"/>
        <w:spacing w:before="1"/>
        <w:ind w:left="300" w:right="937"/>
        <w:jc w:val="both"/>
      </w:pPr>
      <w:r>
        <w:t xml:space="preserve">Tougaloo does not discriminate </w:t>
      </w:r>
      <w:proofErr w:type="gramStart"/>
      <w:r>
        <w:t>on the basis of</w:t>
      </w:r>
      <w:proofErr w:type="gramEnd"/>
      <w:r>
        <w:t xml:space="preserve"> sex or handicap in the educational programs and activities in which it operates, pursuant to the requirements of Title IX of the Education Amendments of 1972, Public Law 92-318; and Section 504 of the Rehabilitation Act of 1973, Public Law 93-112, respectively.</w:t>
      </w:r>
      <w:r>
        <w:rPr>
          <w:spacing w:val="40"/>
        </w:rPr>
        <w:t xml:space="preserve"> </w:t>
      </w:r>
      <w:r>
        <w:t>This policy extends to both employment</w:t>
      </w:r>
      <w:r>
        <w:rPr>
          <w:spacing w:val="-15"/>
        </w:rPr>
        <w:t xml:space="preserve"> </w:t>
      </w:r>
      <w:r>
        <w:t>by</w:t>
      </w:r>
      <w:r>
        <w:rPr>
          <w:spacing w:val="-14"/>
        </w:rPr>
        <w:t xml:space="preserve"> </w:t>
      </w:r>
      <w:r>
        <w:t>and</w:t>
      </w:r>
      <w:r>
        <w:rPr>
          <w:spacing w:val="-15"/>
        </w:rPr>
        <w:t xml:space="preserve"> </w:t>
      </w:r>
      <w:r>
        <w:t>admission</w:t>
      </w:r>
      <w:r>
        <w:rPr>
          <w:spacing w:val="-14"/>
        </w:rPr>
        <w:t xml:space="preserve"> </w:t>
      </w:r>
      <w:r>
        <w:t>to</w:t>
      </w:r>
      <w:r>
        <w:rPr>
          <w:spacing w:val="-15"/>
        </w:rPr>
        <w:t xml:space="preserve"> </w:t>
      </w:r>
      <w:r>
        <w:t>the</w:t>
      </w:r>
      <w:r>
        <w:rPr>
          <w:spacing w:val="-14"/>
        </w:rPr>
        <w:t xml:space="preserve"> </w:t>
      </w:r>
      <w:r>
        <w:t>College,</w:t>
      </w:r>
      <w:r>
        <w:rPr>
          <w:spacing w:val="-15"/>
        </w:rPr>
        <w:t xml:space="preserve"> </w:t>
      </w:r>
      <w:r>
        <w:t>and</w:t>
      </w:r>
      <w:r>
        <w:rPr>
          <w:spacing w:val="-14"/>
        </w:rPr>
        <w:t xml:space="preserve"> </w:t>
      </w:r>
      <w:r>
        <w:t>to</w:t>
      </w:r>
      <w:r>
        <w:rPr>
          <w:spacing w:val="-15"/>
        </w:rPr>
        <w:t xml:space="preserve"> </w:t>
      </w:r>
      <w:r>
        <w:t>participation</w:t>
      </w:r>
      <w:r>
        <w:rPr>
          <w:spacing w:val="-14"/>
        </w:rPr>
        <w:t xml:space="preserve"> </w:t>
      </w:r>
      <w:r>
        <w:t>in</w:t>
      </w:r>
      <w:r>
        <w:rPr>
          <w:spacing w:val="-15"/>
        </w:rPr>
        <w:t xml:space="preserve"> </w:t>
      </w:r>
      <w:r>
        <w:t>all</w:t>
      </w:r>
      <w:r>
        <w:rPr>
          <w:spacing w:val="-14"/>
        </w:rPr>
        <w:t xml:space="preserve"> </w:t>
      </w:r>
      <w:r>
        <w:t>College</w:t>
      </w:r>
      <w:r>
        <w:rPr>
          <w:spacing w:val="-15"/>
        </w:rPr>
        <w:t xml:space="preserve"> </w:t>
      </w:r>
      <w:r>
        <w:t>programs. Tougaloo College</w:t>
      </w:r>
      <w:r>
        <w:rPr>
          <w:spacing w:val="-1"/>
        </w:rPr>
        <w:t xml:space="preserve"> </w:t>
      </w:r>
      <w:r>
        <w:t>also</w:t>
      </w:r>
      <w:r>
        <w:rPr>
          <w:spacing w:val="-1"/>
        </w:rPr>
        <w:t xml:space="preserve"> </w:t>
      </w:r>
      <w:r>
        <w:t>does</w:t>
      </w:r>
      <w:r>
        <w:rPr>
          <w:spacing w:val="-2"/>
        </w:rPr>
        <w:t xml:space="preserve"> </w:t>
      </w:r>
      <w:r>
        <w:t xml:space="preserve">not discriminate </w:t>
      </w:r>
      <w:proofErr w:type="gramStart"/>
      <w:r>
        <w:t>on</w:t>
      </w:r>
      <w:r>
        <w:rPr>
          <w:spacing w:val="-1"/>
        </w:rPr>
        <w:t xml:space="preserve"> </w:t>
      </w:r>
      <w:r>
        <w:t>the</w:t>
      </w:r>
      <w:r>
        <w:rPr>
          <w:spacing w:val="-2"/>
        </w:rPr>
        <w:t xml:space="preserve"> </w:t>
      </w:r>
      <w:r>
        <w:t>basis</w:t>
      </w:r>
      <w:r>
        <w:rPr>
          <w:spacing w:val="-1"/>
        </w:rPr>
        <w:t xml:space="preserve"> </w:t>
      </w:r>
      <w:r>
        <w:t>of</w:t>
      </w:r>
      <w:proofErr w:type="gramEnd"/>
      <w:r>
        <w:t xml:space="preserve"> race, color, religion,</w:t>
      </w:r>
      <w:r>
        <w:rPr>
          <w:spacing w:val="-1"/>
        </w:rPr>
        <w:t xml:space="preserve"> </w:t>
      </w:r>
      <w:r>
        <w:t>national origin,</w:t>
      </w:r>
      <w:r>
        <w:rPr>
          <w:spacing w:val="-5"/>
        </w:rPr>
        <w:t xml:space="preserve"> </w:t>
      </w:r>
      <w:r>
        <w:t>sexual</w:t>
      </w:r>
      <w:r>
        <w:rPr>
          <w:spacing w:val="-4"/>
        </w:rPr>
        <w:t xml:space="preserve"> </w:t>
      </w:r>
      <w:r>
        <w:t>preference</w:t>
      </w:r>
      <w:r>
        <w:rPr>
          <w:spacing w:val="-4"/>
        </w:rPr>
        <w:t xml:space="preserve"> </w:t>
      </w:r>
      <w:r>
        <w:t>or</w:t>
      </w:r>
      <w:r>
        <w:rPr>
          <w:spacing w:val="-5"/>
        </w:rPr>
        <w:t xml:space="preserve"> </w:t>
      </w:r>
      <w:r>
        <w:t>age</w:t>
      </w:r>
      <w:r>
        <w:rPr>
          <w:spacing w:val="-5"/>
        </w:rPr>
        <w:t xml:space="preserve"> </w:t>
      </w:r>
      <w:r>
        <w:t>in</w:t>
      </w:r>
      <w:r>
        <w:rPr>
          <w:spacing w:val="-4"/>
        </w:rPr>
        <w:t xml:space="preserve"> </w:t>
      </w:r>
      <w:r>
        <w:t>provision</w:t>
      </w:r>
      <w:r>
        <w:rPr>
          <w:spacing w:val="-5"/>
        </w:rPr>
        <w:t xml:space="preserve"> </w:t>
      </w:r>
      <w:r>
        <w:t>of</w:t>
      </w:r>
      <w:r>
        <w:rPr>
          <w:spacing w:val="-4"/>
        </w:rPr>
        <w:t xml:space="preserve"> </w:t>
      </w:r>
      <w:r>
        <w:t>educational</w:t>
      </w:r>
      <w:r>
        <w:rPr>
          <w:spacing w:val="-4"/>
        </w:rPr>
        <w:t xml:space="preserve"> </w:t>
      </w:r>
      <w:r>
        <w:t>opportunities</w:t>
      </w:r>
      <w:r>
        <w:rPr>
          <w:spacing w:val="-5"/>
        </w:rPr>
        <w:t xml:space="preserve"> </w:t>
      </w:r>
      <w:r>
        <w:t>or</w:t>
      </w:r>
      <w:r>
        <w:rPr>
          <w:spacing w:val="-5"/>
        </w:rPr>
        <w:t xml:space="preserve"> </w:t>
      </w:r>
      <w:r>
        <w:t>employment opportunities and benefits.</w:t>
      </w:r>
    </w:p>
    <w:p w14:paraId="1845C056" w14:textId="77777777" w:rsidR="00C9737C" w:rsidRDefault="00C9737C">
      <w:pPr>
        <w:pStyle w:val="BodyText"/>
        <w:spacing w:before="1"/>
      </w:pPr>
    </w:p>
    <w:p w14:paraId="46F05D50" w14:textId="77777777" w:rsidR="00C9737C" w:rsidRDefault="00D118A2">
      <w:pPr>
        <w:pStyle w:val="BodyText"/>
        <w:ind w:left="300" w:right="939"/>
        <w:jc w:val="both"/>
      </w:pPr>
      <w:r>
        <w:t>Further, the College does not discriminate against faculty, employees, or applicants for employment who are infected with the Human Immunodeficiency Virus (HIV) or who have</w:t>
      </w:r>
      <w:r>
        <w:rPr>
          <w:spacing w:val="-13"/>
        </w:rPr>
        <w:t xml:space="preserve"> </w:t>
      </w:r>
      <w:r>
        <w:t>AIDS,</w:t>
      </w:r>
      <w:r>
        <w:rPr>
          <w:spacing w:val="-11"/>
        </w:rPr>
        <w:t xml:space="preserve"> </w:t>
      </w:r>
      <w:r>
        <w:t>and</w:t>
      </w:r>
      <w:r>
        <w:rPr>
          <w:spacing w:val="-12"/>
        </w:rPr>
        <w:t xml:space="preserve"> </w:t>
      </w:r>
      <w:r>
        <w:t>who</w:t>
      </w:r>
      <w:r>
        <w:rPr>
          <w:spacing w:val="-14"/>
        </w:rPr>
        <w:t xml:space="preserve"> </w:t>
      </w:r>
      <w:r>
        <w:t>are</w:t>
      </w:r>
      <w:r>
        <w:rPr>
          <w:spacing w:val="-14"/>
        </w:rPr>
        <w:t xml:space="preserve"> </w:t>
      </w:r>
      <w:r>
        <w:t>otherwise</w:t>
      </w:r>
      <w:r>
        <w:rPr>
          <w:spacing w:val="-12"/>
        </w:rPr>
        <w:t xml:space="preserve"> </w:t>
      </w:r>
      <w:r>
        <w:t>qualified</w:t>
      </w:r>
      <w:r>
        <w:rPr>
          <w:spacing w:val="-12"/>
        </w:rPr>
        <w:t xml:space="preserve"> </w:t>
      </w:r>
      <w:r>
        <w:t>and</w:t>
      </w:r>
      <w:r>
        <w:rPr>
          <w:spacing w:val="-15"/>
        </w:rPr>
        <w:t xml:space="preserve"> </w:t>
      </w:r>
      <w:r>
        <w:t>able</w:t>
      </w:r>
      <w:r>
        <w:rPr>
          <w:spacing w:val="-11"/>
        </w:rPr>
        <w:t xml:space="preserve"> </w:t>
      </w:r>
      <w:r>
        <w:t>to</w:t>
      </w:r>
      <w:r>
        <w:rPr>
          <w:spacing w:val="-13"/>
        </w:rPr>
        <w:t xml:space="preserve"> </w:t>
      </w:r>
      <w:r>
        <w:t>perform</w:t>
      </w:r>
      <w:r>
        <w:rPr>
          <w:spacing w:val="-13"/>
        </w:rPr>
        <w:t xml:space="preserve"> </w:t>
      </w:r>
      <w:r>
        <w:t>their</w:t>
      </w:r>
      <w:r>
        <w:rPr>
          <w:spacing w:val="-9"/>
        </w:rPr>
        <w:t xml:space="preserve"> </w:t>
      </w:r>
      <w:r>
        <w:t>job</w:t>
      </w:r>
      <w:r>
        <w:rPr>
          <w:spacing w:val="-14"/>
        </w:rPr>
        <w:t xml:space="preserve"> </w:t>
      </w:r>
      <w:r>
        <w:t>responsibilities. Any</w:t>
      </w:r>
      <w:r>
        <w:rPr>
          <w:spacing w:val="-11"/>
        </w:rPr>
        <w:t xml:space="preserve"> </w:t>
      </w:r>
      <w:r>
        <w:t>such</w:t>
      </w:r>
      <w:r>
        <w:rPr>
          <w:spacing w:val="-11"/>
        </w:rPr>
        <w:t xml:space="preserve"> </w:t>
      </w:r>
      <w:r>
        <w:t>faculty</w:t>
      </w:r>
      <w:r>
        <w:rPr>
          <w:spacing w:val="-11"/>
        </w:rPr>
        <w:t xml:space="preserve"> </w:t>
      </w:r>
      <w:r>
        <w:t>member,</w:t>
      </w:r>
      <w:r>
        <w:rPr>
          <w:spacing w:val="-11"/>
        </w:rPr>
        <w:t xml:space="preserve"> </w:t>
      </w:r>
      <w:r>
        <w:t>employee,</w:t>
      </w:r>
      <w:r>
        <w:rPr>
          <w:spacing w:val="-11"/>
        </w:rPr>
        <w:t xml:space="preserve"> </w:t>
      </w:r>
      <w:r>
        <w:t>or</w:t>
      </w:r>
      <w:r>
        <w:rPr>
          <w:spacing w:val="-11"/>
        </w:rPr>
        <w:t xml:space="preserve"> </w:t>
      </w:r>
      <w:r>
        <w:t>applicant</w:t>
      </w:r>
      <w:r>
        <w:rPr>
          <w:spacing w:val="-10"/>
        </w:rPr>
        <w:t xml:space="preserve"> </w:t>
      </w:r>
      <w:r>
        <w:t>who</w:t>
      </w:r>
      <w:r>
        <w:rPr>
          <w:spacing w:val="-11"/>
        </w:rPr>
        <w:t xml:space="preserve"> </w:t>
      </w:r>
      <w:r>
        <w:t>is</w:t>
      </w:r>
      <w:r>
        <w:rPr>
          <w:spacing w:val="-11"/>
        </w:rPr>
        <w:t xml:space="preserve"> </w:t>
      </w:r>
      <w:r>
        <w:t>to</w:t>
      </w:r>
      <w:r>
        <w:rPr>
          <w:spacing w:val="-11"/>
        </w:rPr>
        <w:t xml:space="preserve"> </w:t>
      </w:r>
      <w:r>
        <w:t>perform</w:t>
      </w:r>
      <w:r>
        <w:rPr>
          <w:spacing w:val="-11"/>
        </w:rPr>
        <w:t xml:space="preserve"> </w:t>
      </w:r>
      <w:r>
        <w:t>a</w:t>
      </w:r>
      <w:r>
        <w:rPr>
          <w:spacing w:val="-11"/>
        </w:rPr>
        <w:t xml:space="preserve"> </w:t>
      </w:r>
      <w:r>
        <w:t>job</w:t>
      </w:r>
      <w:r>
        <w:rPr>
          <w:spacing w:val="-11"/>
        </w:rPr>
        <w:t xml:space="preserve"> </w:t>
      </w:r>
      <w:r>
        <w:t>in</w:t>
      </w:r>
      <w:r>
        <w:rPr>
          <w:spacing w:val="-11"/>
        </w:rPr>
        <w:t xml:space="preserve"> </w:t>
      </w:r>
      <w:r>
        <w:t>which</w:t>
      </w:r>
      <w:r>
        <w:rPr>
          <w:spacing w:val="-9"/>
        </w:rPr>
        <w:t xml:space="preserve"> </w:t>
      </w:r>
      <w:r>
        <w:t>he/she may</w:t>
      </w:r>
      <w:r>
        <w:rPr>
          <w:spacing w:val="-6"/>
        </w:rPr>
        <w:t xml:space="preserve"> </w:t>
      </w:r>
      <w:r>
        <w:t>create</w:t>
      </w:r>
      <w:r>
        <w:rPr>
          <w:spacing w:val="-3"/>
        </w:rPr>
        <w:t xml:space="preserve"> </w:t>
      </w:r>
      <w:r>
        <w:t>a</w:t>
      </w:r>
      <w:r>
        <w:rPr>
          <w:spacing w:val="-6"/>
        </w:rPr>
        <w:t xml:space="preserve"> </w:t>
      </w:r>
      <w:r>
        <w:t>substantial</w:t>
      </w:r>
      <w:r>
        <w:rPr>
          <w:spacing w:val="-4"/>
        </w:rPr>
        <w:t xml:space="preserve"> </w:t>
      </w:r>
      <w:r>
        <w:t>risk</w:t>
      </w:r>
      <w:r>
        <w:rPr>
          <w:spacing w:val="-5"/>
        </w:rPr>
        <w:t xml:space="preserve"> </w:t>
      </w:r>
      <w:r>
        <w:t>of</w:t>
      </w:r>
      <w:r>
        <w:rPr>
          <w:spacing w:val="-4"/>
        </w:rPr>
        <w:t xml:space="preserve"> </w:t>
      </w:r>
      <w:r>
        <w:t>transmitting</w:t>
      </w:r>
      <w:r>
        <w:rPr>
          <w:spacing w:val="-5"/>
        </w:rPr>
        <w:t xml:space="preserve"> </w:t>
      </w:r>
      <w:r>
        <w:t>the</w:t>
      </w:r>
      <w:r>
        <w:rPr>
          <w:spacing w:val="-6"/>
        </w:rPr>
        <w:t xml:space="preserve"> </w:t>
      </w:r>
      <w:r>
        <w:t>virus</w:t>
      </w:r>
      <w:r>
        <w:rPr>
          <w:spacing w:val="-6"/>
        </w:rPr>
        <w:t xml:space="preserve"> </w:t>
      </w:r>
      <w:r>
        <w:t>to</w:t>
      </w:r>
      <w:r>
        <w:rPr>
          <w:spacing w:val="-5"/>
        </w:rPr>
        <w:t xml:space="preserve"> </w:t>
      </w:r>
      <w:r>
        <w:t>others</w:t>
      </w:r>
      <w:r>
        <w:rPr>
          <w:spacing w:val="-6"/>
        </w:rPr>
        <w:t xml:space="preserve"> </w:t>
      </w:r>
      <w:r>
        <w:t>must</w:t>
      </w:r>
      <w:r>
        <w:rPr>
          <w:spacing w:val="-5"/>
        </w:rPr>
        <w:t xml:space="preserve"> </w:t>
      </w:r>
      <w:r>
        <w:t>notify</w:t>
      </w:r>
      <w:r>
        <w:rPr>
          <w:spacing w:val="-6"/>
        </w:rPr>
        <w:t xml:space="preserve"> </w:t>
      </w:r>
      <w:r>
        <w:t>the</w:t>
      </w:r>
      <w:r>
        <w:rPr>
          <w:spacing w:val="-6"/>
        </w:rPr>
        <w:t xml:space="preserve"> </w:t>
      </w:r>
      <w:r>
        <w:t>President of the College of the infection so the College may determine whether appropriate job accommodations can be made.</w:t>
      </w:r>
    </w:p>
    <w:p w14:paraId="0E389723" w14:textId="77777777" w:rsidR="00C9737C" w:rsidRDefault="00C9737C">
      <w:pPr>
        <w:pStyle w:val="BodyText"/>
      </w:pPr>
    </w:p>
    <w:p w14:paraId="2C0AE1B9" w14:textId="77777777" w:rsidR="00C9737C" w:rsidRDefault="00D118A2">
      <w:pPr>
        <w:pStyle w:val="BodyText"/>
        <w:ind w:left="300" w:right="940"/>
        <w:jc w:val="both"/>
      </w:pPr>
      <w:r>
        <w:t>Additionally,</w:t>
      </w:r>
      <w:r>
        <w:rPr>
          <w:spacing w:val="-14"/>
        </w:rPr>
        <w:t xml:space="preserve"> </w:t>
      </w:r>
      <w:r>
        <w:t>the</w:t>
      </w:r>
      <w:r>
        <w:rPr>
          <w:spacing w:val="-14"/>
        </w:rPr>
        <w:t xml:space="preserve"> </w:t>
      </w:r>
      <w:r>
        <w:t>College</w:t>
      </w:r>
      <w:r>
        <w:rPr>
          <w:spacing w:val="-14"/>
        </w:rPr>
        <w:t xml:space="preserve"> </w:t>
      </w:r>
      <w:r>
        <w:t>will</w:t>
      </w:r>
      <w:r>
        <w:rPr>
          <w:spacing w:val="-12"/>
        </w:rPr>
        <w:t xml:space="preserve"> </w:t>
      </w:r>
      <w:r>
        <w:t>not</w:t>
      </w:r>
      <w:r>
        <w:rPr>
          <w:spacing w:val="-9"/>
        </w:rPr>
        <w:t xml:space="preserve"> </w:t>
      </w:r>
      <w:r>
        <w:rPr>
          <w:u w:val="single"/>
        </w:rPr>
        <w:t>unlawfully</w:t>
      </w:r>
      <w:r>
        <w:rPr>
          <w:spacing w:val="-12"/>
        </w:rPr>
        <w:t xml:space="preserve"> </w:t>
      </w:r>
      <w:r>
        <w:t>discriminate</w:t>
      </w:r>
      <w:r>
        <w:rPr>
          <w:spacing w:val="-14"/>
        </w:rPr>
        <w:t xml:space="preserve"> </w:t>
      </w:r>
      <w:r>
        <w:t>against</w:t>
      </w:r>
      <w:r>
        <w:rPr>
          <w:spacing w:val="-12"/>
        </w:rPr>
        <w:t xml:space="preserve"> </w:t>
      </w:r>
      <w:r>
        <w:t>any</w:t>
      </w:r>
      <w:r>
        <w:rPr>
          <w:spacing w:val="-11"/>
        </w:rPr>
        <w:t xml:space="preserve"> </w:t>
      </w:r>
      <w:r>
        <w:t>individual</w:t>
      </w:r>
      <w:r>
        <w:rPr>
          <w:spacing w:val="-12"/>
        </w:rPr>
        <w:t xml:space="preserve"> </w:t>
      </w:r>
      <w:r>
        <w:t>in</w:t>
      </w:r>
      <w:r>
        <w:rPr>
          <w:spacing w:val="-13"/>
        </w:rPr>
        <w:t xml:space="preserve"> </w:t>
      </w:r>
      <w:r>
        <w:t>hiring, discharging, or recruiting because of that individual’s national origin or, in the case of a citizen or an individual seeking citizenship, because of his/her citizenship status.</w:t>
      </w:r>
    </w:p>
    <w:p w14:paraId="38823F0A" w14:textId="77777777" w:rsidR="00C9737C" w:rsidRDefault="00C9737C">
      <w:pPr>
        <w:pStyle w:val="BodyText"/>
        <w:spacing w:before="11"/>
        <w:rPr>
          <w:sz w:val="23"/>
        </w:rPr>
      </w:pPr>
    </w:p>
    <w:p w14:paraId="77B92B63" w14:textId="77777777" w:rsidR="00C9737C" w:rsidRDefault="00D118A2">
      <w:pPr>
        <w:pStyle w:val="BodyText"/>
        <w:ind w:left="300" w:right="934"/>
        <w:jc w:val="both"/>
      </w:pPr>
      <w:r>
        <w:t>All</w:t>
      </w:r>
      <w:r>
        <w:rPr>
          <w:spacing w:val="-4"/>
        </w:rPr>
        <w:t xml:space="preserve"> </w:t>
      </w:r>
      <w:r>
        <w:t>applicants</w:t>
      </w:r>
      <w:r>
        <w:rPr>
          <w:spacing w:val="-5"/>
        </w:rPr>
        <w:t xml:space="preserve"> </w:t>
      </w:r>
      <w:r>
        <w:t>for</w:t>
      </w:r>
      <w:r>
        <w:rPr>
          <w:spacing w:val="-5"/>
        </w:rPr>
        <w:t xml:space="preserve"> </w:t>
      </w:r>
      <w:r>
        <w:t>employment</w:t>
      </w:r>
      <w:r>
        <w:rPr>
          <w:spacing w:val="-4"/>
        </w:rPr>
        <w:t xml:space="preserve"> </w:t>
      </w:r>
      <w:r>
        <w:t>will</w:t>
      </w:r>
      <w:r>
        <w:rPr>
          <w:spacing w:val="-3"/>
        </w:rPr>
        <w:t xml:space="preserve"> </w:t>
      </w:r>
      <w:r>
        <w:t>be</w:t>
      </w:r>
      <w:r>
        <w:rPr>
          <w:spacing w:val="-6"/>
        </w:rPr>
        <w:t xml:space="preserve"> </w:t>
      </w:r>
      <w:r>
        <w:t>required,</w:t>
      </w:r>
      <w:r>
        <w:rPr>
          <w:spacing w:val="-4"/>
        </w:rPr>
        <w:t xml:space="preserve"> </w:t>
      </w:r>
      <w:r>
        <w:t>as</w:t>
      </w:r>
      <w:r>
        <w:rPr>
          <w:spacing w:val="-5"/>
        </w:rPr>
        <w:t xml:space="preserve"> </w:t>
      </w:r>
      <w:r>
        <w:t>a</w:t>
      </w:r>
      <w:r>
        <w:rPr>
          <w:spacing w:val="-5"/>
        </w:rPr>
        <w:t xml:space="preserve"> </w:t>
      </w:r>
      <w:r>
        <w:t>condition</w:t>
      </w:r>
      <w:r>
        <w:rPr>
          <w:spacing w:val="-5"/>
        </w:rPr>
        <w:t xml:space="preserve"> </w:t>
      </w:r>
      <w:r>
        <w:t>of</w:t>
      </w:r>
      <w:r>
        <w:rPr>
          <w:spacing w:val="-4"/>
        </w:rPr>
        <w:t xml:space="preserve"> </w:t>
      </w:r>
      <w:r>
        <w:t>employment,</w:t>
      </w:r>
      <w:r>
        <w:rPr>
          <w:spacing w:val="-4"/>
        </w:rPr>
        <w:t xml:space="preserve"> </w:t>
      </w:r>
      <w:r>
        <w:t>to</w:t>
      </w:r>
      <w:r>
        <w:rPr>
          <w:spacing w:val="-5"/>
        </w:rPr>
        <w:t xml:space="preserve"> </w:t>
      </w:r>
      <w:r>
        <w:t>provide adequate proof of identity and eligibility for employment.</w:t>
      </w:r>
      <w:r>
        <w:rPr>
          <w:spacing w:val="40"/>
        </w:rPr>
        <w:t xml:space="preserve"> </w:t>
      </w:r>
      <w:r>
        <w:t>The Human Resources Director</w:t>
      </w:r>
      <w:r>
        <w:rPr>
          <w:spacing w:val="-6"/>
        </w:rPr>
        <w:t xml:space="preserve"> </w:t>
      </w:r>
      <w:r>
        <w:t>will</w:t>
      </w:r>
      <w:r>
        <w:rPr>
          <w:spacing w:val="-5"/>
        </w:rPr>
        <w:t xml:space="preserve"> </w:t>
      </w:r>
      <w:r>
        <w:t>provide</w:t>
      </w:r>
      <w:r>
        <w:rPr>
          <w:spacing w:val="-7"/>
        </w:rPr>
        <w:t xml:space="preserve"> </w:t>
      </w:r>
      <w:r>
        <w:t>notice</w:t>
      </w:r>
      <w:r>
        <w:rPr>
          <w:spacing w:val="-7"/>
        </w:rPr>
        <w:t xml:space="preserve"> </w:t>
      </w:r>
      <w:r>
        <w:t>to</w:t>
      </w:r>
      <w:r>
        <w:rPr>
          <w:spacing w:val="-6"/>
        </w:rPr>
        <w:t xml:space="preserve"> </w:t>
      </w:r>
      <w:r>
        <w:t>the</w:t>
      </w:r>
      <w:r>
        <w:rPr>
          <w:spacing w:val="-7"/>
        </w:rPr>
        <w:t xml:space="preserve"> </w:t>
      </w:r>
      <w:r>
        <w:t>applicant</w:t>
      </w:r>
      <w:r>
        <w:rPr>
          <w:spacing w:val="-5"/>
        </w:rPr>
        <w:t xml:space="preserve"> </w:t>
      </w:r>
      <w:r>
        <w:t>as</w:t>
      </w:r>
      <w:r>
        <w:rPr>
          <w:spacing w:val="-7"/>
        </w:rPr>
        <w:t xml:space="preserve"> </w:t>
      </w:r>
      <w:r>
        <w:t>to</w:t>
      </w:r>
      <w:r>
        <w:rPr>
          <w:spacing w:val="-3"/>
        </w:rPr>
        <w:t xml:space="preserve"> </w:t>
      </w:r>
      <w:r>
        <w:t>which</w:t>
      </w:r>
      <w:r>
        <w:rPr>
          <w:spacing w:val="-7"/>
        </w:rPr>
        <w:t xml:space="preserve"> </w:t>
      </w:r>
      <w:r>
        <w:t>documents</w:t>
      </w:r>
      <w:r>
        <w:rPr>
          <w:spacing w:val="-4"/>
        </w:rPr>
        <w:t xml:space="preserve"> </w:t>
      </w:r>
      <w:r>
        <w:t>are</w:t>
      </w:r>
      <w:r>
        <w:rPr>
          <w:spacing w:val="-7"/>
        </w:rPr>
        <w:t xml:space="preserve"> </w:t>
      </w:r>
      <w:r>
        <w:t>legally</w:t>
      </w:r>
      <w:r>
        <w:rPr>
          <w:spacing w:val="-7"/>
        </w:rPr>
        <w:t xml:space="preserve"> </w:t>
      </w:r>
      <w:r>
        <w:t>acceptable as proof according to the Immigration and Naturalization Service regulations.</w:t>
      </w:r>
    </w:p>
    <w:p w14:paraId="15C25D1E" w14:textId="77777777" w:rsidR="00C9737C" w:rsidRDefault="00C9737C">
      <w:pPr>
        <w:pStyle w:val="BodyText"/>
      </w:pPr>
    </w:p>
    <w:p w14:paraId="5C7B0DF4" w14:textId="77777777" w:rsidR="00C9737C" w:rsidRDefault="00D118A2">
      <w:pPr>
        <w:pStyle w:val="Heading7"/>
        <w:numPr>
          <w:ilvl w:val="1"/>
          <w:numId w:val="31"/>
        </w:numPr>
        <w:tabs>
          <w:tab w:val="left" w:pos="639"/>
        </w:tabs>
        <w:ind w:left="638" w:hanging="339"/>
        <w:jc w:val="both"/>
      </w:pPr>
      <w:r>
        <w:rPr>
          <w:spacing w:val="-2"/>
        </w:rPr>
        <w:t>Responsibilities</w:t>
      </w:r>
    </w:p>
    <w:p w14:paraId="77D34379" w14:textId="77777777" w:rsidR="00C9737C" w:rsidRDefault="00C9737C">
      <w:pPr>
        <w:pStyle w:val="BodyText"/>
        <w:spacing w:before="10"/>
        <w:rPr>
          <w:b/>
          <w:sz w:val="23"/>
        </w:rPr>
      </w:pPr>
    </w:p>
    <w:p w14:paraId="7ED06021" w14:textId="77777777" w:rsidR="00C9737C" w:rsidRDefault="00D118A2">
      <w:pPr>
        <w:pStyle w:val="ListParagraph"/>
        <w:numPr>
          <w:ilvl w:val="2"/>
          <w:numId w:val="31"/>
        </w:numPr>
        <w:tabs>
          <w:tab w:val="left" w:pos="558"/>
        </w:tabs>
        <w:ind w:hanging="258"/>
        <w:rPr>
          <w:b/>
          <w:sz w:val="24"/>
        </w:rPr>
      </w:pPr>
      <w:r>
        <w:rPr>
          <w:b/>
          <w:sz w:val="24"/>
        </w:rPr>
        <w:t>Statement</w:t>
      </w:r>
      <w:r>
        <w:rPr>
          <w:b/>
          <w:spacing w:val="-3"/>
          <w:sz w:val="24"/>
        </w:rPr>
        <w:t xml:space="preserve"> </w:t>
      </w:r>
      <w:r>
        <w:rPr>
          <w:b/>
          <w:sz w:val="24"/>
        </w:rPr>
        <w:t>on</w:t>
      </w:r>
      <w:r>
        <w:rPr>
          <w:b/>
          <w:spacing w:val="-3"/>
          <w:sz w:val="24"/>
        </w:rPr>
        <w:t xml:space="preserve"> </w:t>
      </w:r>
      <w:r>
        <w:rPr>
          <w:b/>
          <w:sz w:val="24"/>
        </w:rPr>
        <w:t>Teaching</w:t>
      </w:r>
      <w:r>
        <w:rPr>
          <w:b/>
          <w:spacing w:val="-1"/>
          <w:sz w:val="24"/>
        </w:rPr>
        <w:t xml:space="preserve"> </w:t>
      </w:r>
      <w:r>
        <w:rPr>
          <w:b/>
          <w:sz w:val="24"/>
        </w:rPr>
        <w:t>and</w:t>
      </w:r>
      <w:r>
        <w:rPr>
          <w:b/>
          <w:spacing w:val="-4"/>
          <w:sz w:val="24"/>
        </w:rPr>
        <w:t xml:space="preserve"> </w:t>
      </w:r>
      <w:r>
        <w:rPr>
          <w:b/>
          <w:sz w:val="24"/>
        </w:rPr>
        <w:t xml:space="preserve">Learning </w:t>
      </w:r>
      <w:r>
        <w:rPr>
          <w:b/>
          <w:spacing w:val="-2"/>
          <w:sz w:val="24"/>
        </w:rPr>
        <w:t>Styles</w:t>
      </w:r>
    </w:p>
    <w:p w14:paraId="1B04D6D7" w14:textId="77777777" w:rsidR="00C9737C" w:rsidRDefault="00C9737C">
      <w:pPr>
        <w:pStyle w:val="BodyText"/>
        <w:spacing w:before="2"/>
        <w:rPr>
          <w:b/>
        </w:rPr>
      </w:pPr>
    </w:p>
    <w:p w14:paraId="23B2AB88" w14:textId="77777777" w:rsidR="00C9737C" w:rsidRDefault="00D118A2">
      <w:pPr>
        <w:pStyle w:val="BodyText"/>
        <w:ind w:left="300" w:right="936"/>
        <w:jc w:val="both"/>
      </w:pPr>
      <w:r>
        <w:t>Tougaloo’s essential activity is the education of its student body through the interaction of</w:t>
      </w:r>
      <w:r>
        <w:rPr>
          <w:spacing w:val="-15"/>
        </w:rPr>
        <w:t xml:space="preserve"> </w:t>
      </w:r>
      <w:r>
        <w:t>students</w:t>
      </w:r>
      <w:r>
        <w:rPr>
          <w:spacing w:val="-14"/>
        </w:rPr>
        <w:t xml:space="preserve"> </w:t>
      </w:r>
      <w:r>
        <w:t>and</w:t>
      </w:r>
      <w:r>
        <w:rPr>
          <w:spacing w:val="-15"/>
        </w:rPr>
        <w:t xml:space="preserve"> </w:t>
      </w:r>
      <w:r>
        <w:t>faculty.</w:t>
      </w:r>
      <w:r>
        <w:rPr>
          <w:spacing w:val="-13"/>
        </w:rPr>
        <w:t xml:space="preserve"> </w:t>
      </w:r>
      <w:r>
        <w:t>And</w:t>
      </w:r>
      <w:r>
        <w:rPr>
          <w:spacing w:val="-14"/>
        </w:rPr>
        <w:t xml:space="preserve"> </w:t>
      </w:r>
      <w:r>
        <w:t>while</w:t>
      </w:r>
      <w:r>
        <w:rPr>
          <w:spacing w:val="-15"/>
        </w:rPr>
        <w:t xml:space="preserve"> </w:t>
      </w:r>
      <w:r>
        <w:t>we</w:t>
      </w:r>
      <w:r>
        <w:rPr>
          <w:spacing w:val="-12"/>
        </w:rPr>
        <w:t xml:space="preserve"> </w:t>
      </w:r>
      <w:r>
        <w:t>encourage</w:t>
      </w:r>
      <w:r>
        <w:rPr>
          <w:spacing w:val="-15"/>
        </w:rPr>
        <w:t xml:space="preserve"> </w:t>
      </w:r>
      <w:r>
        <w:t>research</w:t>
      </w:r>
      <w:r>
        <w:rPr>
          <w:spacing w:val="-13"/>
        </w:rPr>
        <w:t xml:space="preserve"> </w:t>
      </w:r>
      <w:r>
        <w:t>and</w:t>
      </w:r>
      <w:r>
        <w:rPr>
          <w:spacing w:val="-14"/>
        </w:rPr>
        <w:t xml:space="preserve"> </w:t>
      </w:r>
      <w:r>
        <w:t>service,</w:t>
      </w:r>
      <w:r>
        <w:rPr>
          <w:spacing w:val="-15"/>
        </w:rPr>
        <w:t xml:space="preserve"> </w:t>
      </w:r>
      <w:r>
        <w:t>our</w:t>
      </w:r>
      <w:r>
        <w:rPr>
          <w:spacing w:val="-14"/>
        </w:rPr>
        <w:t xml:space="preserve"> </w:t>
      </w:r>
      <w:r>
        <w:t>primary</w:t>
      </w:r>
      <w:r>
        <w:rPr>
          <w:spacing w:val="-13"/>
        </w:rPr>
        <w:t xml:space="preserve"> </w:t>
      </w:r>
      <w:r>
        <w:t>vehicle for</w:t>
      </w:r>
      <w:r>
        <w:rPr>
          <w:spacing w:val="-7"/>
        </w:rPr>
        <w:t xml:space="preserve"> </w:t>
      </w:r>
      <w:r>
        <w:t>education</w:t>
      </w:r>
      <w:r>
        <w:rPr>
          <w:spacing w:val="-7"/>
        </w:rPr>
        <w:t xml:space="preserve"> </w:t>
      </w:r>
      <w:r>
        <w:t>is</w:t>
      </w:r>
      <w:r>
        <w:rPr>
          <w:spacing w:val="-8"/>
        </w:rPr>
        <w:t xml:space="preserve"> </w:t>
      </w:r>
      <w:r>
        <w:t>teaching.</w:t>
      </w:r>
      <w:r>
        <w:rPr>
          <w:spacing w:val="40"/>
        </w:rPr>
        <w:t xml:space="preserve"> </w:t>
      </w:r>
      <w:r>
        <w:t>To</w:t>
      </w:r>
      <w:r>
        <w:rPr>
          <w:spacing w:val="-7"/>
        </w:rPr>
        <w:t xml:space="preserve"> </w:t>
      </w:r>
      <w:r>
        <w:t>accomplish</w:t>
      </w:r>
      <w:r>
        <w:rPr>
          <w:spacing w:val="-8"/>
        </w:rPr>
        <w:t xml:space="preserve"> </w:t>
      </w:r>
      <w:r>
        <w:t>this,</w:t>
      </w:r>
      <w:r>
        <w:rPr>
          <w:spacing w:val="-7"/>
        </w:rPr>
        <w:t xml:space="preserve"> </w:t>
      </w:r>
      <w:r>
        <w:t>faculty</w:t>
      </w:r>
      <w:r>
        <w:rPr>
          <w:spacing w:val="-8"/>
        </w:rPr>
        <w:t xml:space="preserve"> </w:t>
      </w:r>
      <w:r>
        <w:t>members</w:t>
      </w:r>
      <w:r>
        <w:rPr>
          <w:spacing w:val="-8"/>
        </w:rPr>
        <w:t xml:space="preserve"> </w:t>
      </w:r>
      <w:r>
        <w:t>must</w:t>
      </w:r>
      <w:r>
        <w:rPr>
          <w:spacing w:val="-6"/>
        </w:rPr>
        <w:t xml:space="preserve"> </w:t>
      </w:r>
      <w:r>
        <w:t>exemplify</w:t>
      </w:r>
      <w:r>
        <w:rPr>
          <w:spacing w:val="-8"/>
        </w:rPr>
        <w:t xml:space="preserve"> </w:t>
      </w:r>
      <w:r>
        <w:t>academic excellence; must be devoted to the advancement and dissemination of knowledge; and must represent to students the highest ethical standards.</w:t>
      </w:r>
    </w:p>
    <w:p w14:paraId="186B4771" w14:textId="77777777" w:rsidR="00C9737C" w:rsidRDefault="00C9737C">
      <w:pPr>
        <w:pStyle w:val="BodyText"/>
        <w:spacing w:before="10"/>
        <w:rPr>
          <w:sz w:val="23"/>
        </w:rPr>
      </w:pPr>
    </w:p>
    <w:p w14:paraId="66A07504" w14:textId="77777777" w:rsidR="00C9737C" w:rsidRDefault="00D118A2">
      <w:pPr>
        <w:pStyle w:val="BodyText"/>
        <w:ind w:left="300" w:right="934"/>
        <w:jc w:val="both"/>
      </w:pPr>
      <w:r>
        <w:t>The College recognizes that no two teachers will teach in the same way, just as no two students learn in the same way.</w:t>
      </w:r>
      <w:r>
        <w:rPr>
          <w:spacing w:val="40"/>
        </w:rPr>
        <w:t xml:space="preserve"> </w:t>
      </w:r>
      <w:r>
        <w:t>In the interest of continuing to improve teaching and learning</w:t>
      </w:r>
      <w:r>
        <w:rPr>
          <w:spacing w:val="13"/>
        </w:rPr>
        <w:t xml:space="preserve"> </w:t>
      </w:r>
      <w:r>
        <w:t>practices</w:t>
      </w:r>
      <w:r>
        <w:rPr>
          <w:spacing w:val="13"/>
        </w:rPr>
        <w:t xml:space="preserve"> </w:t>
      </w:r>
      <w:r>
        <w:t>at</w:t>
      </w:r>
      <w:r>
        <w:rPr>
          <w:spacing w:val="15"/>
        </w:rPr>
        <w:t xml:space="preserve"> </w:t>
      </w:r>
      <w:r>
        <w:t>the</w:t>
      </w:r>
      <w:r>
        <w:rPr>
          <w:spacing w:val="13"/>
        </w:rPr>
        <w:t xml:space="preserve"> </w:t>
      </w:r>
      <w:r>
        <w:t>College,</w:t>
      </w:r>
      <w:r>
        <w:rPr>
          <w:spacing w:val="13"/>
        </w:rPr>
        <w:t xml:space="preserve"> </w:t>
      </w:r>
      <w:r>
        <w:t>faculty</w:t>
      </w:r>
      <w:r>
        <w:rPr>
          <w:spacing w:val="13"/>
        </w:rPr>
        <w:t xml:space="preserve"> </w:t>
      </w:r>
      <w:r>
        <w:t>members</w:t>
      </w:r>
      <w:r>
        <w:rPr>
          <w:spacing w:val="13"/>
        </w:rPr>
        <w:t xml:space="preserve"> </w:t>
      </w:r>
      <w:r>
        <w:t>are</w:t>
      </w:r>
      <w:r>
        <w:rPr>
          <w:spacing w:val="12"/>
        </w:rPr>
        <w:t xml:space="preserve"> </w:t>
      </w:r>
      <w:r>
        <w:t>expected</w:t>
      </w:r>
      <w:r>
        <w:rPr>
          <w:spacing w:val="13"/>
        </w:rPr>
        <w:t xml:space="preserve"> </w:t>
      </w:r>
      <w:r>
        <w:t>to</w:t>
      </w:r>
      <w:r>
        <w:rPr>
          <w:spacing w:val="14"/>
        </w:rPr>
        <w:t xml:space="preserve"> </w:t>
      </w:r>
      <w:r>
        <w:t>examine</w:t>
      </w:r>
      <w:r>
        <w:rPr>
          <w:spacing w:val="20"/>
        </w:rPr>
        <w:t xml:space="preserve"> </w:t>
      </w:r>
      <w:r>
        <w:t>–</w:t>
      </w:r>
      <w:r>
        <w:rPr>
          <w:spacing w:val="13"/>
        </w:rPr>
        <w:t xml:space="preserve"> </w:t>
      </w:r>
      <w:r>
        <w:t>and</w:t>
      </w:r>
      <w:r>
        <w:rPr>
          <w:spacing w:val="13"/>
        </w:rPr>
        <w:t xml:space="preserve"> </w:t>
      </w:r>
      <w:r>
        <w:t>to</w:t>
      </w:r>
      <w:r>
        <w:rPr>
          <w:spacing w:val="14"/>
        </w:rPr>
        <w:t xml:space="preserve"> </w:t>
      </w:r>
      <w:r>
        <w:rPr>
          <w:spacing w:val="-5"/>
        </w:rPr>
        <w:t>an</w:t>
      </w:r>
    </w:p>
    <w:p w14:paraId="34B618C9" w14:textId="77777777" w:rsidR="00C9737C" w:rsidRDefault="00C9737C">
      <w:pPr>
        <w:jc w:val="both"/>
        <w:sectPr w:rsidR="00C9737C">
          <w:pgSz w:w="12240" w:h="15840"/>
          <w:pgMar w:top="1360" w:right="500" w:bottom="1260" w:left="1140" w:header="0" w:footer="1068" w:gutter="0"/>
          <w:cols w:space="720"/>
        </w:sectPr>
      </w:pPr>
    </w:p>
    <w:p w14:paraId="48E193F0" w14:textId="77777777" w:rsidR="00C9737C" w:rsidRDefault="00D118A2">
      <w:pPr>
        <w:pStyle w:val="BodyText"/>
        <w:spacing w:before="78"/>
        <w:ind w:left="300" w:right="933"/>
        <w:jc w:val="both"/>
      </w:pPr>
      <w:r>
        <w:lastRenderedPageBreak/>
        <w:t>appropriate degree</w:t>
      </w:r>
      <w:r>
        <w:rPr>
          <w:spacing w:val="-1"/>
        </w:rPr>
        <w:t xml:space="preserve"> </w:t>
      </w:r>
      <w:r>
        <w:t>adjust –</w:t>
      </w:r>
      <w:r>
        <w:rPr>
          <w:spacing w:val="-1"/>
        </w:rPr>
        <w:t xml:space="preserve"> </w:t>
      </w:r>
      <w:r>
        <w:t>their teaching</w:t>
      </w:r>
      <w:r>
        <w:rPr>
          <w:spacing w:val="-1"/>
        </w:rPr>
        <w:t xml:space="preserve"> </w:t>
      </w:r>
      <w:r>
        <w:t>styles</w:t>
      </w:r>
      <w:r>
        <w:rPr>
          <w:spacing w:val="-1"/>
        </w:rPr>
        <w:t xml:space="preserve"> </w:t>
      </w:r>
      <w:r>
        <w:t>to be</w:t>
      </w:r>
      <w:r>
        <w:rPr>
          <w:spacing w:val="-1"/>
        </w:rPr>
        <w:t xml:space="preserve"> </w:t>
      </w:r>
      <w:r>
        <w:t>most responsive to their students’ learning styles. Faculty are urged to assess how their individual students collect, sift, organize, come to conclusions, and retain information for practical use to determine whether</w:t>
      </w:r>
      <w:r>
        <w:rPr>
          <w:spacing w:val="-8"/>
        </w:rPr>
        <w:t xml:space="preserve"> </w:t>
      </w:r>
      <w:r>
        <w:t>the</w:t>
      </w:r>
      <w:r>
        <w:rPr>
          <w:spacing w:val="-9"/>
        </w:rPr>
        <w:t xml:space="preserve"> </w:t>
      </w:r>
      <w:r>
        <w:t>teaching</w:t>
      </w:r>
      <w:r>
        <w:rPr>
          <w:spacing w:val="-8"/>
        </w:rPr>
        <w:t xml:space="preserve"> </w:t>
      </w:r>
      <w:r>
        <w:t>style</w:t>
      </w:r>
      <w:r>
        <w:rPr>
          <w:spacing w:val="-9"/>
        </w:rPr>
        <w:t xml:space="preserve"> </w:t>
      </w:r>
      <w:r>
        <w:t>relates</w:t>
      </w:r>
      <w:r>
        <w:rPr>
          <w:spacing w:val="-9"/>
        </w:rPr>
        <w:t xml:space="preserve"> </w:t>
      </w:r>
      <w:r>
        <w:t>as</w:t>
      </w:r>
      <w:r>
        <w:rPr>
          <w:spacing w:val="-9"/>
        </w:rPr>
        <w:t xml:space="preserve"> </w:t>
      </w:r>
      <w:r>
        <w:t>effectively</w:t>
      </w:r>
      <w:r>
        <w:rPr>
          <w:spacing w:val="-9"/>
        </w:rPr>
        <w:t xml:space="preserve"> </w:t>
      </w:r>
      <w:r>
        <w:t>as</w:t>
      </w:r>
      <w:r>
        <w:rPr>
          <w:spacing w:val="-9"/>
        </w:rPr>
        <w:t xml:space="preserve"> </w:t>
      </w:r>
      <w:r>
        <w:t>possible</w:t>
      </w:r>
      <w:r>
        <w:rPr>
          <w:spacing w:val="-9"/>
        </w:rPr>
        <w:t xml:space="preserve"> </w:t>
      </w:r>
      <w:r>
        <w:t>to</w:t>
      </w:r>
      <w:r>
        <w:rPr>
          <w:spacing w:val="-8"/>
        </w:rPr>
        <w:t xml:space="preserve"> </w:t>
      </w:r>
      <w:r>
        <w:t>the</w:t>
      </w:r>
      <w:r>
        <w:rPr>
          <w:spacing w:val="-10"/>
        </w:rPr>
        <w:t xml:space="preserve"> </w:t>
      </w:r>
      <w:r>
        <w:t>diverse</w:t>
      </w:r>
      <w:r>
        <w:rPr>
          <w:spacing w:val="-10"/>
        </w:rPr>
        <w:t xml:space="preserve"> </w:t>
      </w:r>
      <w:r>
        <w:t>types</w:t>
      </w:r>
      <w:r>
        <w:rPr>
          <w:spacing w:val="-9"/>
        </w:rPr>
        <w:t xml:space="preserve"> </w:t>
      </w:r>
      <w:r>
        <w:t>of</w:t>
      </w:r>
      <w:r>
        <w:rPr>
          <w:spacing w:val="-4"/>
        </w:rPr>
        <w:t xml:space="preserve"> </w:t>
      </w:r>
      <w:r>
        <w:t>learners who collectively form the student body.</w:t>
      </w:r>
    </w:p>
    <w:p w14:paraId="10F52B84" w14:textId="77777777" w:rsidR="00C9737C" w:rsidRDefault="00C9737C">
      <w:pPr>
        <w:pStyle w:val="BodyText"/>
        <w:spacing w:before="1"/>
      </w:pPr>
    </w:p>
    <w:p w14:paraId="28932BD0" w14:textId="77777777" w:rsidR="00C9737C" w:rsidRDefault="00D118A2">
      <w:pPr>
        <w:pStyle w:val="Heading7"/>
        <w:numPr>
          <w:ilvl w:val="2"/>
          <w:numId w:val="31"/>
        </w:numPr>
        <w:tabs>
          <w:tab w:val="left" w:pos="591"/>
        </w:tabs>
        <w:ind w:left="590" w:hanging="291"/>
      </w:pPr>
      <w:r>
        <w:t>Workload</w:t>
      </w:r>
      <w:r>
        <w:rPr>
          <w:spacing w:val="-4"/>
        </w:rPr>
        <w:t xml:space="preserve"> </w:t>
      </w:r>
      <w:r>
        <w:t>of</w:t>
      </w:r>
      <w:r>
        <w:rPr>
          <w:spacing w:val="-4"/>
        </w:rPr>
        <w:t xml:space="preserve"> </w:t>
      </w:r>
      <w:r>
        <w:t>a</w:t>
      </w:r>
      <w:r>
        <w:rPr>
          <w:spacing w:val="-4"/>
        </w:rPr>
        <w:t xml:space="preserve"> </w:t>
      </w:r>
      <w:r>
        <w:t>Full-Time</w:t>
      </w:r>
      <w:r>
        <w:rPr>
          <w:spacing w:val="-3"/>
        </w:rPr>
        <w:t xml:space="preserve"> </w:t>
      </w:r>
      <w:r>
        <w:t>Faculty</w:t>
      </w:r>
      <w:r>
        <w:rPr>
          <w:spacing w:val="-4"/>
        </w:rPr>
        <w:t xml:space="preserve"> </w:t>
      </w:r>
      <w:r>
        <w:rPr>
          <w:spacing w:val="-2"/>
        </w:rPr>
        <w:t>Member</w:t>
      </w:r>
    </w:p>
    <w:p w14:paraId="3104A1A1" w14:textId="77777777" w:rsidR="00C9737C" w:rsidRDefault="00C9737C">
      <w:pPr>
        <w:pStyle w:val="BodyText"/>
        <w:spacing w:before="11"/>
        <w:rPr>
          <w:b/>
          <w:sz w:val="23"/>
        </w:rPr>
      </w:pPr>
    </w:p>
    <w:p w14:paraId="19B979E1" w14:textId="77777777" w:rsidR="00C9737C" w:rsidRDefault="00D118A2">
      <w:pPr>
        <w:pStyle w:val="BodyText"/>
        <w:ind w:left="300" w:right="936"/>
        <w:jc w:val="both"/>
      </w:pPr>
      <w:r>
        <w:t>A full-time undergraduate teaching load is normally 12 semester credit hours.</w:t>
      </w:r>
      <w:r>
        <w:rPr>
          <w:spacing w:val="40"/>
        </w:rPr>
        <w:t xml:space="preserve"> </w:t>
      </w:r>
      <w:r>
        <w:t>When laboratory</w:t>
      </w:r>
      <w:r>
        <w:rPr>
          <w:spacing w:val="-9"/>
        </w:rPr>
        <w:t xml:space="preserve"> </w:t>
      </w:r>
      <w:r>
        <w:t>courses</w:t>
      </w:r>
      <w:r>
        <w:rPr>
          <w:spacing w:val="-9"/>
        </w:rPr>
        <w:t xml:space="preserve"> </w:t>
      </w:r>
      <w:r>
        <w:t>or</w:t>
      </w:r>
      <w:r>
        <w:rPr>
          <w:spacing w:val="-8"/>
        </w:rPr>
        <w:t xml:space="preserve"> </w:t>
      </w:r>
      <w:r>
        <w:t>private</w:t>
      </w:r>
      <w:r>
        <w:rPr>
          <w:spacing w:val="-9"/>
        </w:rPr>
        <w:t xml:space="preserve"> </w:t>
      </w:r>
      <w:r>
        <w:t>music</w:t>
      </w:r>
      <w:r>
        <w:rPr>
          <w:spacing w:val="-10"/>
        </w:rPr>
        <w:t xml:space="preserve"> </w:t>
      </w:r>
      <w:r>
        <w:t>lessons</w:t>
      </w:r>
      <w:r>
        <w:rPr>
          <w:spacing w:val="-9"/>
        </w:rPr>
        <w:t xml:space="preserve"> </w:t>
      </w:r>
      <w:r>
        <w:t>comprise</w:t>
      </w:r>
      <w:r>
        <w:rPr>
          <w:spacing w:val="-8"/>
        </w:rPr>
        <w:t xml:space="preserve"> </w:t>
      </w:r>
      <w:r>
        <w:t>all</w:t>
      </w:r>
      <w:r>
        <w:rPr>
          <w:spacing w:val="-8"/>
        </w:rPr>
        <w:t xml:space="preserve"> </w:t>
      </w:r>
      <w:r>
        <w:t>or</w:t>
      </w:r>
      <w:r>
        <w:rPr>
          <w:spacing w:val="-8"/>
        </w:rPr>
        <w:t xml:space="preserve"> </w:t>
      </w:r>
      <w:r>
        <w:t>part</w:t>
      </w:r>
      <w:r>
        <w:rPr>
          <w:spacing w:val="-8"/>
        </w:rPr>
        <w:t xml:space="preserve"> </w:t>
      </w:r>
      <w:r>
        <w:t>of</w:t>
      </w:r>
      <w:r>
        <w:rPr>
          <w:spacing w:val="-7"/>
        </w:rPr>
        <w:t xml:space="preserve"> </w:t>
      </w:r>
      <w:r>
        <w:t>a</w:t>
      </w:r>
      <w:r>
        <w:rPr>
          <w:spacing w:val="-12"/>
        </w:rPr>
        <w:t xml:space="preserve"> </w:t>
      </w:r>
      <w:r>
        <w:t>teaching</w:t>
      </w:r>
      <w:r>
        <w:rPr>
          <w:spacing w:val="-8"/>
        </w:rPr>
        <w:t xml:space="preserve"> </w:t>
      </w:r>
      <w:r>
        <w:t>assignment, a</w:t>
      </w:r>
      <w:r>
        <w:rPr>
          <w:spacing w:val="-15"/>
        </w:rPr>
        <w:t xml:space="preserve"> </w:t>
      </w:r>
      <w:r>
        <w:t>full-time</w:t>
      </w:r>
      <w:r>
        <w:rPr>
          <w:spacing w:val="-13"/>
        </w:rPr>
        <w:t xml:space="preserve"> </w:t>
      </w:r>
      <w:r>
        <w:t>load</w:t>
      </w:r>
      <w:r>
        <w:rPr>
          <w:spacing w:val="-12"/>
        </w:rPr>
        <w:t xml:space="preserve"> </w:t>
      </w:r>
      <w:r>
        <w:t>is</w:t>
      </w:r>
      <w:r>
        <w:rPr>
          <w:spacing w:val="-13"/>
        </w:rPr>
        <w:t xml:space="preserve"> </w:t>
      </w:r>
      <w:r>
        <w:t>normally</w:t>
      </w:r>
      <w:r>
        <w:rPr>
          <w:spacing w:val="-13"/>
        </w:rPr>
        <w:t xml:space="preserve"> </w:t>
      </w:r>
      <w:r>
        <w:t>15</w:t>
      </w:r>
      <w:r>
        <w:rPr>
          <w:spacing w:val="-11"/>
        </w:rPr>
        <w:t xml:space="preserve"> </w:t>
      </w:r>
      <w:r>
        <w:t>contact</w:t>
      </w:r>
      <w:r>
        <w:rPr>
          <w:spacing w:val="-10"/>
        </w:rPr>
        <w:t xml:space="preserve"> </w:t>
      </w:r>
      <w:r>
        <w:t>hours</w:t>
      </w:r>
      <w:r>
        <w:rPr>
          <w:spacing w:val="-13"/>
        </w:rPr>
        <w:t xml:space="preserve"> </w:t>
      </w:r>
      <w:r>
        <w:t>in</w:t>
      </w:r>
      <w:r>
        <w:rPr>
          <w:spacing w:val="-14"/>
        </w:rPr>
        <w:t xml:space="preserve"> </w:t>
      </w:r>
      <w:r>
        <w:t>the</w:t>
      </w:r>
      <w:r>
        <w:rPr>
          <w:spacing w:val="-14"/>
        </w:rPr>
        <w:t xml:space="preserve"> </w:t>
      </w:r>
      <w:r>
        <w:t>sciences</w:t>
      </w:r>
      <w:r>
        <w:rPr>
          <w:spacing w:val="-12"/>
        </w:rPr>
        <w:t xml:space="preserve"> </w:t>
      </w:r>
      <w:r>
        <w:t>and</w:t>
      </w:r>
      <w:r>
        <w:rPr>
          <w:spacing w:val="-13"/>
        </w:rPr>
        <w:t xml:space="preserve"> </w:t>
      </w:r>
      <w:r>
        <w:t>16</w:t>
      </w:r>
      <w:r>
        <w:rPr>
          <w:spacing w:val="-12"/>
        </w:rPr>
        <w:t xml:space="preserve"> </w:t>
      </w:r>
      <w:r>
        <w:t>contact</w:t>
      </w:r>
      <w:r>
        <w:rPr>
          <w:spacing w:val="-9"/>
        </w:rPr>
        <w:t xml:space="preserve"> </w:t>
      </w:r>
      <w:r>
        <w:t>hours</w:t>
      </w:r>
      <w:r>
        <w:rPr>
          <w:spacing w:val="-13"/>
        </w:rPr>
        <w:t xml:space="preserve"> </w:t>
      </w:r>
      <w:r>
        <w:t>in</w:t>
      </w:r>
      <w:r>
        <w:rPr>
          <w:spacing w:val="-12"/>
        </w:rPr>
        <w:t xml:space="preserve"> </w:t>
      </w:r>
      <w:r>
        <w:rPr>
          <w:spacing w:val="-2"/>
        </w:rPr>
        <w:t>music.</w:t>
      </w:r>
    </w:p>
    <w:p w14:paraId="7B855EC9" w14:textId="77777777" w:rsidR="00C9737C" w:rsidRDefault="00C9737C">
      <w:pPr>
        <w:pStyle w:val="BodyText"/>
        <w:spacing w:before="10"/>
        <w:rPr>
          <w:sz w:val="23"/>
        </w:rPr>
      </w:pPr>
    </w:p>
    <w:p w14:paraId="4692521C" w14:textId="77777777" w:rsidR="00C9737C" w:rsidRDefault="00D118A2">
      <w:pPr>
        <w:pStyle w:val="BodyText"/>
        <w:ind w:left="300" w:right="937"/>
        <w:jc w:val="both"/>
      </w:pPr>
      <w:r>
        <w:t>In exceptional circumstances, a faculty member may be assigned an additional three semester credit hours or three contact hours without increased compensation.</w:t>
      </w:r>
      <w:r>
        <w:rPr>
          <w:spacing w:val="40"/>
        </w:rPr>
        <w:t xml:space="preserve"> </w:t>
      </w:r>
      <w:r>
        <w:t>In such cases, the Provost shall provide the faculty member with a written explanation of the circumstances which require the additional assignment.</w:t>
      </w:r>
      <w:r>
        <w:rPr>
          <w:spacing w:val="40"/>
        </w:rPr>
        <w:t xml:space="preserve"> </w:t>
      </w:r>
      <w:r>
        <w:t>The faculty member will be granted a reduction in non-teaching responsibilities during the semester in which the teaching overload is assigned, and the teaching overload will be limited to at most four different class preparations (excluding one- and two-semester hour courses).</w:t>
      </w:r>
    </w:p>
    <w:p w14:paraId="7664D735" w14:textId="77777777" w:rsidR="00C9737C" w:rsidRDefault="00C9737C">
      <w:pPr>
        <w:pStyle w:val="BodyText"/>
      </w:pPr>
    </w:p>
    <w:p w14:paraId="15A100B2" w14:textId="77777777" w:rsidR="00C9737C" w:rsidRDefault="00D118A2">
      <w:pPr>
        <w:pStyle w:val="BodyText"/>
        <w:spacing w:before="1"/>
        <w:ind w:left="300" w:right="938"/>
        <w:jc w:val="both"/>
      </w:pPr>
      <w:r>
        <w:t>A</w:t>
      </w:r>
      <w:r>
        <w:rPr>
          <w:spacing w:val="-8"/>
        </w:rPr>
        <w:t xml:space="preserve"> </w:t>
      </w:r>
      <w:r>
        <w:t>faculty</w:t>
      </w:r>
      <w:r>
        <w:rPr>
          <w:spacing w:val="-8"/>
        </w:rPr>
        <w:t xml:space="preserve"> </w:t>
      </w:r>
      <w:r>
        <w:t>member</w:t>
      </w:r>
      <w:r>
        <w:rPr>
          <w:spacing w:val="-7"/>
        </w:rPr>
        <w:t xml:space="preserve"> </w:t>
      </w:r>
      <w:r>
        <w:t>may</w:t>
      </w:r>
      <w:r>
        <w:rPr>
          <w:spacing w:val="-6"/>
        </w:rPr>
        <w:t xml:space="preserve"> </w:t>
      </w:r>
      <w:r>
        <w:t>not</w:t>
      </w:r>
      <w:r>
        <w:rPr>
          <w:spacing w:val="-7"/>
        </w:rPr>
        <w:t xml:space="preserve"> </w:t>
      </w:r>
      <w:r>
        <w:t>be</w:t>
      </w:r>
      <w:r>
        <w:rPr>
          <w:spacing w:val="-8"/>
        </w:rPr>
        <w:t xml:space="preserve"> </w:t>
      </w:r>
      <w:r>
        <w:t>assigned</w:t>
      </w:r>
      <w:r>
        <w:rPr>
          <w:spacing w:val="-9"/>
        </w:rPr>
        <w:t xml:space="preserve"> </w:t>
      </w:r>
      <w:r>
        <w:t>a</w:t>
      </w:r>
      <w:r>
        <w:rPr>
          <w:spacing w:val="-5"/>
        </w:rPr>
        <w:t xml:space="preserve"> </w:t>
      </w:r>
      <w:r>
        <w:t>teaching</w:t>
      </w:r>
      <w:r>
        <w:rPr>
          <w:spacing w:val="-7"/>
        </w:rPr>
        <w:t xml:space="preserve"> </w:t>
      </w:r>
      <w:r>
        <w:t>overload</w:t>
      </w:r>
      <w:r>
        <w:rPr>
          <w:spacing w:val="-9"/>
        </w:rPr>
        <w:t xml:space="preserve"> </w:t>
      </w:r>
      <w:r>
        <w:t>for</w:t>
      </w:r>
      <w:r>
        <w:rPr>
          <w:spacing w:val="-6"/>
        </w:rPr>
        <w:t xml:space="preserve"> </w:t>
      </w:r>
      <w:r>
        <w:t>two</w:t>
      </w:r>
      <w:r>
        <w:rPr>
          <w:spacing w:val="-7"/>
        </w:rPr>
        <w:t xml:space="preserve"> </w:t>
      </w:r>
      <w:r>
        <w:t>consecutive</w:t>
      </w:r>
      <w:r>
        <w:rPr>
          <w:spacing w:val="-7"/>
        </w:rPr>
        <w:t xml:space="preserve"> </w:t>
      </w:r>
      <w:r>
        <w:t>semesters without</w:t>
      </w:r>
      <w:r>
        <w:rPr>
          <w:spacing w:val="-6"/>
        </w:rPr>
        <w:t xml:space="preserve"> </w:t>
      </w:r>
      <w:r>
        <w:t>additional</w:t>
      </w:r>
      <w:r>
        <w:rPr>
          <w:spacing w:val="-4"/>
        </w:rPr>
        <w:t xml:space="preserve"> </w:t>
      </w:r>
      <w:r>
        <w:t>compensation.</w:t>
      </w:r>
      <w:r>
        <w:rPr>
          <w:spacing w:val="40"/>
        </w:rPr>
        <w:t xml:space="preserve"> </w:t>
      </w:r>
      <w:r>
        <w:t>Nor</w:t>
      </w:r>
      <w:r>
        <w:rPr>
          <w:spacing w:val="-5"/>
        </w:rPr>
        <w:t xml:space="preserve"> </w:t>
      </w:r>
      <w:r>
        <w:t>can</w:t>
      </w:r>
      <w:r>
        <w:rPr>
          <w:spacing w:val="-4"/>
        </w:rPr>
        <w:t xml:space="preserve"> </w:t>
      </w:r>
      <w:r>
        <w:t>a</w:t>
      </w:r>
      <w:r>
        <w:rPr>
          <w:spacing w:val="-4"/>
        </w:rPr>
        <w:t xml:space="preserve"> </w:t>
      </w:r>
      <w:r>
        <w:t>faculty</w:t>
      </w:r>
      <w:r>
        <w:rPr>
          <w:spacing w:val="-5"/>
        </w:rPr>
        <w:t xml:space="preserve"> </w:t>
      </w:r>
      <w:r>
        <w:t>member</w:t>
      </w:r>
      <w:r>
        <w:rPr>
          <w:spacing w:val="-4"/>
        </w:rPr>
        <w:t xml:space="preserve"> </w:t>
      </w:r>
      <w:r>
        <w:t>be</w:t>
      </w:r>
      <w:r>
        <w:rPr>
          <w:spacing w:val="-6"/>
        </w:rPr>
        <w:t xml:space="preserve"> </w:t>
      </w:r>
      <w:r>
        <w:t>assigned</w:t>
      </w:r>
      <w:r>
        <w:rPr>
          <w:spacing w:val="-6"/>
        </w:rPr>
        <w:t xml:space="preserve"> </w:t>
      </w:r>
      <w:r>
        <w:t>an</w:t>
      </w:r>
      <w:r>
        <w:rPr>
          <w:spacing w:val="-4"/>
        </w:rPr>
        <w:t xml:space="preserve"> </w:t>
      </w:r>
      <w:r>
        <w:t>overload</w:t>
      </w:r>
      <w:r>
        <w:rPr>
          <w:spacing w:val="-6"/>
        </w:rPr>
        <w:t xml:space="preserve"> </w:t>
      </w:r>
      <w:r>
        <w:t>for more</w:t>
      </w:r>
      <w:r>
        <w:rPr>
          <w:spacing w:val="-9"/>
        </w:rPr>
        <w:t xml:space="preserve"> </w:t>
      </w:r>
      <w:r>
        <w:t>than</w:t>
      </w:r>
      <w:r>
        <w:rPr>
          <w:spacing w:val="-9"/>
        </w:rPr>
        <w:t xml:space="preserve"> </w:t>
      </w:r>
      <w:r>
        <w:t>two</w:t>
      </w:r>
      <w:r>
        <w:rPr>
          <w:spacing w:val="-8"/>
        </w:rPr>
        <w:t xml:space="preserve"> </w:t>
      </w:r>
      <w:r>
        <w:t>consecutive</w:t>
      </w:r>
      <w:r>
        <w:rPr>
          <w:spacing w:val="-8"/>
        </w:rPr>
        <w:t xml:space="preserve"> </w:t>
      </w:r>
      <w:r>
        <w:t>academic</w:t>
      </w:r>
      <w:r>
        <w:rPr>
          <w:spacing w:val="-10"/>
        </w:rPr>
        <w:t xml:space="preserve"> </w:t>
      </w:r>
      <w:r>
        <w:t>years</w:t>
      </w:r>
      <w:r>
        <w:rPr>
          <w:spacing w:val="-9"/>
        </w:rPr>
        <w:t xml:space="preserve"> </w:t>
      </w:r>
      <w:r>
        <w:t>without</w:t>
      </w:r>
      <w:r>
        <w:rPr>
          <w:spacing w:val="-8"/>
        </w:rPr>
        <w:t xml:space="preserve"> </w:t>
      </w:r>
      <w:r>
        <w:t>compensation</w:t>
      </w:r>
      <w:r>
        <w:rPr>
          <w:spacing w:val="-9"/>
        </w:rPr>
        <w:t xml:space="preserve"> </w:t>
      </w:r>
      <w:r>
        <w:t>(e.g.,</w:t>
      </w:r>
      <w:r>
        <w:rPr>
          <w:spacing w:val="-8"/>
        </w:rPr>
        <w:t xml:space="preserve"> </w:t>
      </w:r>
      <w:r>
        <w:t>a</w:t>
      </w:r>
      <w:r>
        <w:rPr>
          <w:spacing w:val="-10"/>
        </w:rPr>
        <w:t xml:space="preserve"> </w:t>
      </w:r>
      <w:r>
        <w:t>faculty</w:t>
      </w:r>
      <w:r>
        <w:rPr>
          <w:spacing w:val="-9"/>
        </w:rPr>
        <w:t xml:space="preserve"> </w:t>
      </w:r>
      <w:r>
        <w:t xml:space="preserve">member may not be assigned a fall semester overload for more than two consecutive academic </w:t>
      </w:r>
      <w:r>
        <w:rPr>
          <w:spacing w:val="-2"/>
        </w:rPr>
        <w:t>years).</w:t>
      </w:r>
    </w:p>
    <w:p w14:paraId="5CA46AA1" w14:textId="77777777" w:rsidR="00C9737C" w:rsidRDefault="00C9737C">
      <w:pPr>
        <w:pStyle w:val="BodyText"/>
      </w:pPr>
    </w:p>
    <w:p w14:paraId="2A9B84A5" w14:textId="77777777" w:rsidR="00C9737C" w:rsidRDefault="00D118A2">
      <w:pPr>
        <w:pStyle w:val="Heading7"/>
        <w:numPr>
          <w:ilvl w:val="2"/>
          <w:numId w:val="31"/>
        </w:numPr>
        <w:tabs>
          <w:tab w:val="left" w:pos="589"/>
        </w:tabs>
        <w:spacing w:before="1"/>
        <w:ind w:left="588" w:hanging="289"/>
      </w:pPr>
      <w:r>
        <w:t>Part-Time</w:t>
      </w:r>
      <w:r>
        <w:rPr>
          <w:spacing w:val="-5"/>
        </w:rPr>
        <w:t xml:space="preserve"> </w:t>
      </w:r>
      <w:r>
        <w:t>Employment</w:t>
      </w:r>
      <w:r>
        <w:rPr>
          <w:spacing w:val="-3"/>
        </w:rPr>
        <w:t xml:space="preserve"> </w:t>
      </w:r>
      <w:r>
        <w:t>Outside</w:t>
      </w:r>
      <w:r>
        <w:rPr>
          <w:spacing w:val="-6"/>
        </w:rPr>
        <w:t xml:space="preserve"> </w:t>
      </w:r>
      <w:r>
        <w:t>the</w:t>
      </w:r>
      <w:r>
        <w:rPr>
          <w:spacing w:val="-2"/>
        </w:rPr>
        <w:t xml:space="preserve"> College</w:t>
      </w:r>
    </w:p>
    <w:p w14:paraId="2B3C85D5" w14:textId="77777777" w:rsidR="00C9737C" w:rsidRDefault="00C9737C">
      <w:pPr>
        <w:pStyle w:val="BodyText"/>
        <w:spacing w:before="10"/>
        <w:rPr>
          <w:b/>
          <w:sz w:val="23"/>
        </w:rPr>
      </w:pPr>
    </w:p>
    <w:p w14:paraId="4BE718B1" w14:textId="77777777" w:rsidR="00C9737C" w:rsidRDefault="00D118A2">
      <w:pPr>
        <w:pStyle w:val="BodyText"/>
        <w:ind w:left="300" w:right="932"/>
        <w:jc w:val="both"/>
      </w:pPr>
      <w:r>
        <w:t>Full-time faculty members may work part-time for firms or groups which have no competing interest with the College.</w:t>
      </w:r>
      <w:r>
        <w:rPr>
          <w:spacing w:val="40"/>
        </w:rPr>
        <w:t xml:space="preserve"> </w:t>
      </w:r>
      <w:r>
        <w:t>For such employment, a faculty member must request</w:t>
      </w:r>
      <w:r>
        <w:rPr>
          <w:spacing w:val="-15"/>
        </w:rPr>
        <w:t xml:space="preserve"> </w:t>
      </w:r>
      <w:r>
        <w:t>and</w:t>
      </w:r>
      <w:r>
        <w:rPr>
          <w:spacing w:val="-14"/>
        </w:rPr>
        <w:t xml:space="preserve"> </w:t>
      </w:r>
      <w:r>
        <w:t>receive</w:t>
      </w:r>
      <w:r>
        <w:rPr>
          <w:spacing w:val="-12"/>
        </w:rPr>
        <w:t xml:space="preserve"> </w:t>
      </w:r>
      <w:r>
        <w:t>–</w:t>
      </w:r>
      <w:r>
        <w:rPr>
          <w:spacing w:val="-13"/>
        </w:rPr>
        <w:t xml:space="preserve"> </w:t>
      </w:r>
      <w:r>
        <w:t>all</w:t>
      </w:r>
      <w:r>
        <w:rPr>
          <w:spacing w:val="-14"/>
        </w:rPr>
        <w:t xml:space="preserve"> </w:t>
      </w:r>
      <w:r>
        <w:t>in</w:t>
      </w:r>
      <w:r>
        <w:rPr>
          <w:spacing w:val="-15"/>
        </w:rPr>
        <w:t xml:space="preserve"> </w:t>
      </w:r>
      <w:r>
        <w:t>writing</w:t>
      </w:r>
      <w:r>
        <w:rPr>
          <w:spacing w:val="-13"/>
        </w:rPr>
        <w:t xml:space="preserve"> </w:t>
      </w:r>
      <w:r>
        <w:t>–</w:t>
      </w:r>
      <w:r>
        <w:rPr>
          <w:spacing w:val="-13"/>
        </w:rPr>
        <w:t xml:space="preserve"> </w:t>
      </w:r>
      <w:r>
        <w:t>approval</w:t>
      </w:r>
      <w:r>
        <w:rPr>
          <w:spacing w:val="-12"/>
        </w:rPr>
        <w:t xml:space="preserve"> </w:t>
      </w:r>
      <w:r>
        <w:t>from</w:t>
      </w:r>
      <w:r>
        <w:rPr>
          <w:spacing w:val="-15"/>
        </w:rPr>
        <w:t xml:space="preserve"> </w:t>
      </w:r>
      <w:r>
        <w:t>the</w:t>
      </w:r>
      <w:r>
        <w:rPr>
          <w:spacing w:val="-14"/>
        </w:rPr>
        <w:t xml:space="preserve"> </w:t>
      </w:r>
      <w:r>
        <w:t>Department</w:t>
      </w:r>
      <w:r>
        <w:rPr>
          <w:spacing w:val="-14"/>
        </w:rPr>
        <w:t xml:space="preserve"> </w:t>
      </w:r>
      <w:r>
        <w:t>Chair,</w:t>
      </w:r>
      <w:r>
        <w:rPr>
          <w:spacing w:val="-15"/>
        </w:rPr>
        <w:t xml:space="preserve"> </w:t>
      </w:r>
      <w:r>
        <w:t>Division</w:t>
      </w:r>
      <w:r>
        <w:rPr>
          <w:spacing w:val="-14"/>
        </w:rPr>
        <w:t xml:space="preserve"> </w:t>
      </w:r>
      <w:r>
        <w:t>Dean, and Provost. Teaching at other four-year institutions of higher learning or community colleges on a part-time basis during the academic year, while holding full-time faculty appointment at Tougaloo, is discouraged.</w:t>
      </w:r>
      <w:r>
        <w:rPr>
          <w:spacing w:val="40"/>
        </w:rPr>
        <w:t xml:space="preserve"> </w:t>
      </w:r>
      <w:r>
        <w:t>In no</w:t>
      </w:r>
      <w:r>
        <w:rPr>
          <w:spacing w:val="-1"/>
        </w:rPr>
        <w:t xml:space="preserve"> </w:t>
      </w:r>
      <w:r>
        <w:t>case</w:t>
      </w:r>
      <w:r>
        <w:rPr>
          <w:spacing w:val="-1"/>
        </w:rPr>
        <w:t xml:space="preserve"> </w:t>
      </w:r>
      <w:r>
        <w:t>will the College</w:t>
      </w:r>
      <w:r>
        <w:rPr>
          <w:spacing w:val="-1"/>
        </w:rPr>
        <w:t xml:space="preserve"> </w:t>
      </w:r>
      <w:r>
        <w:t>approve a full-time faculty member teaching more than two courses a semester elsewhere or engaging in other types of employment which detract from or conflict with the faculty member’s responsibilities and performance at the College.</w:t>
      </w:r>
    </w:p>
    <w:p w14:paraId="7BAB0FBF" w14:textId="77777777" w:rsidR="00C9737C" w:rsidRDefault="00C9737C">
      <w:pPr>
        <w:pStyle w:val="BodyText"/>
        <w:spacing w:before="2"/>
      </w:pPr>
    </w:p>
    <w:p w14:paraId="6C87FD3B" w14:textId="77777777" w:rsidR="00C9737C" w:rsidRDefault="00D118A2">
      <w:pPr>
        <w:pStyle w:val="BodyText"/>
        <w:ind w:left="300" w:right="937"/>
        <w:jc w:val="both"/>
      </w:pPr>
      <w:r>
        <w:t>Faculty should understand that any outside employment that betrays the mission of the College</w:t>
      </w:r>
      <w:r>
        <w:rPr>
          <w:spacing w:val="-14"/>
        </w:rPr>
        <w:t xml:space="preserve"> </w:t>
      </w:r>
      <w:r>
        <w:t>will</w:t>
      </w:r>
      <w:r>
        <w:rPr>
          <w:spacing w:val="-13"/>
        </w:rPr>
        <w:t xml:space="preserve"> </w:t>
      </w:r>
      <w:r>
        <w:t>not</w:t>
      </w:r>
      <w:r>
        <w:rPr>
          <w:spacing w:val="-12"/>
        </w:rPr>
        <w:t xml:space="preserve"> </w:t>
      </w:r>
      <w:r>
        <w:t>be</w:t>
      </w:r>
      <w:r>
        <w:rPr>
          <w:spacing w:val="-13"/>
        </w:rPr>
        <w:t xml:space="preserve"> </w:t>
      </w:r>
      <w:r>
        <w:t>approved</w:t>
      </w:r>
      <w:r>
        <w:rPr>
          <w:spacing w:val="-14"/>
        </w:rPr>
        <w:t xml:space="preserve"> </w:t>
      </w:r>
      <w:r>
        <w:t>(see</w:t>
      </w:r>
      <w:r>
        <w:rPr>
          <w:spacing w:val="-12"/>
        </w:rPr>
        <w:t xml:space="preserve"> </w:t>
      </w:r>
      <w:r>
        <w:t>Appendix</w:t>
      </w:r>
      <w:r>
        <w:rPr>
          <w:spacing w:val="-15"/>
        </w:rPr>
        <w:t xml:space="preserve"> </w:t>
      </w:r>
      <w:r>
        <w:t>A,</w:t>
      </w:r>
      <w:r>
        <w:rPr>
          <w:spacing w:val="-9"/>
        </w:rPr>
        <w:t xml:space="preserve"> </w:t>
      </w:r>
      <w:r>
        <w:t>Part-Time</w:t>
      </w:r>
      <w:r>
        <w:rPr>
          <w:spacing w:val="-12"/>
        </w:rPr>
        <w:t xml:space="preserve"> </w:t>
      </w:r>
      <w:r>
        <w:t>Employment</w:t>
      </w:r>
      <w:r>
        <w:rPr>
          <w:spacing w:val="-12"/>
        </w:rPr>
        <w:t xml:space="preserve"> </w:t>
      </w:r>
      <w:r>
        <w:t>Permission</w:t>
      </w:r>
      <w:r>
        <w:rPr>
          <w:spacing w:val="-11"/>
        </w:rPr>
        <w:t xml:space="preserve"> </w:t>
      </w:r>
      <w:r>
        <w:t>Form).</w:t>
      </w:r>
    </w:p>
    <w:p w14:paraId="380AC189" w14:textId="77777777" w:rsidR="00C9737C" w:rsidRDefault="00C9737C">
      <w:pPr>
        <w:pStyle w:val="BodyText"/>
        <w:spacing w:before="1"/>
      </w:pPr>
    </w:p>
    <w:p w14:paraId="0FAF7D6A" w14:textId="77777777" w:rsidR="00C9737C" w:rsidRDefault="00D118A2">
      <w:pPr>
        <w:pStyle w:val="Heading7"/>
        <w:numPr>
          <w:ilvl w:val="2"/>
          <w:numId w:val="31"/>
        </w:numPr>
        <w:tabs>
          <w:tab w:val="left" w:pos="656"/>
        </w:tabs>
        <w:ind w:left="655" w:hanging="356"/>
      </w:pPr>
      <w:r>
        <w:t>Enrollment</w:t>
      </w:r>
      <w:r>
        <w:rPr>
          <w:spacing w:val="-6"/>
        </w:rPr>
        <w:t xml:space="preserve"> </w:t>
      </w:r>
      <w:r>
        <w:t>Minima</w:t>
      </w:r>
      <w:r>
        <w:rPr>
          <w:spacing w:val="-4"/>
        </w:rPr>
        <w:t xml:space="preserve"> </w:t>
      </w:r>
      <w:r>
        <w:t>and</w:t>
      </w:r>
      <w:r>
        <w:rPr>
          <w:spacing w:val="-5"/>
        </w:rPr>
        <w:t xml:space="preserve"> </w:t>
      </w:r>
      <w:r>
        <w:t>Adjustments</w:t>
      </w:r>
      <w:r>
        <w:rPr>
          <w:spacing w:val="-4"/>
        </w:rPr>
        <w:t xml:space="preserve"> </w:t>
      </w:r>
      <w:r>
        <w:t>for</w:t>
      </w:r>
      <w:r>
        <w:rPr>
          <w:spacing w:val="-4"/>
        </w:rPr>
        <w:t xml:space="preserve"> </w:t>
      </w:r>
      <w:r>
        <w:t>Class</w:t>
      </w:r>
      <w:r>
        <w:rPr>
          <w:spacing w:val="-4"/>
        </w:rPr>
        <w:t xml:space="preserve"> Size</w:t>
      </w:r>
    </w:p>
    <w:p w14:paraId="5A6AFA69" w14:textId="77777777" w:rsidR="00C9737C" w:rsidRDefault="00C9737C">
      <w:pPr>
        <w:pStyle w:val="BodyText"/>
        <w:spacing w:before="11"/>
        <w:rPr>
          <w:b/>
          <w:sz w:val="23"/>
        </w:rPr>
      </w:pPr>
    </w:p>
    <w:p w14:paraId="5515831B" w14:textId="77777777" w:rsidR="00C9737C" w:rsidRDefault="00D118A2">
      <w:pPr>
        <w:pStyle w:val="BodyText"/>
        <w:ind w:left="300" w:right="935"/>
        <w:jc w:val="both"/>
      </w:pPr>
      <w:r>
        <w:t>It is expected that each undergraduate course will have a minimum enrollment of eight students</w:t>
      </w:r>
      <w:r>
        <w:rPr>
          <w:spacing w:val="-13"/>
        </w:rPr>
        <w:t xml:space="preserve"> </w:t>
      </w:r>
      <w:r>
        <w:t>and</w:t>
      </w:r>
      <w:r>
        <w:rPr>
          <w:spacing w:val="-11"/>
        </w:rPr>
        <w:t xml:space="preserve"> </w:t>
      </w:r>
      <w:r>
        <w:t>each</w:t>
      </w:r>
      <w:r>
        <w:rPr>
          <w:spacing w:val="-13"/>
        </w:rPr>
        <w:t xml:space="preserve"> </w:t>
      </w:r>
      <w:r>
        <w:t>graduate</w:t>
      </w:r>
      <w:r>
        <w:rPr>
          <w:spacing w:val="-13"/>
        </w:rPr>
        <w:t xml:space="preserve"> </w:t>
      </w:r>
      <w:r>
        <w:t>course</w:t>
      </w:r>
      <w:r>
        <w:rPr>
          <w:spacing w:val="-14"/>
        </w:rPr>
        <w:t xml:space="preserve"> </w:t>
      </w:r>
      <w:r>
        <w:t>will</w:t>
      </w:r>
      <w:r>
        <w:rPr>
          <w:spacing w:val="-12"/>
        </w:rPr>
        <w:t xml:space="preserve"> </w:t>
      </w:r>
      <w:r>
        <w:t>have</w:t>
      </w:r>
      <w:r>
        <w:rPr>
          <w:spacing w:val="-12"/>
        </w:rPr>
        <w:t xml:space="preserve"> </w:t>
      </w:r>
      <w:r>
        <w:t>a</w:t>
      </w:r>
      <w:r>
        <w:rPr>
          <w:spacing w:val="-9"/>
        </w:rPr>
        <w:t xml:space="preserve"> </w:t>
      </w:r>
      <w:r>
        <w:t>minimum</w:t>
      </w:r>
      <w:r>
        <w:rPr>
          <w:spacing w:val="-13"/>
        </w:rPr>
        <w:t xml:space="preserve"> </w:t>
      </w:r>
      <w:r>
        <w:t>enrollment</w:t>
      </w:r>
      <w:r>
        <w:rPr>
          <w:spacing w:val="-12"/>
        </w:rPr>
        <w:t xml:space="preserve"> </w:t>
      </w:r>
      <w:r>
        <w:t>of</w:t>
      </w:r>
      <w:r>
        <w:rPr>
          <w:spacing w:val="-11"/>
        </w:rPr>
        <w:t xml:space="preserve"> </w:t>
      </w:r>
      <w:r>
        <w:t>five</w:t>
      </w:r>
      <w:r>
        <w:rPr>
          <w:spacing w:val="-12"/>
        </w:rPr>
        <w:t xml:space="preserve"> </w:t>
      </w:r>
      <w:r>
        <w:t>students.</w:t>
      </w:r>
      <w:r>
        <w:rPr>
          <w:spacing w:val="32"/>
        </w:rPr>
        <w:t xml:space="preserve"> </w:t>
      </w:r>
      <w:r>
        <w:t>This guideline ensures sufficient opportunities for interactive learning and cost-efficient use of faculty time.</w:t>
      </w:r>
    </w:p>
    <w:p w14:paraId="35539167" w14:textId="77777777" w:rsidR="00C9737C" w:rsidRDefault="00C9737C">
      <w:pPr>
        <w:jc w:val="both"/>
        <w:sectPr w:rsidR="00C9737C">
          <w:pgSz w:w="12240" w:h="15840"/>
          <w:pgMar w:top="1360" w:right="500" w:bottom="1260" w:left="1140" w:header="0" w:footer="1068" w:gutter="0"/>
          <w:cols w:space="720"/>
        </w:sectPr>
      </w:pPr>
    </w:p>
    <w:p w14:paraId="61FDFA27" w14:textId="77777777" w:rsidR="00C9737C" w:rsidRDefault="00D118A2">
      <w:pPr>
        <w:pStyle w:val="BodyText"/>
        <w:spacing w:before="72"/>
        <w:ind w:left="300" w:right="944"/>
        <w:jc w:val="both"/>
      </w:pPr>
      <w:r>
        <w:lastRenderedPageBreak/>
        <w:t>Although Departments are expected to adhere to the class size minima, exceptions may be granted by the Provost.</w:t>
      </w:r>
      <w:r>
        <w:rPr>
          <w:spacing w:val="40"/>
        </w:rPr>
        <w:t xml:space="preserve"> </w:t>
      </w:r>
      <w:r>
        <w:t>These exceptions, include, but are not limited to:</w:t>
      </w:r>
    </w:p>
    <w:p w14:paraId="67728CEC" w14:textId="77777777" w:rsidR="00C9737C" w:rsidRDefault="00C9737C">
      <w:pPr>
        <w:pStyle w:val="BodyText"/>
        <w:spacing w:before="9"/>
        <w:rPr>
          <w:sz w:val="23"/>
        </w:rPr>
      </w:pPr>
    </w:p>
    <w:p w14:paraId="30952303" w14:textId="77777777" w:rsidR="00C9737C" w:rsidRDefault="00D118A2">
      <w:pPr>
        <w:pStyle w:val="ListParagraph"/>
        <w:numPr>
          <w:ilvl w:val="3"/>
          <w:numId w:val="31"/>
        </w:numPr>
        <w:tabs>
          <w:tab w:val="left" w:pos="1381"/>
        </w:tabs>
        <w:ind w:right="938"/>
        <w:jc w:val="both"/>
        <w:rPr>
          <w:sz w:val="24"/>
        </w:rPr>
      </w:pPr>
      <w:r>
        <w:rPr>
          <w:sz w:val="24"/>
        </w:rPr>
        <w:t>courses required for graduating seniors or as a pre-requisite for courses required</w:t>
      </w:r>
      <w:r>
        <w:rPr>
          <w:spacing w:val="-15"/>
          <w:sz w:val="24"/>
        </w:rPr>
        <w:t xml:space="preserve"> </w:t>
      </w:r>
      <w:r>
        <w:rPr>
          <w:sz w:val="24"/>
        </w:rPr>
        <w:t>for</w:t>
      </w:r>
      <w:r>
        <w:rPr>
          <w:spacing w:val="-14"/>
          <w:sz w:val="24"/>
        </w:rPr>
        <w:t xml:space="preserve"> </w:t>
      </w:r>
      <w:r>
        <w:rPr>
          <w:sz w:val="24"/>
        </w:rPr>
        <w:t>graduation</w:t>
      </w:r>
      <w:r>
        <w:rPr>
          <w:spacing w:val="-15"/>
          <w:sz w:val="24"/>
        </w:rPr>
        <w:t xml:space="preserve"> </w:t>
      </w:r>
      <w:r>
        <w:rPr>
          <w:sz w:val="24"/>
        </w:rPr>
        <w:t>which</w:t>
      </w:r>
      <w:r>
        <w:rPr>
          <w:spacing w:val="-14"/>
          <w:sz w:val="24"/>
        </w:rPr>
        <w:t xml:space="preserve"> </w:t>
      </w:r>
      <w:r>
        <w:rPr>
          <w:sz w:val="24"/>
        </w:rPr>
        <w:t>have</w:t>
      </w:r>
      <w:r>
        <w:rPr>
          <w:spacing w:val="-15"/>
          <w:sz w:val="24"/>
        </w:rPr>
        <w:t xml:space="preserve"> </w:t>
      </w:r>
      <w:r>
        <w:rPr>
          <w:sz w:val="24"/>
        </w:rPr>
        <w:t>not</w:t>
      </w:r>
      <w:r>
        <w:rPr>
          <w:spacing w:val="-14"/>
          <w:sz w:val="24"/>
        </w:rPr>
        <w:t xml:space="preserve"> </w:t>
      </w:r>
      <w:r>
        <w:rPr>
          <w:sz w:val="24"/>
        </w:rPr>
        <w:t>been</w:t>
      </w:r>
      <w:r>
        <w:rPr>
          <w:spacing w:val="-14"/>
          <w:sz w:val="24"/>
        </w:rPr>
        <w:t xml:space="preserve"> </w:t>
      </w:r>
      <w:r>
        <w:rPr>
          <w:sz w:val="24"/>
        </w:rPr>
        <w:t>offered</w:t>
      </w:r>
      <w:r>
        <w:rPr>
          <w:spacing w:val="-15"/>
          <w:sz w:val="24"/>
        </w:rPr>
        <w:t xml:space="preserve"> </w:t>
      </w:r>
      <w:r>
        <w:rPr>
          <w:sz w:val="24"/>
        </w:rPr>
        <w:t>as</w:t>
      </w:r>
      <w:r>
        <w:rPr>
          <w:spacing w:val="-13"/>
          <w:sz w:val="24"/>
        </w:rPr>
        <w:t xml:space="preserve"> </w:t>
      </w:r>
      <w:r>
        <w:rPr>
          <w:sz w:val="24"/>
        </w:rPr>
        <w:t>indicated</w:t>
      </w:r>
      <w:r>
        <w:rPr>
          <w:spacing w:val="-14"/>
          <w:sz w:val="24"/>
        </w:rPr>
        <w:t xml:space="preserve"> </w:t>
      </w:r>
      <w:r>
        <w:rPr>
          <w:sz w:val="24"/>
        </w:rPr>
        <w:t>in</w:t>
      </w:r>
      <w:r>
        <w:rPr>
          <w:spacing w:val="-13"/>
          <w:sz w:val="24"/>
        </w:rPr>
        <w:t xml:space="preserve"> </w:t>
      </w:r>
      <w:r>
        <w:rPr>
          <w:sz w:val="24"/>
        </w:rPr>
        <w:t>the</w:t>
      </w:r>
      <w:r>
        <w:rPr>
          <w:spacing w:val="-14"/>
          <w:sz w:val="24"/>
        </w:rPr>
        <w:t xml:space="preserve"> </w:t>
      </w:r>
      <w:proofErr w:type="gramStart"/>
      <w:r>
        <w:rPr>
          <w:sz w:val="24"/>
        </w:rPr>
        <w:t>catalog;</w:t>
      </w:r>
      <w:proofErr w:type="gramEnd"/>
    </w:p>
    <w:p w14:paraId="646CE56E" w14:textId="77777777" w:rsidR="00C9737C" w:rsidRDefault="00D118A2">
      <w:pPr>
        <w:pStyle w:val="ListParagraph"/>
        <w:numPr>
          <w:ilvl w:val="3"/>
          <w:numId w:val="31"/>
        </w:numPr>
        <w:tabs>
          <w:tab w:val="left" w:pos="1381"/>
        </w:tabs>
        <w:spacing w:before="2"/>
        <w:ind w:right="935"/>
        <w:jc w:val="both"/>
        <w:rPr>
          <w:sz w:val="24"/>
        </w:rPr>
      </w:pPr>
      <w:r>
        <w:rPr>
          <w:sz w:val="24"/>
        </w:rPr>
        <w:t>courses that are essential in a sequence of courses in a major or required for a major</w:t>
      </w:r>
      <w:r>
        <w:rPr>
          <w:spacing w:val="-14"/>
          <w:sz w:val="24"/>
        </w:rPr>
        <w:t xml:space="preserve"> </w:t>
      </w:r>
      <w:r>
        <w:rPr>
          <w:sz w:val="24"/>
        </w:rPr>
        <w:t>as</w:t>
      </w:r>
      <w:r>
        <w:rPr>
          <w:spacing w:val="-14"/>
          <w:sz w:val="24"/>
        </w:rPr>
        <w:t xml:space="preserve"> </w:t>
      </w:r>
      <w:r>
        <w:rPr>
          <w:sz w:val="24"/>
        </w:rPr>
        <w:t>a</w:t>
      </w:r>
      <w:r>
        <w:rPr>
          <w:spacing w:val="-14"/>
          <w:sz w:val="24"/>
        </w:rPr>
        <w:t xml:space="preserve"> </w:t>
      </w:r>
      <w:r>
        <w:rPr>
          <w:sz w:val="24"/>
        </w:rPr>
        <w:t>pre-requisite</w:t>
      </w:r>
      <w:r>
        <w:rPr>
          <w:spacing w:val="-14"/>
          <w:sz w:val="24"/>
        </w:rPr>
        <w:t xml:space="preserve"> </w:t>
      </w:r>
      <w:r>
        <w:rPr>
          <w:sz w:val="24"/>
        </w:rPr>
        <w:t>to</w:t>
      </w:r>
      <w:r>
        <w:rPr>
          <w:spacing w:val="-13"/>
          <w:sz w:val="24"/>
        </w:rPr>
        <w:t xml:space="preserve"> </w:t>
      </w:r>
      <w:r>
        <w:rPr>
          <w:sz w:val="24"/>
        </w:rPr>
        <w:t>other</w:t>
      </w:r>
      <w:r>
        <w:rPr>
          <w:spacing w:val="-13"/>
          <w:sz w:val="24"/>
        </w:rPr>
        <w:t xml:space="preserve"> </w:t>
      </w:r>
      <w:r>
        <w:rPr>
          <w:sz w:val="24"/>
        </w:rPr>
        <w:t>courses</w:t>
      </w:r>
      <w:r>
        <w:rPr>
          <w:spacing w:val="-14"/>
          <w:sz w:val="24"/>
        </w:rPr>
        <w:t xml:space="preserve"> </w:t>
      </w:r>
      <w:r>
        <w:rPr>
          <w:sz w:val="24"/>
        </w:rPr>
        <w:t>in</w:t>
      </w:r>
      <w:r>
        <w:rPr>
          <w:spacing w:val="-14"/>
          <w:sz w:val="24"/>
        </w:rPr>
        <w:t xml:space="preserve"> </w:t>
      </w:r>
      <w:r>
        <w:rPr>
          <w:sz w:val="24"/>
        </w:rPr>
        <w:t>the</w:t>
      </w:r>
      <w:r>
        <w:rPr>
          <w:spacing w:val="-13"/>
          <w:sz w:val="24"/>
        </w:rPr>
        <w:t xml:space="preserve"> </w:t>
      </w:r>
      <w:r>
        <w:rPr>
          <w:sz w:val="24"/>
        </w:rPr>
        <w:t>major</w:t>
      </w:r>
      <w:r>
        <w:rPr>
          <w:spacing w:val="-14"/>
          <w:sz w:val="24"/>
        </w:rPr>
        <w:t xml:space="preserve"> </w:t>
      </w:r>
      <w:r>
        <w:rPr>
          <w:sz w:val="24"/>
        </w:rPr>
        <w:t>and</w:t>
      </w:r>
      <w:r>
        <w:rPr>
          <w:spacing w:val="-15"/>
          <w:sz w:val="24"/>
        </w:rPr>
        <w:t xml:space="preserve"> </w:t>
      </w:r>
      <w:r>
        <w:rPr>
          <w:sz w:val="24"/>
        </w:rPr>
        <w:t>have</w:t>
      </w:r>
      <w:r>
        <w:rPr>
          <w:spacing w:val="-12"/>
          <w:sz w:val="24"/>
        </w:rPr>
        <w:t xml:space="preserve"> </w:t>
      </w:r>
      <w:r>
        <w:rPr>
          <w:sz w:val="24"/>
        </w:rPr>
        <w:t>not</w:t>
      </w:r>
      <w:r>
        <w:rPr>
          <w:spacing w:val="-12"/>
          <w:sz w:val="24"/>
        </w:rPr>
        <w:t xml:space="preserve"> </w:t>
      </w:r>
      <w:r>
        <w:rPr>
          <w:sz w:val="24"/>
        </w:rPr>
        <w:t>been</w:t>
      </w:r>
      <w:r>
        <w:rPr>
          <w:spacing w:val="-14"/>
          <w:sz w:val="24"/>
        </w:rPr>
        <w:t xml:space="preserve"> </w:t>
      </w:r>
      <w:r>
        <w:rPr>
          <w:sz w:val="24"/>
        </w:rPr>
        <w:t xml:space="preserve">offered as indicated in the </w:t>
      </w:r>
      <w:proofErr w:type="gramStart"/>
      <w:r>
        <w:rPr>
          <w:sz w:val="24"/>
        </w:rPr>
        <w:t>catalog;</w:t>
      </w:r>
      <w:proofErr w:type="gramEnd"/>
    </w:p>
    <w:p w14:paraId="40AAA7C5" w14:textId="77777777" w:rsidR="00C9737C" w:rsidRDefault="00D118A2">
      <w:pPr>
        <w:pStyle w:val="ListParagraph"/>
        <w:numPr>
          <w:ilvl w:val="3"/>
          <w:numId w:val="31"/>
        </w:numPr>
        <w:tabs>
          <w:tab w:val="left" w:pos="1381"/>
        </w:tabs>
        <w:spacing w:line="272" w:lineRule="exact"/>
        <w:ind w:hanging="361"/>
        <w:jc w:val="both"/>
        <w:rPr>
          <w:sz w:val="24"/>
        </w:rPr>
      </w:pPr>
      <w:r>
        <w:rPr>
          <w:sz w:val="24"/>
        </w:rPr>
        <w:t>courses</w:t>
      </w:r>
      <w:r>
        <w:rPr>
          <w:spacing w:val="-5"/>
          <w:sz w:val="24"/>
        </w:rPr>
        <w:t xml:space="preserve"> </w:t>
      </w:r>
      <w:r>
        <w:rPr>
          <w:sz w:val="24"/>
        </w:rPr>
        <w:t>necessary</w:t>
      </w:r>
      <w:r>
        <w:rPr>
          <w:spacing w:val="-2"/>
          <w:sz w:val="24"/>
        </w:rPr>
        <w:t xml:space="preserve"> </w:t>
      </w:r>
      <w:r>
        <w:rPr>
          <w:sz w:val="24"/>
        </w:rPr>
        <w:t>to</w:t>
      </w:r>
      <w:r>
        <w:rPr>
          <w:spacing w:val="-3"/>
          <w:sz w:val="24"/>
        </w:rPr>
        <w:t xml:space="preserve"> </w:t>
      </w:r>
      <w:r>
        <w:rPr>
          <w:sz w:val="24"/>
        </w:rPr>
        <w:t>satisfy</w:t>
      </w:r>
      <w:r>
        <w:rPr>
          <w:spacing w:val="-2"/>
          <w:sz w:val="24"/>
        </w:rPr>
        <w:t xml:space="preserve"> </w:t>
      </w:r>
      <w:r>
        <w:rPr>
          <w:sz w:val="24"/>
        </w:rPr>
        <w:t>the</w:t>
      </w:r>
      <w:r>
        <w:rPr>
          <w:spacing w:val="-2"/>
          <w:sz w:val="24"/>
        </w:rPr>
        <w:t xml:space="preserve"> </w:t>
      </w:r>
      <w:r>
        <w:rPr>
          <w:sz w:val="24"/>
        </w:rPr>
        <w:t>terms</w:t>
      </w:r>
      <w:r>
        <w:rPr>
          <w:spacing w:val="-2"/>
          <w:sz w:val="24"/>
        </w:rPr>
        <w:t xml:space="preserve"> </w:t>
      </w:r>
      <w:r>
        <w:rPr>
          <w:sz w:val="24"/>
        </w:rPr>
        <w:t>of</w:t>
      </w:r>
      <w:r>
        <w:rPr>
          <w:spacing w:val="-2"/>
          <w:sz w:val="24"/>
        </w:rPr>
        <w:t xml:space="preserve"> </w:t>
      </w:r>
      <w:r>
        <w:rPr>
          <w:sz w:val="24"/>
        </w:rPr>
        <w:t>a</w:t>
      </w:r>
      <w:r>
        <w:rPr>
          <w:spacing w:val="-3"/>
          <w:sz w:val="24"/>
        </w:rPr>
        <w:t xml:space="preserve"> </w:t>
      </w:r>
      <w:r>
        <w:rPr>
          <w:sz w:val="24"/>
        </w:rPr>
        <w:t>funded</w:t>
      </w:r>
      <w:r>
        <w:rPr>
          <w:spacing w:val="-3"/>
          <w:sz w:val="24"/>
        </w:rPr>
        <w:t xml:space="preserve"> </w:t>
      </w:r>
      <w:proofErr w:type="gramStart"/>
      <w:r>
        <w:rPr>
          <w:spacing w:val="-2"/>
          <w:sz w:val="24"/>
        </w:rPr>
        <w:t>proposal;</w:t>
      </w:r>
      <w:proofErr w:type="gramEnd"/>
    </w:p>
    <w:p w14:paraId="6DF2FF3D" w14:textId="77777777" w:rsidR="00C9737C" w:rsidRDefault="00D118A2">
      <w:pPr>
        <w:pStyle w:val="ListParagraph"/>
        <w:numPr>
          <w:ilvl w:val="3"/>
          <w:numId w:val="31"/>
        </w:numPr>
        <w:tabs>
          <w:tab w:val="left" w:pos="1381"/>
        </w:tabs>
        <w:ind w:right="937"/>
        <w:rPr>
          <w:sz w:val="24"/>
        </w:rPr>
      </w:pPr>
      <w:r>
        <w:rPr>
          <w:sz w:val="24"/>
        </w:rPr>
        <w:t>courses</w:t>
      </w:r>
      <w:r>
        <w:rPr>
          <w:spacing w:val="40"/>
          <w:sz w:val="24"/>
        </w:rPr>
        <w:t xml:space="preserve"> </w:t>
      </w:r>
      <w:r>
        <w:rPr>
          <w:sz w:val="24"/>
        </w:rPr>
        <w:t>for</w:t>
      </w:r>
      <w:r>
        <w:rPr>
          <w:spacing w:val="40"/>
          <w:sz w:val="24"/>
        </w:rPr>
        <w:t xml:space="preserve"> </w:t>
      </w:r>
      <w:r>
        <w:rPr>
          <w:sz w:val="24"/>
        </w:rPr>
        <w:t>which</w:t>
      </w:r>
      <w:r>
        <w:rPr>
          <w:spacing w:val="40"/>
          <w:sz w:val="24"/>
        </w:rPr>
        <w:t xml:space="preserve"> </w:t>
      </w:r>
      <w:r>
        <w:rPr>
          <w:sz w:val="24"/>
        </w:rPr>
        <w:t>the</w:t>
      </w:r>
      <w:r>
        <w:rPr>
          <w:spacing w:val="40"/>
          <w:sz w:val="24"/>
        </w:rPr>
        <w:t xml:space="preserve"> </w:t>
      </w:r>
      <w:r>
        <w:rPr>
          <w:sz w:val="24"/>
        </w:rPr>
        <w:t>class</w:t>
      </w:r>
      <w:r>
        <w:rPr>
          <w:spacing w:val="40"/>
          <w:sz w:val="24"/>
        </w:rPr>
        <w:t xml:space="preserve"> </w:t>
      </w:r>
      <w:r>
        <w:rPr>
          <w:sz w:val="24"/>
        </w:rPr>
        <w:t>size</w:t>
      </w:r>
      <w:r>
        <w:rPr>
          <w:spacing w:val="40"/>
          <w:sz w:val="24"/>
        </w:rPr>
        <w:t xml:space="preserve"> </w:t>
      </w:r>
      <w:r>
        <w:rPr>
          <w:sz w:val="24"/>
        </w:rPr>
        <w:t>is</w:t>
      </w:r>
      <w:r>
        <w:rPr>
          <w:spacing w:val="40"/>
          <w:sz w:val="24"/>
        </w:rPr>
        <w:t xml:space="preserve"> </w:t>
      </w:r>
      <w:r>
        <w:rPr>
          <w:sz w:val="24"/>
        </w:rPr>
        <w:t>irrelevant</w:t>
      </w:r>
      <w:r>
        <w:rPr>
          <w:spacing w:val="40"/>
          <w:sz w:val="24"/>
        </w:rPr>
        <w:t xml:space="preserve"> </w:t>
      </w:r>
      <w:r>
        <w:rPr>
          <w:sz w:val="24"/>
        </w:rPr>
        <w:t>(e.g.,</w:t>
      </w:r>
      <w:r>
        <w:rPr>
          <w:spacing w:val="40"/>
          <w:sz w:val="24"/>
        </w:rPr>
        <w:t xml:space="preserve"> </w:t>
      </w:r>
      <w:r>
        <w:rPr>
          <w:sz w:val="24"/>
        </w:rPr>
        <w:t>internships,</w:t>
      </w:r>
      <w:r>
        <w:rPr>
          <w:spacing w:val="40"/>
          <w:sz w:val="24"/>
        </w:rPr>
        <w:t xml:space="preserve"> </w:t>
      </w:r>
      <w:r>
        <w:rPr>
          <w:sz w:val="24"/>
        </w:rPr>
        <w:t>tutorials</w:t>
      </w:r>
      <w:r>
        <w:rPr>
          <w:spacing w:val="40"/>
          <w:sz w:val="24"/>
        </w:rPr>
        <w:t xml:space="preserve"> </w:t>
      </w:r>
      <w:r>
        <w:rPr>
          <w:sz w:val="24"/>
        </w:rPr>
        <w:t>or tutorial in nature, clinical courses, research or independent study, etc.</w:t>
      </w:r>
      <w:proofErr w:type="gramStart"/>
      <w:r>
        <w:rPr>
          <w:sz w:val="24"/>
        </w:rPr>
        <w:t>);</w:t>
      </w:r>
      <w:proofErr w:type="gramEnd"/>
    </w:p>
    <w:p w14:paraId="1E36BCBA" w14:textId="77777777" w:rsidR="00C9737C" w:rsidRDefault="00D118A2">
      <w:pPr>
        <w:pStyle w:val="ListParagraph"/>
        <w:numPr>
          <w:ilvl w:val="3"/>
          <w:numId w:val="31"/>
        </w:numPr>
        <w:tabs>
          <w:tab w:val="left" w:pos="1381"/>
        </w:tabs>
        <w:spacing w:line="272" w:lineRule="exact"/>
        <w:ind w:hanging="361"/>
        <w:rPr>
          <w:sz w:val="24"/>
        </w:rPr>
      </w:pPr>
      <w:r>
        <w:rPr>
          <w:sz w:val="24"/>
        </w:rPr>
        <w:t>courses</w:t>
      </w:r>
      <w:r>
        <w:rPr>
          <w:spacing w:val="-6"/>
          <w:sz w:val="24"/>
        </w:rPr>
        <w:t xml:space="preserve"> </w:t>
      </w:r>
      <w:r>
        <w:rPr>
          <w:sz w:val="24"/>
        </w:rPr>
        <w:t>in</w:t>
      </w:r>
      <w:r>
        <w:rPr>
          <w:spacing w:val="-3"/>
          <w:sz w:val="24"/>
        </w:rPr>
        <w:t xml:space="preserve"> </w:t>
      </w:r>
      <w:r>
        <w:rPr>
          <w:sz w:val="24"/>
        </w:rPr>
        <w:t>a</w:t>
      </w:r>
      <w:r>
        <w:rPr>
          <w:spacing w:val="-4"/>
          <w:sz w:val="24"/>
        </w:rPr>
        <w:t xml:space="preserve"> </w:t>
      </w:r>
      <w:r>
        <w:rPr>
          <w:sz w:val="24"/>
        </w:rPr>
        <w:t>newly</w:t>
      </w:r>
      <w:r>
        <w:rPr>
          <w:spacing w:val="-3"/>
          <w:sz w:val="24"/>
        </w:rPr>
        <w:t xml:space="preserve"> </w:t>
      </w:r>
      <w:r>
        <w:rPr>
          <w:sz w:val="24"/>
        </w:rPr>
        <w:t>established</w:t>
      </w:r>
      <w:r>
        <w:rPr>
          <w:spacing w:val="-4"/>
          <w:sz w:val="24"/>
        </w:rPr>
        <w:t xml:space="preserve"> </w:t>
      </w:r>
      <w:r>
        <w:rPr>
          <w:sz w:val="24"/>
        </w:rPr>
        <w:t>degree</w:t>
      </w:r>
      <w:r>
        <w:rPr>
          <w:spacing w:val="-3"/>
          <w:sz w:val="24"/>
        </w:rPr>
        <w:t xml:space="preserve"> </w:t>
      </w:r>
      <w:r>
        <w:rPr>
          <w:sz w:val="24"/>
        </w:rPr>
        <w:t>program,</w:t>
      </w:r>
      <w:r>
        <w:rPr>
          <w:spacing w:val="-4"/>
          <w:sz w:val="24"/>
        </w:rPr>
        <w:t xml:space="preserve"> </w:t>
      </w:r>
      <w:r>
        <w:rPr>
          <w:sz w:val="24"/>
        </w:rPr>
        <w:t>emphasis,</w:t>
      </w:r>
      <w:r>
        <w:rPr>
          <w:spacing w:val="-3"/>
          <w:sz w:val="24"/>
        </w:rPr>
        <w:t xml:space="preserve"> </w:t>
      </w:r>
      <w:r>
        <w:rPr>
          <w:sz w:val="24"/>
        </w:rPr>
        <w:t>or</w:t>
      </w:r>
      <w:r>
        <w:rPr>
          <w:spacing w:val="-4"/>
          <w:sz w:val="24"/>
        </w:rPr>
        <w:t xml:space="preserve"> </w:t>
      </w:r>
      <w:r>
        <w:rPr>
          <w:sz w:val="24"/>
        </w:rPr>
        <w:t>support</w:t>
      </w:r>
      <w:r>
        <w:rPr>
          <w:spacing w:val="-3"/>
          <w:sz w:val="24"/>
        </w:rPr>
        <w:t xml:space="preserve"> </w:t>
      </w:r>
      <w:proofErr w:type="gramStart"/>
      <w:r>
        <w:rPr>
          <w:spacing w:val="-2"/>
          <w:sz w:val="24"/>
        </w:rPr>
        <w:t>area;</w:t>
      </w:r>
      <w:proofErr w:type="gramEnd"/>
    </w:p>
    <w:p w14:paraId="34F2DEE6" w14:textId="77777777" w:rsidR="00C9737C" w:rsidRDefault="00D118A2">
      <w:pPr>
        <w:pStyle w:val="ListParagraph"/>
        <w:numPr>
          <w:ilvl w:val="3"/>
          <w:numId w:val="31"/>
        </w:numPr>
        <w:tabs>
          <w:tab w:val="left" w:pos="1381"/>
        </w:tabs>
        <w:spacing w:before="1"/>
        <w:ind w:hanging="361"/>
        <w:rPr>
          <w:sz w:val="24"/>
        </w:rPr>
      </w:pPr>
      <w:r>
        <w:rPr>
          <w:sz w:val="24"/>
        </w:rPr>
        <w:t>courses</w:t>
      </w:r>
      <w:r>
        <w:rPr>
          <w:spacing w:val="-3"/>
          <w:sz w:val="24"/>
        </w:rPr>
        <w:t xml:space="preserve"> </w:t>
      </w:r>
      <w:r>
        <w:rPr>
          <w:sz w:val="24"/>
        </w:rPr>
        <w:t>offered</w:t>
      </w:r>
      <w:r>
        <w:rPr>
          <w:spacing w:val="-3"/>
          <w:sz w:val="24"/>
        </w:rPr>
        <w:t xml:space="preserve"> </w:t>
      </w:r>
      <w:r>
        <w:rPr>
          <w:sz w:val="24"/>
        </w:rPr>
        <w:t>for</w:t>
      </w:r>
      <w:r>
        <w:rPr>
          <w:spacing w:val="-3"/>
          <w:sz w:val="24"/>
        </w:rPr>
        <w:t xml:space="preserve"> </w:t>
      </w:r>
      <w:r>
        <w:rPr>
          <w:sz w:val="24"/>
        </w:rPr>
        <w:t>the</w:t>
      </w:r>
      <w:r>
        <w:rPr>
          <w:spacing w:val="-1"/>
          <w:sz w:val="24"/>
        </w:rPr>
        <w:t xml:space="preserve"> </w:t>
      </w:r>
      <w:r>
        <w:rPr>
          <w:sz w:val="24"/>
        </w:rPr>
        <w:t>first</w:t>
      </w:r>
      <w:r>
        <w:rPr>
          <w:spacing w:val="-1"/>
          <w:sz w:val="24"/>
        </w:rPr>
        <w:t xml:space="preserve"> </w:t>
      </w:r>
      <w:proofErr w:type="gramStart"/>
      <w:r>
        <w:rPr>
          <w:spacing w:val="-4"/>
          <w:sz w:val="24"/>
        </w:rPr>
        <w:t>time;</w:t>
      </w:r>
      <w:proofErr w:type="gramEnd"/>
    </w:p>
    <w:p w14:paraId="645DE14A" w14:textId="77777777" w:rsidR="00C9737C" w:rsidRDefault="00D118A2">
      <w:pPr>
        <w:pStyle w:val="ListParagraph"/>
        <w:numPr>
          <w:ilvl w:val="3"/>
          <w:numId w:val="31"/>
        </w:numPr>
        <w:tabs>
          <w:tab w:val="left" w:pos="1381"/>
        </w:tabs>
        <w:spacing w:before="1" w:line="272" w:lineRule="exact"/>
        <w:ind w:hanging="361"/>
        <w:rPr>
          <w:sz w:val="24"/>
        </w:rPr>
      </w:pPr>
      <w:r>
        <w:rPr>
          <w:sz w:val="24"/>
        </w:rPr>
        <w:t>courses</w:t>
      </w:r>
      <w:r>
        <w:rPr>
          <w:spacing w:val="-6"/>
          <w:sz w:val="24"/>
        </w:rPr>
        <w:t xml:space="preserve"> </w:t>
      </w:r>
      <w:r>
        <w:rPr>
          <w:sz w:val="24"/>
        </w:rPr>
        <w:t>in</w:t>
      </w:r>
      <w:r>
        <w:rPr>
          <w:spacing w:val="-2"/>
          <w:sz w:val="24"/>
        </w:rPr>
        <w:t xml:space="preserve"> </w:t>
      </w:r>
      <w:r>
        <w:rPr>
          <w:sz w:val="24"/>
        </w:rPr>
        <w:t>which</w:t>
      </w:r>
      <w:r>
        <w:rPr>
          <w:spacing w:val="-1"/>
          <w:sz w:val="24"/>
        </w:rPr>
        <w:t xml:space="preserve"> </w:t>
      </w:r>
      <w:r>
        <w:rPr>
          <w:sz w:val="24"/>
        </w:rPr>
        <w:t>class</w:t>
      </w:r>
      <w:r>
        <w:rPr>
          <w:spacing w:val="-2"/>
          <w:sz w:val="24"/>
        </w:rPr>
        <w:t xml:space="preserve"> </w:t>
      </w:r>
      <w:r>
        <w:rPr>
          <w:sz w:val="24"/>
        </w:rPr>
        <w:t>size</w:t>
      </w:r>
      <w:r>
        <w:rPr>
          <w:spacing w:val="-1"/>
          <w:sz w:val="24"/>
        </w:rPr>
        <w:t xml:space="preserve"> </w:t>
      </w:r>
      <w:r>
        <w:rPr>
          <w:sz w:val="24"/>
        </w:rPr>
        <w:t>is</w:t>
      </w:r>
      <w:r>
        <w:rPr>
          <w:spacing w:val="-3"/>
          <w:sz w:val="24"/>
        </w:rPr>
        <w:t xml:space="preserve"> </w:t>
      </w:r>
      <w:r>
        <w:rPr>
          <w:sz w:val="24"/>
        </w:rPr>
        <w:t>limited</w:t>
      </w:r>
      <w:r>
        <w:rPr>
          <w:spacing w:val="-4"/>
          <w:sz w:val="24"/>
        </w:rPr>
        <w:t xml:space="preserve"> </w:t>
      </w:r>
      <w:r>
        <w:rPr>
          <w:sz w:val="24"/>
        </w:rPr>
        <w:t>by</w:t>
      </w:r>
      <w:r>
        <w:rPr>
          <w:spacing w:val="-3"/>
          <w:sz w:val="24"/>
        </w:rPr>
        <w:t xml:space="preserve"> </w:t>
      </w:r>
      <w:r>
        <w:rPr>
          <w:sz w:val="24"/>
        </w:rPr>
        <w:t>availability</w:t>
      </w:r>
      <w:r>
        <w:rPr>
          <w:spacing w:val="-3"/>
          <w:sz w:val="24"/>
        </w:rPr>
        <w:t xml:space="preserve"> </w:t>
      </w:r>
      <w:r>
        <w:rPr>
          <w:sz w:val="24"/>
        </w:rPr>
        <w:t>of</w:t>
      </w:r>
      <w:r>
        <w:rPr>
          <w:spacing w:val="-1"/>
          <w:sz w:val="24"/>
        </w:rPr>
        <w:t xml:space="preserve"> </w:t>
      </w:r>
      <w:r>
        <w:rPr>
          <w:sz w:val="24"/>
        </w:rPr>
        <w:t>supplies</w:t>
      </w:r>
      <w:r>
        <w:rPr>
          <w:spacing w:val="-3"/>
          <w:sz w:val="24"/>
        </w:rPr>
        <w:t xml:space="preserve"> </w:t>
      </w:r>
      <w:r>
        <w:rPr>
          <w:sz w:val="24"/>
        </w:rPr>
        <w:t>or</w:t>
      </w:r>
      <w:r>
        <w:rPr>
          <w:spacing w:val="-3"/>
          <w:sz w:val="24"/>
        </w:rPr>
        <w:t xml:space="preserve"> </w:t>
      </w:r>
      <w:proofErr w:type="gramStart"/>
      <w:r>
        <w:rPr>
          <w:spacing w:val="-2"/>
          <w:sz w:val="24"/>
        </w:rPr>
        <w:t>equipment;</w:t>
      </w:r>
      <w:proofErr w:type="gramEnd"/>
    </w:p>
    <w:p w14:paraId="0098B585" w14:textId="77777777" w:rsidR="00C9737C" w:rsidRDefault="00D118A2">
      <w:pPr>
        <w:pStyle w:val="ListParagraph"/>
        <w:numPr>
          <w:ilvl w:val="3"/>
          <w:numId w:val="31"/>
        </w:numPr>
        <w:tabs>
          <w:tab w:val="left" w:pos="1381"/>
        </w:tabs>
        <w:ind w:right="941"/>
        <w:jc w:val="both"/>
        <w:rPr>
          <w:sz w:val="24"/>
        </w:rPr>
      </w:pPr>
      <w:r>
        <w:rPr>
          <w:sz w:val="24"/>
        </w:rPr>
        <w:t xml:space="preserve">courses voluntarily offered by a faculty member </w:t>
      </w:r>
      <w:proofErr w:type="gramStart"/>
      <w:r>
        <w:rPr>
          <w:sz w:val="24"/>
        </w:rPr>
        <w:t>in excess of</w:t>
      </w:r>
      <w:proofErr w:type="gramEnd"/>
      <w:r>
        <w:rPr>
          <w:sz w:val="24"/>
        </w:rPr>
        <w:t xml:space="preserve"> the institutional teaching load requirements and for which the faculty member receives no additional compensation</w:t>
      </w:r>
    </w:p>
    <w:p w14:paraId="7D78566D" w14:textId="77777777" w:rsidR="00C9737C" w:rsidRDefault="00C9737C">
      <w:pPr>
        <w:pStyle w:val="BodyText"/>
      </w:pPr>
    </w:p>
    <w:p w14:paraId="0C988CC3" w14:textId="77777777" w:rsidR="00C9737C" w:rsidRDefault="00D118A2">
      <w:pPr>
        <w:pStyle w:val="BodyText"/>
        <w:spacing w:before="1"/>
        <w:ind w:left="300" w:right="938"/>
        <w:jc w:val="both"/>
      </w:pPr>
      <w:r>
        <w:t>On the first day of any class offered throughout the year, faculty members must review class size thus far. If enrollment falls below class size minima, the faculty member must notify</w:t>
      </w:r>
      <w:r>
        <w:rPr>
          <w:spacing w:val="-2"/>
        </w:rPr>
        <w:t xml:space="preserve"> </w:t>
      </w:r>
      <w:r>
        <w:t>the</w:t>
      </w:r>
      <w:r>
        <w:rPr>
          <w:spacing w:val="-3"/>
        </w:rPr>
        <w:t xml:space="preserve"> </w:t>
      </w:r>
      <w:r>
        <w:t>Department Chair,</w:t>
      </w:r>
      <w:r>
        <w:rPr>
          <w:spacing w:val="-1"/>
        </w:rPr>
        <w:t xml:space="preserve"> </w:t>
      </w:r>
      <w:r>
        <w:t>Dean, and</w:t>
      </w:r>
      <w:r>
        <w:rPr>
          <w:spacing w:val="-1"/>
        </w:rPr>
        <w:t xml:space="preserve"> </w:t>
      </w:r>
      <w:r>
        <w:t>Provost</w:t>
      </w:r>
      <w:r>
        <w:rPr>
          <w:spacing w:val="-1"/>
        </w:rPr>
        <w:t xml:space="preserve"> </w:t>
      </w:r>
      <w:r>
        <w:t>in</w:t>
      </w:r>
      <w:r>
        <w:rPr>
          <w:spacing w:val="-2"/>
        </w:rPr>
        <w:t xml:space="preserve"> </w:t>
      </w:r>
      <w:r>
        <w:t>writing via the</w:t>
      </w:r>
      <w:r>
        <w:rPr>
          <w:spacing w:val="-3"/>
        </w:rPr>
        <w:t xml:space="preserve"> </w:t>
      </w:r>
      <w:r>
        <w:t>Low</w:t>
      </w:r>
      <w:r>
        <w:rPr>
          <w:spacing w:val="-1"/>
        </w:rPr>
        <w:t xml:space="preserve"> </w:t>
      </w:r>
      <w:r>
        <w:t>Enrollment</w:t>
      </w:r>
      <w:r>
        <w:rPr>
          <w:spacing w:val="-1"/>
        </w:rPr>
        <w:t xml:space="preserve"> </w:t>
      </w:r>
      <w:r>
        <w:t>Class Recommendation Form of intent to cancel or of any exceptions that warrant continuing the class.</w:t>
      </w:r>
    </w:p>
    <w:p w14:paraId="535CC8EA" w14:textId="77777777" w:rsidR="00C9737C" w:rsidRDefault="00C9737C">
      <w:pPr>
        <w:pStyle w:val="BodyText"/>
      </w:pPr>
    </w:p>
    <w:p w14:paraId="29949C11" w14:textId="77777777" w:rsidR="00C9737C" w:rsidRDefault="00D118A2">
      <w:pPr>
        <w:pStyle w:val="BodyText"/>
        <w:ind w:left="300" w:right="939"/>
        <w:jc w:val="both"/>
      </w:pPr>
      <w:r>
        <w:t>Before the drop/add period ends, the Provost will review actual class sizes, consider low enrollment recommendation forms submitted by faculty, and either continue or cancel the class.</w:t>
      </w:r>
    </w:p>
    <w:p w14:paraId="4533F099" w14:textId="77777777" w:rsidR="00C9737C" w:rsidRDefault="00C9737C">
      <w:pPr>
        <w:pStyle w:val="BodyText"/>
        <w:spacing w:before="11"/>
        <w:rPr>
          <w:sz w:val="23"/>
        </w:rPr>
      </w:pPr>
    </w:p>
    <w:p w14:paraId="74A1EECD" w14:textId="77777777" w:rsidR="00C9737C" w:rsidRDefault="00D118A2">
      <w:pPr>
        <w:pStyle w:val="BodyText"/>
        <w:ind w:left="300" w:right="940"/>
        <w:jc w:val="both"/>
      </w:pPr>
      <w:r>
        <w:t>Course sections should be dropped during the registration period if other sections can accommodate student scheduling needs.</w:t>
      </w:r>
    </w:p>
    <w:p w14:paraId="03532AC8" w14:textId="77777777" w:rsidR="00C9737C" w:rsidRDefault="00C9737C">
      <w:pPr>
        <w:pStyle w:val="BodyText"/>
      </w:pPr>
    </w:p>
    <w:p w14:paraId="289CFB52" w14:textId="77777777" w:rsidR="00C9737C" w:rsidRDefault="00D118A2">
      <w:pPr>
        <w:pStyle w:val="BodyText"/>
        <w:ind w:left="300"/>
        <w:jc w:val="both"/>
      </w:pPr>
      <w:r>
        <w:t>See</w:t>
      </w:r>
      <w:r>
        <w:rPr>
          <w:spacing w:val="-6"/>
        </w:rPr>
        <w:t xml:space="preserve"> </w:t>
      </w:r>
      <w:r>
        <w:t>Appendix</w:t>
      </w:r>
      <w:r>
        <w:rPr>
          <w:spacing w:val="-5"/>
        </w:rPr>
        <w:t xml:space="preserve"> </w:t>
      </w:r>
      <w:r>
        <w:t>B,</w:t>
      </w:r>
      <w:r>
        <w:rPr>
          <w:spacing w:val="-1"/>
        </w:rPr>
        <w:t xml:space="preserve"> </w:t>
      </w:r>
      <w:r>
        <w:t>Low</w:t>
      </w:r>
      <w:r>
        <w:rPr>
          <w:spacing w:val="-3"/>
        </w:rPr>
        <w:t xml:space="preserve"> </w:t>
      </w:r>
      <w:r>
        <w:t>Enrollment</w:t>
      </w:r>
      <w:r>
        <w:rPr>
          <w:spacing w:val="-3"/>
        </w:rPr>
        <w:t xml:space="preserve"> </w:t>
      </w:r>
      <w:r>
        <w:t>Class</w:t>
      </w:r>
      <w:r>
        <w:rPr>
          <w:spacing w:val="-5"/>
        </w:rPr>
        <w:t xml:space="preserve"> </w:t>
      </w:r>
      <w:r>
        <w:t>Recommendation</w:t>
      </w:r>
      <w:r>
        <w:rPr>
          <w:spacing w:val="-3"/>
        </w:rPr>
        <w:t xml:space="preserve"> </w:t>
      </w:r>
      <w:r>
        <w:rPr>
          <w:spacing w:val="-2"/>
        </w:rPr>
        <w:t>Form.</w:t>
      </w:r>
    </w:p>
    <w:p w14:paraId="29624944" w14:textId="77777777" w:rsidR="00C9737C" w:rsidRDefault="00C9737C">
      <w:pPr>
        <w:pStyle w:val="BodyText"/>
        <w:spacing w:before="11"/>
        <w:rPr>
          <w:sz w:val="23"/>
        </w:rPr>
      </w:pPr>
    </w:p>
    <w:p w14:paraId="3AA18354" w14:textId="77777777" w:rsidR="00C9737C" w:rsidRDefault="00D118A2">
      <w:pPr>
        <w:pStyle w:val="Heading7"/>
        <w:numPr>
          <w:ilvl w:val="2"/>
          <w:numId w:val="31"/>
        </w:numPr>
        <w:tabs>
          <w:tab w:val="left" w:pos="644"/>
        </w:tabs>
        <w:ind w:left="643" w:hanging="344"/>
      </w:pPr>
      <w:r>
        <w:t>Teaching</w:t>
      </w:r>
      <w:r>
        <w:rPr>
          <w:spacing w:val="-3"/>
        </w:rPr>
        <w:t xml:space="preserve"> </w:t>
      </w:r>
      <w:r>
        <w:t>Schedules</w:t>
      </w:r>
      <w:r>
        <w:rPr>
          <w:spacing w:val="-5"/>
        </w:rPr>
        <w:t xml:space="preserve"> </w:t>
      </w:r>
      <w:r>
        <w:t>and</w:t>
      </w:r>
      <w:r>
        <w:rPr>
          <w:spacing w:val="-2"/>
        </w:rPr>
        <w:t xml:space="preserve"> </w:t>
      </w:r>
      <w:r>
        <w:t>Classroom</w:t>
      </w:r>
      <w:r>
        <w:rPr>
          <w:spacing w:val="-3"/>
        </w:rPr>
        <w:t xml:space="preserve"> </w:t>
      </w:r>
      <w:r>
        <w:rPr>
          <w:spacing w:val="-2"/>
        </w:rPr>
        <w:t>Assignments</w:t>
      </w:r>
    </w:p>
    <w:p w14:paraId="61380E3F" w14:textId="77777777" w:rsidR="00C9737C" w:rsidRDefault="00C9737C">
      <w:pPr>
        <w:pStyle w:val="BodyText"/>
        <w:spacing w:before="10"/>
        <w:rPr>
          <w:b/>
          <w:sz w:val="23"/>
        </w:rPr>
      </w:pPr>
    </w:p>
    <w:p w14:paraId="3E8773D5" w14:textId="77777777" w:rsidR="00C9737C" w:rsidRDefault="00D118A2">
      <w:pPr>
        <w:pStyle w:val="BodyText"/>
        <w:spacing w:before="1"/>
        <w:ind w:left="300" w:right="935"/>
        <w:jc w:val="both"/>
      </w:pPr>
      <w:r>
        <w:t>Tentative</w:t>
      </w:r>
      <w:r>
        <w:rPr>
          <w:spacing w:val="-11"/>
        </w:rPr>
        <w:t xml:space="preserve"> </w:t>
      </w:r>
      <w:r>
        <w:t>class</w:t>
      </w:r>
      <w:r>
        <w:rPr>
          <w:spacing w:val="-12"/>
        </w:rPr>
        <w:t xml:space="preserve"> </w:t>
      </w:r>
      <w:r>
        <w:t>schedules</w:t>
      </w:r>
      <w:r>
        <w:rPr>
          <w:spacing w:val="-12"/>
        </w:rPr>
        <w:t xml:space="preserve"> </w:t>
      </w:r>
      <w:r>
        <w:t>are</w:t>
      </w:r>
      <w:r>
        <w:rPr>
          <w:spacing w:val="-9"/>
        </w:rPr>
        <w:t xml:space="preserve"> </w:t>
      </w:r>
      <w:r>
        <w:t>developed</w:t>
      </w:r>
      <w:r>
        <w:rPr>
          <w:spacing w:val="-12"/>
        </w:rPr>
        <w:t xml:space="preserve"> </w:t>
      </w:r>
      <w:r>
        <w:t>by</w:t>
      </w:r>
      <w:r>
        <w:rPr>
          <w:spacing w:val="-11"/>
        </w:rPr>
        <w:t xml:space="preserve"> </w:t>
      </w:r>
      <w:r>
        <w:t>the</w:t>
      </w:r>
      <w:r>
        <w:rPr>
          <w:spacing w:val="-10"/>
        </w:rPr>
        <w:t xml:space="preserve"> </w:t>
      </w:r>
      <w:r>
        <w:t>Department</w:t>
      </w:r>
      <w:r>
        <w:rPr>
          <w:spacing w:val="-8"/>
        </w:rPr>
        <w:t xml:space="preserve"> </w:t>
      </w:r>
      <w:r>
        <w:t>Chair</w:t>
      </w:r>
      <w:r>
        <w:rPr>
          <w:spacing w:val="-11"/>
        </w:rPr>
        <w:t xml:space="preserve"> </w:t>
      </w:r>
      <w:r>
        <w:t>in</w:t>
      </w:r>
      <w:r>
        <w:rPr>
          <w:spacing w:val="-9"/>
        </w:rPr>
        <w:t xml:space="preserve"> </w:t>
      </w:r>
      <w:r>
        <w:t>consultation</w:t>
      </w:r>
      <w:r>
        <w:rPr>
          <w:spacing w:val="-11"/>
        </w:rPr>
        <w:t xml:space="preserve"> </w:t>
      </w:r>
      <w:r>
        <w:t>with</w:t>
      </w:r>
      <w:r>
        <w:rPr>
          <w:spacing w:val="-11"/>
        </w:rPr>
        <w:t xml:space="preserve"> </w:t>
      </w:r>
      <w:r>
        <w:t>the department faculty and coordinated with the Division Dean. Division Deans submit all schedules and schedule changes to the Provost for approval. Classrooms are assigned by the same process.</w:t>
      </w:r>
    </w:p>
    <w:p w14:paraId="6D739043" w14:textId="77777777" w:rsidR="00C9737C" w:rsidRDefault="00C9737C">
      <w:pPr>
        <w:pStyle w:val="BodyText"/>
        <w:spacing w:before="2"/>
      </w:pPr>
    </w:p>
    <w:p w14:paraId="05724B09" w14:textId="77777777" w:rsidR="00C9737C" w:rsidRDefault="00D118A2">
      <w:pPr>
        <w:pStyle w:val="BodyText"/>
        <w:ind w:left="300" w:right="944"/>
        <w:jc w:val="both"/>
      </w:pPr>
      <w:r>
        <w:t>Changes to the printed schedule, whether instructor, time, or meeting place of a class, must be approved by the Provost.</w:t>
      </w:r>
    </w:p>
    <w:p w14:paraId="0CB552F1" w14:textId="77777777" w:rsidR="00C9737C" w:rsidRDefault="00C9737C">
      <w:pPr>
        <w:jc w:val="both"/>
        <w:sectPr w:rsidR="00C9737C">
          <w:pgSz w:w="12240" w:h="15840"/>
          <w:pgMar w:top="1640" w:right="500" w:bottom="1260" w:left="1140" w:header="0" w:footer="1068" w:gutter="0"/>
          <w:cols w:space="720"/>
        </w:sectPr>
      </w:pPr>
    </w:p>
    <w:p w14:paraId="233BA3A5" w14:textId="77777777" w:rsidR="00C9737C" w:rsidRDefault="00D118A2">
      <w:pPr>
        <w:pStyle w:val="Heading7"/>
        <w:numPr>
          <w:ilvl w:val="2"/>
          <w:numId w:val="31"/>
        </w:numPr>
        <w:tabs>
          <w:tab w:val="left" w:pos="656"/>
        </w:tabs>
        <w:spacing w:before="78"/>
        <w:ind w:left="655" w:hanging="356"/>
      </w:pPr>
      <w:r>
        <w:lastRenderedPageBreak/>
        <w:t>Office</w:t>
      </w:r>
      <w:r>
        <w:rPr>
          <w:spacing w:val="-4"/>
        </w:rPr>
        <w:t xml:space="preserve"> </w:t>
      </w:r>
      <w:r>
        <w:rPr>
          <w:spacing w:val="-2"/>
        </w:rPr>
        <w:t>Hours</w:t>
      </w:r>
    </w:p>
    <w:p w14:paraId="4201BE58" w14:textId="77777777" w:rsidR="00C9737C" w:rsidRDefault="00C9737C">
      <w:pPr>
        <w:pStyle w:val="BodyText"/>
        <w:rPr>
          <w:b/>
        </w:rPr>
      </w:pPr>
    </w:p>
    <w:p w14:paraId="57F001CC" w14:textId="77777777" w:rsidR="00C9737C" w:rsidRDefault="00D118A2">
      <w:pPr>
        <w:pStyle w:val="BodyText"/>
        <w:ind w:left="300" w:right="934"/>
        <w:jc w:val="both"/>
      </w:pPr>
      <w:r>
        <w:t>Full-time</w:t>
      </w:r>
      <w:r>
        <w:rPr>
          <w:spacing w:val="-4"/>
        </w:rPr>
        <w:t xml:space="preserve"> </w:t>
      </w:r>
      <w:r>
        <w:t>faculty</w:t>
      </w:r>
      <w:r>
        <w:rPr>
          <w:spacing w:val="-4"/>
        </w:rPr>
        <w:t xml:space="preserve"> </w:t>
      </w:r>
      <w:r>
        <w:t>members</w:t>
      </w:r>
      <w:r>
        <w:rPr>
          <w:spacing w:val="-3"/>
        </w:rPr>
        <w:t xml:space="preserve"> </w:t>
      </w:r>
      <w:r>
        <w:t>are</w:t>
      </w:r>
      <w:r>
        <w:rPr>
          <w:spacing w:val="-4"/>
        </w:rPr>
        <w:t xml:space="preserve"> </w:t>
      </w:r>
      <w:r>
        <w:t>expected</w:t>
      </w:r>
      <w:r>
        <w:rPr>
          <w:spacing w:val="-5"/>
        </w:rPr>
        <w:t xml:space="preserve"> </w:t>
      </w:r>
      <w:r>
        <w:t>to</w:t>
      </w:r>
      <w:r>
        <w:rPr>
          <w:spacing w:val="-4"/>
        </w:rPr>
        <w:t xml:space="preserve"> </w:t>
      </w:r>
      <w:r>
        <w:t>maintain</w:t>
      </w:r>
      <w:r>
        <w:rPr>
          <w:spacing w:val="-3"/>
        </w:rPr>
        <w:t xml:space="preserve"> </w:t>
      </w:r>
      <w:r>
        <w:t>a</w:t>
      </w:r>
      <w:r>
        <w:rPr>
          <w:spacing w:val="-5"/>
        </w:rPr>
        <w:t xml:space="preserve"> </w:t>
      </w:r>
      <w:r>
        <w:t>minimum</w:t>
      </w:r>
      <w:r>
        <w:rPr>
          <w:spacing w:val="-3"/>
        </w:rPr>
        <w:t xml:space="preserve"> </w:t>
      </w:r>
      <w:r>
        <w:t>of</w:t>
      </w:r>
      <w:r>
        <w:rPr>
          <w:spacing w:val="-5"/>
        </w:rPr>
        <w:t xml:space="preserve"> </w:t>
      </w:r>
      <w:r>
        <w:t>8</w:t>
      </w:r>
      <w:r>
        <w:rPr>
          <w:spacing w:val="-1"/>
        </w:rPr>
        <w:t xml:space="preserve"> </w:t>
      </w:r>
      <w:r>
        <w:t>regular</w:t>
      </w:r>
      <w:r>
        <w:rPr>
          <w:spacing w:val="-3"/>
        </w:rPr>
        <w:t xml:space="preserve"> </w:t>
      </w:r>
      <w:r>
        <w:t>office</w:t>
      </w:r>
      <w:r>
        <w:rPr>
          <w:spacing w:val="-4"/>
        </w:rPr>
        <w:t xml:space="preserve"> </w:t>
      </w:r>
      <w:r>
        <w:t xml:space="preserve">hours per week </w:t>
      </w:r>
      <w:proofErr w:type="gramStart"/>
      <w:r>
        <w:t>in order to</w:t>
      </w:r>
      <w:proofErr w:type="gramEnd"/>
      <w:r>
        <w:t xml:space="preserve"> be available to students for individual academic support and counseling.</w:t>
      </w:r>
      <w:r>
        <w:rPr>
          <w:spacing w:val="40"/>
        </w:rPr>
        <w:t xml:space="preserve"> </w:t>
      </w:r>
      <w:r>
        <w:t>The College encourages full-time faculty members to maintain additional office hours for class preparation, grading, service, research, and completing reports which may be required from various College offices.</w:t>
      </w:r>
    </w:p>
    <w:p w14:paraId="2D81C20E" w14:textId="77777777" w:rsidR="00C9737C" w:rsidRDefault="00C9737C">
      <w:pPr>
        <w:pStyle w:val="BodyText"/>
      </w:pPr>
    </w:p>
    <w:p w14:paraId="65FE6FD8" w14:textId="77777777" w:rsidR="00C9737C" w:rsidRDefault="00D118A2">
      <w:pPr>
        <w:pStyle w:val="BodyText"/>
        <w:ind w:left="300" w:right="936"/>
        <w:jc w:val="both"/>
      </w:pPr>
      <w:r>
        <w:t xml:space="preserve">Part-time faculty members are expected to maintain </w:t>
      </w:r>
      <w:proofErr w:type="gramStart"/>
      <w:r>
        <w:t>a number of</w:t>
      </w:r>
      <w:proofErr w:type="gramEnd"/>
      <w:r>
        <w:t xml:space="preserve"> office hours per week equivalent to the number of course hours of instruction for which they are responsible. Division Deans, working with the Vice President for Facilities and Real Property Management, should provide shared office space to allow part-time faculty to maintain the appropriate number of office hours.</w:t>
      </w:r>
    </w:p>
    <w:p w14:paraId="6D15ACB9" w14:textId="77777777" w:rsidR="00C9737C" w:rsidRDefault="00C9737C">
      <w:pPr>
        <w:pStyle w:val="BodyText"/>
        <w:spacing w:before="1"/>
      </w:pPr>
    </w:p>
    <w:p w14:paraId="73902DB0" w14:textId="77777777" w:rsidR="00C9737C" w:rsidRDefault="00D118A2">
      <w:pPr>
        <w:pStyle w:val="BodyText"/>
        <w:spacing w:before="1"/>
        <w:ind w:left="300" w:right="935"/>
        <w:jc w:val="both"/>
      </w:pPr>
      <w:r>
        <w:t xml:space="preserve">Office hours should be included in course syllabi and posted on the office door of each faculty member at the beginning of each semester/session, and copies of office hour schedules should be submitted to the Department Chair, the Division Dean, and the </w:t>
      </w:r>
      <w:r>
        <w:rPr>
          <w:spacing w:val="-2"/>
        </w:rPr>
        <w:t>Provost.</w:t>
      </w:r>
    </w:p>
    <w:p w14:paraId="7D35BC22" w14:textId="77777777" w:rsidR="00C9737C" w:rsidRDefault="00C9737C">
      <w:pPr>
        <w:pStyle w:val="BodyText"/>
        <w:spacing w:before="11"/>
        <w:rPr>
          <w:sz w:val="23"/>
        </w:rPr>
      </w:pPr>
    </w:p>
    <w:p w14:paraId="117F66A8" w14:textId="77777777" w:rsidR="00C9737C" w:rsidRDefault="00D118A2">
      <w:pPr>
        <w:pStyle w:val="Heading7"/>
        <w:numPr>
          <w:ilvl w:val="2"/>
          <w:numId w:val="31"/>
        </w:numPr>
        <w:tabs>
          <w:tab w:val="left" w:pos="573"/>
        </w:tabs>
        <w:ind w:left="572" w:hanging="273"/>
      </w:pPr>
      <w:r>
        <w:t>Formal</w:t>
      </w:r>
      <w:r>
        <w:rPr>
          <w:spacing w:val="-5"/>
        </w:rPr>
        <w:t xml:space="preserve"> </w:t>
      </w:r>
      <w:r>
        <w:t>College</w:t>
      </w:r>
      <w:r>
        <w:rPr>
          <w:spacing w:val="-4"/>
        </w:rPr>
        <w:t xml:space="preserve"> </w:t>
      </w:r>
      <w:r>
        <w:rPr>
          <w:spacing w:val="-2"/>
        </w:rPr>
        <w:t>Events</w:t>
      </w:r>
    </w:p>
    <w:p w14:paraId="5F91E9B6" w14:textId="77777777" w:rsidR="00C9737C" w:rsidRDefault="00C9737C">
      <w:pPr>
        <w:pStyle w:val="BodyText"/>
        <w:spacing w:before="10"/>
        <w:rPr>
          <w:b/>
          <w:sz w:val="23"/>
        </w:rPr>
      </w:pPr>
    </w:p>
    <w:p w14:paraId="7BBFCB2C" w14:textId="77777777" w:rsidR="00C9737C" w:rsidRDefault="00D118A2">
      <w:pPr>
        <w:pStyle w:val="BodyText"/>
        <w:spacing w:before="1"/>
        <w:ind w:left="300" w:right="941"/>
        <w:jc w:val="both"/>
      </w:pPr>
      <w:r>
        <w:t>Each faculty member is required to participate in formal college exercises, including but not limited to: Founders Day, Baccalaureate, and Commencement.</w:t>
      </w:r>
    </w:p>
    <w:p w14:paraId="07E251F2" w14:textId="77777777" w:rsidR="00C9737C" w:rsidRDefault="00C9737C">
      <w:pPr>
        <w:pStyle w:val="BodyText"/>
      </w:pPr>
    </w:p>
    <w:p w14:paraId="106E673E" w14:textId="77777777" w:rsidR="00C9737C" w:rsidRDefault="00D118A2">
      <w:pPr>
        <w:pStyle w:val="Heading7"/>
        <w:numPr>
          <w:ilvl w:val="1"/>
          <w:numId w:val="31"/>
        </w:numPr>
        <w:tabs>
          <w:tab w:val="left" w:pos="613"/>
        </w:tabs>
        <w:ind w:left="612" w:hanging="313"/>
      </w:pPr>
      <w:r>
        <w:t>Curriculum,</w:t>
      </w:r>
      <w:r>
        <w:rPr>
          <w:spacing w:val="-6"/>
        </w:rPr>
        <w:t xml:space="preserve"> </w:t>
      </w:r>
      <w:r>
        <w:t>Attendance,</w:t>
      </w:r>
      <w:r>
        <w:rPr>
          <w:spacing w:val="-4"/>
        </w:rPr>
        <w:t xml:space="preserve"> </w:t>
      </w:r>
      <w:r>
        <w:t>and</w:t>
      </w:r>
      <w:r>
        <w:rPr>
          <w:spacing w:val="-4"/>
        </w:rPr>
        <w:t xml:space="preserve"> </w:t>
      </w:r>
      <w:r>
        <w:rPr>
          <w:spacing w:val="-2"/>
        </w:rPr>
        <w:t>Grades</w:t>
      </w:r>
    </w:p>
    <w:p w14:paraId="767B5D15" w14:textId="77777777" w:rsidR="00C9737C" w:rsidRDefault="00C9737C">
      <w:pPr>
        <w:pStyle w:val="BodyText"/>
        <w:spacing w:before="11"/>
        <w:rPr>
          <w:b/>
          <w:sz w:val="23"/>
        </w:rPr>
      </w:pPr>
    </w:p>
    <w:p w14:paraId="75AEEB3B" w14:textId="77777777" w:rsidR="00C9737C" w:rsidRDefault="00D118A2">
      <w:pPr>
        <w:pStyle w:val="ListParagraph"/>
        <w:numPr>
          <w:ilvl w:val="2"/>
          <w:numId w:val="31"/>
        </w:numPr>
        <w:tabs>
          <w:tab w:val="left" w:pos="1020"/>
          <w:tab w:val="left" w:pos="1021"/>
        </w:tabs>
        <w:ind w:left="1020" w:hanging="721"/>
        <w:rPr>
          <w:b/>
          <w:sz w:val="24"/>
        </w:rPr>
      </w:pPr>
      <w:r>
        <w:rPr>
          <w:b/>
          <w:sz w:val="24"/>
        </w:rPr>
        <w:t>Expected</w:t>
      </w:r>
      <w:r>
        <w:rPr>
          <w:b/>
          <w:spacing w:val="-7"/>
          <w:sz w:val="24"/>
        </w:rPr>
        <w:t xml:space="preserve"> </w:t>
      </w:r>
      <w:r>
        <w:rPr>
          <w:b/>
          <w:spacing w:val="-2"/>
          <w:sz w:val="24"/>
        </w:rPr>
        <w:t>Outcomes</w:t>
      </w:r>
    </w:p>
    <w:p w14:paraId="52833955" w14:textId="77777777" w:rsidR="00C9737C" w:rsidRDefault="00C9737C">
      <w:pPr>
        <w:pStyle w:val="BodyText"/>
        <w:spacing w:before="11"/>
        <w:rPr>
          <w:b/>
          <w:sz w:val="23"/>
        </w:rPr>
      </w:pPr>
    </w:p>
    <w:p w14:paraId="0F3B584F" w14:textId="77777777" w:rsidR="00C9737C" w:rsidRDefault="00D118A2">
      <w:pPr>
        <w:pStyle w:val="ListParagraph"/>
        <w:numPr>
          <w:ilvl w:val="0"/>
          <w:numId w:val="30"/>
        </w:numPr>
        <w:tabs>
          <w:tab w:val="left" w:pos="1021"/>
        </w:tabs>
        <w:ind w:right="937"/>
        <w:jc w:val="both"/>
        <w:rPr>
          <w:sz w:val="24"/>
        </w:rPr>
      </w:pPr>
      <w:r>
        <w:rPr>
          <w:sz w:val="24"/>
        </w:rPr>
        <w:t>Tougaloo</w:t>
      </w:r>
      <w:r>
        <w:rPr>
          <w:spacing w:val="-13"/>
          <w:sz w:val="24"/>
        </w:rPr>
        <w:t xml:space="preserve"> </w:t>
      </w:r>
      <w:r>
        <w:rPr>
          <w:sz w:val="24"/>
        </w:rPr>
        <w:t>graduates</w:t>
      </w:r>
      <w:r>
        <w:rPr>
          <w:spacing w:val="-14"/>
          <w:sz w:val="24"/>
        </w:rPr>
        <w:t xml:space="preserve"> </w:t>
      </w:r>
      <w:r>
        <w:rPr>
          <w:sz w:val="24"/>
        </w:rPr>
        <w:t>should</w:t>
      </w:r>
      <w:r>
        <w:rPr>
          <w:spacing w:val="-14"/>
          <w:sz w:val="24"/>
        </w:rPr>
        <w:t xml:space="preserve"> </w:t>
      </w:r>
      <w:r>
        <w:rPr>
          <w:sz w:val="24"/>
        </w:rPr>
        <w:t>be</w:t>
      </w:r>
      <w:r>
        <w:rPr>
          <w:spacing w:val="-14"/>
          <w:sz w:val="24"/>
        </w:rPr>
        <w:t xml:space="preserve"> </w:t>
      </w:r>
      <w:r>
        <w:rPr>
          <w:sz w:val="24"/>
        </w:rPr>
        <w:t>able</w:t>
      </w:r>
      <w:r>
        <w:rPr>
          <w:spacing w:val="-14"/>
          <w:sz w:val="24"/>
        </w:rPr>
        <w:t xml:space="preserve"> </w:t>
      </w:r>
      <w:r>
        <w:rPr>
          <w:sz w:val="24"/>
        </w:rPr>
        <w:t>to</w:t>
      </w:r>
      <w:r>
        <w:rPr>
          <w:spacing w:val="-13"/>
          <w:sz w:val="24"/>
        </w:rPr>
        <w:t xml:space="preserve"> </w:t>
      </w:r>
      <w:r>
        <w:rPr>
          <w:sz w:val="24"/>
        </w:rPr>
        <w:t>communicate</w:t>
      </w:r>
      <w:r>
        <w:rPr>
          <w:spacing w:val="-14"/>
          <w:sz w:val="24"/>
        </w:rPr>
        <w:t xml:space="preserve"> </w:t>
      </w:r>
      <w:r>
        <w:rPr>
          <w:sz w:val="24"/>
        </w:rPr>
        <w:t>in</w:t>
      </w:r>
      <w:r>
        <w:rPr>
          <w:spacing w:val="-11"/>
          <w:sz w:val="24"/>
        </w:rPr>
        <w:t xml:space="preserve"> </w:t>
      </w:r>
      <w:r>
        <w:rPr>
          <w:sz w:val="24"/>
        </w:rPr>
        <w:t>a</w:t>
      </w:r>
      <w:r>
        <w:rPr>
          <w:spacing w:val="-14"/>
          <w:sz w:val="24"/>
        </w:rPr>
        <w:t xml:space="preserve"> </w:t>
      </w:r>
      <w:r>
        <w:rPr>
          <w:sz w:val="24"/>
        </w:rPr>
        <w:t>variety</w:t>
      </w:r>
      <w:r>
        <w:rPr>
          <w:spacing w:val="-14"/>
          <w:sz w:val="24"/>
        </w:rPr>
        <w:t xml:space="preserve"> </w:t>
      </w:r>
      <w:r>
        <w:rPr>
          <w:sz w:val="24"/>
        </w:rPr>
        <w:t>of</w:t>
      </w:r>
      <w:r>
        <w:rPr>
          <w:spacing w:val="-12"/>
          <w:sz w:val="24"/>
        </w:rPr>
        <w:t xml:space="preserve"> </w:t>
      </w:r>
      <w:r>
        <w:rPr>
          <w:sz w:val="24"/>
        </w:rPr>
        <w:t>modes;</w:t>
      </w:r>
      <w:r>
        <w:rPr>
          <w:spacing w:val="-13"/>
          <w:sz w:val="24"/>
        </w:rPr>
        <w:t xml:space="preserve"> </w:t>
      </w:r>
      <w:r>
        <w:rPr>
          <w:sz w:val="24"/>
        </w:rPr>
        <w:t>translate theory</w:t>
      </w:r>
      <w:r>
        <w:rPr>
          <w:spacing w:val="-9"/>
          <w:sz w:val="24"/>
        </w:rPr>
        <w:t xml:space="preserve"> </w:t>
      </w:r>
      <w:r>
        <w:rPr>
          <w:sz w:val="24"/>
        </w:rPr>
        <w:t>into</w:t>
      </w:r>
      <w:r>
        <w:rPr>
          <w:spacing w:val="-8"/>
          <w:sz w:val="24"/>
        </w:rPr>
        <w:t xml:space="preserve"> </w:t>
      </w:r>
      <w:r>
        <w:rPr>
          <w:sz w:val="24"/>
        </w:rPr>
        <w:t>practice;</w:t>
      </w:r>
      <w:r>
        <w:rPr>
          <w:spacing w:val="-7"/>
          <w:sz w:val="24"/>
        </w:rPr>
        <w:t xml:space="preserve"> </w:t>
      </w:r>
      <w:r>
        <w:rPr>
          <w:sz w:val="24"/>
        </w:rPr>
        <w:t>and</w:t>
      </w:r>
      <w:r>
        <w:rPr>
          <w:spacing w:val="-8"/>
          <w:sz w:val="24"/>
        </w:rPr>
        <w:t xml:space="preserve"> </w:t>
      </w:r>
      <w:r>
        <w:rPr>
          <w:sz w:val="24"/>
        </w:rPr>
        <w:t>navigate</w:t>
      </w:r>
      <w:r>
        <w:rPr>
          <w:spacing w:val="-7"/>
          <w:sz w:val="24"/>
        </w:rPr>
        <w:t xml:space="preserve"> </w:t>
      </w:r>
      <w:r>
        <w:rPr>
          <w:sz w:val="24"/>
        </w:rPr>
        <w:t>and</w:t>
      </w:r>
      <w:r>
        <w:rPr>
          <w:spacing w:val="-8"/>
          <w:sz w:val="24"/>
        </w:rPr>
        <w:t xml:space="preserve"> </w:t>
      </w:r>
      <w:r>
        <w:rPr>
          <w:sz w:val="24"/>
        </w:rPr>
        <w:t>collaborate</w:t>
      </w:r>
      <w:r>
        <w:rPr>
          <w:spacing w:val="-8"/>
          <w:sz w:val="24"/>
        </w:rPr>
        <w:t xml:space="preserve"> </w:t>
      </w:r>
      <w:r>
        <w:rPr>
          <w:sz w:val="24"/>
        </w:rPr>
        <w:t>across</w:t>
      </w:r>
      <w:r>
        <w:rPr>
          <w:spacing w:val="-7"/>
          <w:sz w:val="24"/>
        </w:rPr>
        <w:t xml:space="preserve"> </w:t>
      </w:r>
      <w:r>
        <w:rPr>
          <w:sz w:val="24"/>
        </w:rPr>
        <w:t>boundaries</w:t>
      </w:r>
      <w:r>
        <w:rPr>
          <w:spacing w:val="-7"/>
          <w:sz w:val="24"/>
        </w:rPr>
        <w:t xml:space="preserve"> </w:t>
      </w:r>
      <w:r>
        <w:rPr>
          <w:sz w:val="24"/>
        </w:rPr>
        <w:t>of</w:t>
      </w:r>
      <w:r>
        <w:rPr>
          <w:spacing w:val="-7"/>
          <w:sz w:val="24"/>
        </w:rPr>
        <w:t xml:space="preserve"> </w:t>
      </w:r>
      <w:r>
        <w:rPr>
          <w:sz w:val="24"/>
        </w:rPr>
        <w:t>race,</w:t>
      </w:r>
      <w:r>
        <w:rPr>
          <w:spacing w:val="-6"/>
          <w:sz w:val="24"/>
        </w:rPr>
        <w:t xml:space="preserve"> </w:t>
      </w:r>
      <w:r>
        <w:rPr>
          <w:sz w:val="24"/>
        </w:rPr>
        <w:t>class, culture, gender, nationality, religion, and geography.</w:t>
      </w:r>
    </w:p>
    <w:p w14:paraId="72B78DC9" w14:textId="77777777" w:rsidR="00C9737C" w:rsidRDefault="00C9737C">
      <w:pPr>
        <w:pStyle w:val="BodyText"/>
        <w:spacing w:before="1"/>
      </w:pPr>
    </w:p>
    <w:p w14:paraId="06C755FA" w14:textId="77777777" w:rsidR="00C9737C" w:rsidRDefault="00D118A2">
      <w:pPr>
        <w:pStyle w:val="ListParagraph"/>
        <w:numPr>
          <w:ilvl w:val="0"/>
          <w:numId w:val="30"/>
        </w:numPr>
        <w:tabs>
          <w:tab w:val="left" w:pos="1020"/>
          <w:tab w:val="left" w:pos="1021"/>
        </w:tabs>
        <w:ind w:hanging="721"/>
        <w:jc w:val="left"/>
        <w:rPr>
          <w:sz w:val="24"/>
        </w:rPr>
      </w:pPr>
      <w:r>
        <w:rPr>
          <w:sz w:val="24"/>
        </w:rPr>
        <w:t>Tougaloo</w:t>
      </w:r>
      <w:r>
        <w:rPr>
          <w:spacing w:val="-7"/>
          <w:sz w:val="24"/>
        </w:rPr>
        <w:t xml:space="preserve"> </w:t>
      </w:r>
      <w:r>
        <w:rPr>
          <w:sz w:val="24"/>
        </w:rPr>
        <w:t>graduates</w:t>
      </w:r>
      <w:r>
        <w:rPr>
          <w:spacing w:val="-4"/>
          <w:sz w:val="24"/>
        </w:rPr>
        <w:t xml:space="preserve"> </w:t>
      </w:r>
      <w:r>
        <w:rPr>
          <w:sz w:val="24"/>
        </w:rPr>
        <w:t>should</w:t>
      </w:r>
      <w:r>
        <w:rPr>
          <w:spacing w:val="-5"/>
          <w:sz w:val="24"/>
        </w:rPr>
        <w:t xml:space="preserve"> </w:t>
      </w:r>
      <w:r>
        <w:rPr>
          <w:sz w:val="24"/>
        </w:rPr>
        <w:t>be</w:t>
      </w:r>
      <w:r>
        <w:rPr>
          <w:spacing w:val="-5"/>
          <w:sz w:val="24"/>
        </w:rPr>
        <w:t xml:space="preserve"> </w:t>
      </w:r>
      <w:r>
        <w:rPr>
          <w:sz w:val="24"/>
        </w:rPr>
        <w:t>proficient</w:t>
      </w:r>
      <w:r>
        <w:rPr>
          <w:spacing w:val="-3"/>
          <w:sz w:val="24"/>
        </w:rPr>
        <w:t xml:space="preserve"> </w:t>
      </w:r>
      <w:r>
        <w:rPr>
          <w:sz w:val="24"/>
        </w:rPr>
        <w:t>in</w:t>
      </w:r>
      <w:r>
        <w:rPr>
          <w:spacing w:val="-2"/>
          <w:sz w:val="24"/>
        </w:rPr>
        <w:t xml:space="preserve"> </w:t>
      </w:r>
      <w:r>
        <w:rPr>
          <w:sz w:val="24"/>
        </w:rPr>
        <w:t>emerging global</w:t>
      </w:r>
      <w:r>
        <w:rPr>
          <w:spacing w:val="-4"/>
          <w:sz w:val="24"/>
        </w:rPr>
        <w:t xml:space="preserve"> </w:t>
      </w:r>
      <w:r>
        <w:rPr>
          <w:spacing w:val="-2"/>
          <w:sz w:val="24"/>
        </w:rPr>
        <w:t>technologies.</w:t>
      </w:r>
    </w:p>
    <w:p w14:paraId="283A1856" w14:textId="77777777" w:rsidR="00C9737C" w:rsidRDefault="00C9737C">
      <w:pPr>
        <w:pStyle w:val="BodyText"/>
        <w:spacing w:before="11"/>
        <w:rPr>
          <w:sz w:val="23"/>
        </w:rPr>
      </w:pPr>
    </w:p>
    <w:p w14:paraId="57C45DC7" w14:textId="77777777" w:rsidR="00C9737C" w:rsidRDefault="00D118A2">
      <w:pPr>
        <w:pStyle w:val="ListParagraph"/>
        <w:numPr>
          <w:ilvl w:val="0"/>
          <w:numId w:val="30"/>
        </w:numPr>
        <w:tabs>
          <w:tab w:val="left" w:pos="1021"/>
        </w:tabs>
        <w:ind w:right="934"/>
        <w:jc w:val="both"/>
        <w:rPr>
          <w:sz w:val="24"/>
        </w:rPr>
      </w:pPr>
      <w:r>
        <w:rPr>
          <w:sz w:val="24"/>
        </w:rPr>
        <w:t>Togualoo</w:t>
      </w:r>
      <w:r>
        <w:rPr>
          <w:spacing w:val="-7"/>
          <w:sz w:val="24"/>
        </w:rPr>
        <w:t xml:space="preserve"> </w:t>
      </w:r>
      <w:r>
        <w:rPr>
          <w:sz w:val="24"/>
        </w:rPr>
        <w:t>graduates</w:t>
      </w:r>
      <w:r>
        <w:rPr>
          <w:spacing w:val="-8"/>
          <w:sz w:val="24"/>
        </w:rPr>
        <w:t xml:space="preserve"> </w:t>
      </w:r>
      <w:r>
        <w:rPr>
          <w:sz w:val="24"/>
        </w:rPr>
        <w:t>should</w:t>
      </w:r>
      <w:r>
        <w:rPr>
          <w:spacing w:val="-9"/>
          <w:sz w:val="24"/>
        </w:rPr>
        <w:t xml:space="preserve"> </w:t>
      </w:r>
      <w:r>
        <w:rPr>
          <w:sz w:val="24"/>
        </w:rPr>
        <w:t>be</w:t>
      </w:r>
      <w:r>
        <w:rPr>
          <w:spacing w:val="-8"/>
          <w:sz w:val="24"/>
        </w:rPr>
        <w:t xml:space="preserve"> </w:t>
      </w:r>
      <w:r>
        <w:rPr>
          <w:sz w:val="24"/>
        </w:rPr>
        <w:t>able</w:t>
      </w:r>
      <w:r>
        <w:rPr>
          <w:spacing w:val="-6"/>
          <w:sz w:val="24"/>
        </w:rPr>
        <w:t xml:space="preserve"> </w:t>
      </w:r>
      <w:r>
        <w:rPr>
          <w:sz w:val="24"/>
        </w:rPr>
        <w:t>to</w:t>
      </w:r>
      <w:r>
        <w:rPr>
          <w:spacing w:val="-4"/>
          <w:sz w:val="24"/>
        </w:rPr>
        <w:t xml:space="preserve"> </w:t>
      </w:r>
      <w:r>
        <w:rPr>
          <w:sz w:val="24"/>
        </w:rPr>
        <w:t>acquire</w:t>
      </w:r>
      <w:r>
        <w:rPr>
          <w:spacing w:val="-6"/>
          <w:sz w:val="24"/>
        </w:rPr>
        <w:t xml:space="preserve"> </w:t>
      </w:r>
      <w:r>
        <w:rPr>
          <w:sz w:val="24"/>
        </w:rPr>
        <w:t>and</w:t>
      </w:r>
      <w:r>
        <w:rPr>
          <w:spacing w:val="-6"/>
          <w:sz w:val="24"/>
        </w:rPr>
        <w:t xml:space="preserve"> </w:t>
      </w:r>
      <w:r>
        <w:rPr>
          <w:sz w:val="24"/>
        </w:rPr>
        <w:t>process</w:t>
      </w:r>
      <w:r>
        <w:rPr>
          <w:spacing w:val="-8"/>
          <w:sz w:val="24"/>
        </w:rPr>
        <w:t xml:space="preserve"> </w:t>
      </w:r>
      <w:r>
        <w:rPr>
          <w:sz w:val="24"/>
        </w:rPr>
        <w:t>information</w:t>
      </w:r>
      <w:r>
        <w:rPr>
          <w:spacing w:val="-8"/>
          <w:sz w:val="24"/>
        </w:rPr>
        <w:t xml:space="preserve"> </w:t>
      </w:r>
      <w:r>
        <w:rPr>
          <w:sz w:val="24"/>
        </w:rPr>
        <w:t>in</w:t>
      </w:r>
      <w:r>
        <w:rPr>
          <w:spacing w:val="-6"/>
          <w:sz w:val="24"/>
        </w:rPr>
        <w:t xml:space="preserve"> </w:t>
      </w:r>
      <w:r>
        <w:rPr>
          <w:sz w:val="24"/>
        </w:rPr>
        <w:t>a</w:t>
      </w:r>
      <w:r>
        <w:rPr>
          <w:spacing w:val="-9"/>
          <w:sz w:val="24"/>
        </w:rPr>
        <w:t xml:space="preserve"> </w:t>
      </w:r>
      <w:r>
        <w:rPr>
          <w:sz w:val="24"/>
        </w:rPr>
        <w:t>rapidly shifting global society.</w:t>
      </w:r>
      <w:r>
        <w:rPr>
          <w:spacing w:val="40"/>
          <w:sz w:val="24"/>
        </w:rPr>
        <w:t xml:space="preserve"> </w:t>
      </w:r>
      <w:r>
        <w:rPr>
          <w:sz w:val="24"/>
        </w:rPr>
        <w:t>This should include cross-cultural thinking, talking, listening, creating, organizing, learning, imagining, envisioning, building, knowing, asking, and mediating.</w:t>
      </w:r>
    </w:p>
    <w:p w14:paraId="234E8086" w14:textId="77777777" w:rsidR="00C9737C" w:rsidRDefault="00C9737C">
      <w:pPr>
        <w:pStyle w:val="BodyText"/>
      </w:pPr>
    </w:p>
    <w:p w14:paraId="15A5575E" w14:textId="77777777" w:rsidR="00C9737C" w:rsidRDefault="00D118A2">
      <w:pPr>
        <w:pStyle w:val="ListParagraph"/>
        <w:numPr>
          <w:ilvl w:val="0"/>
          <w:numId w:val="30"/>
        </w:numPr>
        <w:tabs>
          <w:tab w:val="left" w:pos="1021"/>
        </w:tabs>
        <w:ind w:right="936"/>
        <w:jc w:val="both"/>
        <w:rPr>
          <w:sz w:val="24"/>
        </w:rPr>
      </w:pPr>
      <w:r>
        <w:rPr>
          <w:sz w:val="24"/>
        </w:rPr>
        <w:t>Tougaloo graduates</w:t>
      </w:r>
      <w:r>
        <w:rPr>
          <w:spacing w:val="-1"/>
          <w:sz w:val="24"/>
        </w:rPr>
        <w:t xml:space="preserve"> </w:t>
      </w:r>
      <w:r>
        <w:rPr>
          <w:sz w:val="24"/>
        </w:rPr>
        <w:t>should</w:t>
      </w:r>
      <w:r>
        <w:rPr>
          <w:spacing w:val="-1"/>
          <w:sz w:val="24"/>
        </w:rPr>
        <w:t xml:space="preserve"> </w:t>
      </w:r>
      <w:r>
        <w:rPr>
          <w:sz w:val="24"/>
        </w:rPr>
        <w:t>be well-grounded</w:t>
      </w:r>
      <w:r>
        <w:rPr>
          <w:spacing w:val="-1"/>
          <w:sz w:val="24"/>
        </w:rPr>
        <w:t xml:space="preserve"> </w:t>
      </w:r>
      <w:r>
        <w:rPr>
          <w:sz w:val="24"/>
        </w:rPr>
        <w:t>across</w:t>
      </w:r>
      <w:r>
        <w:rPr>
          <w:spacing w:val="-1"/>
          <w:sz w:val="24"/>
        </w:rPr>
        <w:t xml:space="preserve"> </w:t>
      </w:r>
      <w:r>
        <w:rPr>
          <w:sz w:val="24"/>
        </w:rPr>
        <w:t>disciplines</w:t>
      </w:r>
      <w:r>
        <w:rPr>
          <w:spacing w:val="-1"/>
          <w:sz w:val="24"/>
        </w:rPr>
        <w:t xml:space="preserve"> </w:t>
      </w:r>
      <w:r>
        <w:rPr>
          <w:sz w:val="24"/>
        </w:rPr>
        <w:t>in the</w:t>
      </w:r>
      <w:r>
        <w:rPr>
          <w:spacing w:val="-1"/>
          <w:sz w:val="24"/>
        </w:rPr>
        <w:t xml:space="preserve"> </w:t>
      </w:r>
      <w:r>
        <w:rPr>
          <w:sz w:val="24"/>
        </w:rPr>
        <w:t>tradition of a liberal arts education.</w:t>
      </w:r>
    </w:p>
    <w:p w14:paraId="03157DF4" w14:textId="77777777" w:rsidR="00C9737C" w:rsidRDefault="00C9737C">
      <w:pPr>
        <w:pStyle w:val="BodyText"/>
      </w:pPr>
    </w:p>
    <w:p w14:paraId="6A8DB415" w14:textId="77777777" w:rsidR="00C9737C" w:rsidRDefault="00D118A2">
      <w:pPr>
        <w:pStyle w:val="ListParagraph"/>
        <w:numPr>
          <w:ilvl w:val="0"/>
          <w:numId w:val="30"/>
        </w:numPr>
        <w:tabs>
          <w:tab w:val="left" w:pos="1021"/>
        </w:tabs>
        <w:ind w:right="934"/>
        <w:jc w:val="both"/>
        <w:rPr>
          <w:sz w:val="24"/>
        </w:rPr>
      </w:pPr>
      <w:r>
        <w:rPr>
          <w:sz w:val="24"/>
        </w:rPr>
        <w:t>Tougaloo graduates should embody the convergence of intellectual curiosity, creativity, conscience, ethics, and aesthetics in their everyday lives.</w:t>
      </w:r>
    </w:p>
    <w:p w14:paraId="59427D8B" w14:textId="77777777" w:rsidR="00C9737C" w:rsidRDefault="00C9737C">
      <w:pPr>
        <w:pStyle w:val="BodyText"/>
      </w:pPr>
    </w:p>
    <w:p w14:paraId="66D72E43" w14:textId="77777777" w:rsidR="00C9737C" w:rsidRDefault="00D118A2">
      <w:pPr>
        <w:pStyle w:val="ListParagraph"/>
        <w:numPr>
          <w:ilvl w:val="0"/>
          <w:numId w:val="30"/>
        </w:numPr>
        <w:tabs>
          <w:tab w:val="left" w:pos="1021"/>
        </w:tabs>
        <w:spacing w:before="1"/>
        <w:ind w:right="933"/>
        <w:jc w:val="both"/>
        <w:rPr>
          <w:sz w:val="24"/>
        </w:rPr>
      </w:pPr>
      <w:r>
        <w:rPr>
          <w:sz w:val="24"/>
        </w:rPr>
        <w:t>Tougaloo</w:t>
      </w:r>
      <w:r>
        <w:rPr>
          <w:spacing w:val="-5"/>
          <w:sz w:val="24"/>
        </w:rPr>
        <w:t xml:space="preserve"> </w:t>
      </w:r>
      <w:r>
        <w:rPr>
          <w:sz w:val="24"/>
        </w:rPr>
        <w:t>graduates</w:t>
      </w:r>
      <w:r>
        <w:rPr>
          <w:spacing w:val="-5"/>
          <w:sz w:val="24"/>
        </w:rPr>
        <w:t xml:space="preserve"> </w:t>
      </w:r>
      <w:r>
        <w:rPr>
          <w:sz w:val="24"/>
        </w:rPr>
        <w:t>should</w:t>
      </w:r>
      <w:r>
        <w:rPr>
          <w:spacing w:val="-6"/>
          <w:sz w:val="24"/>
        </w:rPr>
        <w:t xml:space="preserve"> </w:t>
      </w:r>
      <w:r>
        <w:rPr>
          <w:sz w:val="24"/>
        </w:rPr>
        <w:t>be</w:t>
      </w:r>
      <w:r>
        <w:rPr>
          <w:spacing w:val="-6"/>
          <w:sz w:val="24"/>
        </w:rPr>
        <w:t xml:space="preserve"> </w:t>
      </w:r>
      <w:r>
        <w:rPr>
          <w:sz w:val="24"/>
        </w:rPr>
        <w:t>aware</w:t>
      </w:r>
      <w:r>
        <w:rPr>
          <w:spacing w:val="-5"/>
          <w:sz w:val="24"/>
        </w:rPr>
        <w:t xml:space="preserve"> </w:t>
      </w:r>
      <w:r>
        <w:rPr>
          <w:sz w:val="24"/>
        </w:rPr>
        <w:t>of</w:t>
      </w:r>
      <w:r>
        <w:rPr>
          <w:spacing w:val="-4"/>
          <w:sz w:val="24"/>
        </w:rPr>
        <w:t xml:space="preserve"> </w:t>
      </w:r>
      <w:r>
        <w:rPr>
          <w:sz w:val="24"/>
        </w:rPr>
        <w:t>biological</w:t>
      </w:r>
      <w:r>
        <w:rPr>
          <w:spacing w:val="-4"/>
          <w:sz w:val="24"/>
        </w:rPr>
        <w:t xml:space="preserve"> </w:t>
      </w:r>
      <w:r>
        <w:rPr>
          <w:sz w:val="24"/>
        </w:rPr>
        <w:t>principles</w:t>
      </w:r>
      <w:r>
        <w:rPr>
          <w:spacing w:val="-5"/>
          <w:sz w:val="24"/>
        </w:rPr>
        <w:t xml:space="preserve"> </w:t>
      </w:r>
      <w:r>
        <w:rPr>
          <w:sz w:val="24"/>
        </w:rPr>
        <w:t>relating</w:t>
      </w:r>
      <w:r>
        <w:rPr>
          <w:spacing w:val="-3"/>
          <w:sz w:val="24"/>
        </w:rPr>
        <w:t xml:space="preserve"> </w:t>
      </w:r>
      <w:r>
        <w:rPr>
          <w:sz w:val="24"/>
        </w:rPr>
        <w:t>to</w:t>
      </w:r>
      <w:r>
        <w:rPr>
          <w:spacing w:val="-5"/>
          <w:sz w:val="24"/>
        </w:rPr>
        <w:t xml:space="preserve"> </w:t>
      </w:r>
      <w:r>
        <w:rPr>
          <w:sz w:val="24"/>
        </w:rPr>
        <w:t>health</w:t>
      </w:r>
      <w:r>
        <w:rPr>
          <w:spacing w:val="-5"/>
          <w:sz w:val="24"/>
        </w:rPr>
        <w:t xml:space="preserve"> </w:t>
      </w:r>
      <w:r>
        <w:rPr>
          <w:sz w:val="24"/>
        </w:rPr>
        <w:t>and the</w:t>
      </w:r>
      <w:r>
        <w:rPr>
          <w:spacing w:val="-7"/>
          <w:sz w:val="24"/>
        </w:rPr>
        <w:t xml:space="preserve"> </w:t>
      </w:r>
      <w:r>
        <w:rPr>
          <w:sz w:val="24"/>
        </w:rPr>
        <w:t>larger</w:t>
      </w:r>
      <w:r>
        <w:rPr>
          <w:spacing w:val="-7"/>
          <w:sz w:val="24"/>
        </w:rPr>
        <w:t xml:space="preserve"> </w:t>
      </w:r>
      <w:r>
        <w:rPr>
          <w:sz w:val="24"/>
        </w:rPr>
        <w:t>ecosystem.</w:t>
      </w:r>
      <w:r>
        <w:rPr>
          <w:spacing w:val="40"/>
          <w:sz w:val="24"/>
        </w:rPr>
        <w:t xml:space="preserve"> </w:t>
      </w:r>
      <w:r>
        <w:rPr>
          <w:sz w:val="24"/>
        </w:rPr>
        <w:t>This</w:t>
      </w:r>
      <w:r>
        <w:rPr>
          <w:spacing w:val="-7"/>
          <w:sz w:val="24"/>
        </w:rPr>
        <w:t xml:space="preserve"> </w:t>
      </w:r>
      <w:r>
        <w:rPr>
          <w:sz w:val="24"/>
        </w:rPr>
        <w:t>should</w:t>
      </w:r>
      <w:r>
        <w:rPr>
          <w:spacing w:val="-7"/>
          <w:sz w:val="24"/>
        </w:rPr>
        <w:t xml:space="preserve"> </w:t>
      </w:r>
      <w:r>
        <w:rPr>
          <w:sz w:val="24"/>
        </w:rPr>
        <w:t>include</w:t>
      </w:r>
      <w:r>
        <w:rPr>
          <w:spacing w:val="-7"/>
          <w:sz w:val="24"/>
        </w:rPr>
        <w:t xml:space="preserve"> </w:t>
      </w:r>
      <w:r>
        <w:rPr>
          <w:sz w:val="24"/>
        </w:rPr>
        <w:t>an</w:t>
      </w:r>
      <w:r>
        <w:rPr>
          <w:spacing w:val="-3"/>
          <w:sz w:val="24"/>
        </w:rPr>
        <w:t xml:space="preserve"> </w:t>
      </w:r>
      <w:r>
        <w:rPr>
          <w:sz w:val="24"/>
        </w:rPr>
        <w:t>understanding</w:t>
      </w:r>
      <w:r>
        <w:rPr>
          <w:spacing w:val="-6"/>
          <w:sz w:val="24"/>
        </w:rPr>
        <w:t xml:space="preserve"> </w:t>
      </w:r>
      <w:r>
        <w:rPr>
          <w:sz w:val="24"/>
        </w:rPr>
        <w:t>of</w:t>
      </w:r>
      <w:r>
        <w:rPr>
          <w:spacing w:val="-5"/>
          <w:sz w:val="24"/>
        </w:rPr>
        <w:t xml:space="preserve"> </w:t>
      </w:r>
      <w:r>
        <w:rPr>
          <w:sz w:val="24"/>
        </w:rPr>
        <w:t>climate</w:t>
      </w:r>
      <w:r>
        <w:rPr>
          <w:spacing w:val="-7"/>
          <w:sz w:val="24"/>
        </w:rPr>
        <w:t xml:space="preserve"> </w:t>
      </w:r>
      <w:r>
        <w:rPr>
          <w:sz w:val="24"/>
        </w:rPr>
        <w:t>justice;</w:t>
      </w:r>
      <w:r>
        <w:rPr>
          <w:spacing w:val="-7"/>
          <w:sz w:val="24"/>
        </w:rPr>
        <w:t xml:space="preserve"> </w:t>
      </w:r>
      <w:r>
        <w:rPr>
          <w:sz w:val="24"/>
        </w:rPr>
        <w:t>the</w:t>
      </w:r>
    </w:p>
    <w:p w14:paraId="6816A857" w14:textId="77777777" w:rsidR="00C9737C" w:rsidRDefault="00C9737C">
      <w:pPr>
        <w:jc w:val="both"/>
        <w:rPr>
          <w:sz w:val="24"/>
        </w:rPr>
        <w:sectPr w:rsidR="00C9737C">
          <w:pgSz w:w="12240" w:h="15840"/>
          <w:pgMar w:top="1360" w:right="500" w:bottom="1260" w:left="1140" w:header="0" w:footer="1068" w:gutter="0"/>
          <w:cols w:space="720"/>
        </w:sectPr>
      </w:pPr>
    </w:p>
    <w:p w14:paraId="4844EFF1" w14:textId="77777777" w:rsidR="00C9737C" w:rsidRDefault="00D118A2">
      <w:pPr>
        <w:pStyle w:val="BodyText"/>
        <w:spacing w:before="78"/>
        <w:ind w:left="1020" w:right="932"/>
      </w:pPr>
      <w:r>
        <w:lastRenderedPageBreak/>
        <w:t>interrelatedness</w:t>
      </w:r>
      <w:r>
        <w:rPr>
          <w:spacing w:val="-9"/>
        </w:rPr>
        <w:t xml:space="preserve"> </w:t>
      </w:r>
      <w:r>
        <w:t>of</w:t>
      </w:r>
      <w:r>
        <w:rPr>
          <w:spacing w:val="-7"/>
        </w:rPr>
        <w:t xml:space="preserve"> </w:t>
      </w:r>
      <w:r>
        <w:t>all</w:t>
      </w:r>
      <w:r>
        <w:rPr>
          <w:spacing w:val="-8"/>
        </w:rPr>
        <w:t xml:space="preserve"> </w:t>
      </w:r>
      <w:r>
        <w:t>forms</w:t>
      </w:r>
      <w:r>
        <w:rPr>
          <w:spacing w:val="-9"/>
        </w:rPr>
        <w:t xml:space="preserve"> </w:t>
      </w:r>
      <w:r>
        <w:t>of</w:t>
      </w:r>
      <w:r>
        <w:rPr>
          <w:spacing w:val="-7"/>
        </w:rPr>
        <w:t xml:space="preserve"> </w:t>
      </w:r>
      <w:r>
        <w:t>life;</w:t>
      </w:r>
      <w:r>
        <w:rPr>
          <w:spacing w:val="-9"/>
        </w:rPr>
        <w:t xml:space="preserve"> </w:t>
      </w:r>
      <w:r>
        <w:t>and</w:t>
      </w:r>
      <w:r>
        <w:rPr>
          <w:spacing w:val="-8"/>
        </w:rPr>
        <w:t xml:space="preserve"> </w:t>
      </w:r>
      <w:r>
        <w:t>the</w:t>
      </w:r>
      <w:r>
        <w:rPr>
          <w:spacing w:val="-10"/>
        </w:rPr>
        <w:t xml:space="preserve"> </w:t>
      </w:r>
      <w:r>
        <w:t>interplay</w:t>
      </w:r>
      <w:r>
        <w:rPr>
          <w:spacing w:val="-9"/>
        </w:rPr>
        <w:t xml:space="preserve"> </w:t>
      </w:r>
      <w:r>
        <w:t>between</w:t>
      </w:r>
      <w:r>
        <w:rPr>
          <w:spacing w:val="-9"/>
        </w:rPr>
        <w:t xml:space="preserve"> </w:t>
      </w:r>
      <w:r>
        <w:t>the</w:t>
      </w:r>
      <w:r>
        <w:rPr>
          <w:spacing w:val="-8"/>
        </w:rPr>
        <w:t xml:space="preserve"> </w:t>
      </w:r>
      <w:r>
        <w:t>mind,</w:t>
      </w:r>
      <w:r>
        <w:rPr>
          <w:spacing w:val="-8"/>
        </w:rPr>
        <w:t xml:space="preserve"> </w:t>
      </w:r>
      <w:r>
        <w:t>body,</w:t>
      </w:r>
      <w:r>
        <w:rPr>
          <w:spacing w:val="-6"/>
        </w:rPr>
        <w:t xml:space="preserve"> </w:t>
      </w:r>
      <w:r>
        <w:t xml:space="preserve">and </w:t>
      </w:r>
      <w:r>
        <w:rPr>
          <w:spacing w:val="-2"/>
        </w:rPr>
        <w:t>spirit.</w:t>
      </w:r>
    </w:p>
    <w:p w14:paraId="17B5BE54" w14:textId="77777777" w:rsidR="00C9737C" w:rsidRDefault="00C9737C">
      <w:pPr>
        <w:pStyle w:val="BodyText"/>
        <w:spacing w:before="1"/>
      </w:pPr>
    </w:p>
    <w:p w14:paraId="325364D3" w14:textId="77777777" w:rsidR="00C9737C" w:rsidRDefault="00D118A2">
      <w:pPr>
        <w:pStyle w:val="ListParagraph"/>
        <w:numPr>
          <w:ilvl w:val="0"/>
          <w:numId w:val="30"/>
        </w:numPr>
        <w:tabs>
          <w:tab w:val="left" w:pos="1077"/>
          <w:tab w:val="left" w:pos="1078"/>
        </w:tabs>
        <w:ind w:right="935" w:hanging="360"/>
        <w:jc w:val="left"/>
        <w:rPr>
          <w:sz w:val="24"/>
        </w:rPr>
      </w:pPr>
      <w:r>
        <w:tab/>
      </w:r>
      <w:r>
        <w:rPr>
          <w:sz w:val="24"/>
        </w:rPr>
        <w:t>Tougaloo</w:t>
      </w:r>
      <w:r>
        <w:rPr>
          <w:spacing w:val="40"/>
          <w:sz w:val="24"/>
        </w:rPr>
        <w:t xml:space="preserve"> </w:t>
      </w:r>
      <w:r>
        <w:rPr>
          <w:sz w:val="24"/>
        </w:rPr>
        <w:t>graduates</w:t>
      </w:r>
      <w:r>
        <w:rPr>
          <w:spacing w:val="40"/>
          <w:sz w:val="24"/>
        </w:rPr>
        <w:t xml:space="preserve"> </w:t>
      </w:r>
      <w:r>
        <w:rPr>
          <w:sz w:val="24"/>
        </w:rPr>
        <w:t>should</w:t>
      </w:r>
      <w:r>
        <w:rPr>
          <w:spacing w:val="40"/>
          <w:sz w:val="24"/>
        </w:rPr>
        <w:t xml:space="preserve"> </w:t>
      </w:r>
      <w:r>
        <w:rPr>
          <w:sz w:val="24"/>
        </w:rPr>
        <w:t>be</w:t>
      </w:r>
      <w:r>
        <w:rPr>
          <w:spacing w:val="40"/>
          <w:sz w:val="24"/>
        </w:rPr>
        <w:t xml:space="preserve"> </w:t>
      </w:r>
      <w:r>
        <w:rPr>
          <w:sz w:val="24"/>
        </w:rPr>
        <w:t>able</w:t>
      </w:r>
      <w:r>
        <w:rPr>
          <w:spacing w:val="40"/>
          <w:sz w:val="24"/>
        </w:rPr>
        <w:t xml:space="preserve"> </w:t>
      </w:r>
      <w:r>
        <w:rPr>
          <w:sz w:val="24"/>
        </w:rPr>
        <w:t>to</w:t>
      </w:r>
      <w:r>
        <w:rPr>
          <w:spacing w:val="40"/>
          <w:sz w:val="24"/>
        </w:rPr>
        <w:t xml:space="preserve"> </w:t>
      </w:r>
      <w:r>
        <w:rPr>
          <w:sz w:val="24"/>
        </w:rPr>
        <w:t>work</w:t>
      </w:r>
      <w:r>
        <w:rPr>
          <w:spacing w:val="40"/>
          <w:sz w:val="24"/>
        </w:rPr>
        <w:t xml:space="preserve"> </w:t>
      </w:r>
      <w:r>
        <w:rPr>
          <w:sz w:val="24"/>
        </w:rPr>
        <w:t>with</w:t>
      </w:r>
      <w:r>
        <w:rPr>
          <w:spacing w:val="40"/>
          <w:sz w:val="24"/>
        </w:rPr>
        <w:t xml:space="preserve"> </w:t>
      </w:r>
      <w:r>
        <w:rPr>
          <w:sz w:val="24"/>
        </w:rPr>
        <w:t>empathy</w:t>
      </w:r>
      <w:r>
        <w:rPr>
          <w:spacing w:val="40"/>
          <w:sz w:val="24"/>
        </w:rPr>
        <w:t xml:space="preserve"> </w:t>
      </w:r>
      <w:r>
        <w:rPr>
          <w:sz w:val="24"/>
        </w:rPr>
        <w:t>in</w:t>
      </w:r>
      <w:r>
        <w:rPr>
          <w:spacing w:val="40"/>
          <w:sz w:val="24"/>
        </w:rPr>
        <w:t xml:space="preserve"> </w:t>
      </w:r>
      <w:r>
        <w:rPr>
          <w:sz w:val="24"/>
        </w:rPr>
        <w:t>a</w:t>
      </w:r>
      <w:r>
        <w:rPr>
          <w:spacing w:val="40"/>
          <w:sz w:val="24"/>
        </w:rPr>
        <w:t xml:space="preserve"> </w:t>
      </w:r>
      <w:r>
        <w:rPr>
          <w:sz w:val="24"/>
        </w:rPr>
        <w:t>multi-faceted world</w:t>
      </w:r>
      <w:r>
        <w:rPr>
          <w:spacing w:val="-9"/>
          <w:sz w:val="24"/>
        </w:rPr>
        <w:t xml:space="preserve"> </w:t>
      </w:r>
      <w:r>
        <w:rPr>
          <w:sz w:val="24"/>
        </w:rPr>
        <w:t>while</w:t>
      </w:r>
      <w:r>
        <w:rPr>
          <w:spacing w:val="-6"/>
          <w:sz w:val="24"/>
        </w:rPr>
        <w:t xml:space="preserve"> </w:t>
      </w:r>
      <w:r>
        <w:rPr>
          <w:sz w:val="24"/>
        </w:rPr>
        <w:t>building</w:t>
      </w:r>
      <w:r>
        <w:rPr>
          <w:spacing w:val="-6"/>
          <w:sz w:val="24"/>
        </w:rPr>
        <w:t xml:space="preserve"> </w:t>
      </w:r>
      <w:r>
        <w:rPr>
          <w:sz w:val="24"/>
        </w:rPr>
        <w:t>on</w:t>
      </w:r>
      <w:r>
        <w:rPr>
          <w:spacing w:val="-4"/>
          <w:sz w:val="24"/>
        </w:rPr>
        <w:t xml:space="preserve"> </w:t>
      </w:r>
      <w:r>
        <w:rPr>
          <w:sz w:val="24"/>
        </w:rPr>
        <w:t>a</w:t>
      </w:r>
      <w:r>
        <w:rPr>
          <w:spacing w:val="-6"/>
          <w:sz w:val="24"/>
        </w:rPr>
        <w:t xml:space="preserve"> </w:t>
      </w:r>
      <w:r>
        <w:rPr>
          <w:sz w:val="24"/>
        </w:rPr>
        <w:t>foundation</w:t>
      </w:r>
      <w:r>
        <w:rPr>
          <w:spacing w:val="-5"/>
          <w:sz w:val="24"/>
        </w:rPr>
        <w:t xml:space="preserve"> </w:t>
      </w:r>
      <w:r>
        <w:rPr>
          <w:sz w:val="24"/>
        </w:rPr>
        <w:t>of</w:t>
      </w:r>
      <w:r>
        <w:rPr>
          <w:spacing w:val="-5"/>
          <w:sz w:val="24"/>
        </w:rPr>
        <w:t xml:space="preserve"> </w:t>
      </w:r>
      <w:r>
        <w:rPr>
          <w:sz w:val="24"/>
        </w:rPr>
        <w:t>community,</w:t>
      </w:r>
      <w:r>
        <w:rPr>
          <w:spacing w:val="-7"/>
          <w:sz w:val="24"/>
        </w:rPr>
        <w:t xml:space="preserve"> </w:t>
      </w:r>
      <w:r>
        <w:rPr>
          <w:sz w:val="24"/>
        </w:rPr>
        <w:t>self-love,</w:t>
      </w:r>
      <w:r>
        <w:rPr>
          <w:spacing w:val="-5"/>
          <w:sz w:val="24"/>
        </w:rPr>
        <w:t xml:space="preserve"> </w:t>
      </w:r>
      <w:r>
        <w:rPr>
          <w:sz w:val="24"/>
        </w:rPr>
        <w:t>and</w:t>
      </w:r>
      <w:r>
        <w:rPr>
          <w:spacing w:val="-6"/>
          <w:sz w:val="24"/>
        </w:rPr>
        <w:t xml:space="preserve"> </w:t>
      </w:r>
      <w:r>
        <w:rPr>
          <w:sz w:val="24"/>
        </w:rPr>
        <w:t>self-</w:t>
      </w:r>
      <w:r>
        <w:rPr>
          <w:spacing w:val="-2"/>
          <w:sz w:val="24"/>
        </w:rPr>
        <w:t>awareness.</w:t>
      </w:r>
    </w:p>
    <w:p w14:paraId="444FB0FE" w14:textId="77777777" w:rsidR="00C9737C" w:rsidRDefault="00C9737C">
      <w:pPr>
        <w:pStyle w:val="BodyText"/>
      </w:pPr>
    </w:p>
    <w:p w14:paraId="4045DEE8" w14:textId="77777777" w:rsidR="00C9737C" w:rsidRDefault="00D118A2">
      <w:pPr>
        <w:pStyle w:val="ListParagraph"/>
        <w:numPr>
          <w:ilvl w:val="0"/>
          <w:numId w:val="30"/>
        </w:numPr>
        <w:tabs>
          <w:tab w:val="left" w:pos="1077"/>
          <w:tab w:val="left" w:pos="1078"/>
        </w:tabs>
        <w:ind w:left="1111" w:right="1099" w:hanging="452"/>
        <w:jc w:val="left"/>
        <w:rPr>
          <w:sz w:val="24"/>
        </w:rPr>
      </w:pPr>
      <w:r>
        <w:rPr>
          <w:sz w:val="24"/>
        </w:rPr>
        <w:t>Tougaloo graduates should have completed a program of studies in a specific discipline</w:t>
      </w:r>
      <w:r>
        <w:rPr>
          <w:spacing w:val="-4"/>
          <w:sz w:val="24"/>
        </w:rPr>
        <w:t xml:space="preserve"> </w:t>
      </w:r>
      <w:r>
        <w:rPr>
          <w:sz w:val="24"/>
        </w:rPr>
        <w:t>or</w:t>
      </w:r>
      <w:r>
        <w:rPr>
          <w:spacing w:val="-4"/>
          <w:sz w:val="24"/>
        </w:rPr>
        <w:t xml:space="preserve"> </w:t>
      </w:r>
      <w:r>
        <w:rPr>
          <w:sz w:val="24"/>
        </w:rPr>
        <w:t>area</w:t>
      </w:r>
      <w:r>
        <w:rPr>
          <w:spacing w:val="-4"/>
          <w:sz w:val="24"/>
        </w:rPr>
        <w:t xml:space="preserve"> </w:t>
      </w:r>
      <w:r>
        <w:rPr>
          <w:sz w:val="24"/>
        </w:rPr>
        <w:t>(traditionally</w:t>
      </w:r>
      <w:r>
        <w:rPr>
          <w:spacing w:val="-4"/>
          <w:sz w:val="24"/>
        </w:rPr>
        <w:t xml:space="preserve"> </w:t>
      </w:r>
      <w:r>
        <w:rPr>
          <w:sz w:val="24"/>
        </w:rPr>
        <w:t>called</w:t>
      </w:r>
      <w:r>
        <w:rPr>
          <w:spacing w:val="-5"/>
          <w:sz w:val="24"/>
        </w:rPr>
        <w:t xml:space="preserve"> </w:t>
      </w:r>
      <w:r>
        <w:rPr>
          <w:sz w:val="24"/>
        </w:rPr>
        <w:t>a</w:t>
      </w:r>
      <w:r>
        <w:rPr>
          <w:spacing w:val="-5"/>
          <w:sz w:val="24"/>
        </w:rPr>
        <w:t xml:space="preserve"> </w:t>
      </w:r>
      <w:r>
        <w:rPr>
          <w:sz w:val="24"/>
        </w:rPr>
        <w:t>major)</w:t>
      </w:r>
      <w:r>
        <w:rPr>
          <w:spacing w:val="-3"/>
          <w:sz w:val="24"/>
        </w:rPr>
        <w:t xml:space="preserve"> </w:t>
      </w:r>
      <w:r>
        <w:rPr>
          <w:sz w:val="24"/>
        </w:rPr>
        <w:t>which</w:t>
      </w:r>
      <w:r>
        <w:rPr>
          <w:spacing w:val="-4"/>
          <w:sz w:val="24"/>
        </w:rPr>
        <w:t xml:space="preserve"> </w:t>
      </w:r>
      <w:r>
        <w:rPr>
          <w:sz w:val="24"/>
        </w:rPr>
        <w:t>has</w:t>
      </w:r>
      <w:r>
        <w:rPr>
          <w:spacing w:val="-4"/>
          <w:sz w:val="24"/>
        </w:rPr>
        <w:t xml:space="preserve"> </w:t>
      </w:r>
      <w:r>
        <w:rPr>
          <w:sz w:val="24"/>
        </w:rPr>
        <w:t>equipped</w:t>
      </w:r>
      <w:r>
        <w:rPr>
          <w:spacing w:val="-5"/>
          <w:sz w:val="24"/>
        </w:rPr>
        <w:t xml:space="preserve"> </w:t>
      </w:r>
      <w:r>
        <w:rPr>
          <w:sz w:val="24"/>
        </w:rPr>
        <w:t>them</w:t>
      </w:r>
      <w:r>
        <w:rPr>
          <w:spacing w:val="-3"/>
          <w:sz w:val="24"/>
        </w:rPr>
        <w:t xml:space="preserve"> </w:t>
      </w:r>
      <w:r>
        <w:rPr>
          <w:sz w:val="24"/>
        </w:rPr>
        <w:t>with</w:t>
      </w:r>
      <w:r>
        <w:rPr>
          <w:spacing w:val="-4"/>
          <w:sz w:val="24"/>
        </w:rPr>
        <w:t xml:space="preserve"> </w:t>
      </w:r>
      <w:r>
        <w:rPr>
          <w:sz w:val="24"/>
        </w:rPr>
        <w:t xml:space="preserve">a a basic understanding of the concepts and principles of the </w:t>
      </w:r>
      <w:proofErr w:type="gramStart"/>
      <w:r>
        <w:rPr>
          <w:sz w:val="24"/>
        </w:rPr>
        <w:t>discipline, and</w:t>
      </w:r>
      <w:proofErr w:type="gramEnd"/>
      <w:r>
        <w:rPr>
          <w:sz w:val="24"/>
        </w:rPr>
        <w:t xml:space="preserve"> provided them with the skills germane to it.</w:t>
      </w:r>
    </w:p>
    <w:p w14:paraId="538553EE" w14:textId="77777777" w:rsidR="00C9737C" w:rsidRDefault="00C9737C">
      <w:pPr>
        <w:pStyle w:val="BodyText"/>
      </w:pPr>
    </w:p>
    <w:p w14:paraId="3CF1AFA5" w14:textId="77777777" w:rsidR="00C9737C" w:rsidRDefault="00D118A2">
      <w:pPr>
        <w:pStyle w:val="Heading7"/>
        <w:numPr>
          <w:ilvl w:val="2"/>
          <w:numId w:val="31"/>
        </w:numPr>
        <w:tabs>
          <w:tab w:val="left" w:pos="591"/>
        </w:tabs>
        <w:ind w:left="590" w:hanging="291"/>
      </w:pPr>
      <w:r>
        <w:rPr>
          <w:spacing w:val="-2"/>
        </w:rPr>
        <w:t>Syllabi</w:t>
      </w:r>
    </w:p>
    <w:p w14:paraId="1EEC3325" w14:textId="77777777" w:rsidR="00C9737C" w:rsidRDefault="00C9737C">
      <w:pPr>
        <w:pStyle w:val="BodyText"/>
        <w:rPr>
          <w:b/>
        </w:rPr>
      </w:pPr>
    </w:p>
    <w:p w14:paraId="6672E2FD" w14:textId="77777777" w:rsidR="00C9737C" w:rsidRDefault="00D118A2">
      <w:pPr>
        <w:pStyle w:val="BodyText"/>
        <w:ind w:left="300" w:right="939"/>
        <w:jc w:val="both"/>
      </w:pPr>
      <w:r>
        <w:t>During the first class of each course, the faculty member is expected to issue to each student</w:t>
      </w:r>
      <w:r>
        <w:rPr>
          <w:spacing w:val="-10"/>
        </w:rPr>
        <w:t xml:space="preserve"> </w:t>
      </w:r>
      <w:r>
        <w:t>a</w:t>
      </w:r>
      <w:r>
        <w:rPr>
          <w:spacing w:val="-11"/>
        </w:rPr>
        <w:t xml:space="preserve"> </w:t>
      </w:r>
      <w:r>
        <w:t>hard</w:t>
      </w:r>
      <w:r>
        <w:rPr>
          <w:spacing w:val="-10"/>
        </w:rPr>
        <w:t xml:space="preserve"> </w:t>
      </w:r>
      <w:r>
        <w:t>copy</w:t>
      </w:r>
      <w:r>
        <w:rPr>
          <w:spacing w:val="-9"/>
        </w:rPr>
        <w:t xml:space="preserve"> </w:t>
      </w:r>
      <w:r>
        <w:t>of</w:t>
      </w:r>
      <w:r>
        <w:rPr>
          <w:spacing w:val="-10"/>
        </w:rPr>
        <w:t xml:space="preserve"> </w:t>
      </w:r>
      <w:r>
        <w:t>the</w:t>
      </w:r>
      <w:r>
        <w:rPr>
          <w:spacing w:val="-10"/>
        </w:rPr>
        <w:t xml:space="preserve"> </w:t>
      </w:r>
      <w:r>
        <w:t>syllabus.</w:t>
      </w:r>
      <w:r>
        <w:rPr>
          <w:spacing w:val="-10"/>
        </w:rPr>
        <w:t xml:space="preserve"> </w:t>
      </w:r>
      <w:r>
        <w:t>It</w:t>
      </w:r>
      <w:r>
        <w:rPr>
          <w:spacing w:val="-10"/>
        </w:rPr>
        <w:t xml:space="preserve"> </w:t>
      </w:r>
      <w:r>
        <w:t>should</w:t>
      </w:r>
      <w:r>
        <w:rPr>
          <w:spacing w:val="-11"/>
        </w:rPr>
        <w:t xml:space="preserve"> </w:t>
      </w:r>
      <w:r>
        <w:t>also</w:t>
      </w:r>
      <w:r>
        <w:rPr>
          <w:spacing w:val="-10"/>
        </w:rPr>
        <w:t xml:space="preserve"> </w:t>
      </w:r>
      <w:r>
        <w:t>be</w:t>
      </w:r>
      <w:r>
        <w:rPr>
          <w:spacing w:val="-11"/>
        </w:rPr>
        <w:t xml:space="preserve"> </w:t>
      </w:r>
      <w:r>
        <w:t>made</w:t>
      </w:r>
      <w:r>
        <w:rPr>
          <w:spacing w:val="-9"/>
        </w:rPr>
        <w:t xml:space="preserve"> </w:t>
      </w:r>
      <w:r>
        <w:t>available</w:t>
      </w:r>
      <w:r>
        <w:rPr>
          <w:spacing w:val="-9"/>
        </w:rPr>
        <w:t xml:space="preserve"> </w:t>
      </w:r>
      <w:r>
        <w:t>through</w:t>
      </w:r>
      <w:r>
        <w:rPr>
          <w:spacing w:val="-10"/>
        </w:rPr>
        <w:t xml:space="preserve"> </w:t>
      </w:r>
      <w:r>
        <w:t>the</w:t>
      </w:r>
      <w:r>
        <w:rPr>
          <w:spacing w:val="-11"/>
        </w:rPr>
        <w:t xml:space="preserve"> </w:t>
      </w:r>
      <w:r>
        <w:t>College’s online course management system. The syllabus should include the following:</w:t>
      </w:r>
    </w:p>
    <w:p w14:paraId="607AE7DD" w14:textId="77777777" w:rsidR="00C9737C" w:rsidRDefault="00C9737C">
      <w:pPr>
        <w:pStyle w:val="BodyText"/>
        <w:spacing w:before="1"/>
      </w:pPr>
    </w:p>
    <w:p w14:paraId="661DEEF6" w14:textId="77777777" w:rsidR="00C9737C" w:rsidRDefault="00D118A2">
      <w:pPr>
        <w:pStyle w:val="ListParagraph"/>
        <w:numPr>
          <w:ilvl w:val="0"/>
          <w:numId w:val="29"/>
        </w:numPr>
        <w:tabs>
          <w:tab w:val="left" w:pos="1273"/>
        </w:tabs>
        <w:spacing w:line="272" w:lineRule="exact"/>
        <w:rPr>
          <w:sz w:val="24"/>
        </w:rPr>
      </w:pPr>
      <w:r>
        <w:rPr>
          <w:sz w:val="24"/>
        </w:rPr>
        <w:t>a</w:t>
      </w:r>
      <w:r>
        <w:rPr>
          <w:spacing w:val="-5"/>
          <w:sz w:val="24"/>
        </w:rPr>
        <w:t xml:space="preserve"> </w:t>
      </w:r>
      <w:r>
        <w:rPr>
          <w:sz w:val="24"/>
        </w:rPr>
        <w:t>description</w:t>
      </w:r>
      <w:r>
        <w:rPr>
          <w:spacing w:val="-3"/>
          <w:sz w:val="24"/>
        </w:rPr>
        <w:t xml:space="preserve"> </w:t>
      </w:r>
      <w:r>
        <w:rPr>
          <w:sz w:val="24"/>
        </w:rPr>
        <w:t>of</w:t>
      </w:r>
      <w:r>
        <w:rPr>
          <w:spacing w:val="-3"/>
          <w:sz w:val="24"/>
        </w:rPr>
        <w:t xml:space="preserve"> </w:t>
      </w:r>
      <w:r>
        <w:rPr>
          <w:sz w:val="24"/>
        </w:rPr>
        <w:t>course</w:t>
      </w:r>
      <w:r>
        <w:rPr>
          <w:spacing w:val="-4"/>
          <w:sz w:val="24"/>
        </w:rPr>
        <w:t xml:space="preserve"> </w:t>
      </w:r>
      <w:proofErr w:type="gramStart"/>
      <w:r>
        <w:rPr>
          <w:spacing w:val="-2"/>
          <w:sz w:val="24"/>
        </w:rPr>
        <w:t>content;</w:t>
      </w:r>
      <w:proofErr w:type="gramEnd"/>
    </w:p>
    <w:p w14:paraId="25653FDE" w14:textId="77777777" w:rsidR="00C9737C" w:rsidRDefault="00D118A2">
      <w:pPr>
        <w:pStyle w:val="ListParagraph"/>
        <w:numPr>
          <w:ilvl w:val="0"/>
          <w:numId w:val="29"/>
        </w:numPr>
        <w:tabs>
          <w:tab w:val="left" w:pos="1304"/>
        </w:tabs>
        <w:spacing w:line="272" w:lineRule="exact"/>
        <w:ind w:left="1303" w:hanging="284"/>
        <w:rPr>
          <w:sz w:val="24"/>
        </w:rPr>
      </w:pPr>
      <w:r>
        <w:rPr>
          <w:sz w:val="24"/>
        </w:rPr>
        <w:t>course</w:t>
      </w:r>
      <w:r>
        <w:rPr>
          <w:spacing w:val="-4"/>
          <w:sz w:val="24"/>
        </w:rPr>
        <w:t xml:space="preserve"> </w:t>
      </w:r>
      <w:proofErr w:type="gramStart"/>
      <w:r>
        <w:rPr>
          <w:spacing w:val="-2"/>
          <w:sz w:val="24"/>
        </w:rPr>
        <w:t>prerequisites;</w:t>
      </w:r>
      <w:proofErr w:type="gramEnd"/>
    </w:p>
    <w:p w14:paraId="384FDBB9" w14:textId="77777777" w:rsidR="00C9737C" w:rsidRDefault="00D118A2">
      <w:pPr>
        <w:pStyle w:val="ListParagraph"/>
        <w:numPr>
          <w:ilvl w:val="0"/>
          <w:numId w:val="29"/>
        </w:numPr>
        <w:tabs>
          <w:tab w:val="left" w:pos="1302"/>
        </w:tabs>
        <w:spacing w:before="1" w:line="272" w:lineRule="exact"/>
        <w:ind w:left="1301" w:hanging="282"/>
        <w:rPr>
          <w:sz w:val="24"/>
        </w:rPr>
      </w:pPr>
      <w:r>
        <w:rPr>
          <w:sz w:val="24"/>
        </w:rPr>
        <w:t>time</w:t>
      </w:r>
      <w:r>
        <w:rPr>
          <w:spacing w:val="-3"/>
          <w:sz w:val="24"/>
        </w:rPr>
        <w:t xml:space="preserve"> </w:t>
      </w:r>
      <w:r>
        <w:rPr>
          <w:sz w:val="24"/>
        </w:rPr>
        <w:t>and</w:t>
      </w:r>
      <w:r>
        <w:rPr>
          <w:spacing w:val="-3"/>
          <w:sz w:val="24"/>
        </w:rPr>
        <w:t xml:space="preserve"> </w:t>
      </w:r>
      <w:r>
        <w:rPr>
          <w:sz w:val="24"/>
        </w:rPr>
        <w:t>place</w:t>
      </w:r>
      <w:r>
        <w:rPr>
          <w:spacing w:val="-3"/>
          <w:sz w:val="24"/>
        </w:rPr>
        <w:t xml:space="preserve"> </w:t>
      </w:r>
      <w:r>
        <w:rPr>
          <w:sz w:val="24"/>
        </w:rPr>
        <w:t>of</w:t>
      </w:r>
      <w:r>
        <w:rPr>
          <w:spacing w:val="-1"/>
          <w:sz w:val="24"/>
        </w:rPr>
        <w:t xml:space="preserve"> </w:t>
      </w:r>
      <w:proofErr w:type="gramStart"/>
      <w:r>
        <w:rPr>
          <w:spacing w:val="-2"/>
          <w:sz w:val="24"/>
        </w:rPr>
        <w:t>meetings;</w:t>
      </w:r>
      <w:proofErr w:type="gramEnd"/>
    </w:p>
    <w:p w14:paraId="6AAD2B43" w14:textId="77777777" w:rsidR="00C9737C" w:rsidRDefault="00D118A2">
      <w:pPr>
        <w:pStyle w:val="ListParagraph"/>
        <w:numPr>
          <w:ilvl w:val="0"/>
          <w:numId w:val="29"/>
        </w:numPr>
        <w:tabs>
          <w:tab w:val="left" w:pos="1304"/>
        </w:tabs>
        <w:spacing w:line="272" w:lineRule="exact"/>
        <w:ind w:left="1303" w:hanging="284"/>
        <w:rPr>
          <w:sz w:val="24"/>
        </w:rPr>
      </w:pPr>
      <w:r>
        <w:rPr>
          <w:sz w:val="24"/>
        </w:rPr>
        <w:t>instructor’s</w:t>
      </w:r>
      <w:r>
        <w:rPr>
          <w:spacing w:val="-4"/>
          <w:sz w:val="24"/>
        </w:rPr>
        <w:t xml:space="preserve"> </w:t>
      </w:r>
      <w:r>
        <w:rPr>
          <w:sz w:val="24"/>
        </w:rPr>
        <w:t>office</w:t>
      </w:r>
      <w:r>
        <w:rPr>
          <w:spacing w:val="-4"/>
          <w:sz w:val="24"/>
        </w:rPr>
        <w:t xml:space="preserve"> </w:t>
      </w:r>
      <w:proofErr w:type="gramStart"/>
      <w:r>
        <w:rPr>
          <w:spacing w:val="-2"/>
          <w:sz w:val="24"/>
        </w:rPr>
        <w:t>hours;</w:t>
      </w:r>
      <w:proofErr w:type="gramEnd"/>
    </w:p>
    <w:p w14:paraId="10618821" w14:textId="77777777" w:rsidR="00C9737C" w:rsidRDefault="00D118A2">
      <w:pPr>
        <w:pStyle w:val="ListParagraph"/>
        <w:numPr>
          <w:ilvl w:val="0"/>
          <w:numId w:val="29"/>
        </w:numPr>
        <w:tabs>
          <w:tab w:val="left" w:pos="1297"/>
        </w:tabs>
        <w:spacing w:before="1"/>
        <w:ind w:left="1296" w:hanging="277"/>
        <w:rPr>
          <w:sz w:val="24"/>
        </w:rPr>
      </w:pPr>
      <w:r>
        <w:rPr>
          <w:sz w:val="24"/>
        </w:rPr>
        <w:t>required</w:t>
      </w:r>
      <w:r>
        <w:rPr>
          <w:spacing w:val="-6"/>
          <w:sz w:val="24"/>
        </w:rPr>
        <w:t xml:space="preserve"> </w:t>
      </w:r>
      <w:proofErr w:type="gramStart"/>
      <w:r>
        <w:rPr>
          <w:spacing w:val="-2"/>
          <w:sz w:val="24"/>
        </w:rPr>
        <w:t>texts;</w:t>
      </w:r>
      <w:proofErr w:type="gramEnd"/>
    </w:p>
    <w:p w14:paraId="08B004DA" w14:textId="77777777" w:rsidR="00C9737C" w:rsidRDefault="00D118A2">
      <w:pPr>
        <w:pStyle w:val="ListParagraph"/>
        <w:numPr>
          <w:ilvl w:val="0"/>
          <w:numId w:val="29"/>
        </w:numPr>
        <w:tabs>
          <w:tab w:val="left" w:pos="1306"/>
        </w:tabs>
        <w:spacing w:before="1" w:line="272" w:lineRule="exact"/>
        <w:ind w:left="1305" w:hanging="286"/>
        <w:rPr>
          <w:sz w:val="24"/>
        </w:rPr>
      </w:pPr>
      <w:r>
        <w:rPr>
          <w:sz w:val="24"/>
        </w:rPr>
        <w:t>grading</w:t>
      </w:r>
      <w:r>
        <w:rPr>
          <w:spacing w:val="-7"/>
          <w:sz w:val="24"/>
        </w:rPr>
        <w:t xml:space="preserve"> </w:t>
      </w:r>
      <w:proofErr w:type="gramStart"/>
      <w:r>
        <w:rPr>
          <w:spacing w:val="-2"/>
          <w:sz w:val="24"/>
        </w:rPr>
        <w:t>policy;</w:t>
      </w:r>
      <w:proofErr w:type="gramEnd"/>
    </w:p>
    <w:p w14:paraId="63B6CEC6" w14:textId="77777777" w:rsidR="00C9737C" w:rsidRDefault="00D118A2">
      <w:pPr>
        <w:pStyle w:val="ListParagraph"/>
        <w:numPr>
          <w:ilvl w:val="0"/>
          <w:numId w:val="29"/>
        </w:numPr>
        <w:tabs>
          <w:tab w:val="left" w:pos="1290"/>
        </w:tabs>
        <w:spacing w:line="272" w:lineRule="exact"/>
        <w:ind w:left="1289" w:hanging="270"/>
        <w:rPr>
          <w:sz w:val="24"/>
        </w:rPr>
      </w:pPr>
      <w:r>
        <w:rPr>
          <w:sz w:val="24"/>
        </w:rPr>
        <w:t>student</w:t>
      </w:r>
      <w:r>
        <w:rPr>
          <w:spacing w:val="-6"/>
          <w:sz w:val="24"/>
        </w:rPr>
        <w:t xml:space="preserve"> </w:t>
      </w:r>
      <w:r>
        <w:rPr>
          <w:sz w:val="24"/>
        </w:rPr>
        <w:t>attendance</w:t>
      </w:r>
      <w:r>
        <w:rPr>
          <w:spacing w:val="-5"/>
          <w:sz w:val="24"/>
        </w:rPr>
        <w:t xml:space="preserve"> </w:t>
      </w:r>
      <w:proofErr w:type="gramStart"/>
      <w:r>
        <w:rPr>
          <w:spacing w:val="-2"/>
          <w:sz w:val="24"/>
        </w:rPr>
        <w:t>policy;</w:t>
      </w:r>
      <w:proofErr w:type="gramEnd"/>
    </w:p>
    <w:p w14:paraId="772768E1" w14:textId="77777777" w:rsidR="00C9737C" w:rsidRDefault="00D118A2">
      <w:pPr>
        <w:pStyle w:val="ListParagraph"/>
        <w:numPr>
          <w:ilvl w:val="0"/>
          <w:numId w:val="29"/>
        </w:numPr>
        <w:tabs>
          <w:tab w:val="left" w:pos="1313"/>
        </w:tabs>
        <w:spacing w:before="1"/>
        <w:ind w:left="1312" w:hanging="293"/>
        <w:rPr>
          <w:sz w:val="24"/>
        </w:rPr>
      </w:pPr>
      <w:r>
        <w:rPr>
          <w:sz w:val="24"/>
        </w:rPr>
        <w:t>examination</w:t>
      </w:r>
      <w:r>
        <w:rPr>
          <w:spacing w:val="-10"/>
          <w:sz w:val="24"/>
        </w:rPr>
        <w:t xml:space="preserve"> </w:t>
      </w:r>
      <w:proofErr w:type="gramStart"/>
      <w:r>
        <w:rPr>
          <w:spacing w:val="-2"/>
          <w:sz w:val="24"/>
        </w:rPr>
        <w:t>pattern;</w:t>
      </w:r>
      <w:proofErr w:type="gramEnd"/>
    </w:p>
    <w:p w14:paraId="3DEF6F9B" w14:textId="77777777" w:rsidR="00C9737C" w:rsidRDefault="00D118A2">
      <w:pPr>
        <w:pStyle w:val="ListParagraph"/>
        <w:numPr>
          <w:ilvl w:val="0"/>
          <w:numId w:val="29"/>
        </w:numPr>
        <w:tabs>
          <w:tab w:val="left" w:pos="1306"/>
        </w:tabs>
        <w:spacing w:before="1" w:line="272" w:lineRule="exact"/>
        <w:ind w:left="1305" w:hanging="286"/>
        <w:rPr>
          <w:sz w:val="24"/>
        </w:rPr>
      </w:pPr>
      <w:r>
        <w:rPr>
          <w:sz w:val="24"/>
        </w:rPr>
        <w:t>a</w:t>
      </w:r>
      <w:r>
        <w:rPr>
          <w:spacing w:val="-5"/>
          <w:sz w:val="24"/>
        </w:rPr>
        <w:t xml:space="preserve"> </w:t>
      </w:r>
      <w:r>
        <w:rPr>
          <w:sz w:val="24"/>
        </w:rPr>
        <w:t>statement</w:t>
      </w:r>
      <w:r>
        <w:rPr>
          <w:spacing w:val="-3"/>
          <w:sz w:val="24"/>
        </w:rPr>
        <w:t xml:space="preserve"> </w:t>
      </w:r>
      <w:r>
        <w:rPr>
          <w:sz w:val="24"/>
        </w:rPr>
        <w:t>regarding</w:t>
      </w:r>
      <w:r>
        <w:rPr>
          <w:spacing w:val="-4"/>
          <w:sz w:val="24"/>
        </w:rPr>
        <w:t xml:space="preserve"> </w:t>
      </w:r>
      <w:r>
        <w:rPr>
          <w:sz w:val="24"/>
        </w:rPr>
        <w:t>academic</w:t>
      </w:r>
      <w:r>
        <w:rPr>
          <w:spacing w:val="-4"/>
          <w:sz w:val="24"/>
        </w:rPr>
        <w:t xml:space="preserve"> </w:t>
      </w:r>
      <w:proofErr w:type="gramStart"/>
      <w:r>
        <w:rPr>
          <w:spacing w:val="-2"/>
          <w:sz w:val="24"/>
        </w:rPr>
        <w:t>integrity;</w:t>
      </w:r>
      <w:proofErr w:type="gramEnd"/>
    </w:p>
    <w:p w14:paraId="25996E7E" w14:textId="77777777" w:rsidR="00C9737C" w:rsidRDefault="00D118A2">
      <w:pPr>
        <w:pStyle w:val="ListParagraph"/>
        <w:numPr>
          <w:ilvl w:val="0"/>
          <w:numId w:val="29"/>
        </w:numPr>
        <w:tabs>
          <w:tab w:val="left" w:pos="1419"/>
        </w:tabs>
        <w:spacing w:line="272" w:lineRule="exact"/>
        <w:ind w:left="1418" w:hanging="399"/>
        <w:rPr>
          <w:sz w:val="24"/>
        </w:rPr>
      </w:pPr>
      <w:r>
        <w:rPr>
          <w:sz w:val="24"/>
        </w:rPr>
        <w:t>a</w:t>
      </w:r>
      <w:r>
        <w:rPr>
          <w:spacing w:val="-4"/>
          <w:sz w:val="24"/>
        </w:rPr>
        <w:t xml:space="preserve"> </w:t>
      </w:r>
      <w:r>
        <w:rPr>
          <w:sz w:val="24"/>
        </w:rPr>
        <w:t>statement</w:t>
      </w:r>
      <w:r>
        <w:rPr>
          <w:spacing w:val="-2"/>
          <w:sz w:val="24"/>
        </w:rPr>
        <w:t xml:space="preserve"> </w:t>
      </w:r>
      <w:r>
        <w:rPr>
          <w:sz w:val="24"/>
        </w:rPr>
        <w:t>regarding</w:t>
      </w:r>
      <w:r>
        <w:rPr>
          <w:spacing w:val="-3"/>
          <w:sz w:val="24"/>
        </w:rPr>
        <w:t xml:space="preserve"> </w:t>
      </w:r>
      <w:r>
        <w:rPr>
          <w:sz w:val="24"/>
        </w:rPr>
        <w:t>students</w:t>
      </w:r>
      <w:r>
        <w:rPr>
          <w:spacing w:val="-2"/>
          <w:sz w:val="24"/>
        </w:rPr>
        <w:t xml:space="preserve"> </w:t>
      </w:r>
      <w:r>
        <w:rPr>
          <w:sz w:val="24"/>
        </w:rPr>
        <w:t>with</w:t>
      </w:r>
      <w:r>
        <w:rPr>
          <w:spacing w:val="-3"/>
          <w:sz w:val="24"/>
        </w:rPr>
        <w:t xml:space="preserve"> </w:t>
      </w:r>
      <w:proofErr w:type="gramStart"/>
      <w:r>
        <w:rPr>
          <w:spacing w:val="-2"/>
          <w:sz w:val="24"/>
        </w:rPr>
        <w:t>disabilities;</w:t>
      </w:r>
      <w:proofErr w:type="gramEnd"/>
    </w:p>
    <w:p w14:paraId="0A30A1CE" w14:textId="77777777" w:rsidR="00C9737C" w:rsidRDefault="00D118A2">
      <w:pPr>
        <w:pStyle w:val="ListParagraph"/>
        <w:numPr>
          <w:ilvl w:val="0"/>
          <w:numId w:val="29"/>
        </w:numPr>
        <w:tabs>
          <w:tab w:val="left" w:pos="1407"/>
        </w:tabs>
        <w:spacing w:line="272" w:lineRule="exact"/>
        <w:ind w:left="1406" w:hanging="356"/>
        <w:rPr>
          <w:sz w:val="24"/>
        </w:rPr>
      </w:pPr>
      <w:r>
        <w:rPr>
          <w:sz w:val="24"/>
        </w:rPr>
        <w:t>course</w:t>
      </w:r>
      <w:r>
        <w:rPr>
          <w:spacing w:val="-5"/>
          <w:sz w:val="24"/>
        </w:rPr>
        <w:t xml:space="preserve"> </w:t>
      </w:r>
      <w:r>
        <w:rPr>
          <w:sz w:val="24"/>
        </w:rPr>
        <w:t>objectives;</w:t>
      </w:r>
      <w:r>
        <w:rPr>
          <w:spacing w:val="-4"/>
          <w:sz w:val="24"/>
        </w:rPr>
        <w:t xml:space="preserve"> </w:t>
      </w:r>
      <w:r>
        <w:rPr>
          <w:spacing w:val="-5"/>
          <w:sz w:val="24"/>
        </w:rPr>
        <w:t>and</w:t>
      </w:r>
    </w:p>
    <w:p w14:paraId="06BC2100" w14:textId="77777777" w:rsidR="00C9737C" w:rsidRDefault="00D118A2">
      <w:pPr>
        <w:pStyle w:val="ListParagraph"/>
        <w:numPr>
          <w:ilvl w:val="0"/>
          <w:numId w:val="29"/>
        </w:numPr>
        <w:tabs>
          <w:tab w:val="left" w:pos="1439"/>
        </w:tabs>
        <w:spacing w:line="272" w:lineRule="exact"/>
        <w:ind w:left="1438" w:hanging="388"/>
        <w:rPr>
          <w:sz w:val="24"/>
        </w:rPr>
      </w:pPr>
      <w:r>
        <w:rPr>
          <w:sz w:val="24"/>
        </w:rPr>
        <w:t>course</w:t>
      </w:r>
      <w:r>
        <w:rPr>
          <w:spacing w:val="-5"/>
          <w:sz w:val="24"/>
        </w:rPr>
        <w:t xml:space="preserve"> </w:t>
      </w:r>
      <w:r>
        <w:rPr>
          <w:sz w:val="24"/>
        </w:rPr>
        <w:t>expected</w:t>
      </w:r>
      <w:r>
        <w:rPr>
          <w:spacing w:val="-5"/>
          <w:sz w:val="24"/>
        </w:rPr>
        <w:t xml:space="preserve"> </w:t>
      </w:r>
      <w:r>
        <w:rPr>
          <w:spacing w:val="-2"/>
          <w:sz w:val="24"/>
        </w:rPr>
        <w:t>outcomes</w:t>
      </w:r>
    </w:p>
    <w:p w14:paraId="7A4AA336" w14:textId="77777777" w:rsidR="00C9737C" w:rsidRDefault="00C9737C">
      <w:pPr>
        <w:pStyle w:val="BodyText"/>
        <w:spacing w:before="2"/>
      </w:pPr>
    </w:p>
    <w:p w14:paraId="1C6440E3" w14:textId="77777777" w:rsidR="00C9737C" w:rsidRDefault="00D118A2">
      <w:pPr>
        <w:pStyle w:val="BodyText"/>
        <w:ind w:left="300" w:right="944"/>
        <w:jc w:val="both"/>
      </w:pPr>
      <w:r>
        <w:t xml:space="preserve">At the discretion of the faculty member, the syllabus may include other relevant </w:t>
      </w:r>
      <w:r>
        <w:rPr>
          <w:spacing w:val="-2"/>
        </w:rPr>
        <w:t>information.</w:t>
      </w:r>
    </w:p>
    <w:p w14:paraId="4D19F817" w14:textId="77777777" w:rsidR="00C9737C" w:rsidRDefault="00C9737C">
      <w:pPr>
        <w:pStyle w:val="BodyText"/>
      </w:pPr>
    </w:p>
    <w:p w14:paraId="784F69F6" w14:textId="77777777" w:rsidR="00C9737C" w:rsidRDefault="00D118A2">
      <w:pPr>
        <w:pStyle w:val="BodyText"/>
        <w:spacing w:before="1"/>
        <w:ind w:left="300" w:right="939"/>
        <w:jc w:val="both"/>
      </w:pPr>
      <w:r>
        <w:t>The</w:t>
      </w:r>
      <w:r>
        <w:rPr>
          <w:spacing w:val="-6"/>
        </w:rPr>
        <w:t xml:space="preserve"> </w:t>
      </w:r>
      <w:r>
        <w:t>faculty</w:t>
      </w:r>
      <w:r>
        <w:rPr>
          <w:spacing w:val="-6"/>
        </w:rPr>
        <w:t xml:space="preserve"> </w:t>
      </w:r>
      <w:r>
        <w:t>member</w:t>
      </w:r>
      <w:r>
        <w:rPr>
          <w:spacing w:val="-5"/>
        </w:rPr>
        <w:t xml:space="preserve"> </w:t>
      </w:r>
      <w:r>
        <w:t>will</w:t>
      </w:r>
      <w:r>
        <w:rPr>
          <w:spacing w:val="-4"/>
        </w:rPr>
        <w:t xml:space="preserve"> </w:t>
      </w:r>
      <w:r>
        <w:t>send</w:t>
      </w:r>
      <w:r>
        <w:rPr>
          <w:spacing w:val="-6"/>
        </w:rPr>
        <w:t xml:space="preserve"> </w:t>
      </w:r>
      <w:r>
        <w:t>an</w:t>
      </w:r>
      <w:r>
        <w:rPr>
          <w:spacing w:val="-3"/>
        </w:rPr>
        <w:t xml:space="preserve"> </w:t>
      </w:r>
      <w:r>
        <w:t>electronic</w:t>
      </w:r>
      <w:r>
        <w:rPr>
          <w:spacing w:val="-6"/>
        </w:rPr>
        <w:t xml:space="preserve"> </w:t>
      </w:r>
      <w:r>
        <w:t>copy</w:t>
      </w:r>
      <w:r>
        <w:rPr>
          <w:spacing w:val="-6"/>
        </w:rPr>
        <w:t xml:space="preserve"> </w:t>
      </w:r>
      <w:r>
        <w:t>of</w:t>
      </w:r>
      <w:r>
        <w:rPr>
          <w:spacing w:val="-4"/>
        </w:rPr>
        <w:t xml:space="preserve"> </w:t>
      </w:r>
      <w:r>
        <w:t>the</w:t>
      </w:r>
      <w:r>
        <w:rPr>
          <w:spacing w:val="-6"/>
        </w:rPr>
        <w:t xml:space="preserve"> </w:t>
      </w:r>
      <w:r>
        <w:t>syllabus</w:t>
      </w:r>
      <w:r>
        <w:rPr>
          <w:spacing w:val="-6"/>
        </w:rPr>
        <w:t xml:space="preserve"> </w:t>
      </w:r>
      <w:r>
        <w:t>to</w:t>
      </w:r>
      <w:r>
        <w:rPr>
          <w:spacing w:val="-5"/>
        </w:rPr>
        <w:t xml:space="preserve"> </w:t>
      </w:r>
      <w:r>
        <w:t>the</w:t>
      </w:r>
      <w:r>
        <w:rPr>
          <w:spacing w:val="-6"/>
        </w:rPr>
        <w:t xml:space="preserve"> </w:t>
      </w:r>
      <w:r>
        <w:t>Department</w:t>
      </w:r>
      <w:r>
        <w:rPr>
          <w:spacing w:val="-4"/>
        </w:rPr>
        <w:t xml:space="preserve"> </w:t>
      </w:r>
      <w:r>
        <w:t>Chair, who will file and forward same to the Division Dean, who will file and forward same to the Provost.</w:t>
      </w:r>
    </w:p>
    <w:p w14:paraId="19A0F9E1" w14:textId="77777777" w:rsidR="00C9737C" w:rsidRDefault="00C9737C">
      <w:pPr>
        <w:pStyle w:val="BodyText"/>
        <w:spacing w:before="10"/>
        <w:rPr>
          <w:sz w:val="23"/>
        </w:rPr>
      </w:pPr>
    </w:p>
    <w:p w14:paraId="4F9EFBC9" w14:textId="77777777" w:rsidR="00C9737C" w:rsidRDefault="00D118A2">
      <w:pPr>
        <w:pStyle w:val="Heading7"/>
        <w:numPr>
          <w:ilvl w:val="2"/>
          <w:numId w:val="31"/>
        </w:numPr>
        <w:tabs>
          <w:tab w:val="left" w:pos="530"/>
        </w:tabs>
        <w:ind w:left="529" w:hanging="230"/>
      </w:pPr>
      <w:r>
        <w:rPr>
          <w:spacing w:val="-2"/>
        </w:rPr>
        <w:t>Examinations</w:t>
      </w:r>
    </w:p>
    <w:p w14:paraId="212E4010" w14:textId="77777777" w:rsidR="00C9737C" w:rsidRDefault="00C9737C">
      <w:pPr>
        <w:pStyle w:val="BodyText"/>
        <w:rPr>
          <w:b/>
        </w:rPr>
      </w:pPr>
    </w:p>
    <w:p w14:paraId="065C6AD3" w14:textId="77777777" w:rsidR="00C9737C" w:rsidRDefault="00D118A2">
      <w:pPr>
        <w:pStyle w:val="BodyText"/>
        <w:ind w:left="300" w:right="939"/>
        <w:jc w:val="both"/>
      </w:pPr>
      <w:r>
        <w:t>Faculty</w:t>
      </w:r>
      <w:r>
        <w:rPr>
          <w:spacing w:val="-2"/>
        </w:rPr>
        <w:t xml:space="preserve"> </w:t>
      </w:r>
      <w:r>
        <w:t>members are encouraged</w:t>
      </w:r>
      <w:r>
        <w:rPr>
          <w:spacing w:val="-3"/>
        </w:rPr>
        <w:t xml:space="preserve"> </w:t>
      </w:r>
      <w:r>
        <w:t>to</w:t>
      </w:r>
      <w:r>
        <w:rPr>
          <w:spacing w:val="-1"/>
        </w:rPr>
        <w:t xml:space="preserve"> </w:t>
      </w:r>
      <w:r>
        <w:t>plan examinations</w:t>
      </w:r>
      <w:r>
        <w:rPr>
          <w:spacing w:val="-2"/>
        </w:rPr>
        <w:t xml:space="preserve"> </w:t>
      </w:r>
      <w:r>
        <w:t>which, along</w:t>
      </w:r>
      <w:r>
        <w:rPr>
          <w:spacing w:val="-2"/>
        </w:rPr>
        <w:t xml:space="preserve"> </w:t>
      </w:r>
      <w:r>
        <w:t>with</w:t>
      </w:r>
      <w:r>
        <w:rPr>
          <w:spacing w:val="-2"/>
        </w:rPr>
        <w:t xml:space="preserve"> </w:t>
      </w:r>
      <w:r>
        <w:t>other</w:t>
      </w:r>
      <w:r>
        <w:rPr>
          <w:spacing w:val="-1"/>
        </w:rPr>
        <w:t xml:space="preserve"> </w:t>
      </w:r>
      <w:r>
        <w:t>methods of evaluation, will assist in measuring student performance and mastery of course material</w:t>
      </w:r>
      <w:r>
        <w:rPr>
          <w:spacing w:val="-15"/>
        </w:rPr>
        <w:t xml:space="preserve"> </w:t>
      </w:r>
      <w:r>
        <w:t>and</w:t>
      </w:r>
      <w:r>
        <w:rPr>
          <w:spacing w:val="-14"/>
        </w:rPr>
        <w:t xml:space="preserve"> </w:t>
      </w:r>
      <w:r>
        <w:t>the</w:t>
      </w:r>
      <w:r>
        <w:rPr>
          <w:spacing w:val="-15"/>
        </w:rPr>
        <w:t xml:space="preserve"> </w:t>
      </w:r>
      <w:r>
        <w:t>more</w:t>
      </w:r>
      <w:r>
        <w:rPr>
          <w:spacing w:val="-12"/>
        </w:rPr>
        <w:t xml:space="preserve"> </w:t>
      </w:r>
      <w:r>
        <w:t>far-reaching</w:t>
      </w:r>
      <w:r>
        <w:rPr>
          <w:spacing w:val="-12"/>
        </w:rPr>
        <w:t xml:space="preserve"> </w:t>
      </w:r>
      <w:r>
        <w:t>outcomes</w:t>
      </w:r>
      <w:r>
        <w:rPr>
          <w:spacing w:val="-13"/>
        </w:rPr>
        <w:t xml:space="preserve"> </w:t>
      </w:r>
      <w:r>
        <w:t>of</w:t>
      </w:r>
      <w:r>
        <w:rPr>
          <w:spacing w:val="-13"/>
        </w:rPr>
        <w:t xml:space="preserve"> </w:t>
      </w:r>
      <w:r>
        <w:t>the</w:t>
      </w:r>
      <w:r>
        <w:rPr>
          <w:spacing w:val="-15"/>
        </w:rPr>
        <w:t xml:space="preserve"> </w:t>
      </w:r>
      <w:r>
        <w:t>pedagogical</w:t>
      </w:r>
      <w:r>
        <w:rPr>
          <w:spacing w:val="-13"/>
        </w:rPr>
        <w:t xml:space="preserve"> </w:t>
      </w:r>
      <w:r>
        <w:t>framework</w:t>
      </w:r>
      <w:r>
        <w:rPr>
          <w:spacing w:val="-13"/>
        </w:rPr>
        <w:t xml:space="preserve"> </w:t>
      </w:r>
      <w:r>
        <w:t>delineated</w:t>
      </w:r>
      <w:r>
        <w:rPr>
          <w:spacing w:val="-13"/>
        </w:rPr>
        <w:t xml:space="preserve"> </w:t>
      </w:r>
      <w:r>
        <w:t>by the College.</w:t>
      </w:r>
    </w:p>
    <w:p w14:paraId="227ADF4B" w14:textId="77777777" w:rsidR="00C9737C" w:rsidRDefault="00C9737C">
      <w:pPr>
        <w:pStyle w:val="BodyText"/>
        <w:spacing w:before="11"/>
        <w:rPr>
          <w:sz w:val="23"/>
        </w:rPr>
      </w:pPr>
    </w:p>
    <w:p w14:paraId="5ED51464" w14:textId="77777777" w:rsidR="00C9737C" w:rsidRDefault="00D118A2">
      <w:pPr>
        <w:pStyle w:val="BodyText"/>
        <w:ind w:left="300"/>
      </w:pPr>
      <w:r>
        <w:t>Midterm</w:t>
      </w:r>
      <w:r>
        <w:rPr>
          <w:spacing w:val="-5"/>
        </w:rPr>
        <w:t xml:space="preserve"> </w:t>
      </w:r>
      <w:r>
        <w:t>examinations</w:t>
      </w:r>
      <w:r>
        <w:rPr>
          <w:spacing w:val="-2"/>
        </w:rPr>
        <w:t xml:space="preserve"> </w:t>
      </w:r>
      <w:r>
        <w:t>should</w:t>
      </w:r>
      <w:r>
        <w:rPr>
          <w:spacing w:val="-3"/>
        </w:rPr>
        <w:t xml:space="preserve"> </w:t>
      </w:r>
      <w:r>
        <w:t>be</w:t>
      </w:r>
      <w:r>
        <w:rPr>
          <w:spacing w:val="-3"/>
        </w:rPr>
        <w:t xml:space="preserve"> </w:t>
      </w:r>
      <w:r>
        <w:t>given</w:t>
      </w:r>
      <w:r>
        <w:rPr>
          <w:spacing w:val="-3"/>
        </w:rPr>
        <w:t xml:space="preserve"> </w:t>
      </w:r>
      <w:r>
        <w:t>in</w:t>
      </w:r>
      <w:r>
        <w:rPr>
          <w:spacing w:val="-2"/>
        </w:rPr>
        <w:t xml:space="preserve"> </w:t>
      </w:r>
      <w:r>
        <w:t>all</w:t>
      </w:r>
      <w:r>
        <w:rPr>
          <w:spacing w:val="-2"/>
        </w:rPr>
        <w:t xml:space="preserve"> courses.</w:t>
      </w:r>
    </w:p>
    <w:p w14:paraId="2F7C197E" w14:textId="77777777" w:rsidR="00C9737C" w:rsidRDefault="00C9737C">
      <w:pPr>
        <w:sectPr w:rsidR="00C9737C">
          <w:pgSz w:w="12240" w:h="15840"/>
          <w:pgMar w:top="1360" w:right="500" w:bottom="1260" w:left="1140" w:header="0" w:footer="1068" w:gutter="0"/>
          <w:cols w:space="720"/>
        </w:sectPr>
      </w:pPr>
    </w:p>
    <w:p w14:paraId="46EAD675" w14:textId="77777777" w:rsidR="00C9737C" w:rsidRDefault="00D118A2">
      <w:pPr>
        <w:pStyle w:val="BodyText"/>
        <w:spacing w:before="78"/>
        <w:ind w:left="300" w:right="940"/>
        <w:jc w:val="both"/>
      </w:pPr>
      <w:r>
        <w:lastRenderedPageBreak/>
        <w:t>The Final Examination Schedule is an official document issued by the Provost and must not be altered without the Provost’s approval.</w:t>
      </w:r>
    </w:p>
    <w:p w14:paraId="3A321E9F" w14:textId="77777777" w:rsidR="00C9737C" w:rsidRDefault="00C9737C">
      <w:pPr>
        <w:pStyle w:val="BodyText"/>
        <w:spacing w:before="1"/>
      </w:pPr>
    </w:p>
    <w:p w14:paraId="2FCD849E" w14:textId="77777777" w:rsidR="00C9737C" w:rsidRDefault="00D118A2">
      <w:pPr>
        <w:pStyle w:val="BodyText"/>
        <w:ind w:left="300" w:right="940"/>
        <w:jc w:val="both"/>
      </w:pPr>
      <w:r>
        <w:t>At</w:t>
      </w:r>
      <w:r>
        <w:rPr>
          <w:spacing w:val="-13"/>
        </w:rPr>
        <w:t xml:space="preserve"> </w:t>
      </w:r>
      <w:r>
        <w:t>the</w:t>
      </w:r>
      <w:r>
        <w:rPr>
          <w:spacing w:val="-15"/>
        </w:rPr>
        <w:t xml:space="preserve"> </w:t>
      </w:r>
      <w:r>
        <w:t>end</w:t>
      </w:r>
      <w:r>
        <w:rPr>
          <w:spacing w:val="-13"/>
        </w:rPr>
        <w:t xml:space="preserve"> </w:t>
      </w:r>
      <w:r>
        <w:t>of</w:t>
      </w:r>
      <w:r>
        <w:rPr>
          <w:spacing w:val="-12"/>
        </w:rPr>
        <w:t xml:space="preserve"> </w:t>
      </w:r>
      <w:r>
        <w:t>each</w:t>
      </w:r>
      <w:r>
        <w:rPr>
          <w:spacing w:val="-14"/>
        </w:rPr>
        <w:t xml:space="preserve"> </w:t>
      </w:r>
      <w:r>
        <w:t>academic</w:t>
      </w:r>
      <w:r>
        <w:rPr>
          <w:spacing w:val="-14"/>
        </w:rPr>
        <w:t xml:space="preserve"> </w:t>
      </w:r>
      <w:r>
        <w:t>period,</w:t>
      </w:r>
      <w:r>
        <w:rPr>
          <w:spacing w:val="-14"/>
        </w:rPr>
        <w:t xml:space="preserve"> </w:t>
      </w:r>
      <w:r>
        <w:t>the</w:t>
      </w:r>
      <w:r>
        <w:rPr>
          <w:spacing w:val="-15"/>
        </w:rPr>
        <w:t xml:space="preserve"> </w:t>
      </w:r>
      <w:r>
        <w:t>faculty</w:t>
      </w:r>
      <w:r>
        <w:rPr>
          <w:spacing w:val="-13"/>
        </w:rPr>
        <w:t xml:space="preserve"> </w:t>
      </w:r>
      <w:r>
        <w:t>member</w:t>
      </w:r>
      <w:r>
        <w:rPr>
          <w:spacing w:val="-13"/>
        </w:rPr>
        <w:t xml:space="preserve"> </w:t>
      </w:r>
      <w:r>
        <w:t>will</w:t>
      </w:r>
      <w:r>
        <w:rPr>
          <w:spacing w:val="-13"/>
        </w:rPr>
        <w:t xml:space="preserve"> </w:t>
      </w:r>
      <w:r>
        <w:t>send</w:t>
      </w:r>
      <w:r>
        <w:rPr>
          <w:spacing w:val="-15"/>
        </w:rPr>
        <w:t xml:space="preserve"> </w:t>
      </w:r>
      <w:r>
        <w:t>electronic</w:t>
      </w:r>
      <w:r>
        <w:rPr>
          <w:spacing w:val="-14"/>
        </w:rPr>
        <w:t xml:space="preserve"> </w:t>
      </w:r>
      <w:r>
        <w:t>copies</w:t>
      </w:r>
      <w:r>
        <w:rPr>
          <w:spacing w:val="-14"/>
        </w:rPr>
        <w:t xml:space="preserve"> </w:t>
      </w:r>
      <w:r>
        <w:t>of</w:t>
      </w:r>
      <w:r>
        <w:rPr>
          <w:spacing w:val="-12"/>
        </w:rPr>
        <w:t xml:space="preserve"> </w:t>
      </w:r>
      <w:r>
        <w:t>each midterm</w:t>
      </w:r>
      <w:r>
        <w:rPr>
          <w:spacing w:val="-1"/>
        </w:rPr>
        <w:t xml:space="preserve"> </w:t>
      </w:r>
      <w:r>
        <w:t>and</w:t>
      </w:r>
      <w:r>
        <w:rPr>
          <w:spacing w:val="-2"/>
        </w:rPr>
        <w:t xml:space="preserve"> </w:t>
      </w:r>
      <w:r>
        <w:t>final examination</w:t>
      </w:r>
      <w:r>
        <w:rPr>
          <w:spacing w:val="-1"/>
        </w:rPr>
        <w:t xml:space="preserve"> </w:t>
      </w:r>
      <w:r>
        <w:t>to the</w:t>
      </w:r>
      <w:r>
        <w:rPr>
          <w:spacing w:val="-2"/>
        </w:rPr>
        <w:t xml:space="preserve"> </w:t>
      </w:r>
      <w:r>
        <w:t>Department Chair, who</w:t>
      </w:r>
      <w:r>
        <w:rPr>
          <w:spacing w:val="-1"/>
        </w:rPr>
        <w:t xml:space="preserve"> </w:t>
      </w:r>
      <w:r>
        <w:t>will file</w:t>
      </w:r>
      <w:r>
        <w:rPr>
          <w:spacing w:val="-1"/>
        </w:rPr>
        <w:t xml:space="preserve"> </w:t>
      </w:r>
      <w:r>
        <w:t>and</w:t>
      </w:r>
      <w:r>
        <w:rPr>
          <w:spacing w:val="-2"/>
        </w:rPr>
        <w:t xml:space="preserve"> </w:t>
      </w:r>
      <w:r>
        <w:t>forward</w:t>
      </w:r>
      <w:r>
        <w:rPr>
          <w:spacing w:val="-2"/>
        </w:rPr>
        <w:t xml:space="preserve"> </w:t>
      </w:r>
      <w:r>
        <w:t>same to the Division Dean, who will file and forward same to the Provost.</w:t>
      </w:r>
    </w:p>
    <w:p w14:paraId="7A65667B" w14:textId="77777777" w:rsidR="00C9737C" w:rsidRDefault="00C9737C">
      <w:pPr>
        <w:pStyle w:val="BodyText"/>
        <w:spacing w:before="10"/>
        <w:rPr>
          <w:sz w:val="23"/>
        </w:rPr>
      </w:pPr>
    </w:p>
    <w:p w14:paraId="1F1968A8" w14:textId="77777777" w:rsidR="00C9737C" w:rsidRDefault="00D118A2">
      <w:pPr>
        <w:pStyle w:val="Heading7"/>
        <w:numPr>
          <w:ilvl w:val="2"/>
          <w:numId w:val="31"/>
        </w:numPr>
        <w:tabs>
          <w:tab w:val="left" w:pos="597"/>
        </w:tabs>
        <w:ind w:left="596" w:hanging="297"/>
      </w:pPr>
      <w:r>
        <w:t>Student</w:t>
      </w:r>
      <w:r>
        <w:rPr>
          <w:spacing w:val="-6"/>
        </w:rPr>
        <w:t xml:space="preserve"> </w:t>
      </w:r>
      <w:r>
        <w:t>Class</w:t>
      </w:r>
      <w:r>
        <w:rPr>
          <w:spacing w:val="-5"/>
        </w:rPr>
        <w:t xml:space="preserve"> </w:t>
      </w:r>
      <w:r>
        <w:t>Attendance</w:t>
      </w:r>
      <w:r>
        <w:rPr>
          <w:spacing w:val="-3"/>
        </w:rPr>
        <w:t xml:space="preserve"> </w:t>
      </w:r>
      <w:r>
        <w:t>and</w:t>
      </w:r>
      <w:r>
        <w:rPr>
          <w:spacing w:val="-5"/>
        </w:rPr>
        <w:t xml:space="preserve"> </w:t>
      </w:r>
      <w:r>
        <w:t>Student</w:t>
      </w:r>
      <w:r>
        <w:rPr>
          <w:spacing w:val="-4"/>
        </w:rPr>
        <w:t xml:space="preserve"> </w:t>
      </w:r>
      <w:r>
        <w:t>Absence</w:t>
      </w:r>
      <w:r>
        <w:rPr>
          <w:spacing w:val="-4"/>
        </w:rPr>
        <w:t xml:space="preserve"> </w:t>
      </w:r>
      <w:r>
        <w:t>Verification</w:t>
      </w:r>
      <w:r>
        <w:rPr>
          <w:spacing w:val="-4"/>
        </w:rPr>
        <w:t xml:space="preserve"> </w:t>
      </w:r>
      <w:r>
        <w:rPr>
          <w:spacing w:val="-2"/>
        </w:rPr>
        <w:t>Policy</w:t>
      </w:r>
    </w:p>
    <w:p w14:paraId="2CD0C522" w14:textId="77777777" w:rsidR="00C9737C" w:rsidRDefault="00C9737C">
      <w:pPr>
        <w:pStyle w:val="BodyText"/>
        <w:spacing w:before="2"/>
        <w:rPr>
          <w:b/>
        </w:rPr>
      </w:pPr>
    </w:p>
    <w:p w14:paraId="6027637F" w14:textId="77777777" w:rsidR="00C9737C" w:rsidRDefault="00D118A2">
      <w:pPr>
        <w:pStyle w:val="BodyText"/>
        <w:ind w:left="300" w:right="937"/>
        <w:jc w:val="both"/>
      </w:pPr>
      <w:r>
        <w:t>Class</w:t>
      </w:r>
      <w:r>
        <w:rPr>
          <w:spacing w:val="-7"/>
        </w:rPr>
        <w:t xml:space="preserve"> </w:t>
      </w:r>
      <w:r>
        <w:t>attendance</w:t>
      </w:r>
      <w:r>
        <w:rPr>
          <w:spacing w:val="-5"/>
        </w:rPr>
        <w:t xml:space="preserve"> </w:t>
      </w:r>
      <w:r>
        <w:t>is</w:t>
      </w:r>
      <w:r>
        <w:rPr>
          <w:spacing w:val="-4"/>
        </w:rPr>
        <w:t xml:space="preserve"> </w:t>
      </w:r>
      <w:r>
        <w:t>a</w:t>
      </w:r>
      <w:r>
        <w:rPr>
          <w:spacing w:val="-7"/>
        </w:rPr>
        <w:t xml:space="preserve"> </w:t>
      </w:r>
      <w:r>
        <w:t>fundamental</w:t>
      </w:r>
      <w:r>
        <w:rPr>
          <w:spacing w:val="-5"/>
        </w:rPr>
        <w:t xml:space="preserve"> </w:t>
      </w:r>
      <w:r>
        <w:t>student</w:t>
      </w:r>
      <w:r>
        <w:rPr>
          <w:spacing w:val="-5"/>
        </w:rPr>
        <w:t xml:space="preserve"> </w:t>
      </w:r>
      <w:r>
        <w:t>responsibility.</w:t>
      </w:r>
      <w:r>
        <w:rPr>
          <w:spacing w:val="40"/>
        </w:rPr>
        <w:t xml:space="preserve"> </w:t>
      </w:r>
      <w:r>
        <w:t>Tougaloo</w:t>
      </w:r>
      <w:r>
        <w:rPr>
          <w:spacing w:val="-6"/>
        </w:rPr>
        <w:t xml:space="preserve"> </w:t>
      </w:r>
      <w:r>
        <w:t>expects</w:t>
      </w:r>
      <w:r>
        <w:rPr>
          <w:spacing w:val="-7"/>
        </w:rPr>
        <w:t xml:space="preserve"> </w:t>
      </w:r>
      <w:r>
        <w:t>each</w:t>
      </w:r>
      <w:r>
        <w:rPr>
          <w:spacing w:val="-7"/>
        </w:rPr>
        <w:t xml:space="preserve"> </w:t>
      </w:r>
      <w:r>
        <w:t>student to attend every class meeting.</w:t>
      </w:r>
      <w:r>
        <w:rPr>
          <w:spacing w:val="40"/>
        </w:rPr>
        <w:t xml:space="preserve"> </w:t>
      </w:r>
      <w:r>
        <w:t>In the event of an absence, students are responsible for communicating about absences with the professor and securing all missed course material.</w:t>
      </w:r>
      <w:r>
        <w:rPr>
          <w:spacing w:val="40"/>
        </w:rPr>
        <w:t xml:space="preserve"> </w:t>
      </w:r>
      <w:r>
        <w:t>Tougaloo</w:t>
      </w:r>
      <w:r>
        <w:rPr>
          <w:spacing w:val="-7"/>
        </w:rPr>
        <w:t xml:space="preserve"> </w:t>
      </w:r>
      <w:r>
        <w:t>recognizes</w:t>
      </w:r>
      <w:r>
        <w:rPr>
          <w:spacing w:val="-8"/>
        </w:rPr>
        <w:t xml:space="preserve"> </w:t>
      </w:r>
      <w:r>
        <w:t>two</w:t>
      </w:r>
      <w:r>
        <w:rPr>
          <w:spacing w:val="-7"/>
        </w:rPr>
        <w:t xml:space="preserve"> </w:t>
      </w:r>
      <w:r>
        <w:t>types</w:t>
      </w:r>
      <w:r>
        <w:rPr>
          <w:spacing w:val="-8"/>
        </w:rPr>
        <w:t xml:space="preserve"> </w:t>
      </w:r>
      <w:r>
        <w:t>of</w:t>
      </w:r>
      <w:r>
        <w:rPr>
          <w:spacing w:val="-6"/>
        </w:rPr>
        <w:t xml:space="preserve"> </w:t>
      </w:r>
      <w:r>
        <w:t>excused</w:t>
      </w:r>
      <w:r>
        <w:rPr>
          <w:spacing w:val="-8"/>
        </w:rPr>
        <w:t xml:space="preserve"> </w:t>
      </w:r>
      <w:r>
        <w:t>absences:</w:t>
      </w:r>
      <w:r>
        <w:rPr>
          <w:spacing w:val="40"/>
        </w:rPr>
        <w:t xml:space="preserve"> </w:t>
      </w:r>
      <w:r>
        <w:t>personal</w:t>
      </w:r>
      <w:r>
        <w:rPr>
          <w:spacing w:val="-6"/>
        </w:rPr>
        <w:t xml:space="preserve"> </w:t>
      </w:r>
      <w:r>
        <w:t>emergencies</w:t>
      </w:r>
      <w:r>
        <w:rPr>
          <w:spacing w:val="-8"/>
        </w:rPr>
        <w:t xml:space="preserve"> </w:t>
      </w:r>
      <w:r>
        <w:t>and official school activities.</w:t>
      </w:r>
      <w:r>
        <w:rPr>
          <w:spacing w:val="40"/>
        </w:rPr>
        <w:t xml:space="preserve"> </w:t>
      </w:r>
      <w:r>
        <w:t>In the event of any excused absence, the student is allowed – indeed</w:t>
      </w:r>
      <w:r>
        <w:rPr>
          <w:spacing w:val="-15"/>
        </w:rPr>
        <w:t xml:space="preserve"> </w:t>
      </w:r>
      <w:r>
        <w:t>expected</w:t>
      </w:r>
      <w:r>
        <w:rPr>
          <w:spacing w:val="-14"/>
        </w:rPr>
        <w:t xml:space="preserve"> </w:t>
      </w:r>
      <w:r>
        <w:t>–</w:t>
      </w:r>
      <w:r>
        <w:rPr>
          <w:spacing w:val="-15"/>
        </w:rPr>
        <w:t xml:space="preserve"> </w:t>
      </w:r>
      <w:r>
        <w:t>to</w:t>
      </w:r>
      <w:r>
        <w:rPr>
          <w:spacing w:val="-14"/>
        </w:rPr>
        <w:t xml:space="preserve"> </w:t>
      </w:r>
      <w:r>
        <w:t>make</w:t>
      </w:r>
      <w:r>
        <w:rPr>
          <w:spacing w:val="-15"/>
        </w:rPr>
        <w:t xml:space="preserve"> </w:t>
      </w:r>
      <w:r>
        <w:t>up</w:t>
      </w:r>
      <w:r>
        <w:rPr>
          <w:spacing w:val="-14"/>
        </w:rPr>
        <w:t xml:space="preserve"> </w:t>
      </w:r>
      <w:r>
        <w:t>work.</w:t>
      </w:r>
      <w:r>
        <w:rPr>
          <w:spacing w:val="18"/>
        </w:rPr>
        <w:t xml:space="preserve"> </w:t>
      </w:r>
      <w:r>
        <w:t>However,</w:t>
      </w:r>
      <w:r>
        <w:rPr>
          <w:spacing w:val="-14"/>
        </w:rPr>
        <w:t xml:space="preserve"> </w:t>
      </w:r>
      <w:r>
        <w:t>faculty</w:t>
      </w:r>
      <w:r>
        <w:rPr>
          <w:spacing w:val="-15"/>
        </w:rPr>
        <w:t xml:space="preserve"> </w:t>
      </w:r>
      <w:r>
        <w:t>may</w:t>
      </w:r>
      <w:r>
        <w:rPr>
          <w:spacing w:val="-14"/>
        </w:rPr>
        <w:t xml:space="preserve"> </w:t>
      </w:r>
      <w:r>
        <w:t>nonetheless</w:t>
      </w:r>
      <w:r>
        <w:rPr>
          <w:spacing w:val="-15"/>
        </w:rPr>
        <w:t xml:space="preserve"> </w:t>
      </w:r>
      <w:r>
        <w:t>use</w:t>
      </w:r>
      <w:r>
        <w:rPr>
          <w:spacing w:val="-14"/>
        </w:rPr>
        <w:t xml:space="preserve"> </w:t>
      </w:r>
      <w:r>
        <w:t>class</w:t>
      </w:r>
      <w:r>
        <w:rPr>
          <w:spacing w:val="-13"/>
        </w:rPr>
        <w:t xml:space="preserve"> </w:t>
      </w:r>
      <w:r>
        <w:t>absences as a factor in determining course grades.</w:t>
      </w:r>
    </w:p>
    <w:p w14:paraId="6220D72D" w14:textId="77777777" w:rsidR="00C9737C" w:rsidRDefault="00C9737C">
      <w:pPr>
        <w:pStyle w:val="BodyText"/>
      </w:pPr>
    </w:p>
    <w:p w14:paraId="20EBC399" w14:textId="77777777" w:rsidR="00C9737C" w:rsidRDefault="00D118A2">
      <w:pPr>
        <w:pStyle w:val="BodyText"/>
        <w:ind w:left="300" w:right="941"/>
        <w:jc w:val="both"/>
      </w:pPr>
      <w:proofErr w:type="gramStart"/>
      <w:r>
        <w:t>In order to</w:t>
      </w:r>
      <w:proofErr w:type="gramEnd"/>
      <w:r>
        <w:t xml:space="preserve"> warrant an excused absence from class, students should be prepared to provide their instructor with written documentation of medical treatment, personal emergency or other extenuating circumstances.</w:t>
      </w:r>
    </w:p>
    <w:p w14:paraId="0FBB8DCA" w14:textId="77777777" w:rsidR="00C9737C" w:rsidRDefault="00C9737C">
      <w:pPr>
        <w:pStyle w:val="BodyText"/>
        <w:spacing w:before="10"/>
        <w:rPr>
          <w:sz w:val="23"/>
        </w:rPr>
      </w:pPr>
    </w:p>
    <w:p w14:paraId="293B439E" w14:textId="77777777" w:rsidR="00C9737C" w:rsidRDefault="00D118A2">
      <w:pPr>
        <w:pStyle w:val="BodyText"/>
        <w:spacing w:before="1"/>
        <w:ind w:left="300" w:right="937"/>
        <w:jc w:val="both"/>
      </w:pPr>
      <w:r>
        <w:t>Whether the student lives in the Residence Hall or off-campus, no medical excuses will be accepted for missing class unless the student was evaluated in the Student Health Center or by an off-campus health care provider before the missed class.</w:t>
      </w:r>
    </w:p>
    <w:p w14:paraId="619DD7F1" w14:textId="77777777" w:rsidR="00C9737C" w:rsidRDefault="00C9737C">
      <w:pPr>
        <w:pStyle w:val="BodyText"/>
        <w:spacing w:before="1"/>
      </w:pPr>
    </w:p>
    <w:p w14:paraId="7F7226B1" w14:textId="77777777" w:rsidR="00C9737C" w:rsidRDefault="00D118A2">
      <w:pPr>
        <w:pStyle w:val="BodyText"/>
        <w:ind w:left="300" w:right="935"/>
        <w:jc w:val="both"/>
      </w:pPr>
      <w:r>
        <w:t>If</w:t>
      </w:r>
      <w:r>
        <w:rPr>
          <w:spacing w:val="-7"/>
        </w:rPr>
        <w:t xml:space="preserve"> </w:t>
      </w:r>
      <w:r>
        <w:t>treated</w:t>
      </w:r>
      <w:r>
        <w:rPr>
          <w:spacing w:val="-9"/>
        </w:rPr>
        <w:t xml:space="preserve"> </w:t>
      </w:r>
      <w:r>
        <w:t>at</w:t>
      </w:r>
      <w:r>
        <w:rPr>
          <w:spacing w:val="-7"/>
        </w:rPr>
        <w:t xml:space="preserve"> </w:t>
      </w:r>
      <w:r>
        <w:t>the</w:t>
      </w:r>
      <w:r>
        <w:rPr>
          <w:spacing w:val="-7"/>
        </w:rPr>
        <w:t xml:space="preserve"> </w:t>
      </w:r>
      <w:r>
        <w:t>Student</w:t>
      </w:r>
      <w:r>
        <w:rPr>
          <w:spacing w:val="-7"/>
        </w:rPr>
        <w:t xml:space="preserve"> </w:t>
      </w:r>
      <w:r>
        <w:t>Health</w:t>
      </w:r>
      <w:r>
        <w:rPr>
          <w:spacing w:val="-8"/>
        </w:rPr>
        <w:t xml:space="preserve"> </w:t>
      </w:r>
      <w:r>
        <w:t>Center,</w:t>
      </w:r>
      <w:r>
        <w:rPr>
          <w:spacing w:val="-7"/>
        </w:rPr>
        <w:t xml:space="preserve"> </w:t>
      </w:r>
      <w:r>
        <w:t>prior</w:t>
      </w:r>
      <w:r>
        <w:rPr>
          <w:spacing w:val="-5"/>
        </w:rPr>
        <w:t xml:space="preserve"> </w:t>
      </w:r>
      <w:r>
        <w:t>to</w:t>
      </w:r>
      <w:r>
        <w:rPr>
          <w:spacing w:val="-7"/>
        </w:rPr>
        <w:t xml:space="preserve"> </w:t>
      </w:r>
      <w:r>
        <w:t>missing</w:t>
      </w:r>
      <w:r>
        <w:rPr>
          <w:spacing w:val="-7"/>
        </w:rPr>
        <w:t xml:space="preserve"> </w:t>
      </w:r>
      <w:r>
        <w:t>a</w:t>
      </w:r>
      <w:r>
        <w:rPr>
          <w:spacing w:val="-6"/>
        </w:rPr>
        <w:t xml:space="preserve"> </w:t>
      </w:r>
      <w:r>
        <w:t>class,</w:t>
      </w:r>
      <w:r>
        <w:rPr>
          <w:spacing w:val="-8"/>
        </w:rPr>
        <w:t xml:space="preserve"> </w:t>
      </w:r>
      <w:r>
        <w:t>staff</w:t>
      </w:r>
      <w:r>
        <w:rPr>
          <w:spacing w:val="-4"/>
        </w:rPr>
        <w:t xml:space="preserve"> </w:t>
      </w:r>
      <w:r>
        <w:t>will</w:t>
      </w:r>
      <w:r>
        <w:rPr>
          <w:spacing w:val="-7"/>
        </w:rPr>
        <w:t xml:space="preserve"> </w:t>
      </w:r>
      <w:r>
        <w:t>provide</w:t>
      </w:r>
      <w:r>
        <w:rPr>
          <w:spacing w:val="-8"/>
        </w:rPr>
        <w:t xml:space="preserve"> </w:t>
      </w:r>
      <w:r>
        <w:t>medical excuses.</w:t>
      </w:r>
      <w:r>
        <w:rPr>
          <w:spacing w:val="-15"/>
        </w:rPr>
        <w:t xml:space="preserve"> </w:t>
      </w:r>
      <w:r>
        <w:t>If</w:t>
      </w:r>
      <w:r>
        <w:rPr>
          <w:spacing w:val="-14"/>
        </w:rPr>
        <w:t xml:space="preserve"> </w:t>
      </w:r>
      <w:r>
        <w:t>treated</w:t>
      </w:r>
      <w:r>
        <w:rPr>
          <w:spacing w:val="-15"/>
        </w:rPr>
        <w:t xml:space="preserve"> </w:t>
      </w:r>
      <w:r>
        <w:t>by</w:t>
      </w:r>
      <w:r>
        <w:rPr>
          <w:spacing w:val="-14"/>
        </w:rPr>
        <w:t xml:space="preserve"> </w:t>
      </w:r>
      <w:r>
        <w:t>an</w:t>
      </w:r>
      <w:r>
        <w:rPr>
          <w:spacing w:val="-15"/>
        </w:rPr>
        <w:t xml:space="preserve"> </w:t>
      </w:r>
      <w:r>
        <w:t>off-campus</w:t>
      </w:r>
      <w:r>
        <w:rPr>
          <w:spacing w:val="-14"/>
        </w:rPr>
        <w:t xml:space="preserve"> </w:t>
      </w:r>
      <w:r>
        <w:t>physician,</w:t>
      </w:r>
      <w:r>
        <w:rPr>
          <w:spacing w:val="-15"/>
        </w:rPr>
        <w:t xml:space="preserve"> </w:t>
      </w:r>
      <w:r>
        <w:t>the</w:t>
      </w:r>
      <w:r>
        <w:rPr>
          <w:spacing w:val="-14"/>
        </w:rPr>
        <w:t xml:space="preserve"> </w:t>
      </w:r>
      <w:r>
        <w:t>student</w:t>
      </w:r>
      <w:r>
        <w:rPr>
          <w:spacing w:val="-15"/>
        </w:rPr>
        <w:t xml:space="preserve"> </w:t>
      </w:r>
      <w:r>
        <w:t>should</w:t>
      </w:r>
      <w:r>
        <w:rPr>
          <w:spacing w:val="-14"/>
        </w:rPr>
        <w:t xml:space="preserve"> </w:t>
      </w:r>
      <w:r>
        <w:t>obtain</w:t>
      </w:r>
      <w:r>
        <w:rPr>
          <w:spacing w:val="-15"/>
        </w:rPr>
        <w:t xml:space="preserve"> </w:t>
      </w:r>
      <w:r>
        <w:t>a</w:t>
      </w:r>
      <w:r>
        <w:rPr>
          <w:spacing w:val="-14"/>
        </w:rPr>
        <w:t xml:space="preserve"> </w:t>
      </w:r>
      <w:r>
        <w:t>medical</w:t>
      </w:r>
      <w:r>
        <w:rPr>
          <w:spacing w:val="-15"/>
        </w:rPr>
        <w:t xml:space="preserve"> </w:t>
      </w:r>
      <w:r>
        <w:t>excuse from that physician.</w:t>
      </w:r>
    </w:p>
    <w:p w14:paraId="594354F4" w14:textId="77777777" w:rsidR="00C9737C" w:rsidRDefault="00C9737C">
      <w:pPr>
        <w:pStyle w:val="BodyText"/>
        <w:spacing w:before="10"/>
        <w:rPr>
          <w:sz w:val="23"/>
        </w:rPr>
      </w:pPr>
    </w:p>
    <w:p w14:paraId="071EE9D7" w14:textId="77777777" w:rsidR="00C9737C" w:rsidRDefault="00D118A2">
      <w:pPr>
        <w:pStyle w:val="BodyText"/>
        <w:ind w:left="300" w:right="939"/>
        <w:jc w:val="both"/>
      </w:pPr>
      <w:r>
        <w:t>If a student is ill in the Residence Hall and cannot attend class, it is the responsibility of the student to notify the Residential Life Coordinator.</w:t>
      </w:r>
    </w:p>
    <w:p w14:paraId="47FD7E60" w14:textId="77777777" w:rsidR="00C9737C" w:rsidRDefault="00C9737C">
      <w:pPr>
        <w:pStyle w:val="BodyText"/>
      </w:pPr>
    </w:p>
    <w:p w14:paraId="62E5F53A" w14:textId="77777777" w:rsidR="00C9737C" w:rsidRDefault="00D118A2">
      <w:pPr>
        <w:pStyle w:val="BodyText"/>
        <w:spacing w:before="1"/>
        <w:ind w:left="300" w:right="935"/>
        <w:jc w:val="both"/>
      </w:pPr>
      <w:r>
        <w:t>All other absences due to the death of immediate family members, significant mental impairments, leadership conferences, military leave, and court subpoenas will require supporting documentation.</w:t>
      </w:r>
    </w:p>
    <w:p w14:paraId="2AFD8F6F" w14:textId="77777777" w:rsidR="00C9737C" w:rsidRDefault="00C9737C">
      <w:pPr>
        <w:pStyle w:val="BodyText"/>
        <w:spacing w:before="10"/>
        <w:rPr>
          <w:sz w:val="23"/>
        </w:rPr>
      </w:pPr>
    </w:p>
    <w:p w14:paraId="5C74553D" w14:textId="77777777" w:rsidR="00C9737C" w:rsidRDefault="00D118A2">
      <w:pPr>
        <w:pStyle w:val="Heading7"/>
        <w:numPr>
          <w:ilvl w:val="2"/>
          <w:numId w:val="31"/>
        </w:numPr>
        <w:tabs>
          <w:tab w:val="left" w:pos="584"/>
        </w:tabs>
        <w:ind w:left="583" w:hanging="284"/>
      </w:pPr>
      <w:r>
        <w:t>Student</w:t>
      </w:r>
      <w:r>
        <w:rPr>
          <w:spacing w:val="-7"/>
        </w:rPr>
        <w:t xml:space="preserve"> </w:t>
      </w:r>
      <w:r>
        <w:t>Attendance</w:t>
      </w:r>
      <w:r>
        <w:rPr>
          <w:spacing w:val="-7"/>
        </w:rPr>
        <w:t xml:space="preserve"> </w:t>
      </w:r>
      <w:r>
        <w:rPr>
          <w:spacing w:val="-2"/>
        </w:rPr>
        <w:t>Records</w:t>
      </w:r>
    </w:p>
    <w:p w14:paraId="75F6DCAC" w14:textId="77777777" w:rsidR="00C9737C" w:rsidRDefault="00C9737C">
      <w:pPr>
        <w:pStyle w:val="BodyText"/>
        <w:spacing w:before="1"/>
        <w:rPr>
          <w:b/>
        </w:rPr>
      </w:pPr>
    </w:p>
    <w:p w14:paraId="1A7CB8AF" w14:textId="77777777" w:rsidR="00C9737C" w:rsidRDefault="00D118A2">
      <w:pPr>
        <w:pStyle w:val="BodyText"/>
        <w:spacing w:before="1"/>
        <w:ind w:left="300" w:right="937"/>
        <w:jc w:val="both"/>
      </w:pPr>
      <w:r>
        <w:t>Faculty members are required to take attendance in all courses and post it contemporaneously on the College’s online course management system.</w:t>
      </w:r>
    </w:p>
    <w:p w14:paraId="3DC5D157" w14:textId="77777777" w:rsidR="00C9737C" w:rsidRDefault="00C9737C">
      <w:pPr>
        <w:pStyle w:val="BodyText"/>
      </w:pPr>
    </w:p>
    <w:p w14:paraId="68FCC02F" w14:textId="77777777" w:rsidR="00C9737C" w:rsidRDefault="00D118A2">
      <w:pPr>
        <w:pStyle w:val="Heading7"/>
        <w:numPr>
          <w:ilvl w:val="2"/>
          <w:numId w:val="31"/>
        </w:numPr>
        <w:tabs>
          <w:tab w:val="left" w:pos="596"/>
        </w:tabs>
        <w:spacing w:before="1"/>
        <w:ind w:left="595" w:hanging="296"/>
      </w:pPr>
      <w:r>
        <w:t>Academic</w:t>
      </w:r>
      <w:r>
        <w:rPr>
          <w:spacing w:val="-8"/>
        </w:rPr>
        <w:t xml:space="preserve"> </w:t>
      </w:r>
      <w:r>
        <w:rPr>
          <w:spacing w:val="-2"/>
        </w:rPr>
        <w:t>Grading</w:t>
      </w:r>
    </w:p>
    <w:p w14:paraId="4365B326" w14:textId="77777777" w:rsidR="00C9737C" w:rsidRDefault="00D118A2">
      <w:pPr>
        <w:pStyle w:val="BodyText"/>
        <w:spacing w:before="226"/>
        <w:ind w:left="300" w:right="935"/>
        <w:jc w:val="both"/>
      </w:pPr>
      <w:r>
        <w:t>Near</w:t>
      </w:r>
      <w:r>
        <w:rPr>
          <w:spacing w:val="-5"/>
        </w:rPr>
        <w:t xml:space="preserve"> </w:t>
      </w:r>
      <w:r>
        <w:t>the</w:t>
      </w:r>
      <w:r>
        <w:rPr>
          <w:spacing w:val="-6"/>
        </w:rPr>
        <w:t xml:space="preserve"> </w:t>
      </w:r>
      <w:r>
        <w:t>middle</w:t>
      </w:r>
      <w:r>
        <w:rPr>
          <w:spacing w:val="-6"/>
        </w:rPr>
        <w:t xml:space="preserve"> </w:t>
      </w:r>
      <w:r>
        <w:t>and</w:t>
      </w:r>
      <w:r>
        <w:rPr>
          <w:spacing w:val="-6"/>
        </w:rPr>
        <w:t xml:space="preserve"> </w:t>
      </w:r>
      <w:r>
        <w:t>end</w:t>
      </w:r>
      <w:r>
        <w:rPr>
          <w:spacing w:val="-6"/>
        </w:rPr>
        <w:t xml:space="preserve"> </w:t>
      </w:r>
      <w:r>
        <w:t>of</w:t>
      </w:r>
      <w:r>
        <w:rPr>
          <w:spacing w:val="-4"/>
        </w:rPr>
        <w:t xml:space="preserve"> </w:t>
      </w:r>
      <w:r>
        <w:t>each</w:t>
      </w:r>
      <w:r>
        <w:rPr>
          <w:spacing w:val="-2"/>
        </w:rPr>
        <w:t xml:space="preserve"> </w:t>
      </w:r>
      <w:r>
        <w:t>semester,</w:t>
      </w:r>
      <w:r>
        <w:rPr>
          <w:spacing w:val="-5"/>
        </w:rPr>
        <w:t xml:space="preserve"> </w:t>
      </w:r>
      <w:r>
        <w:t>the</w:t>
      </w:r>
      <w:r>
        <w:rPr>
          <w:spacing w:val="-6"/>
        </w:rPr>
        <w:t xml:space="preserve"> </w:t>
      </w:r>
      <w:r>
        <w:t>faculty</w:t>
      </w:r>
      <w:r>
        <w:rPr>
          <w:spacing w:val="-6"/>
        </w:rPr>
        <w:t xml:space="preserve"> </w:t>
      </w:r>
      <w:r>
        <w:t>will</w:t>
      </w:r>
      <w:r>
        <w:rPr>
          <w:spacing w:val="-4"/>
        </w:rPr>
        <w:t xml:space="preserve"> </w:t>
      </w:r>
      <w:r>
        <w:t>submit</w:t>
      </w:r>
      <w:r>
        <w:rPr>
          <w:spacing w:val="-7"/>
        </w:rPr>
        <w:t xml:space="preserve"> </w:t>
      </w:r>
      <w:r>
        <w:t>grades</w:t>
      </w:r>
      <w:r>
        <w:rPr>
          <w:spacing w:val="-6"/>
        </w:rPr>
        <w:t xml:space="preserve"> </w:t>
      </w:r>
      <w:r>
        <w:t>for</w:t>
      </w:r>
      <w:r>
        <w:rPr>
          <w:spacing w:val="-5"/>
        </w:rPr>
        <w:t xml:space="preserve"> </w:t>
      </w:r>
      <w:r>
        <w:t>the</w:t>
      </w:r>
      <w:r>
        <w:rPr>
          <w:spacing w:val="-6"/>
        </w:rPr>
        <w:t xml:space="preserve"> </w:t>
      </w:r>
      <w:r>
        <w:t>students enrolled in each of their courses, adhering to the procedures outlined by the Registrar. Unless the Registrar has previously entered a “W”, the faculty member must enter a standard</w:t>
      </w:r>
      <w:r>
        <w:rPr>
          <w:spacing w:val="26"/>
        </w:rPr>
        <w:t xml:space="preserve"> </w:t>
      </w:r>
      <w:r>
        <w:t>letter</w:t>
      </w:r>
      <w:r>
        <w:rPr>
          <w:spacing w:val="26"/>
        </w:rPr>
        <w:t xml:space="preserve"> </w:t>
      </w:r>
      <w:r>
        <w:t>grade</w:t>
      </w:r>
      <w:r>
        <w:rPr>
          <w:spacing w:val="25"/>
        </w:rPr>
        <w:t xml:space="preserve"> </w:t>
      </w:r>
      <w:r>
        <w:t>for</w:t>
      </w:r>
      <w:r>
        <w:rPr>
          <w:spacing w:val="26"/>
        </w:rPr>
        <w:t xml:space="preserve"> </w:t>
      </w:r>
      <w:r>
        <w:t>each</w:t>
      </w:r>
      <w:r>
        <w:rPr>
          <w:spacing w:val="27"/>
        </w:rPr>
        <w:t xml:space="preserve"> </w:t>
      </w:r>
      <w:r>
        <w:t>student</w:t>
      </w:r>
      <w:r>
        <w:rPr>
          <w:spacing w:val="26"/>
        </w:rPr>
        <w:t xml:space="preserve"> </w:t>
      </w:r>
      <w:r>
        <w:t>as</w:t>
      </w:r>
      <w:r>
        <w:rPr>
          <w:spacing w:val="25"/>
        </w:rPr>
        <w:t xml:space="preserve"> </w:t>
      </w:r>
      <w:r>
        <w:t>specified</w:t>
      </w:r>
      <w:r>
        <w:rPr>
          <w:spacing w:val="26"/>
        </w:rPr>
        <w:t xml:space="preserve"> </w:t>
      </w:r>
      <w:r>
        <w:t>in</w:t>
      </w:r>
      <w:r>
        <w:rPr>
          <w:spacing w:val="26"/>
        </w:rPr>
        <w:t xml:space="preserve"> </w:t>
      </w:r>
      <w:r>
        <w:t>the</w:t>
      </w:r>
      <w:r>
        <w:rPr>
          <w:spacing w:val="25"/>
        </w:rPr>
        <w:t xml:space="preserve"> </w:t>
      </w:r>
      <w:r>
        <w:t>College</w:t>
      </w:r>
      <w:r>
        <w:rPr>
          <w:spacing w:val="25"/>
        </w:rPr>
        <w:t xml:space="preserve"> </w:t>
      </w:r>
      <w:r>
        <w:t>Catalog.</w:t>
      </w:r>
      <w:r>
        <w:rPr>
          <w:spacing w:val="29"/>
        </w:rPr>
        <w:t xml:space="preserve"> </w:t>
      </w:r>
      <w:r>
        <w:t>If</w:t>
      </w:r>
      <w:r>
        <w:rPr>
          <w:spacing w:val="26"/>
        </w:rPr>
        <w:t xml:space="preserve"> </w:t>
      </w:r>
      <w:r>
        <w:t>a</w:t>
      </w:r>
      <w:r>
        <w:rPr>
          <w:spacing w:val="25"/>
        </w:rPr>
        <w:t xml:space="preserve"> </w:t>
      </w:r>
      <w:r>
        <w:t>student</w:t>
      </w:r>
    </w:p>
    <w:p w14:paraId="2F969E1C" w14:textId="77777777" w:rsidR="00C9737C" w:rsidRDefault="00C9737C">
      <w:pPr>
        <w:jc w:val="both"/>
        <w:sectPr w:rsidR="00C9737C">
          <w:pgSz w:w="12240" w:h="15840"/>
          <w:pgMar w:top="1360" w:right="500" w:bottom="1260" w:left="1140" w:header="0" w:footer="1068" w:gutter="0"/>
          <w:cols w:space="720"/>
        </w:sectPr>
      </w:pPr>
    </w:p>
    <w:p w14:paraId="403C61D4" w14:textId="77777777" w:rsidR="00C9737C" w:rsidRDefault="00D118A2">
      <w:pPr>
        <w:pStyle w:val="BodyText"/>
        <w:spacing w:before="78"/>
        <w:ind w:left="300" w:right="935"/>
        <w:jc w:val="both"/>
      </w:pPr>
      <w:r>
        <w:lastRenderedPageBreak/>
        <w:t>abandons</w:t>
      </w:r>
      <w:r>
        <w:rPr>
          <w:spacing w:val="-12"/>
        </w:rPr>
        <w:t xml:space="preserve"> </w:t>
      </w:r>
      <w:r>
        <w:t>a</w:t>
      </w:r>
      <w:r>
        <w:rPr>
          <w:spacing w:val="-12"/>
        </w:rPr>
        <w:t xml:space="preserve"> </w:t>
      </w:r>
      <w:r>
        <w:t>course</w:t>
      </w:r>
      <w:r>
        <w:rPr>
          <w:spacing w:val="-12"/>
        </w:rPr>
        <w:t xml:space="preserve"> </w:t>
      </w:r>
      <w:r>
        <w:t>without</w:t>
      </w:r>
      <w:r>
        <w:rPr>
          <w:spacing w:val="-10"/>
        </w:rPr>
        <w:t xml:space="preserve"> </w:t>
      </w:r>
      <w:r>
        <w:t>following</w:t>
      </w:r>
      <w:r>
        <w:rPr>
          <w:spacing w:val="-11"/>
        </w:rPr>
        <w:t xml:space="preserve"> </w:t>
      </w:r>
      <w:r>
        <w:t>official</w:t>
      </w:r>
      <w:r>
        <w:rPr>
          <w:spacing w:val="-8"/>
        </w:rPr>
        <w:t xml:space="preserve"> </w:t>
      </w:r>
      <w:r>
        <w:t>“drop”</w:t>
      </w:r>
      <w:r>
        <w:rPr>
          <w:spacing w:val="-11"/>
        </w:rPr>
        <w:t xml:space="preserve"> </w:t>
      </w:r>
      <w:r>
        <w:t>or”</w:t>
      </w:r>
      <w:r>
        <w:rPr>
          <w:spacing w:val="-11"/>
        </w:rPr>
        <w:t xml:space="preserve"> </w:t>
      </w:r>
      <w:r>
        <w:t>withdraw”</w:t>
      </w:r>
      <w:r>
        <w:rPr>
          <w:spacing w:val="-11"/>
        </w:rPr>
        <w:t xml:space="preserve"> </w:t>
      </w:r>
      <w:r>
        <w:t>procedures,</w:t>
      </w:r>
      <w:r>
        <w:rPr>
          <w:spacing w:val="-12"/>
        </w:rPr>
        <w:t xml:space="preserve"> </w:t>
      </w:r>
      <w:r>
        <w:t>the</w:t>
      </w:r>
      <w:r>
        <w:rPr>
          <w:spacing w:val="-12"/>
        </w:rPr>
        <w:t xml:space="preserve"> </w:t>
      </w:r>
      <w:r>
        <w:t>faculty member</w:t>
      </w:r>
      <w:r>
        <w:rPr>
          <w:spacing w:val="-2"/>
        </w:rPr>
        <w:t xml:space="preserve"> </w:t>
      </w:r>
      <w:r>
        <w:t>shall</w:t>
      </w:r>
      <w:r>
        <w:rPr>
          <w:spacing w:val="-2"/>
        </w:rPr>
        <w:t xml:space="preserve"> </w:t>
      </w:r>
      <w:r>
        <w:t>give</w:t>
      </w:r>
      <w:r>
        <w:rPr>
          <w:spacing w:val="-2"/>
        </w:rPr>
        <w:t xml:space="preserve"> </w:t>
      </w:r>
      <w:r>
        <w:t>the</w:t>
      </w:r>
      <w:r>
        <w:rPr>
          <w:spacing w:val="-2"/>
        </w:rPr>
        <w:t xml:space="preserve"> </w:t>
      </w:r>
      <w:r>
        <w:t>student</w:t>
      </w:r>
      <w:r>
        <w:rPr>
          <w:spacing w:val="-1"/>
        </w:rPr>
        <w:t xml:space="preserve"> </w:t>
      </w:r>
      <w:r>
        <w:t>a</w:t>
      </w:r>
      <w:r>
        <w:rPr>
          <w:spacing w:val="-3"/>
        </w:rPr>
        <w:t xml:space="preserve"> </w:t>
      </w:r>
      <w:r>
        <w:t>grade</w:t>
      </w:r>
      <w:r>
        <w:rPr>
          <w:spacing w:val="-3"/>
        </w:rPr>
        <w:t xml:space="preserve"> </w:t>
      </w:r>
      <w:r>
        <w:t>of</w:t>
      </w:r>
      <w:r>
        <w:rPr>
          <w:spacing w:val="-2"/>
        </w:rPr>
        <w:t xml:space="preserve"> </w:t>
      </w:r>
      <w:r>
        <w:t>“F”.</w:t>
      </w:r>
      <w:r>
        <w:rPr>
          <w:spacing w:val="40"/>
        </w:rPr>
        <w:t xml:space="preserve"> </w:t>
      </w:r>
      <w:r>
        <w:t>Wherever</w:t>
      </w:r>
      <w:r>
        <w:rPr>
          <w:spacing w:val="-2"/>
        </w:rPr>
        <w:t xml:space="preserve"> </w:t>
      </w:r>
      <w:r>
        <w:t>a</w:t>
      </w:r>
      <w:r>
        <w:rPr>
          <w:spacing w:val="-2"/>
        </w:rPr>
        <w:t xml:space="preserve"> </w:t>
      </w:r>
      <w:r>
        <w:t>grade</w:t>
      </w:r>
      <w:r>
        <w:rPr>
          <w:spacing w:val="-3"/>
        </w:rPr>
        <w:t xml:space="preserve"> </w:t>
      </w:r>
      <w:r>
        <w:t>of</w:t>
      </w:r>
      <w:r>
        <w:rPr>
          <w:spacing w:val="-2"/>
        </w:rPr>
        <w:t xml:space="preserve"> </w:t>
      </w:r>
      <w:r>
        <w:t>“F”</w:t>
      </w:r>
      <w:r>
        <w:rPr>
          <w:spacing w:val="-3"/>
        </w:rPr>
        <w:t xml:space="preserve"> </w:t>
      </w:r>
      <w:r>
        <w:t>or</w:t>
      </w:r>
      <w:r>
        <w:rPr>
          <w:spacing w:val="-3"/>
        </w:rPr>
        <w:t xml:space="preserve"> </w:t>
      </w:r>
      <w:r>
        <w:t>“I”</w:t>
      </w:r>
      <w:r>
        <w:rPr>
          <w:spacing w:val="-3"/>
        </w:rPr>
        <w:t xml:space="preserve"> </w:t>
      </w:r>
      <w:r>
        <w:t>is</w:t>
      </w:r>
      <w:r>
        <w:rPr>
          <w:spacing w:val="-1"/>
        </w:rPr>
        <w:t xml:space="preserve"> </w:t>
      </w:r>
      <w:r>
        <w:t>given,</w:t>
      </w:r>
      <w:r>
        <w:rPr>
          <w:spacing w:val="-2"/>
        </w:rPr>
        <w:t xml:space="preserve"> </w:t>
      </w:r>
      <w:r>
        <w:t>the faculty member must give a brief explanation of the reason (e.g., absences, missed assignments, failed examinations).</w:t>
      </w:r>
    </w:p>
    <w:p w14:paraId="6781CAB2" w14:textId="77777777" w:rsidR="00C9737C" w:rsidRDefault="00C9737C">
      <w:pPr>
        <w:pStyle w:val="BodyText"/>
      </w:pPr>
    </w:p>
    <w:p w14:paraId="7949EFD8" w14:textId="77777777" w:rsidR="00C9737C" w:rsidRDefault="00D118A2">
      <w:pPr>
        <w:pStyle w:val="BodyText"/>
        <w:ind w:left="300" w:right="935"/>
        <w:jc w:val="both"/>
      </w:pPr>
      <w:r>
        <w:t>Faculty members are responsible for timely delivery of all official grade reports to the Registrar’s office by specified deadline dates.</w:t>
      </w:r>
    </w:p>
    <w:p w14:paraId="248321DD" w14:textId="77777777" w:rsidR="00C9737C" w:rsidRDefault="00C9737C">
      <w:pPr>
        <w:pStyle w:val="BodyText"/>
      </w:pPr>
    </w:p>
    <w:p w14:paraId="55B6E071" w14:textId="77777777" w:rsidR="00C9737C" w:rsidRDefault="00D118A2">
      <w:pPr>
        <w:pStyle w:val="BodyText"/>
        <w:ind w:left="300" w:right="934"/>
        <w:jc w:val="both"/>
      </w:pPr>
      <w:r>
        <w:t>Once final grades are submitted, they become the property of the College.</w:t>
      </w:r>
      <w:r>
        <w:rPr>
          <w:spacing w:val="40"/>
        </w:rPr>
        <w:t xml:space="preserve"> </w:t>
      </w:r>
      <w:r>
        <w:t>Final grades may be changed only after the faculty member has submitted an approved Letter Grade Change Form to the Registrar’s Office (see Appendix C, Letter Grade Change Form). Faculty</w:t>
      </w:r>
      <w:r>
        <w:rPr>
          <w:spacing w:val="-6"/>
        </w:rPr>
        <w:t xml:space="preserve"> </w:t>
      </w:r>
      <w:r>
        <w:t>responsibility</w:t>
      </w:r>
      <w:r>
        <w:rPr>
          <w:spacing w:val="-7"/>
        </w:rPr>
        <w:t xml:space="preserve"> </w:t>
      </w:r>
      <w:r>
        <w:t>requires</w:t>
      </w:r>
      <w:r>
        <w:rPr>
          <w:spacing w:val="-7"/>
        </w:rPr>
        <w:t xml:space="preserve"> </w:t>
      </w:r>
      <w:r>
        <w:t>care</w:t>
      </w:r>
      <w:r>
        <w:rPr>
          <w:spacing w:val="-7"/>
        </w:rPr>
        <w:t xml:space="preserve"> </w:t>
      </w:r>
      <w:r>
        <w:t>in</w:t>
      </w:r>
      <w:r>
        <w:rPr>
          <w:spacing w:val="-6"/>
        </w:rPr>
        <w:t xml:space="preserve"> </w:t>
      </w:r>
      <w:r>
        <w:t>computation</w:t>
      </w:r>
      <w:r>
        <w:rPr>
          <w:spacing w:val="-6"/>
        </w:rPr>
        <w:t xml:space="preserve"> </w:t>
      </w:r>
      <w:r>
        <w:t>and</w:t>
      </w:r>
      <w:r>
        <w:rPr>
          <w:spacing w:val="-7"/>
        </w:rPr>
        <w:t xml:space="preserve"> </w:t>
      </w:r>
      <w:r>
        <w:t>recording</w:t>
      </w:r>
      <w:r>
        <w:rPr>
          <w:spacing w:val="-6"/>
        </w:rPr>
        <w:t xml:space="preserve"> </w:t>
      </w:r>
      <w:r>
        <w:t>of</w:t>
      </w:r>
      <w:r>
        <w:rPr>
          <w:spacing w:val="-2"/>
        </w:rPr>
        <w:t xml:space="preserve"> </w:t>
      </w:r>
      <w:r>
        <w:t>grades;</w:t>
      </w:r>
      <w:r>
        <w:rPr>
          <w:spacing w:val="-7"/>
        </w:rPr>
        <w:t xml:space="preserve"> </w:t>
      </w:r>
      <w:r>
        <w:t>changes</w:t>
      </w:r>
      <w:r>
        <w:rPr>
          <w:spacing w:val="-7"/>
        </w:rPr>
        <w:t xml:space="preserve"> </w:t>
      </w:r>
      <w:r>
        <w:t>will be approved only where computational error can be shown.</w:t>
      </w:r>
    </w:p>
    <w:p w14:paraId="63CD41FD" w14:textId="77777777" w:rsidR="00C9737C" w:rsidRDefault="00C9737C">
      <w:pPr>
        <w:pStyle w:val="BodyText"/>
        <w:spacing w:before="1"/>
      </w:pPr>
    </w:p>
    <w:p w14:paraId="5469792D" w14:textId="77777777" w:rsidR="00C9737C" w:rsidRDefault="00D118A2">
      <w:pPr>
        <w:pStyle w:val="BodyText"/>
        <w:spacing w:before="1"/>
        <w:ind w:left="300" w:right="944"/>
        <w:jc w:val="both"/>
      </w:pPr>
      <w:r>
        <w:t>Submission of grades is an obligation for contractual fulfillment and a prerequisite for continued compensation.</w:t>
      </w:r>
    </w:p>
    <w:p w14:paraId="6D5A8D42" w14:textId="77777777" w:rsidR="00C9737C" w:rsidRDefault="00C9737C">
      <w:pPr>
        <w:pStyle w:val="BodyText"/>
      </w:pPr>
    </w:p>
    <w:p w14:paraId="45EA1BFB" w14:textId="77777777" w:rsidR="00C9737C" w:rsidRDefault="00D118A2">
      <w:pPr>
        <w:pStyle w:val="Heading7"/>
        <w:numPr>
          <w:ilvl w:val="2"/>
          <w:numId w:val="31"/>
        </w:numPr>
        <w:tabs>
          <w:tab w:val="left" w:pos="572"/>
        </w:tabs>
        <w:ind w:left="571" w:hanging="272"/>
      </w:pPr>
      <w:r>
        <w:t>Letter</w:t>
      </w:r>
      <w:r>
        <w:rPr>
          <w:spacing w:val="-3"/>
        </w:rPr>
        <w:t xml:space="preserve"> </w:t>
      </w:r>
      <w:r>
        <w:t>Grade</w:t>
      </w:r>
      <w:r>
        <w:rPr>
          <w:spacing w:val="-3"/>
        </w:rPr>
        <w:t xml:space="preserve"> </w:t>
      </w:r>
      <w:r>
        <w:rPr>
          <w:spacing w:val="-2"/>
        </w:rPr>
        <w:t>Changes</w:t>
      </w:r>
    </w:p>
    <w:p w14:paraId="41404187" w14:textId="77777777" w:rsidR="00C9737C" w:rsidRDefault="00C9737C">
      <w:pPr>
        <w:pStyle w:val="BodyText"/>
        <w:spacing w:before="11"/>
        <w:rPr>
          <w:b/>
          <w:sz w:val="23"/>
        </w:rPr>
      </w:pPr>
    </w:p>
    <w:p w14:paraId="591EAD9C" w14:textId="77777777" w:rsidR="00C9737C" w:rsidRDefault="00D118A2">
      <w:pPr>
        <w:pStyle w:val="BodyText"/>
        <w:ind w:left="300" w:right="937"/>
        <w:jc w:val="both"/>
      </w:pPr>
      <w:r>
        <w:t>Student</w:t>
      </w:r>
      <w:r>
        <w:rPr>
          <w:spacing w:val="-7"/>
        </w:rPr>
        <w:t xml:space="preserve"> </w:t>
      </w:r>
      <w:r>
        <w:t>requests</w:t>
      </w:r>
      <w:r>
        <w:rPr>
          <w:spacing w:val="-7"/>
        </w:rPr>
        <w:t xml:space="preserve"> </w:t>
      </w:r>
      <w:r>
        <w:t>for</w:t>
      </w:r>
      <w:r>
        <w:rPr>
          <w:spacing w:val="-7"/>
        </w:rPr>
        <w:t xml:space="preserve"> </w:t>
      </w:r>
      <w:r>
        <w:t>letter</w:t>
      </w:r>
      <w:r>
        <w:rPr>
          <w:spacing w:val="-7"/>
        </w:rPr>
        <w:t xml:space="preserve"> </w:t>
      </w:r>
      <w:r>
        <w:t>grade</w:t>
      </w:r>
      <w:r>
        <w:rPr>
          <w:spacing w:val="-8"/>
        </w:rPr>
        <w:t xml:space="preserve"> </w:t>
      </w:r>
      <w:r>
        <w:t>changes</w:t>
      </w:r>
      <w:r>
        <w:rPr>
          <w:spacing w:val="-7"/>
        </w:rPr>
        <w:t xml:space="preserve"> </w:t>
      </w:r>
      <w:r>
        <w:t>should</w:t>
      </w:r>
      <w:r>
        <w:rPr>
          <w:spacing w:val="-9"/>
        </w:rPr>
        <w:t xml:space="preserve"> </w:t>
      </w:r>
      <w:r>
        <w:t>be</w:t>
      </w:r>
      <w:r>
        <w:rPr>
          <w:spacing w:val="-8"/>
        </w:rPr>
        <w:t xml:space="preserve"> </w:t>
      </w:r>
      <w:r>
        <w:t>made</w:t>
      </w:r>
      <w:r>
        <w:rPr>
          <w:spacing w:val="-8"/>
        </w:rPr>
        <w:t xml:space="preserve"> </w:t>
      </w:r>
      <w:r>
        <w:t>not</w:t>
      </w:r>
      <w:r>
        <w:rPr>
          <w:spacing w:val="-7"/>
        </w:rPr>
        <w:t xml:space="preserve"> </w:t>
      </w:r>
      <w:r>
        <w:t>later</w:t>
      </w:r>
      <w:r>
        <w:rPr>
          <w:spacing w:val="-7"/>
        </w:rPr>
        <w:t xml:space="preserve"> </w:t>
      </w:r>
      <w:r>
        <w:t>than</w:t>
      </w:r>
      <w:r>
        <w:rPr>
          <w:spacing w:val="-8"/>
        </w:rPr>
        <w:t xml:space="preserve"> </w:t>
      </w:r>
      <w:r>
        <w:t>ten</w:t>
      </w:r>
      <w:r>
        <w:rPr>
          <w:spacing w:val="-8"/>
        </w:rPr>
        <w:t xml:space="preserve"> </w:t>
      </w:r>
      <w:r>
        <w:t>working</w:t>
      </w:r>
      <w:r>
        <w:rPr>
          <w:spacing w:val="-7"/>
        </w:rPr>
        <w:t xml:space="preserve"> </w:t>
      </w:r>
      <w:r>
        <w:t>days after the close of registration for any grade issued the preceding semester.</w:t>
      </w:r>
    </w:p>
    <w:p w14:paraId="08F72426" w14:textId="77777777" w:rsidR="00C9737C" w:rsidRDefault="00C9737C">
      <w:pPr>
        <w:pStyle w:val="BodyText"/>
      </w:pPr>
    </w:p>
    <w:p w14:paraId="0C327D8E" w14:textId="77777777" w:rsidR="00C9737C" w:rsidRDefault="00D118A2">
      <w:pPr>
        <w:pStyle w:val="BodyText"/>
        <w:ind w:left="300" w:right="932"/>
        <w:jc w:val="both"/>
      </w:pPr>
      <w:r>
        <w:t>The student shall submit the Student Grade Change Request Form to the Registrar. The Registrar</w:t>
      </w:r>
      <w:r>
        <w:rPr>
          <w:spacing w:val="-5"/>
        </w:rPr>
        <w:t xml:space="preserve"> </w:t>
      </w:r>
      <w:r>
        <w:t>shall</w:t>
      </w:r>
      <w:r>
        <w:rPr>
          <w:spacing w:val="-4"/>
        </w:rPr>
        <w:t xml:space="preserve"> </w:t>
      </w:r>
      <w:r>
        <w:t>then</w:t>
      </w:r>
      <w:r>
        <w:rPr>
          <w:spacing w:val="-5"/>
        </w:rPr>
        <w:t xml:space="preserve"> </w:t>
      </w:r>
      <w:r>
        <w:t>issue</w:t>
      </w:r>
      <w:r>
        <w:rPr>
          <w:spacing w:val="-6"/>
        </w:rPr>
        <w:t xml:space="preserve"> </w:t>
      </w:r>
      <w:r>
        <w:t>the</w:t>
      </w:r>
      <w:r>
        <w:rPr>
          <w:spacing w:val="-4"/>
        </w:rPr>
        <w:t xml:space="preserve"> </w:t>
      </w:r>
      <w:r>
        <w:t>student</w:t>
      </w:r>
      <w:r>
        <w:rPr>
          <w:spacing w:val="-4"/>
        </w:rPr>
        <w:t xml:space="preserve"> </w:t>
      </w:r>
      <w:r>
        <w:t>a</w:t>
      </w:r>
      <w:r>
        <w:rPr>
          <w:spacing w:val="-6"/>
        </w:rPr>
        <w:t xml:space="preserve"> </w:t>
      </w:r>
      <w:r>
        <w:t>copy</w:t>
      </w:r>
      <w:r>
        <w:rPr>
          <w:spacing w:val="-6"/>
        </w:rPr>
        <w:t xml:space="preserve"> </w:t>
      </w:r>
      <w:r>
        <w:t>of</w:t>
      </w:r>
      <w:r>
        <w:rPr>
          <w:spacing w:val="-4"/>
        </w:rPr>
        <w:t xml:space="preserve"> </w:t>
      </w:r>
      <w:r>
        <w:t>the</w:t>
      </w:r>
      <w:r>
        <w:rPr>
          <w:spacing w:val="-6"/>
        </w:rPr>
        <w:t xml:space="preserve"> </w:t>
      </w:r>
      <w:r>
        <w:t>Student</w:t>
      </w:r>
      <w:r>
        <w:rPr>
          <w:spacing w:val="-4"/>
        </w:rPr>
        <w:t xml:space="preserve"> </w:t>
      </w:r>
      <w:r>
        <w:t>Grade</w:t>
      </w:r>
      <w:r>
        <w:rPr>
          <w:spacing w:val="-6"/>
        </w:rPr>
        <w:t xml:space="preserve"> </w:t>
      </w:r>
      <w:r>
        <w:t>Change</w:t>
      </w:r>
      <w:r>
        <w:rPr>
          <w:spacing w:val="-6"/>
        </w:rPr>
        <w:t xml:space="preserve"> </w:t>
      </w:r>
      <w:r>
        <w:t>Request</w:t>
      </w:r>
      <w:r>
        <w:rPr>
          <w:spacing w:val="-5"/>
        </w:rPr>
        <w:t xml:space="preserve"> </w:t>
      </w:r>
      <w:r>
        <w:t>Form. The student shall then submit the copy to the instructor who issued the disputed grade. In the absence of the issuing instructor, the student should give the Form to the Department Chair for resolution.</w:t>
      </w:r>
    </w:p>
    <w:p w14:paraId="08076976" w14:textId="77777777" w:rsidR="00C9737C" w:rsidRDefault="00C9737C">
      <w:pPr>
        <w:pStyle w:val="BodyText"/>
        <w:spacing w:before="10"/>
        <w:rPr>
          <w:sz w:val="23"/>
        </w:rPr>
      </w:pPr>
    </w:p>
    <w:p w14:paraId="1F65822D" w14:textId="77777777" w:rsidR="00C9737C" w:rsidRDefault="00D118A2">
      <w:pPr>
        <w:pStyle w:val="BodyText"/>
        <w:ind w:left="300" w:right="940"/>
        <w:jc w:val="both"/>
      </w:pPr>
      <w:r>
        <w:t>Upon</w:t>
      </w:r>
      <w:r>
        <w:rPr>
          <w:spacing w:val="-11"/>
        </w:rPr>
        <w:t xml:space="preserve"> </w:t>
      </w:r>
      <w:r>
        <w:t>receipt</w:t>
      </w:r>
      <w:r>
        <w:rPr>
          <w:spacing w:val="-10"/>
        </w:rPr>
        <w:t xml:space="preserve"> </w:t>
      </w:r>
      <w:r>
        <w:t>of</w:t>
      </w:r>
      <w:r>
        <w:rPr>
          <w:spacing w:val="-10"/>
        </w:rPr>
        <w:t xml:space="preserve"> </w:t>
      </w:r>
      <w:r>
        <w:t>the</w:t>
      </w:r>
      <w:r>
        <w:rPr>
          <w:spacing w:val="-12"/>
        </w:rPr>
        <w:t xml:space="preserve"> </w:t>
      </w:r>
      <w:r>
        <w:t>Student</w:t>
      </w:r>
      <w:r>
        <w:rPr>
          <w:spacing w:val="-10"/>
        </w:rPr>
        <w:t xml:space="preserve"> </w:t>
      </w:r>
      <w:r>
        <w:t>Grade</w:t>
      </w:r>
      <w:r>
        <w:rPr>
          <w:spacing w:val="-12"/>
        </w:rPr>
        <w:t xml:space="preserve"> </w:t>
      </w:r>
      <w:r>
        <w:t>Change</w:t>
      </w:r>
      <w:r>
        <w:rPr>
          <w:spacing w:val="-12"/>
        </w:rPr>
        <w:t xml:space="preserve"> </w:t>
      </w:r>
      <w:r>
        <w:t>Request</w:t>
      </w:r>
      <w:r>
        <w:rPr>
          <w:spacing w:val="-10"/>
        </w:rPr>
        <w:t xml:space="preserve"> </w:t>
      </w:r>
      <w:r>
        <w:t>Form,</w:t>
      </w:r>
      <w:r>
        <w:rPr>
          <w:spacing w:val="-11"/>
        </w:rPr>
        <w:t xml:space="preserve"> </w:t>
      </w:r>
      <w:r>
        <w:t>the</w:t>
      </w:r>
      <w:r>
        <w:rPr>
          <w:spacing w:val="-12"/>
        </w:rPr>
        <w:t xml:space="preserve"> </w:t>
      </w:r>
      <w:r>
        <w:t>instructor</w:t>
      </w:r>
      <w:r>
        <w:rPr>
          <w:spacing w:val="-11"/>
        </w:rPr>
        <w:t xml:space="preserve"> </w:t>
      </w:r>
      <w:r>
        <w:t>shall</w:t>
      </w:r>
      <w:r>
        <w:rPr>
          <w:spacing w:val="-10"/>
        </w:rPr>
        <w:t xml:space="preserve"> </w:t>
      </w:r>
      <w:r>
        <w:t>then</w:t>
      </w:r>
      <w:r>
        <w:rPr>
          <w:spacing w:val="-11"/>
        </w:rPr>
        <w:t xml:space="preserve"> </w:t>
      </w:r>
      <w:r>
        <w:t>secure a Letter Grade Change Form from the Registrar.</w:t>
      </w:r>
    </w:p>
    <w:p w14:paraId="143FB591" w14:textId="77777777" w:rsidR="00C9737C" w:rsidRDefault="00C9737C">
      <w:pPr>
        <w:pStyle w:val="BodyText"/>
      </w:pPr>
    </w:p>
    <w:p w14:paraId="6B253E82" w14:textId="77777777" w:rsidR="00C9737C" w:rsidRDefault="00D118A2">
      <w:pPr>
        <w:pStyle w:val="BodyText"/>
        <w:ind w:left="300" w:right="934"/>
        <w:jc w:val="both"/>
      </w:pPr>
      <w:r>
        <w:t>If the instructor concurs with the student’s request, the Form is to be signed by the instructor and forwarded to the Department Chair, Division Dean, Academic Standing Committee, and the Provost, with a signature required at each stop.</w:t>
      </w:r>
    </w:p>
    <w:p w14:paraId="0EDC0255" w14:textId="77777777" w:rsidR="00C9737C" w:rsidRDefault="00C9737C">
      <w:pPr>
        <w:pStyle w:val="BodyText"/>
        <w:spacing w:before="1"/>
      </w:pPr>
    </w:p>
    <w:p w14:paraId="29522928" w14:textId="77777777" w:rsidR="00C9737C" w:rsidRDefault="0003475F">
      <w:pPr>
        <w:pStyle w:val="BodyText"/>
        <w:spacing w:before="1"/>
        <w:ind w:left="300" w:right="939"/>
        <w:jc w:val="both"/>
      </w:pPr>
      <w:r>
        <w:rPr>
          <w:noProof/>
        </w:rPr>
        <mc:AlternateContent>
          <mc:Choice Requires="wps">
            <w:drawing>
              <wp:anchor distT="0" distB="0" distL="114300" distR="114300" simplePos="0" relativeHeight="485828096" behindDoc="1" locked="0" layoutInCell="1" allowOverlap="1" wp14:anchorId="08749282">
                <wp:simplePos x="0" y="0"/>
                <wp:positionH relativeFrom="page">
                  <wp:posOffset>3187065</wp:posOffset>
                </wp:positionH>
                <wp:positionV relativeFrom="paragraph">
                  <wp:posOffset>173990</wp:posOffset>
                </wp:positionV>
                <wp:extent cx="44450" cy="173990"/>
                <wp:effectExtent l="0" t="0" r="6350" b="3810"/>
                <wp:wrapNone/>
                <wp:docPr id="70348794"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7399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3A38A" id="docshape6" o:spid="_x0000_s1026" style="position:absolute;margin-left:250.95pt;margin-top:13.7pt;width:3.5pt;height:13.7pt;z-index:-1748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" fillcolor="#d2d2d2" stroked="f">
                <v:path arrowok="t"/>
                <w10:wrap anchorx="page"/>
              </v:rect>
            </w:pict>
          </mc:Fallback>
        </mc:AlternateContent>
      </w:r>
      <w:r w:rsidR="00D118A2">
        <w:t xml:space="preserve">Within fifteen working days of the student’s request, the Form must have </w:t>
      </w:r>
      <w:proofErr w:type="gramStart"/>
      <w:r w:rsidR="00D118A2">
        <w:t>reach</w:t>
      </w:r>
      <w:proofErr w:type="gramEnd"/>
      <w:r w:rsidR="00D118A2">
        <w:t xml:space="preserve"> the Academic Standing Committee, with the appropriate supporting documents.</w:t>
      </w:r>
    </w:p>
    <w:p w14:paraId="5001B8CD" w14:textId="77777777" w:rsidR="00C9737C" w:rsidRDefault="00C9737C">
      <w:pPr>
        <w:pStyle w:val="BodyText"/>
      </w:pPr>
    </w:p>
    <w:p w14:paraId="6D1B5F12" w14:textId="77777777" w:rsidR="00C9737C" w:rsidRDefault="00D118A2">
      <w:pPr>
        <w:pStyle w:val="BodyText"/>
        <w:ind w:left="300" w:right="939"/>
        <w:jc w:val="both"/>
      </w:pPr>
      <w:r>
        <w:t>The Academic Standing Committee is given up to five working days from the receipt of the information to forward it to the Provost.</w:t>
      </w:r>
    </w:p>
    <w:p w14:paraId="4E1B2422" w14:textId="77777777" w:rsidR="00C9737C" w:rsidRDefault="00C9737C">
      <w:pPr>
        <w:pStyle w:val="BodyText"/>
        <w:spacing w:before="1"/>
      </w:pPr>
    </w:p>
    <w:p w14:paraId="02460A17" w14:textId="77777777" w:rsidR="00C9737C" w:rsidRDefault="00D118A2">
      <w:pPr>
        <w:pStyle w:val="BodyText"/>
        <w:ind w:left="300" w:right="935"/>
        <w:jc w:val="both"/>
      </w:pPr>
      <w:r>
        <w:t xml:space="preserve">The Office of the Provost forwards approved changes to the Registrar’s Office by mid- </w:t>
      </w:r>
      <w:r>
        <w:rPr>
          <w:spacing w:val="-2"/>
        </w:rPr>
        <w:t>term.</w:t>
      </w:r>
    </w:p>
    <w:p w14:paraId="53FDD0BF" w14:textId="77777777" w:rsidR="00C9737C" w:rsidRDefault="00C9737C">
      <w:pPr>
        <w:pStyle w:val="BodyText"/>
        <w:spacing w:before="9"/>
        <w:rPr>
          <w:sz w:val="23"/>
        </w:rPr>
      </w:pPr>
    </w:p>
    <w:p w14:paraId="4B3E18AA" w14:textId="77777777" w:rsidR="00C9737C" w:rsidRDefault="00D118A2">
      <w:pPr>
        <w:pStyle w:val="BodyText"/>
        <w:ind w:left="300" w:right="938"/>
        <w:jc w:val="both"/>
      </w:pPr>
      <w:r>
        <w:t>Approved changes will be entered on the student’s transcript by the end of the semester in which the request was made.</w:t>
      </w:r>
    </w:p>
    <w:p w14:paraId="2845041B" w14:textId="77777777" w:rsidR="00C9737C" w:rsidRDefault="00C9737C">
      <w:pPr>
        <w:jc w:val="both"/>
        <w:sectPr w:rsidR="00C9737C">
          <w:pgSz w:w="12240" w:h="15840"/>
          <w:pgMar w:top="1360" w:right="500" w:bottom="1260" w:left="1140" w:header="0" w:footer="1068" w:gutter="0"/>
          <w:cols w:space="720"/>
        </w:sectPr>
      </w:pPr>
    </w:p>
    <w:p w14:paraId="7ABB4B2F" w14:textId="77777777" w:rsidR="00C9737C" w:rsidRDefault="00D118A2">
      <w:pPr>
        <w:pStyle w:val="BodyText"/>
        <w:spacing w:before="78"/>
        <w:ind w:left="300" w:right="942"/>
        <w:jc w:val="both"/>
      </w:pPr>
      <w:r>
        <w:lastRenderedPageBreak/>
        <w:t>Cumulative averages affected by the letter grade change will be recomputed on the student’s transcript by the end of the semester in which the request was made.</w:t>
      </w:r>
    </w:p>
    <w:p w14:paraId="7E403FEF" w14:textId="77777777" w:rsidR="00C9737C" w:rsidRDefault="00C9737C">
      <w:pPr>
        <w:pStyle w:val="BodyText"/>
        <w:spacing w:before="1"/>
      </w:pPr>
    </w:p>
    <w:p w14:paraId="01E1A964" w14:textId="77777777" w:rsidR="00C9737C" w:rsidRDefault="00D118A2">
      <w:pPr>
        <w:pStyle w:val="BodyText"/>
        <w:ind w:left="300"/>
        <w:jc w:val="both"/>
      </w:pPr>
      <w:r>
        <w:t>In</w:t>
      </w:r>
      <w:r>
        <w:rPr>
          <w:spacing w:val="-4"/>
        </w:rPr>
        <w:t xml:space="preserve"> </w:t>
      </w:r>
      <w:r>
        <w:t>the</w:t>
      </w:r>
      <w:r>
        <w:rPr>
          <w:spacing w:val="-3"/>
        </w:rPr>
        <w:t xml:space="preserve"> </w:t>
      </w:r>
      <w:r>
        <w:t>event</w:t>
      </w:r>
      <w:r>
        <w:rPr>
          <w:spacing w:val="-1"/>
        </w:rPr>
        <w:t xml:space="preserve"> </w:t>
      </w:r>
      <w:r>
        <w:t>of</w:t>
      </w:r>
      <w:r>
        <w:rPr>
          <w:spacing w:val="-2"/>
        </w:rPr>
        <w:t xml:space="preserve"> </w:t>
      </w:r>
      <w:r>
        <w:t>denial</w:t>
      </w:r>
      <w:r>
        <w:rPr>
          <w:spacing w:val="-1"/>
        </w:rPr>
        <w:t xml:space="preserve"> </w:t>
      </w:r>
      <w:r>
        <w:t>at</w:t>
      </w:r>
      <w:r>
        <w:rPr>
          <w:spacing w:val="-1"/>
        </w:rPr>
        <w:t xml:space="preserve"> </w:t>
      </w:r>
      <w:r>
        <w:t>any</w:t>
      </w:r>
      <w:r>
        <w:rPr>
          <w:spacing w:val="-3"/>
        </w:rPr>
        <w:t xml:space="preserve"> </w:t>
      </w:r>
      <w:r>
        <w:t>level,</w:t>
      </w:r>
      <w:r>
        <w:rPr>
          <w:spacing w:val="-2"/>
        </w:rPr>
        <w:t xml:space="preserve"> </w:t>
      </w:r>
      <w:r>
        <w:t>the</w:t>
      </w:r>
      <w:r>
        <w:rPr>
          <w:spacing w:val="-3"/>
        </w:rPr>
        <w:t xml:space="preserve"> </w:t>
      </w:r>
      <w:r>
        <w:t>student</w:t>
      </w:r>
      <w:r>
        <w:rPr>
          <w:spacing w:val="-1"/>
        </w:rPr>
        <w:t xml:space="preserve"> </w:t>
      </w:r>
      <w:r>
        <w:t>may</w:t>
      </w:r>
      <w:r>
        <w:rPr>
          <w:spacing w:val="-3"/>
        </w:rPr>
        <w:t xml:space="preserve"> </w:t>
      </w:r>
      <w:r>
        <w:t>appeal</w:t>
      </w:r>
      <w:r>
        <w:rPr>
          <w:spacing w:val="-1"/>
        </w:rPr>
        <w:t xml:space="preserve"> </w:t>
      </w:r>
      <w:r>
        <w:t>to</w:t>
      </w:r>
      <w:r>
        <w:rPr>
          <w:spacing w:val="-2"/>
        </w:rPr>
        <w:t xml:space="preserve"> </w:t>
      </w:r>
      <w:r>
        <w:t>the</w:t>
      </w:r>
      <w:r>
        <w:rPr>
          <w:spacing w:val="-3"/>
        </w:rPr>
        <w:t xml:space="preserve"> </w:t>
      </w:r>
      <w:r>
        <w:rPr>
          <w:spacing w:val="-2"/>
        </w:rPr>
        <w:t>Provost.</w:t>
      </w:r>
    </w:p>
    <w:p w14:paraId="492C14A7" w14:textId="77777777" w:rsidR="00C9737C" w:rsidRDefault="00C9737C">
      <w:pPr>
        <w:pStyle w:val="BodyText"/>
        <w:spacing w:before="10"/>
        <w:rPr>
          <w:sz w:val="23"/>
        </w:rPr>
      </w:pPr>
    </w:p>
    <w:p w14:paraId="3B2134C5" w14:textId="77777777" w:rsidR="00C9737C" w:rsidRDefault="00D118A2">
      <w:pPr>
        <w:pStyle w:val="BodyText"/>
        <w:spacing w:before="1"/>
        <w:ind w:left="300" w:right="935"/>
        <w:jc w:val="both"/>
      </w:pPr>
      <w:r>
        <w:t xml:space="preserve">Thoughtful adherence to the deadlines for letter grade changes outlined above is critical to recordkeeping. Also central to our campus values is a degree of flexibility regarding hard deadlines. That said, punctuality is the order of the </w:t>
      </w:r>
      <w:proofErr w:type="gramStart"/>
      <w:r>
        <w:t>day</w:t>
      </w:r>
      <w:proofErr w:type="gramEnd"/>
      <w:r>
        <w:t xml:space="preserve"> but a reasonable period of grace may be allowed here under special circumstances as determined by the Registrar and Provost.</w:t>
      </w:r>
    </w:p>
    <w:p w14:paraId="03F23BD7" w14:textId="77777777" w:rsidR="00C9737C" w:rsidRDefault="00C9737C">
      <w:pPr>
        <w:pStyle w:val="BodyText"/>
      </w:pPr>
    </w:p>
    <w:p w14:paraId="7EEE6B83" w14:textId="77777777" w:rsidR="00C9737C" w:rsidRDefault="00D118A2">
      <w:pPr>
        <w:pStyle w:val="Heading7"/>
        <w:numPr>
          <w:ilvl w:val="2"/>
          <w:numId w:val="31"/>
        </w:numPr>
        <w:tabs>
          <w:tab w:val="left" w:pos="663"/>
        </w:tabs>
        <w:ind w:left="662" w:hanging="363"/>
      </w:pPr>
      <w:r>
        <w:t>Incomplete</w:t>
      </w:r>
      <w:r>
        <w:rPr>
          <w:spacing w:val="-5"/>
        </w:rPr>
        <w:t xml:space="preserve"> </w:t>
      </w:r>
      <w:r>
        <w:t>Grade</w:t>
      </w:r>
      <w:r>
        <w:rPr>
          <w:spacing w:val="-4"/>
        </w:rPr>
        <w:t xml:space="preserve"> </w:t>
      </w:r>
      <w:r>
        <w:rPr>
          <w:spacing w:val="-2"/>
        </w:rPr>
        <w:t>Policy</w:t>
      </w:r>
    </w:p>
    <w:p w14:paraId="1B9F7A93" w14:textId="77777777" w:rsidR="00C9737C" w:rsidRDefault="00C9737C">
      <w:pPr>
        <w:pStyle w:val="BodyText"/>
        <w:rPr>
          <w:b/>
        </w:rPr>
      </w:pPr>
    </w:p>
    <w:p w14:paraId="502E2827" w14:textId="77777777" w:rsidR="00C9737C" w:rsidRDefault="00D118A2">
      <w:pPr>
        <w:pStyle w:val="BodyText"/>
        <w:ind w:left="300" w:right="936"/>
        <w:jc w:val="both"/>
      </w:pPr>
      <w:r>
        <w:t>An</w:t>
      </w:r>
      <w:r>
        <w:rPr>
          <w:spacing w:val="-13"/>
        </w:rPr>
        <w:t xml:space="preserve"> </w:t>
      </w:r>
      <w:r>
        <w:t>Incomplete</w:t>
      </w:r>
      <w:r>
        <w:rPr>
          <w:spacing w:val="-13"/>
        </w:rPr>
        <w:t xml:space="preserve"> </w:t>
      </w:r>
      <w:r>
        <w:t>“(I)”</w:t>
      </w:r>
      <w:r>
        <w:rPr>
          <w:spacing w:val="-12"/>
        </w:rPr>
        <w:t xml:space="preserve"> </w:t>
      </w:r>
      <w:r>
        <w:t>grade</w:t>
      </w:r>
      <w:r>
        <w:rPr>
          <w:spacing w:val="-11"/>
        </w:rPr>
        <w:t xml:space="preserve"> </w:t>
      </w:r>
      <w:r>
        <w:t>indicates</w:t>
      </w:r>
      <w:r>
        <w:rPr>
          <w:spacing w:val="-13"/>
        </w:rPr>
        <w:t xml:space="preserve"> </w:t>
      </w:r>
      <w:r>
        <w:t>that</w:t>
      </w:r>
      <w:r>
        <w:rPr>
          <w:spacing w:val="-11"/>
        </w:rPr>
        <w:t xml:space="preserve"> </w:t>
      </w:r>
      <w:r>
        <w:t>the</w:t>
      </w:r>
      <w:r>
        <w:rPr>
          <w:spacing w:val="-9"/>
        </w:rPr>
        <w:t xml:space="preserve"> </w:t>
      </w:r>
      <w:r>
        <w:t>work</w:t>
      </w:r>
      <w:r>
        <w:rPr>
          <w:spacing w:val="-11"/>
        </w:rPr>
        <w:t xml:space="preserve"> </w:t>
      </w:r>
      <w:r>
        <w:t>completed</w:t>
      </w:r>
      <w:r>
        <w:rPr>
          <w:spacing w:val="-13"/>
        </w:rPr>
        <w:t xml:space="preserve"> </w:t>
      </w:r>
      <w:r>
        <w:t>thus</w:t>
      </w:r>
      <w:r>
        <w:rPr>
          <w:spacing w:val="-12"/>
        </w:rPr>
        <w:t xml:space="preserve"> </w:t>
      </w:r>
      <w:r>
        <w:t>far</w:t>
      </w:r>
      <w:r>
        <w:rPr>
          <w:spacing w:val="-12"/>
        </w:rPr>
        <w:t xml:space="preserve"> </w:t>
      </w:r>
      <w:r>
        <w:t>is</w:t>
      </w:r>
      <w:r>
        <w:rPr>
          <w:spacing w:val="-13"/>
        </w:rPr>
        <w:t xml:space="preserve"> </w:t>
      </w:r>
      <w:r>
        <w:t>of</w:t>
      </w:r>
      <w:r>
        <w:rPr>
          <w:spacing w:val="-11"/>
        </w:rPr>
        <w:t xml:space="preserve"> </w:t>
      </w:r>
      <w:r>
        <w:t>passing</w:t>
      </w:r>
      <w:r>
        <w:rPr>
          <w:spacing w:val="-12"/>
        </w:rPr>
        <w:t xml:space="preserve"> </w:t>
      </w:r>
      <w:r>
        <w:t>quality, but</w:t>
      </w:r>
      <w:r>
        <w:rPr>
          <w:spacing w:val="-13"/>
        </w:rPr>
        <w:t xml:space="preserve"> </w:t>
      </w:r>
      <w:r>
        <w:t>some</w:t>
      </w:r>
      <w:r>
        <w:rPr>
          <w:spacing w:val="-15"/>
        </w:rPr>
        <w:t xml:space="preserve"> </w:t>
      </w:r>
      <w:r>
        <w:t>portion</w:t>
      </w:r>
      <w:r>
        <w:rPr>
          <w:spacing w:val="-12"/>
        </w:rPr>
        <w:t xml:space="preserve"> </w:t>
      </w:r>
      <w:r>
        <w:t>of</w:t>
      </w:r>
      <w:r>
        <w:rPr>
          <w:spacing w:val="-14"/>
        </w:rPr>
        <w:t xml:space="preserve"> </w:t>
      </w:r>
      <w:r>
        <w:t>the</w:t>
      </w:r>
      <w:r>
        <w:rPr>
          <w:spacing w:val="-15"/>
        </w:rPr>
        <w:t xml:space="preserve"> </w:t>
      </w:r>
      <w:r>
        <w:t>work</w:t>
      </w:r>
      <w:r>
        <w:rPr>
          <w:spacing w:val="-14"/>
        </w:rPr>
        <w:t xml:space="preserve"> </w:t>
      </w:r>
      <w:r>
        <w:t>required</w:t>
      </w:r>
      <w:r>
        <w:rPr>
          <w:spacing w:val="-14"/>
        </w:rPr>
        <w:t xml:space="preserve"> </w:t>
      </w:r>
      <w:r>
        <w:t>to</w:t>
      </w:r>
      <w:r>
        <w:rPr>
          <w:spacing w:val="-13"/>
        </w:rPr>
        <w:t xml:space="preserve"> </w:t>
      </w:r>
      <w:r>
        <w:t>complete</w:t>
      </w:r>
      <w:r>
        <w:rPr>
          <w:spacing w:val="-14"/>
        </w:rPr>
        <w:t xml:space="preserve"> </w:t>
      </w:r>
      <w:r>
        <w:t>the</w:t>
      </w:r>
      <w:r>
        <w:rPr>
          <w:spacing w:val="-15"/>
        </w:rPr>
        <w:t xml:space="preserve"> </w:t>
      </w:r>
      <w:r>
        <w:t>course</w:t>
      </w:r>
      <w:r>
        <w:rPr>
          <w:spacing w:val="-14"/>
        </w:rPr>
        <w:t xml:space="preserve"> </w:t>
      </w:r>
      <w:r>
        <w:t>remains</w:t>
      </w:r>
      <w:r>
        <w:rPr>
          <w:spacing w:val="-12"/>
        </w:rPr>
        <w:t xml:space="preserve"> </w:t>
      </w:r>
      <w:r>
        <w:t>unfinished</w:t>
      </w:r>
      <w:r>
        <w:rPr>
          <w:spacing w:val="-14"/>
        </w:rPr>
        <w:t xml:space="preserve"> </w:t>
      </w:r>
      <w:r>
        <w:t>because of illness</w:t>
      </w:r>
      <w:r>
        <w:rPr>
          <w:spacing w:val="-2"/>
        </w:rPr>
        <w:t xml:space="preserve"> </w:t>
      </w:r>
      <w:r>
        <w:t>or for some</w:t>
      </w:r>
      <w:r>
        <w:rPr>
          <w:spacing w:val="-1"/>
        </w:rPr>
        <w:t xml:space="preserve"> </w:t>
      </w:r>
      <w:r>
        <w:t>other reason over which the</w:t>
      </w:r>
      <w:r>
        <w:rPr>
          <w:spacing w:val="-2"/>
        </w:rPr>
        <w:t xml:space="preserve"> </w:t>
      </w:r>
      <w:r>
        <w:t>student had no</w:t>
      </w:r>
      <w:r>
        <w:rPr>
          <w:spacing w:val="-1"/>
        </w:rPr>
        <w:t xml:space="preserve"> </w:t>
      </w:r>
      <w:r>
        <w:t>control. The instructor will submit an Incomplete Grade Assignment Form during the final grade submission, which will detail the work to be completed.</w:t>
      </w:r>
      <w:r>
        <w:rPr>
          <w:spacing w:val="40"/>
        </w:rPr>
        <w:t xml:space="preserve"> </w:t>
      </w:r>
      <w:r>
        <w:t>When the work is completed, the instructor will submit an Incomplete Grade Removal Form.</w:t>
      </w:r>
    </w:p>
    <w:p w14:paraId="15C73657" w14:textId="77777777" w:rsidR="00C9737C" w:rsidRDefault="00C9737C">
      <w:pPr>
        <w:pStyle w:val="BodyText"/>
        <w:spacing w:before="10"/>
        <w:rPr>
          <w:sz w:val="23"/>
        </w:rPr>
      </w:pPr>
    </w:p>
    <w:p w14:paraId="167C56BD" w14:textId="77777777" w:rsidR="00C9737C" w:rsidRDefault="00D118A2">
      <w:pPr>
        <w:pStyle w:val="BodyText"/>
        <w:spacing w:before="1"/>
        <w:ind w:left="300" w:right="934"/>
        <w:jc w:val="both"/>
      </w:pPr>
      <w:r>
        <w:t>If the “Incomplete” is not removed by the end of the mid-term grading period of the following semester in which the student is enrolled, the Registrar will automatically record a</w:t>
      </w:r>
      <w:r>
        <w:rPr>
          <w:spacing w:val="-2"/>
        </w:rPr>
        <w:t xml:space="preserve"> </w:t>
      </w:r>
      <w:r>
        <w:t>grade</w:t>
      </w:r>
      <w:r>
        <w:rPr>
          <w:spacing w:val="-1"/>
        </w:rPr>
        <w:t xml:space="preserve"> </w:t>
      </w:r>
      <w:r>
        <w:t>of “F”. Students</w:t>
      </w:r>
      <w:r>
        <w:rPr>
          <w:spacing w:val="-1"/>
        </w:rPr>
        <w:t xml:space="preserve"> </w:t>
      </w:r>
      <w:r>
        <w:t>are</w:t>
      </w:r>
      <w:r>
        <w:rPr>
          <w:spacing w:val="-1"/>
        </w:rPr>
        <w:t xml:space="preserve"> </w:t>
      </w:r>
      <w:r>
        <w:t>prohibited</w:t>
      </w:r>
      <w:r>
        <w:rPr>
          <w:spacing w:val="-2"/>
        </w:rPr>
        <w:t xml:space="preserve"> </w:t>
      </w:r>
      <w:r>
        <w:t>from enrolling</w:t>
      </w:r>
      <w:r>
        <w:rPr>
          <w:spacing w:val="-1"/>
        </w:rPr>
        <w:t xml:space="preserve"> </w:t>
      </w:r>
      <w:r>
        <w:t>in any course</w:t>
      </w:r>
      <w:r>
        <w:rPr>
          <w:spacing w:val="-2"/>
        </w:rPr>
        <w:t xml:space="preserve"> </w:t>
      </w:r>
      <w:r>
        <w:t>for which</w:t>
      </w:r>
      <w:r>
        <w:rPr>
          <w:spacing w:val="-1"/>
        </w:rPr>
        <w:t xml:space="preserve"> </w:t>
      </w:r>
      <w:r>
        <w:t>the current</w:t>
      </w:r>
      <w:r>
        <w:rPr>
          <w:spacing w:val="-1"/>
        </w:rPr>
        <w:t xml:space="preserve"> </w:t>
      </w:r>
      <w:r>
        <w:t>grade</w:t>
      </w:r>
      <w:r>
        <w:rPr>
          <w:spacing w:val="-2"/>
        </w:rPr>
        <w:t xml:space="preserve"> </w:t>
      </w:r>
      <w:r>
        <w:t>is</w:t>
      </w:r>
      <w:r>
        <w:rPr>
          <w:spacing w:val="-2"/>
        </w:rPr>
        <w:t xml:space="preserve"> </w:t>
      </w:r>
      <w:r>
        <w:t>“I”</w:t>
      </w:r>
      <w:r>
        <w:rPr>
          <w:spacing w:val="-2"/>
        </w:rPr>
        <w:t xml:space="preserve"> </w:t>
      </w:r>
      <w:r>
        <w:t>(see</w:t>
      </w:r>
      <w:r>
        <w:rPr>
          <w:spacing w:val="-2"/>
        </w:rPr>
        <w:t xml:space="preserve"> </w:t>
      </w:r>
      <w:r>
        <w:t>Appendix</w:t>
      </w:r>
      <w:r>
        <w:rPr>
          <w:spacing w:val="-3"/>
        </w:rPr>
        <w:t xml:space="preserve"> </w:t>
      </w:r>
      <w:r>
        <w:t>D,</w:t>
      </w:r>
      <w:r>
        <w:rPr>
          <w:spacing w:val="-1"/>
        </w:rPr>
        <w:t xml:space="preserve"> </w:t>
      </w:r>
      <w:r>
        <w:t>Incomplete</w:t>
      </w:r>
      <w:r>
        <w:rPr>
          <w:spacing w:val="-2"/>
        </w:rPr>
        <w:t xml:space="preserve"> </w:t>
      </w:r>
      <w:r>
        <w:t>Grade</w:t>
      </w:r>
      <w:r>
        <w:rPr>
          <w:spacing w:val="-2"/>
        </w:rPr>
        <w:t xml:space="preserve"> </w:t>
      </w:r>
      <w:r>
        <w:t>Assignment</w:t>
      </w:r>
      <w:r>
        <w:rPr>
          <w:spacing w:val="-1"/>
        </w:rPr>
        <w:t xml:space="preserve"> </w:t>
      </w:r>
      <w:r>
        <w:t>Form</w:t>
      </w:r>
      <w:r>
        <w:rPr>
          <w:spacing w:val="-1"/>
        </w:rPr>
        <w:t xml:space="preserve"> </w:t>
      </w:r>
      <w:r>
        <w:t>and</w:t>
      </w:r>
      <w:r>
        <w:rPr>
          <w:spacing w:val="-3"/>
        </w:rPr>
        <w:t xml:space="preserve"> </w:t>
      </w:r>
      <w:r>
        <w:t>Appendix E, Incomplete Grade Removal Form).</w:t>
      </w:r>
    </w:p>
    <w:p w14:paraId="3B184DCD" w14:textId="77777777" w:rsidR="00C9737C" w:rsidRDefault="00C9737C">
      <w:pPr>
        <w:pStyle w:val="BodyText"/>
        <w:spacing w:before="2"/>
        <w:rPr>
          <w:sz w:val="22"/>
        </w:rPr>
      </w:pPr>
    </w:p>
    <w:p w14:paraId="2E6D93B4" w14:textId="77777777" w:rsidR="00C9737C" w:rsidRDefault="00D118A2">
      <w:pPr>
        <w:pStyle w:val="BodyText"/>
        <w:ind w:left="300" w:right="936"/>
        <w:jc w:val="both"/>
      </w:pPr>
      <w:r>
        <w:t>In</w:t>
      </w:r>
      <w:r>
        <w:rPr>
          <w:spacing w:val="-2"/>
        </w:rPr>
        <w:t xml:space="preserve"> </w:t>
      </w:r>
      <w:r>
        <w:t>unusual</w:t>
      </w:r>
      <w:r>
        <w:rPr>
          <w:spacing w:val="-2"/>
        </w:rPr>
        <w:t xml:space="preserve"> </w:t>
      </w:r>
      <w:r>
        <w:t>circumstances</w:t>
      </w:r>
      <w:r>
        <w:rPr>
          <w:spacing w:val="-1"/>
        </w:rPr>
        <w:t xml:space="preserve"> </w:t>
      </w:r>
      <w:r>
        <w:t>where</w:t>
      </w:r>
      <w:r>
        <w:rPr>
          <w:spacing w:val="-1"/>
        </w:rPr>
        <w:t xml:space="preserve"> </w:t>
      </w:r>
      <w:r>
        <w:t>the</w:t>
      </w:r>
      <w:r>
        <w:rPr>
          <w:spacing w:val="-2"/>
        </w:rPr>
        <w:t xml:space="preserve"> </w:t>
      </w:r>
      <w:r>
        <w:t>work</w:t>
      </w:r>
      <w:r>
        <w:rPr>
          <w:spacing w:val="-2"/>
        </w:rPr>
        <w:t xml:space="preserve"> </w:t>
      </w:r>
      <w:r>
        <w:t>cannot</w:t>
      </w:r>
      <w:r>
        <w:rPr>
          <w:spacing w:val="-2"/>
        </w:rPr>
        <w:t xml:space="preserve"> </w:t>
      </w:r>
      <w:r>
        <w:t>be</w:t>
      </w:r>
      <w:r>
        <w:rPr>
          <w:spacing w:val="-4"/>
        </w:rPr>
        <w:t xml:space="preserve"> </w:t>
      </w:r>
      <w:r>
        <w:t>completed,</w:t>
      </w:r>
      <w:r>
        <w:rPr>
          <w:spacing w:val="-2"/>
        </w:rPr>
        <w:t xml:space="preserve"> </w:t>
      </w:r>
      <w:r>
        <w:t>the Dean</w:t>
      </w:r>
      <w:r>
        <w:rPr>
          <w:spacing w:val="-2"/>
        </w:rPr>
        <w:t xml:space="preserve"> </w:t>
      </w:r>
      <w:r>
        <w:t>of</w:t>
      </w:r>
      <w:r>
        <w:rPr>
          <w:spacing w:val="-2"/>
        </w:rPr>
        <w:t xml:space="preserve"> </w:t>
      </w:r>
      <w:r>
        <w:t>the</w:t>
      </w:r>
      <w:r>
        <w:rPr>
          <w:spacing w:val="-2"/>
        </w:rPr>
        <w:t xml:space="preserve"> </w:t>
      </w:r>
      <w:r>
        <w:t>Division may</w:t>
      </w:r>
      <w:r>
        <w:rPr>
          <w:spacing w:val="-8"/>
        </w:rPr>
        <w:t xml:space="preserve"> </w:t>
      </w:r>
      <w:r>
        <w:t>recommend</w:t>
      </w:r>
      <w:r>
        <w:rPr>
          <w:spacing w:val="-7"/>
        </w:rPr>
        <w:t xml:space="preserve"> </w:t>
      </w:r>
      <w:r>
        <w:t>that</w:t>
      </w:r>
      <w:r>
        <w:rPr>
          <w:spacing w:val="-7"/>
        </w:rPr>
        <w:t xml:space="preserve"> </w:t>
      </w:r>
      <w:r>
        <w:t>the</w:t>
      </w:r>
      <w:r>
        <w:rPr>
          <w:spacing w:val="-9"/>
        </w:rPr>
        <w:t xml:space="preserve"> </w:t>
      </w:r>
      <w:r>
        <w:t>“I”</w:t>
      </w:r>
      <w:r>
        <w:rPr>
          <w:spacing w:val="-8"/>
        </w:rPr>
        <w:t xml:space="preserve"> </w:t>
      </w:r>
      <w:r>
        <w:t>be</w:t>
      </w:r>
      <w:r>
        <w:rPr>
          <w:spacing w:val="-7"/>
        </w:rPr>
        <w:t xml:space="preserve"> </w:t>
      </w:r>
      <w:r>
        <w:t>converted</w:t>
      </w:r>
      <w:r>
        <w:rPr>
          <w:spacing w:val="-9"/>
        </w:rPr>
        <w:t xml:space="preserve"> </w:t>
      </w:r>
      <w:r>
        <w:t>to</w:t>
      </w:r>
      <w:r>
        <w:rPr>
          <w:spacing w:val="-7"/>
        </w:rPr>
        <w:t xml:space="preserve"> </w:t>
      </w:r>
      <w:r>
        <w:t>a</w:t>
      </w:r>
      <w:r>
        <w:rPr>
          <w:spacing w:val="-5"/>
        </w:rPr>
        <w:t xml:space="preserve"> </w:t>
      </w:r>
      <w:r>
        <w:t>“PI”,</w:t>
      </w:r>
      <w:r>
        <w:rPr>
          <w:spacing w:val="-8"/>
        </w:rPr>
        <w:t xml:space="preserve"> </w:t>
      </w:r>
      <w:r>
        <w:t>Permanent</w:t>
      </w:r>
      <w:r>
        <w:rPr>
          <w:spacing w:val="-7"/>
        </w:rPr>
        <w:t xml:space="preserve"> </w:t>
      </w:r>
      <w:r>
        <w:t>Incomplete.</w:t>
      </w:r>
      <w:r>
        <w:rPr>
          <w:spacing w:val="40"/>
        </w:rPr>
        <w:t xml:space="preserve"> </w:t>
      </w:r>
      <w:r>
        <w:t>The</w:t>
      </w:r>
      <w:r>
        <w:rPr>
          <w:spacing w:val="-8"/>
        </w:rPr>
        <w:t xml:space="preserve"> </w:t>
      </w:r>
      <w:r>
        <w:t>grade</w:t>
      </w:r>
      <w:r>
        <w:rPr>
          <w:spacing w:val="-8"/>
        </w:rPr>
        <w:t xml:space="preserve"> </w:t>
      </w:r>
      <w:r>
        <w:t>of “PI” has no impact on the GPA.</w:t>
      </w:r>
    </w:p>
    <w:p w14:paraId="3CC83F40" w14:textId="77777777" w:rsidR="00C9737C" w:rsidRDefault="00C9737C">
      <w:pPr>
        <w:pStyle w:val="BodyText"/>
        <w:spacing w:before="10"/>
        <w:rPr>
          <w:sz w:val="23"/>
        </w:rPr>
      </w:pPr>
    </w:p>
    <w:p w14:paraId="692F5270" w14:textId="77777777" w:rsidR="00C9737C" w:rsidRDefault="00D118A2">
      <w:pPr>
        <w:pStyle w:val="BodyText"/>
        <w:ind w:left="300" w:right="937"/>
        <w:jc w:val="both"/>
      </w:pPr>
      <w:r>
        <w:t>The original copy of the Incomplete Grade Assignment Form must be submitted to the Office of the Registrar.</w:t>
      </w:r>
      <w:r>
        <w:rPr>
          <w:spacing w:val="40"/>
        </w:rPr>
        <w:t xml:space="preserve"> </w:t>
      </w:r>
      <w:r>
        <w:t xml:space="preserve">A copy must be filed with the Division Dean, one copy must be </w:t>
      </w:r>
      <w:proofErr w:type="gramStart"/>
      <w:r>
        <w:t>given</w:t>
      </w:r>
      <w:r>
        <w:rPr>
          <w:spacing w:val="53"/>
        </w:rPr>
        <w:t xml:space="preserve">  </w:t>
      </w:r>
      <w:r>
        <w:t>to</w:t>
      </w:r>
      <w:proofErr w:type="gramEnd"/>
      <w:r>
        <w:rPr>
          <w:spacing w:val="54"/>
        </w:rPr>
        <w:t xml:space="preserve">  </w:t>
      </w:r>
      <w:r>
        <w:t>the</w:t>
      </w:r>
      <w:r>
        <w:rPr>
          <w:spacing w:val="53"/>
        </w:rPr>
        <w:t xml:space="preserve">  </w:t>
      </w:r>
      <w:r>
        <w:t>student,</w:t>
      </w:r>
      <w:r>
        <w:rPr>
          <w:spacing w:val="53"/>
        </w:rPr>
        <w:t xml:space="preserve">  </w:t>
      </w:r>
      <w:r>
        <w:t>and</w:t>
      </w:r>
      <w:r>
        <w:rPr>
          <w:spacing w:val="53"/>
        </w:rPr>
        <w:t xml:space="preserve">  </w:t>
      </w:r>
      <w:r>
        <w:t>one</w:t>
      </w:r>
      <w:r>
        <w:rPr>
          <w:spacing w:val="55"/>
        </w:rPr>
        <w:t xml:space="preserve">  </w:t>
      </w:r>
      <w:r>
        <w:t>copy</w:t>
      </w:r>
      <w:r>
        <w:rPr>
          <w:spacing w:val="54"/>
        </w:rPr>
        <w:t xml:space="preserve">  </w:t>
      </w:r>
      <w:r>
        <w:t>must</w:t>
      </w:r>
      <w:r>
        <w:rPr>
          <w:spacing w:val="54"/>
        </w:rPr>
        <w:t xml:space="preserve">  </w:t>
      </w:r>
      <w:r>
        <w:t>be</w:t>
      </w:r>
      <w:r>
        <w:rPr>
          <w:spacing w:val="53"/>
        </w:rPr>
        <w:t xml:space="preserve">  </w:t>
      </w:r>
      <w:r>
        <w:t>retained</w:t>
      </w:r>
      <w:r>
        <w:rPr>
          <w:spacing w:val="54"/>
        </w:rPr>
        <w:t xml:space="preserve">  </w:t>
      </w:r>
      <w:r>
        <w:t>by</w:t>
      </w:r>
      <w:r>
        <w:rPr>
          <w:spacing w:val="53"/>
        </w:rPr>
        <w:t xml:space="preserve">  </w:t>
      </w:r>
      <w:r>
        <w:t>the</w:t>
      </w:r>
      <w:r>
        <w:rPr>
          <w:spacing w:val="53"/>
        </w:rPr>
        <w:t xml:space="preserve">  </w:t>
      </w:r>
      <w:r>
        <w:rPr>
          <w:spacing w:val="-2"/>
        </w:rPr>
        <w:t>instructor.</w:t>
      </w:r>
    </w:p>
    <w:p w14:paraId="577A8ADF" w14:textId="77777777" w:rsidR="00C9737C" w:rsidRDefault="00C9737C">
      <w:pPr>
        <w:pStyle w:val="BodyText"/>
        <w:spacing w:before="1"/>
      </w:pPr>
    </w:p>
    <w:p w14:paraId="132E7457" w14:textId="77777777" w:rsidR="00C9737C" w:rsidRDefault="00D118A2">
      <w:pPr>
        <w:pStyle w:val="Heading7"/>
        <w:numPr>
          <w:ilvl w:val="2"/>
          <w:numId w:val="31"/>
        </w:numPr>
        <w:tabs>
          <w:tab w:val="left" w:pos="596"/>
        </w:tabs>
        <w:ind w:left="595" w:hanging="296"/>
      </w:pPr>
      <w:r>
        <w:t>Transfer</w:t>
      </w:r>
      <w:r>
        <w:rPr>
          <w:spacing w:val="-7"/>
        </w:rPr>
        <w:t xml:space="preserve"> </w:t>
      </w:r>
      <w:r>
        <w:rPr>
          <w:spacing w:val="-2"/>
        </w:rPr>
        <w:t>Credits</w:t>
      </w:r>
    </w:p>
    <w:p w14:paraId="7831F396" w14:textId="77777777" w:rsidR="00C9737C" w:rsidRDefault="00C9737C">
      <w:pPr>
        <w:pStyle w:val="BodyText"/>
        <w:spacing w:before="11"/>
        <w:rPr>
          <w:b/>
          <w:sz w:val="23"/>
        </w:rPr>
      </w:pPr>
    </w:p>
    <w:p w14:paraId="2F5AB45C" w14:textId="77777777" w:rsidR="00C9737C" w:rsidRDefault="00D118A2">
      <w:pPr>
        <w:pStyle w:val="BodyText"/>
        <w:ind w:left="300" w:right="935"/>
        <w:jc w:val="both"/>
      </w:pPr>
      <w:r>
        <w:t>Cumulative averages affected by credit transfer (e.g., credits earned in summer study or exchange programs) will be recomputed and shown on the transcript by the end of the semester</w:t>
      </w:r>
      <w:r>
        <w:rPr>
          <w:spacing w:val="72"/>
        </w:rPr>
        <w:t xml:space="preserve">   </w:t>
      </w:r>
      <w:r>
        <w:t>in</w:t>
      </w:r>
      <w:r>
        <w:rPr>
          <w:spacing w:val="73"/>
        </w:rPr>
        <w:t xml:space="preserve">   </w:t>
      </w:r>
      <w:r>
        <w:t>which</w:t>
      </w:r>
      <w:r>
        <w:rPr>
          <w:spacing w:val="72"/>
        </w:rPr>
        <w:t xml:space="preserve">   </w:t>
      </w:r>
      <w:r>
        <w:t>the</w:t>
      </w:r>
      <w:r>
        <w:rPr>
          <w:spacing w:val="73"/>
        </w:rPr>
        <w:t xml:space="preserve">   </w:t>
      </w:r>
      <w:r>
        <w:t>Registrar’s</w:t>
      </w:r>
      <w:r>
        <w:rPr>
          <w:spacing w:val="72"/>
        </w:rPr>
        <w:t xml:space="preserve">   </w:t>
      </w:r>
      <w:r>
        <w:t>Office</w:t>
      </w:r>
      <w:r>
        <w:rPr>
          <w:spacing w:val="73"/>
        </w:rPr>
        <w:t xml:space="preserve">   </w:t>
      </w:r>
      <w:r>
        <w:t>receives</w:t>
      </w:r>
      <w:r>
        <w:rPr>
          <w:spacing w:val="73"/>
        </w:rPr>
        <w:t xml:space="preserve">   </w:t>
      </w:r>
      <w:r>
        <w:t>the</w:t>
      </w:r>
      <w:r>
        <w:rPr>
          <w:spacing w:val="71"/>
        </w:rPr>
        <w:t xml:space="preserve">   </w:t>
      </w:r>
      <w:r>
        <w:rPr>
          <w:spacing w:val="-2"/>
        </w:rPr>
        <w:t>transcript.</w:t>
      </w:r>
    </w:p>
    <w:p w14:paraId="45C5F26E" w14:textId="77777777" w:rsidR="00C9737C" w:rsidRDefault="00C9737C">
      <w:pPr>
        <w:pStyle w:val="BodyText"/>
        <w:spacing w:before="11"/>
        <w:rPr>
          <w:sz w:val="23"/>
        </w:rPr>
      </w:pPr>
    </w:p>
    <w:p w14:paraId="55F24AF7" w14:textId="77777777" w:rsidR="00C9737C" w:rsidRDefault="00D118A2">
      <w:pPr>
        <w:pStyle w:val="Heading7"/>
        <w:numPr>
          <w:ilvl w:val="2"/>
          <w:numId w:val="31"/>
        </w:numPr>
        <w:tabs>
          <w:tab w:val="left" w:pos="786"/>
        </w:tabs>
        <w:ind w:left="785" w:hanging="486"/>
      </w:pPr>
      <w:r>
        <w:t>Student</w:t>
      </w:r>
      <w:r>
        <w:rPr>
          <w:spacing w:val="-4"/>
        </w:rPr>
        <w:t xml:space="preserve"> </w:t>
      </w:r>
      <w:r>
        <w:t>Grievance</w:t>
      </w:r>
      <w:r>
        <w:rPr>
          <w:spacing w:val="-4"/>
        </w:rPr>
        <w:t xml:space="preserve"> </w:t>
      </w:r>
      <w:r>
        <w:t>for</w:t>
      </w:r>
      <w:r>
        <w:rPr>
          <w:spacing w:val="-4"/>
        </w:rPr>
        <w:t xml:space="preserve"> </w:t>
      </w:r>
      <w:r>
        <w:t>Academic</w:t>
      </w:r>
      <w:r>
        <w:rPr>
          <w:spacing w:val="-4"/>
        </w:rPr>
        <w:t xml:space="preserve"> </w:t>
      </w:r>
      <w:r>
        <w:rPr>
          <w:spacing w:val="-2"/>
        </w:rPr>
        <w:t>Issues</w:t>
      </w:r>
    </w:p>
    <w:p w14:paraId="4B32B9E0" w14:textId="77777777" w:rsidR="00C9737C" w:rsidRDefault="00C9737C">
      <w:pPr>
        <w:pStyle w:val="BodyText"/>
        <w:spacing w:before="1"/>
        <w:rPr>
          <w:b/>
        </w:rPr>
      </w:pPr>
    </w:p>
    <w:p w14:paraId="74119F89" w14:textId="77777777" w:rsidR="00C9737C" w:rsidRDefault="00D118A2">
      <w:pPr>
        <w:pStyle w:val="BodyText"/>
        <w:spacing w:before="1"/>
        <w:ind w:left="300" w:right="935"/>
        <w:jc w:val="both"/>
      </w:pPr>
      <w:r>
        <w:t>If a student has an academic grievance against a faculty member, the student must attempt</w:t>
      </w:r>
      <w:r>
        <w:rPr>
          <w:spacing w:val="-11"/>
        </w:rPr>
        <w:t xml:space="preserve"> </w:t>
      </w:r>
      <w:r>
        <w:t>to</w:t>
      </w:r>
      <w:r>
        <w:rPr>
          <w:spacing w:val="-11"/>
        </w:rPr>
        <w:t xml:space="preserve"> </w:t>
      </w:r>
      <w:r>
        <w:t>resolve</w:t>
      </w:r>
      <w:r>
        <w:rPr>
          <w:spacing w:val="-11"/>
        </w:rPr>
        <w:t xml:space="preserve"> </w:t>
      </w:r>
      <w:r>
        <w:t>the</w:t>
      </w:r>
      <w:r>
        <w:rPr>
          <w:spacing w:val="-10"/>
        </w:rPr>
        <w:t xml:space="preserve"> </w:t>
      </w:r>
      <w:r>
        <w:t>problem</w:t>
      </w:r>
      <w:r>
        <w:rPr>
          <w:spacing w:val="-12"/>
        </w:rPr>
        <w:t xml:space="preserve"> </w:t>
      </w:r>
      <w:r>
        <w:t>with</w:t>
      </w:r>
      <w:r>
        <w:rPr>
          <w:spacing w:val="-12"/>
        </w:rPr>
        <w:t xml:space="preserve"> </w:t>
      </w:r>
      <w:r>
        <w:t>the</w:t>
      </w:r>
      <w:r>
        <w:rPr>
          <w:spacing w:val="-13"/>
        </w:rPr>
        <w:t xml:space="preserve"> </w:t>
      </w:r>
      <w:r>
        <w:t>faculty</w:t>
      </w:r>
      <w:r>
        <w:rPr>
          <w:spacing w:val="-12"/>
        </w:rPr>
        <w:t xml:space="preserve"> </w:t>
      </w:r>
      <w:r>
        <w:t>member.</w:t>
      </w:r>
      <w:r>
        <w:rPr>
          <w:spacing w:val="35"/>
        </w:rPr>
        <w:t xml:space="preserve"> </w:t>
      </w:r>
      <w:r>
        <w:t>If</w:t>
      </w:r>
      <w:r>
        <w:rPr>
          <w:spacing w:val="-8"/>
        </w:rPr>
        <w:t xml:space="preserve"> </w:t>
      </w:r>
      <w:r>
        <w:t>a</w:t>
      </w:r>
      <w:r>
        <w:rPr>
          <w:spacing w:val="-12"/>
        </w:rPr>
        <w:t xml:space="preserve"> </w:t>
      </w:r>
      <w:r>
        <w:t>satisfactory</w:t>
      </w:r>
      <w:r>
        <w:rPr>
          <w:spacing w:val="-12"/>
        </w:rPr>
        <w:t xml:space="preserve"> </w:t>
      </w:r>
      <w:r>
        <w:t>resolution</w:t>
      </w:r>
      <w:r>
        <w:rPr>
          <w:spacing w:val="-11"/>
        </w:rPr>
        <w:t xml:space="preserve"> </w:t>
      </w:r>
      <w:r>
        <w:t>is</w:t>
      </w:r>
      <w:r>
        <w:rPr>
          <w:spacing w:val="-12"/>
        </w:rPr>
        <w:t xml:space="preserve"> </w:t>
      </w:r>
      <w:r>
        <w:t>not achieved, the student may contact the Department Chair.</w:t>
      </w:r>
      <w:r>
        <w:rPr>
          <w:spacing w:val="40"/>
        </w:rPr>
        <w:t xml:space="preserve"> </w:t>
      </w:r>
      <w:r>
        <w:t>If the matter is not resolved with</w:t>
      </w:r>
      <w:r>
        <w:rPr>
          <w:spacing w:val="-7"/>
        </w:rPr>
        <w:t xml:space="preserve"> </w:t>
      </w:r>
      <w:r>
        <w:t>the</w:t>
      </w:r>
      <w:r>
        <w:rPr>
          <w:spacing w:val="-8"/>
        </w:rPr>
        <w:t xml:space="preserve"> </w:t>
      </w:r>
      <w:r>
        <w:t>Department</w:t>
      </w:r>
      <w:r>
        <w:rPr>
          <w:spacing w:val="-6"/>
        </w:rPr>
        <w:t xml:space="preserve"> </w:t>
      </w:r>
      <w:r>
        <w:t>Chair,</w:t>
      </w:r>
      <w:r>
        <w:rPr>
          <w:spacing w:val="-7"/>
        </w:rPr>
        <w:t xml:space="preserve"> </w:t>
      </w:r>
      <w:r>
        <w:t>the</w:t>
      </w:r>
      <w:r>
        <w:rPr>
          <w:spacing w:val="-7"/>
        </w:rPr>
        <w:t xml:space="preserve"> </w:t>
      </w:r>
      <w:r>
        <w:t>student</w:t>
      </w:r>
      <w:r>
        <w:rPr>
          <w:spacing w:val="-6"/>
        </w:rPr>
        <w:t xml:space="preserve"> </w:t>
      </w:r>
      <w:r>
        <w:t>may</w:t>
      </w:r>
      <w:r>
        <w:rPr>
          <w:spacing w:val="-6"/>
        </w:rPr>
        <w:t xml:space="preserve"> </w:t>
      </w:r>
      <w:r>
        <w:t>appeal</w:t>
      </w:r>
      <w:r>
        <w:rPr>
          <w:spacing w:val="-6"/>
        </w:rPr>
        <w:t xml:space="preserve"> </w:t>
      </w:r>
      <w:r>
        <w:t>to</w:t>
      </w:r>
      <w:r>
        <w:rPr>
          <w:spacing w:val="-7"/>
        </w:rPr>
        <w:t xml:space="preserve"> </w:t>
      </w:r>
      <w:r>
        <w:t>the</w:t>
      </w:r>
      <w:r>
        <w:rPr>
          <w:spacing w:val="-6"/>
        </w:rPr>
        <w:t xml:space="preserve"> </w:t>
      </w:r>
      <w:r>
        <w:t>Division</w:t>
      </w:r>
      <w:r>
        <w:rPr>
          <w:spacing w:val="-4"/>
        </w:rPr>
        <w:t xml:space="preserve"> </w:t>
      </w:r>
      <w:r>
        <w:t>Dean.</w:t>
      </w:r>
      <w:r>
        <w:rPr>
          <w:spacing w:val="40"/>
        </w:rPr>
        <w:t xml:space="preserve"> </w:t>
      </w:r>
      <w:r>
        <w:t>If</w:t>
      </w:r>
      <w:r>
        <w:rPr>
          <w:spacing w:val="-6"/>
        </w:rPr>
        <w:t xml:space="preserve"> </w:t>
      </w:r>
      <w:r>
        <w:t>the</w:t>
      </w:r>
      <w:r>
        <w:rPr>
          <w:spacing w:val="-7"/>
        </w:rPr>
        <w:t xml:space="preserve"> </w:t>
      </w:r>
      <w:r>
        <w:t>matter</w:t>
      </w:r>
      <w:r>
        <w:rPr>
          <w:spacing w:val="-5"/>
        </w:rPr>
        <w:t xml:space="preserve"> </w:t>
      </w:r>
      <w:r>
        <w:t>is not</w:t>
      </w:r>
      <w:r>
        <w:rPr>
          <w:spacing w:val="1"/>
        </w:rPr>
        <w:t xml:space="preserve"> </w:t>
      </w:r>
      <w:r>
        <w:t>resolved</w:t>
      </w:r>
      <w:r>
        <w:rPr>
          <w:spacing w:val="2"/>
        </w:rPr>
        <w:t xml:space="preserve"> </w:t>
      </w:r>
      <w:r>
        <w:t>with</w:t>
      </w:r>
      <w:r>
        <w:rPr>
          <w:spacing w:val="2"/>
        </w:rPr>
        <w:t xml:space="preserve"> </w:t>
      </w:r>
      <w:r>
        <w:t>the Division</w:t>
      </w:r>
      <w:r>
        <w:rPr>
          <w:spacing w:val="3"/>
        </w:rPr>
        <w:t xml:space="preserve"> </w:t>
      </w:r>
      <w:r>
        <w:t>Dean,</w:t>
      </w:r>
      <w:r>
        <w:rPr>
          <w:spacing w:val="3"/>
        </w:rPr>
        <w:t xml:space="preserve"> </w:t>
      </w:r>
      <w:r>
        <w:t>the</w:t>
      </w:r>
      <w:r>
        <w:rPr>
          <w:spacing w:val="2"/>
        </w:rPr>
        <w:t xml:space="preserve"> </w:t>
      </w:r>
      <w:r>
        <w:t>student</w:t>
      </w:r>
      <w:r>
        <w:rPr>
          <w:spacing w:val="4"/>
        </w:rPr>
        <w:t xml:space="preserve"> </w:t>
      </w:r>
      <w:r>
        <w:t>may</w:t>
      </w:r>
      <w:r>
        <w:rPr>
          <w:spacing w:val="2"/>
        </w:rPr>
        <w:t xml:space="preserve"> </w:t>
      </w:r>
      <w:r>
        <w:t>appeal</w:t>
      </w:r>
      <w:r>
        <w:rPr>
          <w:spacing w:val="3"/>
        </w:rPr>
        <w:t xml:space="preserve"> </w:t>
      </w:r>
      <w:r>
        <w:t>to</w:t>
      </w:r>
      <w:r>
        <w:rPr>
          <w:spacing w:val="3"/>
        </w:rPr>
        <w:t xml:space="preserve"> </w:t>
      </w:r>
      <w:r>
        <w:t>the</w:t>
      </w:r>
      <w:r>
        <w:rPr>
          <w:spacing w:val="2"/>
        </w:rPr>
        <w:t xml:space="preserve"> </w:t>
      </w:r>
      <w:r>
        <w:t>Provost.</w:t>
      </w:r>
      <w:r>
        <w:rPr>
          <w:spacing w:val="3"/>
        </w:rPr>
        <w:t xml:space="preserve"> </w:t>
      </w:r>
      <w:r>
        <w:t>The</w:t>
      </w:r>
      <w:r>
        <w:rPr>
          <w:spacing w:val="2"/>
        </w:rPr>
        <w:t xml:space="preserve"> </w:t>
      </w:r>
      <w:r>
        <w:rPr>
          <w:spacing w:val="-2"/>
        </w:rPr>
        <w:t>Provost</w:t>
      </w:r>
    </w:p>
    <w:p w14:paraId="632250D0" w14:textId="77777777" w:rsidR="00C9737C" w:rsidRDefault="00C9737C">
      <w:pPr>
        <w:jc w:val="both"/>
        <w:sectPr w:rsidR="00C9737C">
          <w:pgSz w:w="12240" w:h="15840"/>
          <w:pgMar w:top="1360" w:right="500" w:bottom="1260" w:left="1140" w:header="0" w:footer="1068" w:gutter="0"/>
          <w:cols w:space="720"/>
        </w:sectPr>
      </w:pPr>
    </w:p>
    <w:p w14:paraId="36833A1E" w14:textId="77777777" w:rsidR="00C9737C" w:rsidRDefault="00D118A2">
      <w:pPr>
        <w:pStyle w:val="BodyText"/>
        <w:spacing w:before="78"/>
        <w:ind w:left="300" w:right="937"/>
        <w:jc w:val="both"/>
      </w:pPr>
      <w:r>
        <w:lastRenderedPageBreak/>
        <w:t>shall appoint an Ad Hoc</w:t>
      </w:r>
      <w:r>
        <w:rPr>
          <w:spacing w:val="-2"/>
        </w:rPr>
        <w:t xml:space="preserve"> </w:t>
      </w:r>
      <w:r>
        <w:t>Committee</w:t>
      </w:r>
      <w:r>
        <w:rPr>
          <w:spacing w:val="-2"/>
        </w:rPr>
        <w:t xml:space="preserve"> </w:t>
      </w:r>
      <w:r>
        <w:t>within</w:t>
      </w:r>
      <w:r>
        <w:rPr>
          <w:spacing w:val="-2"/>
        </w:rPr>
        <w:t xml:space="preserve"> </w:t>
      </w:r>
      <w:r>
        <w:t>the</w:t>
      </w:r>
      <w:r>
        <w:rPr>
          <w:spacing w:val="-2"/>
        </w:rPr>
        <w:t xml:space="preserve"> </w:t>
      </w:r>
      <w:r>
        <w:t>Division</w:t>
      </w:r>
      <w:r>
        <w:rPr>
          <w:spacing w:val="-2"/>
        </w:rPr>
        <w:t xml:space="preserve"> </w:t>
      </w:r>
      <w:r>
        <w:t>to</w:t>
      </w:r>
      <w:r>
        <w:rPr>
          <w:spacing w:val="-1"/>
        </w:rPr>
        <w:t xml:space="preserve"> </w:t>
      </w:r>
      <w:r>
        <w:t>investigate</w:t>
      </w:r>
      <w:r>
        <w:rPr>
          <w:spacing w:val="-2"/>
        </w:rPr>
        <w:t xml:space="preserve"> </w:t>
      </w:r>
      <w:r>
        <w:t>the</w:t>
      </w:r>
      <w:r>
        <w:rPr>
          <w:spacing w:val="-1"/>
        </w:rPr>
        <w:t xml:space="preserve"> </w:t>
      </w:r>
      <w:r>
        <w:t>grievance.</w:t>
      </w:r>
      <w:r>
        <w:rPr>
          <w:spacing w:val="-1"/>
        </w:rPr>
        <w:t xml:space="preserve"> </w:t>
      </w:r>
      <w:r>
        <w:t>The Committee shall consist of at least the Department Chair, the Division Dean, and one student representative.</w:t>
      </w:r>
    </w:p>
    <w:p w14:paraId="635962B8" w14:textId="77777777" w:rsidR="00C9737C" w:rsidRDefault="00C9737C">
      <w:pPr>
        <w:pStyle w:val="BodyText"/>
        <w:spacing w:before="10"/>
        <w:rPr>
          <w:sz w:val="23"/>
        </w:rPr>
      </w:pPr>
    </w:p>
    <w:p w14:paraId="772D142B" w14:textId="77777777" w:rsidR="00C9737C" w:rsidRDefault="00D118A2">
      <w:pPr>
        <w:pStyle w:val="BodyText"/>
        <w:spacing w:before="1"/>
        <w:ind w:left="300" w:right="936"/>
        <w:jc w:val="both"/>
      </w:pPr>
      <w:r>
        <w:t>As to Committee procedure, the Provost calls the first hearing. The Committee elects its own chair and recorder.</w:t>
      </w:r>
      <w:r>
        <w:rPr>
          <w:spacing w:val="40"/>
        </w:rPr>
        <w:t xml:space="preserve"> </w:t>
      </w:r>
      <w:r>
        <w:t>Both sides are allowed to attend the hearing, present evidence, call witnesses, and make rebuttal.</w:t>
      </w:r>
      <w:r>
        <w:rPr>
          <w:spacing w:val="40"/>
        </w:rPr>
        <w:t xml:space="preserve"> </w:t>
      </w:r>
      <w:r>
        <w:t>The Committee makes a recommendation to the Provost</w:t>
      </w:r>
      <w:r>
        <w:rPr>
          <w:spacing w:val="-9"/>
        </w:rPr>
        <w:t xml:space="preserve"> </w:t>
      </w:r>
      <w:r>
        <w:t>who</w:t>
      </w:r>
      <w:r>
        <w:rPr>
          <w:spacing w:val="-7"/>
        </w:rPr>
        <w:t xml:space="preserve"> </w:t>
      </w:r>
      <w:r>
        <w:t>makes</w:t>
      </w:r>
      <w:r>
        <w:rPr>
          <w:spacing w:val="-7"/>
        </w:rPr>
        <w:t xml:space="preserve"> </w:t>
      </w:r>
      <w:r>
        <w:t>a</w:t>
      </w:r>
      <w:r>
        <w:rPr>
          <w:spacing w:val="-5"/>
        </w:rPr>
        <w:t xml:space="preserve"> </w:t>
      </w:r>
      <w:r>
        <w:t>recommendation</w:t>
      </w:r>
      <w:r>
        <w:rPr>
          <w:spacing w:val="-7"/>
        </w:rPr>
        <w:t xml:space="preserve"> </w:t>
      </w:r>
      <w:r>
        <w:t>to</w:t>
      </w:r>
      <w:r>
        <w:rPr>
          <w:spacing w:val="-6"/>
        </w:rPr>
        <w:t xml:space="preserve"> </w:t>
      </w:r>
      <w:r>
        <w:t>the</w:t>
      </w:r>
      <w:r>
        <w:rPr>
          <w:spacing w:val="-5"/>
        </w:rPr>
        <w:t xml:space="preserve"> </w:t>
      </w:r>
      <w:r>
        <w:t>President</w:t>
      </w:r>
      <w:r>
        <w:rPr>
          <w:spacing w:val="-6"/>
        </w:rPr>
        <w:t xml:space="preserve"> </w:t>
      </w:r>
      <w:r>
        <w:t>of</w:t>
      </w:r>
      <w:r>
        <w:rPr>
          <w:spacing w:val="-5"/>
        </w:rPr>
        <w:t xml:space="preserve"> </w:t>
      </w:r>
      <w:r>
        <w:t>the</w:t>
      </w:r>
      <w:r>
        <w:rPr>
          <w:spacing w:val="-8"/>
        </w:rPr>
        <w:t xml:space="preserve"> </w:t>
      </w:r>
      <w:r>
        <w:t>College</w:t>
      </w:r>
      <w:r>
        <w:rPr>
          <w:spacing w:val="-5"/>
        </w:rPr>
        <w:t xml:space="preserve"> </w:t>
      </w:r>
      <w:r>
        <w:t>for</w:t>
      </w:r>
      <w:r>
        <w:rPr>
          <w:spacing w:val="-6"/>
        </w:rPr>
        <w:t xml:space="preserve"> </w:t>
      </w:r>
      <w:r>
        <w:t>a</w:t>
      </w:r>
      <w:r>
        <w:rPr>
          <w:spacing w:val="-8"/>
        </w:rPr>
        <w:t xml:space="preserve"> </w:t>
      </w:r>
      <w:r>
        <w:t>final</w:t>
      </w:r>
      <w:r>
        <w:rPr>
          <w:spacing w:val="-6"/>
        </w:rPr>
        <w:t xml:space="preserve"> </w:t>
      </w:r>
      <w:r>
        <w:rPr>
          <w:spacing w:val="-2"/>
        </w:rPr>
        <w:t>decision.</w:t>
      </w:r>
    </w:p>
    <w:p w14:paraId="176BA1F8" w14:textId="77777777" w:rsidR="00C9737C" w:rsidRDefault="00C9737C">
      <w:pPr>
        <w:pStyle w:val="BodyText"/>
        <w:spacing w:before="2"/>
      </w:pPr>
    </w:p>
    <w:p w14:paraId="173173C0" w14:textId="77777777" w:rsidR="00C9737C" w:rsidRDefault="00D118A2">
      <w:pPr>
        <w:pStyle w:val="Heading7"/>
        <w:numPr>
          <w:ilvl w:val="2"/>
          <w:numId w:val="31"/>
        </w:numPr>
        <w:tabs>
          <w:tab w:val="left" w:pos="1020"/>
          <w:tab w:val="left" w:pos="1021"/>
        </w:tabs>
        <w:ind w:left="1020" w:hanging="721"/>
      </w:pPr>
      <w:r>
        <w:t>Family</w:t>
      </w:r>
      <w:r>
        <w:rPr>
          <w:spacing w:val="-7"/>
        </w:rPr>
        <w:t xml:space="preserve"> </w:t>
      </w:r>
      <w:r>
        <w:t>Educational</w:t>
      </w:r>
      <w:r>
        <w:rPr>
          <w:spacing w:val="-5"/>
        </w:rPr>
        <w:t xml:space="preserve"> </w:t>
      </w:r>
      <w:r>
        <w:t>Rights</w:t>
      </w:r>
      <w:r>
        <w:rPr>
          <w:spacing w:val="-5"/>
        </w:rPr>
        <w:t xml:space="preserve"> </w:t>
      </w:r>
      <w:r>
        <w:t>and</w:t>
      </w:r>
      <w:r>
        <w:rPr>
          <w:spacing w:val="-5"/>
        </w:rPr>
        <w:t xml:space="preserve"> </w:t>
      </w:r>
      <w:r>
        <w:t>Privacy</w:t>
      </w:r>
      <w:r>
        <w:rPr>
          <w:spacing w:val="-3"/>
        </w:rPr>
        <w:t xml:space="preserve"> </w:t>
      </w:r>
      <w:r>
        <w:t>Act</w:t>
      </w:r>
      <w:r>
        <w:rPr>
          <w:spacing w:val="-4"/>
        </w:rPr>
        <w:t xml:space="preserve"> </w:t>
      </w:r>
      <w:r>
        <w:t>(FERPA)</w:t>
      </w:r>
      <w:r>
        <w:rPr>
          <w:spacing w:val="-4"/>
        </w:rPr>
        <w:t xml:space="preserve"> </w:t>
      </w:r>
      <w:r>
        <w:t>for</w:t>
      </w:r>
      <w:r>
        <w:rPr>
          <w:spacing w:val="-3"/>
        </w:rPr>
        <w:t xml:space="preserve"> </w:t>
      </w:r>
      <w:r>
        <w:rPr>
          <w:spacing w:val="-2"/>
        </w:rPr>
        <w:t>Faculty</w:t>
      </w:r>
    </w:p>
    <w:p w14:paraId="5F323941" w14:textId="77777777" w:rsidR="00C9737C" w:rsidRDefault="00C9737C">
      <w:pPr>
        <w:pStyle w:val="BodyText"/>
        <w:spacing w:before="10"/>
        <w:rPr>
          <w:b/>
          <w:sz w:val="23"/>
        </w:rPr>
      </w:pPr>
    </w:p>
    <w:p w14:paraId="24CB6EC5" w14:textId="77777777" w:rsidR="00C9737C" w:rsidRDefault="00D118A2">
      <w:pPr>
        <w:pStyle w:val="BodyText"/>
        <w:ind w:left="300" w:right="938"/>
        <w:jc w:val="both"/>
      </w:pPr>
      <w:r>
        <w:t>A</w:t>
      </w:r>
      <w:r>
        <w:rPr>
          <w:spacing w:val="-2"/>
        </w:rPr>
        <w:t xml:space="preserve"> </w:t>
      </w:r>
      <w:r>
        <w:t>full</w:t>
      </w:r>
      <w:r>
        <w:rPr>
          <w:spacing w:val="-3"/>
        </w:rPr>
        <w:t xml:space="preserve"> </w:t>
      </w:r>
      <w:r>
        <w:t>working</w:t>
      </w:r>
      <w:r>
        <w:rPr>
          <w:spacing w:val="-3"/>
        </w:rPr>
        <w:t xml:space="preserve"> </w:t>
      </w:r>
      <w:r>
        <w:t>knowledge</w:t>
      </w:r>
      <w:r>
        <w:rPr>
          <w:spacing w:val="-2"/>
        </w:rPr>
        <w:t xml:space="preserve"> </w:t>
      </w:r>
      <w:r>
        <w:t>of FERPA,</w:t>
      </w:r>
      <w:r>
        <w:rPr>
          <w:spacing w:val="-1"/>
        </w:rPr>
        <w:t xml:space="preserve"> </w:t>
      </w:r>
      <w:r>
        <w:t>encompassing</w:t>
      </w:r>
      <w:r>
        <w:rPr>
          <w:spacing w:val="-2"/>
        </w:rPr>
        <w:t xml:space="preserve"> </w:t>
      </w:r>
      <w:r>
        <w:t>the</w:t>
      </w:r>
      <w:r>
        <w:rPr>
          <w:spacing w:val="-3"/>
        </w:rPr>
        <w:t xml:space="preserve"> </w:t>
      </w:r>
      <w:r>
        <w:t>rights</w:t>
      </w:r>
      <w:r>
        <w:rPr>
          <w:spacing w:val="-2"/>
        </w:rPr>
        <w:t xml:space="preserve"> </w:t>
      </w:r>
      <w:r>
        <w:t>of students</w:t>
      </w:r>
      <w:r>
        <w:rPr>
          <w:spacing w:val="-2"/>
        </w:rPr>
        <w:t xml:space="preserve"> </w:t>
      </w:r>
      <w:r>
        <w:t>with</w:t>
      </w:r>
      <w:r>
        <w:rPr>
          <w:spacing w:val="-2"/>
        </w:rPr>
        <w:t xml:space="preserve"> </w:t>
      </w:r>
      <w:r>
        <w:t>respect</w:t>
      </w:r>
      <w:r>
        <w:rPr>
          <w:spacing w:val="-1"/>
        </w:rPr>
        <w:t xml:space="preserve"> </w:t>
      </w:r>
      <w:r>
        <w:t>to their education records, is a core competency for all faculty members and a matter of significant institutional consequence.</w:t>
      </w:r>
      <w:r>
        <w:rPr>
          <w:spacing w:val="40"/>
        </w:rPr>
        <w:t xml:space="preserve"> </w:t>
      </w:r>
      <w:r>
        <w:t>Noncompliance with FERPA regulations has far reaching Constitutional implications and may carry legal sanctions and financial penalties – including the withdrawal of federal funds from the College.</w:t>
      </w:r>
    </w:p>
    <w:p w14:paraId="2B655495" w14:textId="77777777" w:rsidR="00C9737C" w:rsidRDefault="00C9737C">
      <w:pPr>
        <w:pStyle w:val="BodyText"/>
        <w:spacing w:before="2"/>
      </w:pPr>
    </w:p>
    <w:p w14:paraId="696AA9E0" w14:textId="77777777" w:rsidR="00C9737C" w:rsidRDefault="00D118A2">
      <w:pPr>
        <w:pStyle w:val="BodyText"/>
        <w:ind w:left="300" w:right="937"/>
        <w:jc w:val="both"/>
      </w:pPr>
      <w:r>
        <w:t>To</w:t>
      </w:r>
      <w:r>
        <w:rPr>
          <w:spacing w:val="-8"/>
        </w:rPr>
        <w:t xml:space="preserve"> </w:t>
      </w:r>
      <w:r>
        <w:t>refresh</w:t>
      </w:r>
      <w:r>
        <w:rPr>
          <w:spacing w:val="-10"/>
        </w:rPr>
        <w:t xml:space="preserve"> </w:t>
      </w:r>
      <w:r>
        <w:t>our</w:t>
      </w:r>
      <w:r>
        <w:rPr>
          <w:spacing w:val="-9"/>
        </w:rPr>
        <w:t xml:space="preserve"> </w:t>
      </w:r>
      <w:r>
        <w:t>memory</w:t>
      </w:r>
      <w:r>
        <w:rPr>
          <w:spacing w:val="-7"/>
        </w:rPr>
        <w:t xml:space="preserve"> </w:t>
      </w:r>
      <w:r>
        <w:t>and</w:t>
      </w:r>
      <w:r>
        <w:rPr>
          <w:spacing w:val="-10"/>
        </w:rPr>
        <w:t xml:space="preserve"> </w:t>
      </w:r>
      <w:r>
        <w:t>to</w:t>
      </w:r>
      <w:r>
        <w:rPr>
          <w:spacing w:val="-8"/>
        </w:rPr>
        <w:t xml:space="preserve"> </w:t>
      </w:r>
      <w:r>
        <w:t>underscore</w:t>
      </w:r>
      <w:r>
        <w:rPr>
          <w:spacing w:val="-9"/>
        </w:rPr>
        <w:t xml:space="preserve"> </w:t>
      </w:r>
      <w:r>
        <w:t>the</w:t>
      </w:r>
      <w:r>
        <w:rPr>
          <w:spacing w:val="-7"/>
        </w:rPr>
        <w:t xml:space="preserve"> </w:t>
      </w:r>
      <w:r>
        <w:t>urgency</w:t>
      </w:r>
      <w:r>
        <w:rPr>
          <w:spacing w:val="-9"/>
        </w:rPr>
        <w:t xml:space="preserve"> </w:t>
      </w:r>
      <w:r>
        <w:t>of</w:t>
      </w:r>
      <w:r>
        <w:rPr>
          <w:spacing w:val="-7"/>
        </w:rPr>
        <w:t xml:space="preserve"> </w:t>
      </w:r>
      <w:r>
        <w:t>our</w:t>
      </w:r>
      <w:r>
        <w:rPr>
          <w:spacing w:val="-7"/>
        </w:rPr>
        <w:t xml:space="preserve"> </w:t>
      </w:r>
      <w:r>
        <w:t>familiarity</w:t>
      </w:r>
      <w:r>
        <w:rPr>
          <w:spacing w:val="-9"/>
        </w:rPr>
        <w:t xml:space="preserve"> </w:t>
      </w:r>
      <w:r>
        <w:t>with</w:t>
      </w:r>
      <w:r>
        <w:rPr>
          <w:spacing w:val="-9"/>
        </w:rPr>
        <w:t xml:space="preserve"> </w:t>
      </w:r>
      <w:r>
        <w:t>FERPA,</w:t>
      </w:r>
      <w:r>
        <w:rPr>
          <w:spacing w:val="-9"/>
        </w:rPr>
        <w:t xml:space="preserve"> </w:t>
      </w:r>
      <w:r>
        <w:t>key regulations of the Act are summarized in this section of the Handbook.</w:t>
      </w:r>
    </w:p>
    <w:p w14:paraId="3C03D6BC" w14:textId="77777777" w:rsidR="00C9737C" w:rsidRDefault="00C9737C">
      <w:pPr>
        <w:pStyle w:val="BodyText"/>
        <w:rPr>
          <w:sz w:val="26"/>
        </w:rPr>
      </w:pPr>
    </w:p>
    <w:p w14:paraId="7A51B466" w14:textId="77777777" w:rsidR="00C9737C" w:rsidRDefault="00C9737C">
      <w:pPr>
        <w:pStyle w:val="BodyText"/>
        <w:rPr>
          <w:sz w:val="23"/>
        </w:rPr>
      </w:pPr>
    </w:p>
    <w:p w14:paraId="2B829F8C" w14:textId="77777777" w:rsidR="00C9737C" w:rsidRDefault="00D118A2">
      <w:pPr>
        <w:pStyle w:val="ListParagraph"/>
        <w:numPr>
          <w:ilvl w:val="0"/>
          <w:numId w:val="28"/>
        </w:numPr>
        <w:tabs>
          <w:tab w:val="left" w:pos="1020"/>
          <w:tab w:val="left" w:pos="1021"/>
        </w:tabs>
        <w:spacing w:line="276" w:lineRule="auto"/>
        <w:ind w:right="1024"/>
        <w:rPr>
          <w:rFonts w:ascii="Times New Roman" w:hAnsi="Times New Roman"/>
          <w:sz w:val="24"/>
        </w:rPr>
      </w:pPr>
      <w:r>
        <w:rPr>
          <w:rFonts w:ascii="Times New Roman" w:hAnsi="Times New Roman"/>
          <w:b/>
          <w:sz w:val="24"/>
        </w:rPr>
        <w:t>DO</w:t>
      </w:r>
      <w:r>
        <w:rPr>
          <w:rFonts w:ascii="Times New Roman" w:hAnsi="Times New Roman"/>
          <w:b/>
          <w:spacing w:val="-3"/>
          <w:sz w:val="24"/>
        </w:rPr>
        <w:t xml:space="preserve"> </w:t>
      </w:r>
      <w:r>
        <w:rPr>
          <w:rFonts w:ascii="Times New Roman" w:hAnsi="Times New Roman"/>
          <w:sz w:val="24"/>
        </w:rPr>
        <w:t>review</w:t>
      </w:r>
      <w:r>
        <w:rPr>
          <w:rFonts w:ascii="Times New Roman" w:hAnsi="Times New Roman"/>
          <w:spacing w:val="-4"/>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copy</w:t>
      </w:r>
      <w:r>
        <w:rPr>
          <w:rFonts w:ascii="Times New Roman" w:hAnsi="Times New Roman"/>
          <w:spacing w:val="-7"/>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Tougaloo</w:t>
      </w:r>
      <w:r>
        <w:rPr>
          <w:rFonts w:ascii="Times New Roman" w:hAnsi="Times New Roman"/>
          <w:spacing w:val="-3"/>
          <w:sz w:val="24"/>
        </w:rPr>
        <w:t xml:space="preserve"> </w:t>
      </w:r>
      <w:r>
        <w:rPr>
          <w:rFonts w:ascii="Times New Roman" w:hAnsi="Times New Roman"/>
          <w:sz w:val="24"/>
        </w:rPr>
        <w:t>College</w:t>
      </w:r>
      <w:r>
        <w:rPr>
          <w:rFonts w:ascii="Times New Roman" w:hAnsi="Times New Roman"/>
          <w:spacing w:val="-4"/>
          <w:sz w:val="24"/>
        </w:rPr>
        <w:t xml:space="preserve"> </w:t>
      </w:r>
      <w:r>
        <w:rPr>
          <w:rFonts w:ascii="Times New Roman" w:hAnsi="Times New Roman"/>
          <w:sz w:val="24"/>
        </w:rPr>
        <w:t>student</w:t>
      </w:r>
      <w:r>
        <w:rPr>
          <w:rFonts w:ascii="Times New Roman" w:hAnsi="Times New Roman"/>
          <w:spacing w:val="-3"/>
          <w:sz w:val="24"/>
        </w:rPr>
        <w:t xml:space="preserve"> </w:t>
      </w:r>
      <w:r>
        <w:rPr>
          <w:rFonts w:ascii="Times New Roman" w:hAnsi="Times New Roman"/>
          <w:sz w:val="24"/>
        </w:rPr>
        <w:t>records</w:t>
      </w:r>
      <w:r>
        <w:rPr>
          <w:rFonts w:ascii="Times New Roman" w:hAnsi="Times New Roman"/>
          <w:spacing w:val="-3"/>
          <w:sz w:val="24"/>
        </w:rPr>
        <w:t xml:space="preserve"> </w:t>
      </w:r>
      <w:r>
        <w:rPr>
          <w:rFonts w:ascii="Times New Roman" w:hAnsi="Times New Roman"/>
          <w:sz w:val="24"/>
        </w:rPr>
        <w:t>policy</w:t>
      </w:r>
      <w:r>
        <w:rPr>
          <w:rFonts w:ascii="Times New Roman" w:hAnsi="Times New Roman"/>
          <w:spacing w:val="-7"/>
          <w:sz w:val="24"/>
        </w:rPr>
        <w:t xml:space="preserve"> </w:t>
      </w:r>
      <w:r>
        <w:rPr>
          <w:rFonts w:ascii="Times New Roman" w:hAnsi="Times New Roman"/>
          <w:sz w:val="24"/>
        </w:rPr>
        <w:t>before</w:t>
      </w:r>
      <w:r>
        <w:rPr>
          <w:rFonts w:ascii="Times New Roman" w:hAnsi="Times New Roman"/>
          <w:spacing w:val="-2"/>
          <w:sz w:val="24"/>
        </w:rPr>
        <w:t xml:space="preserve"> </w:t>
      </w:r>
      <w:r>
        <w:rPr>
          <w:rFonts w:ascii="Times New Roman" w:hAnsi="Times New Roman"/>
          <w:sz w:val="24"/>
        </w:rPr>
        <w:t>responding</w:t>
      </w:r>
      <w:r>
        <w:rPr>
          <w:rFonts w:ascii="Times New Roman" w:hAnsi="Times New Roman"/>
          <w:spacing w:val="-5"/>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a request for education records</w:t>
      </w:r>
    </w:p>
    <w:p w14:paraId="4D2F8651" w14:textId="77777777" w:rsidR="00C9737C" w:rsidRDefault="00D118A2">
      <w:pPr>
        <w:pStyle w:val="ListParagraph"/>
        <w:numPr>
          <w:ilvl w:val="0"/>
          <w:numId w:val="28"/>
        </w:numPr>
        <w:tabs>
          <w:tab w:val="left" w:pos="1020"/>
          <w:tab w:val="left" w:pos="1021"/>
        </w:tabs>
        <w:spacing w:line="278" w:lineRule="auto"/>
        <w:ind w:right="1077"/>
        <w:rPr>
          <w:rFonts w:ascii="Times New Roman" w:hAnsi="Times New Roman"/>
          <w:sz w:val="24"/>
        </w:rPr>
      </w:pPr>
      <w:r>
        <w:rPr>
          <w:rFonts w:ascii="Times New Roman" w:hAnsi="Times New Roman"/>
          <w:b/>
          <w:sz w:val="24"/>
        </w:rPr>
        <w:t>DO</w:t>
      </w:r>
      <w:r>
        <w:rPr>
          <w:rFonts w:ascii="Times New Roman" w:hAnsi="Times New Roman"/>
          <w:b/>
          <w:spacing w:val="-3"/>
          <w:sz w:val="24"/>
        </w:rPr>
        <w:t xml:space="preserve"> </w:t>
      </w:r>
      <w:r>
        <w:rPr>
          <w:rFonts w:ascii="Times New Roman" w:hAnsi="Times New Roman"/>
          <w:b/>
          <w:sz w:val="24"/>
        </w:rPr>
        <w:t>NOT</w:t>
      </w:r>
      <w:r>
        <w:rPr>
          <w:rFonts w:ascii="Times New Roman" w:hAnsi="Times New Roman"/>
          <w:b/>
          <w:spacing w:val="-3"/>
          <w:sz w:val="24"/>
        </w:rPr>
        <w:t xml:space="preserve"> </w:t>
      </w:r>
      <w:r>
        <w:rPr>
          <w:rFonts w:ascii="Times New Roman" w:hAnsi="Times New Roman"/>
          <w:sz w:val="24"/>
        </w:rPr>
        <w:t>release</w:t>
      </w:r>
      <w:r>
        <w:rPr>
          <w:rFonts w:ascii="Times New Roman" w:hAnsi="Times New Roman"/>
          <w:spacing w:val="-4"/>
          <w:sz w:val="24"/>
        </w:rPr>
        <w:t xml:space="preserve"> </w:t>
      </w:r>
      <w:r>
        <w:rPr>
          <w:rFonts w:ascii="Times New Roman" w:hAnsi="Times New Roman"/>
          <w:sz w:val="24"/>
        </w:rPr>
        <w:t>directory</w:t>
      </w:r>
      <w:r>
        <w:rPr>
          <w:rFonts w:ascii="Times New Roman" w:hAnsi="Times New Roman"/>
          <w:spacing w:val="-8"/>
          <w:sz w:val="24"/>
        </w:rPr>
        <w:t xml:space="preserve"> </w:t>
      </w:r>
      <w:r>
        <w:rPr>
          <w:rFonts w:ascii="Times New Roman" w:hAnsi="Times New Roman"/>
          <w:sz w:val="24"/>
        </w:rPr>
        <w:t>information</w:t>
      </w:r>
      <w:r>
        <w:rPr>
          <w:rFonts w:ascii="Times New Roman" w:hAnsi="Times New Roman"/>
          <w:spacing w:val="-3"/>
          <w:sz w:val="24"/>
        </w:rPr>
        <w:t xml:space="preserve"> </w:t>
      </w:r>
      <w:r>
        <w:rPr>
          <w:rFonts w:ascii="Times New Roman" w:hAnsi="Times New Roman"/>
          <w:sz w:val="24"/>
        </w:rPr>
        <w:t>on</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student</w:t>
      </w:r>
      <w:r>
        <w:rPr>
          <w:rFonts w:ascii="Times New Roman" w:hAnsi="Times New Roman"/>
          <w:spacing w:val="-3"/>
          <w:sz w:val="24"/>
        </w:rPr>
        <w:t xml:space="preserve"> </w:t>
      </w:r>
      <w:r>
        <w:rPr>
          <w:rFonts w:ascii="Times New Roman" w:hAnsi="Times New Roman"/>
          <w:sz w:val="24"/>
        </w:rPr>
        <w:t>without</w:t>
      </w:r>
      <w:r>
        <w:rPr>
          <w:rFonts w:ascii="Times New Roman" w:hAnsi="Times New Roman"/>
          <w:spacing w:val="-3"/>
          <w:sz w:val="24"/>
        </w:rPr>
        <w:t xml:space="preserve"> </w:t>
      </w:r>
      <w:r>
        <w:rPr>
          <w:rFonts w:ascii="Times New Roman" w:hAnsi="Times New Roman"/>
          <w:sz w:val="24"/>
        </w:rPr>
        <w:t>checking</w:t>
      </w:r>
      <w:r>
        <w:rPr>
          <w:rFonts w:ascii="Times New Roman" w:hAnsi="Times New Roman"/>
          <w:spacing w:val="-3"/>
          <w:sz w:val="24"/>
        </w:rPr>
        <w:t xml:space="preserve"> </w:t>
      </w:r>
      <w:r>
        <w:rPr>
          <w:rFonts w:ascii="Times New Roman" w:hAnsi="Times New Roman"/>
          <w:sz w:val="24"/>
        </w:rPr>
        <w:t>with</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Registrar to see whether the information has been flagged for non-release.</w:t>
      </w:r>
    </w:p>
    <w:p w14:paraId="33409DB4" w14:textId="77777777" w:rsidR="00C9737C" w:rsidRDefault="00D118A2">
      <w:pPr>
        <w:pStyle w:val="ListParagraph"/>
        <w:numPr>
          <w:ilvl w:val="0"/>
          <w:numId w:val="28"/>
        </w:numPr>
        <w:tabs>
          <w:tab w:val="left" w:pos="1020"/>
          <w:tab w:val="left" w:pos="1021"/>
        </w:tabs>
        <w:spacing w:line="276" w:lineRule="auto"/>
        <w:ind w:right="971"/>
        <w:rPr>
          <w:rFonts w:ascii="Times New Roman" w:hAnsi="Times New Roman"/>
          <w:sz w:val="24"/>
        </w:rPr>
      </w:pPr>
      <w:r>
        <w:rPr>
          <w:rFonts w:ascii="Times New Roman" w:hAnsi="Times New Roman"/>
          <w:b/>
          <w:sz w:val="24"/>
        </w:rPr>
        <w:t xml:space="preserve">DO </w:t>
      </w:r>
      <w:r>
        <w:rPr>
          <w:rFonts w:ascii="Times New Roman" w:hAnsi="Times New Roman"/>
          <w:sz w:val="24"/>
        </w:rPr>
        <w:t>obtain written permission from the student before sharing educational record information,</w:t>
      </w:r>
      <w:r>
        <w:rPr>
          <w:rFonts w:ascii="Times New Roman" w:hAnsi="Times New Roman"/>
          <w:spacing w:val="-4"/>
          <w:sz w:val="24"/>
        </w:rPr>
        <w:t xml:space="preserve"> </w:t>
      </w:r>
      <w:r>
        <w:rPr>
          <w:rFonts w:ascii="Times New Roman" w:hAnsi="Times New Roman"/>
          <w:sz w:val="24"/>
        </w:rPr>
        <w:t>including</w:t>
      </w:r>
      <w:r>
        <w:rPr>
          <w:rFonts w:ascii="Times New Roman" w:hAnsi="Times New Roman"/>
          <w:spacing w:val="-5"/>
          <w:sz w:val="24"/>
        </w:rPr>
        <w:t xml:space="preserve"> </w:t>
      </w:r>
      <w:r>
        <w:rPr>
          <w:rFonts w:ascii="Times New Roman" w:hAnsi="Times New Roman"/>
          <w:sz w:val="24"/>
        </w:rPr>
        <w:t>grades</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2"/>
          <w:sz w:val="24"/>
        </w:rPr>
        <w:t xml:space="preserve"> </w:t>
      </w:r>
      <w:r>
        <w:rPr>
          <w:rFonts w:ascii="Times New Roman" w:hAnsi="Times New Roman"/>
          <w:sz w:val="24"/>
        </w:rPr>
        <w:t>grade</w:t>
      </w:r>
      <w:r>
        <w:rPr>
          <w:rFonts w:ascii="Times New Roman" w:hAnsi="Times New Roman"/>
          <w:spacing w:val="-5"/>
          <w:sz w:val="24"/>
        </w:rPr>
        <w:t xml:space="preserve"> </w:t>
      </w:r>
      <w:r>
        <w:rPr>
          <w:rFonts w:ascii="Times New Roman" w:hAnsi="Times New Roman"/>
          <w:sz w:val="24"/>
        </w:rPr>
        <w:t>point</w:t>
      </w:r>
      <w:r>
        <w:rPr>
          <w:rFonts w:ascii="Times New Roman" w:hAnsi="Times New Roman"/>
          <w:spacing w:val="-4"/>
          <w:sz w:val="24"/>
        </w:rPr>
        <w:t xml:space="preserve"> </w:t>
      </w:r>
      <w:r>
        <w:rPr>
          <w:rFonts w:ascii="Times New Roman" w:hAnsi="Times New Roman"/>
          <w:sz w:val="24"/>
        </w:rPr>
        <w:t>averages,</w:t>
      </w:r>
      <w:r>
        <w:rPr>
          <w:rFonts w:ascii="Times New Roman" w:hAnsi="Times New Roman"/>
          <w:spacing w:val="-4"/>
          <w:sz w:val="24"/>
        </w:rPr>
        <w:t xml:space="preserve"> </w:t>
      </w:r>
      <w:r>
        <w:rPr>
          <w:rFonts w:ascii="Times New Roman" w:hAnsi="Times New Roman"/>
          <w:sz w:val="24"/>
        </w:rPr>
        <w:t>with</w:t>
      </w:r>
      <w:r>
        <w:rPr>
          <w:rFonts w:ascii="Times New Roman" w:hAnsi="Times New Roman"/>
          <w:spacing w:val="-4"/>
          <w:sz w:val="24"/>
        </w:rPr>
        <w:t xml:space="preserve"> </w:t>
      </w:r>
      <w:r>
        <w:rPr>
          <w:rFonts w:ascii="Times New Roman" w:hAnsi="Times New Roman"/>
          <w:sz w:val="24"/>
        </w:rPr>
        <w:t>parents</w:t>
      </w:r>
      <w:r>
        <w:rPr>
          <w:rFonts w:ascii="Times New Roman" w:hAnsi="Times New Roman"/>
          <w:spacing w:val="-4"/>
          <w:sz w:val="24"/>
        </w:rPr>
        <w:t xml:space="preserve"> </w:t>
      </w:r>
      <w:r>
        <w:rPr>
          <w:rFonts w:ascii="Times New Roman" w:hAnsi="Times New Roman"/>
          <w:sz w:val="24"/>
        </w:rPr>
        <w:t>or</w:t>
      </w:r>
      <w:r>
        <w:rPr>
          <w:rFonts w:ascii="Times New Roman" w:hAnsi="Times New Roman"/>
          <w:spacing w:val="-4"/>
          <w:sz w:val="24"/>
        </w:rPr>
        <w:t xml:space="preserve"> </w:t>
      </w:r>
      <w:r>
        <w:rPr>
          <w:rFonts w:ascii="Times New Roman" w:hAnsi="Times New Roman"/>
          <w:sz w:val="24"/>
        </w:rPr>
        <w:t>others</w:t>
      </w:r>
      <w:r>
        <w:rPr>
          <w:rFonts w:ascii="Times New Roman" w:hAnsi="Times New Roman"/>
          <w:spacing w:val="-4"/>
          <w:sz w:val="24"/>
        </w:rPr>
        <w:t xml:space="preserve"> </w:t>
      </w:r>
      <w:r>
        <w:rPr>
          <w:rFonts w:ascii="Times New Roman" w:hAnsi="Times New Roman"/>
          <w:sz w:val="24"/>
        </w:rPr>
        <w:t>outside</w:t>
      </w:r>
      <w:r>
        <w:rPr>
          <w:rFonts w:ascii="Times New Roman" w:hAnsi="Times New Roman"/>
          <w:spacing w:val="-4"/>
          <w:sz w:val="24"/>
        </w:rPr>
        <w:t xml:space="preserve"> </w:t>
      </w:r>
      <w:r>
        <w:rPr>
          <w:rFonts w:ascii="Times New Roman" w:hAnsi="Times New Roman"/>
          <w:sz w:val="24"/>
        </w:rPr>
        <w:t xml:space="preserve">the </w:t>
      </w:r>
      <w:r>
        <w:rPr>
          <w:rFonts w:ascii="Times New Roman" w:hAnsi="Times New Roman"/>
          <w:spacing w:val="-2"/>
          <w:sz w:val="24"/>
        </w:rPr>
        <w:t>institution.</w:t>
      </w:r>
    </w:p>
    <w:p w14:paraId="50EED8C8" w14:textId="77777777" w:rsidR="00C9737C" w:rsidRDefault="00D118A2">
      <w:pPr>
        <w:pStyle w:val="ListParagraph"/>
        <w:numPr>
          <w:ilvl w:val="0"/>
          <w:numId w:val="28"/>
        </w:numPr>
        <w:tabs>
          <w:tab w:val="left" w:pos="1020"/>
          <w:tab w:val="left" w:pos="1021"/>
        </w:tabs>
        <w:spacing w:line="276" w:lineRule="auto"/>
        <w:ind w:right="1116"/>
        <w:rPr>
          <w:rFonts w:ascii="Times New Roman" w:hAnsi="Times New Roman"/>
          <w:sz w:val="24"/>
        </w:rPr>
      </w:pPr>
      <w:r>
        <w:rPr>
          <w:rFonts w:ascii="Times New Roman" w:hAnsi="Times New Roman"/>
          <w:b/>
          <w:sz w:val="24"/>
        </w:rPr>
        <w:t xml:space="preserve">DO NOT </w:t>
      </w:r>
      <w:r>
        <w:rPr>
          <w:rFonts w:ascii="Times New Roman" w:hAnsi="Times New Roman"/>
          <w:sz w:val="24"/>
        </w:rPr>
        <w:t>request information from the education record custodian, or access the student’s file by computer, unless you have a legitimate educational interest and are authorized</w:t>
      </w:r>
      <w:r>
        <w:rPr>
          <w:rFonts w:ascii="Times New Roman" w:hAnsi="Times New Roman"/>
          <w:spacing w:val="-4"/>
          <w:sz w:val="24"/>
        </w:rPr>
        <w:t xml:space="preserve"> </w:t>
      </w:r>
      <w:r>
        <w:rPr>
          <w:rFonts w:ascii="Times New Roman" w:hAnsi="Times New Roman"/>
          <w:sz w:val="24"/>
        </w:rPr>
        <w:t>under</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5"/>
          <w:sz w:val="24"/>
        </w:rPr>
        <w:t xml:space="preserve"> </w:t>
      </w:r>
      <w:r>
        <w:rPr>
          <w:rFonts w:ascii="Times New Roman" w:hAnsi="Times New Roman"/>
          <w:sz w:val="24"/>
        </w:rPr>
        <w:t>Tougaloo</w:t>
      </w:r>
      <w:r>
        <w:rPr>
          <w:rFonts w:ascii="Times New Roman" w:hAnsi="Times New Roman"/>
          <w:spacing w:val="-4"/>
          <w:sz w:val="24"/>
        </w:rPr>
        <w:t xml:space="preserve"> </w:t>
      </w:r>
      <w:r>
        <w:rPr>
          <w:rFonts w:ascii="Times New Roman" w:hAnsi="Times New Roman"/>
          <w:sz w:val="24"/>
        </w:rPr>
        <w:t>College</w:t>
      </w:r>
      <w:r>
        <w:rPr>
          <w:rFonts w:ascii="Times New Roman" w:hAnsi="Times New Roman"/>
          <w:spacing w:val="-4"/>
          <w:sz w:val="24"/>
        </w:rPr>
        <w:t xml:space="preserve"> </w:t>
      </w:r>
      <w:r>
        <w:rPr>
          <w:rFonts w:ascii="Times New Roman" w:hAnsi="Times New Roman"/>
          <w:sz w:val="24"/>
        </w:rPr>
        <w:t>student</w:t>
      </w:r>
      <w:r>
        <w:rPr>
          <w:rFonts w:ascii="Times New Roman" w:hAnsi="Times New Roman"/>
          <w:spacing w:val="-4"/>
          <w:sz w:val="24"/>
        </w:rPr>
        <w:t xml:space="preserve"> </w:t>
      </w:r>
      <w:r>
        <w:rPr>
          <w:rFonts w:ascii="Times New Roman" w:hAnsi="Times New Roman"/>
          <w:sz w:val="24"/>
        </w:rPr>
        <w:t>records</w:t>
      </w:r>
      <w:r>
        <w:rPr>
          <w:rFonts w:ascii="Times New Roman" w:hAnsi="Times New Roman"/>
          <w:spacing w:val="-4"/>
          <w:sz w:val="24"/>
        </w:rPr>
        <w:t xml:space="preserve"> </w:t>
      </w:r>
      <w:r>
        <w:rPr>
          <w:rFonts w:ascii="Times New Roman" w:hAnsi="Times New Roman"/>
          <w:sz w:val="24"/>
        </w:rPr>
        <w:t>policy</w:t>
      </w:r>
      <w:r>
        <w:rPr>
          <w:rFonts w:ascii="Times New Roman" w:hAnsi="Times New Roman"/>
          <w:spacing w:val="-8"/>
          <w:sz w:val="24"/>
        </w:rPr>
        <w:t xml:space="preserve"> </w:t>
      </w:r>
      <w:r>
        <w:rPr>
          <w:rFonts w:ascii="Times New Roman" w:hAnsi="Times New Roman"/>
          <w:sz w:val="24"/>
        </w:rPr>
        <w:t>to</w:t>
      </w:r>
      <w:r>
        <w:rPr>
          <w:rFonts w:ascii="Times New Roman" w:hAnsi="Times New Roman"/>
          <w:spacing w:val="-4"/>
          <w:sz w:val="24"/>
        </w:rPr>
        <w:t xml:space="preserve"> </w:t>
      </w:r>
      <w:r>
        <w:rPr>
          <w:rFonts w:ascii="Times New Roman" w:hAnsi="Times New Roman"/>
          <w:sz w:val="24"/>
        </w:rPr>
        <w:t>access</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information.</w:t>
      </w:r>
    </w:p>
    <w:p w14:paraId="75FF5B0D" w14:textId="77777777" w:rsidR="00C9737C" w:rsidRDefault="00D118A2">
      <w:pPr>
        <w:pStyle w:val="ListParagraph"/>
        <w:numPr>
          <w:ilvl w:val="0"/>
          <w:numId w:val="28"/>
        </w:numPr>
        <w:tabs>
          <w:tab w:val="left" w:pos="1020"/>
          <w:tab w:val="left" w:pos="1021"/>
        </w:tabs>
        <w:spacing w:line="276" w:lineRule="auto"/>
        <w:ind w:right="1317"/>
        <w:rPr>
          <w:rFonts w:ascii="Times New Roman" w:hAnsi="Times New Roman"/>
          <w:sz w:val="24"/>
        </w:rPr>
      </w:pPr>
      <w:r>
        <w:rPr>
          <w:rFonts w:ascii="Times New Roman" w:hAnsi="Times New Roman"/>
          <w:b/>
          <w:sz w:val="24"/>
        </w:rPr>
        <w:t>DO</w:t>
      </w:r>
      <w:r>
        <w:rPr>
          <w:rFonts w:ascii="Times New Roman" w:hAnsi="Times New Roman"/>
          <w:b/>
          <w:spacing w:val="-3"/>
          <w:sz w:val="24"/>
        </w:rPr>
        <w:t xml:space="preserve"> </w:t>
      </w:r>
      <w:r>
        <w:rPr>
          <w:rFonts w:ascii="Times New Roman" w:hAnsi="Times New Roman"/>
          <w:sz w:val="24"/>
        </w:rPr>
        <w:t>follow</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confidentiality</w:t>
      </w:r>
      <w:r>
        <w:rPr>
          <w:rFonts w:ascii="Times New Roman" w:hAnsi="Times New Roman"/>
          <w:spacing w:val="-8"/>
          <w:sz w:val="24"/>
        </w:rPr>
        <w:t xml:space="preserve"> </w:t>
      </w:r>
      <w:r>
        <w:rPr>
          <w:rFonts w:ascii="Times New Roman" w:hAnsi="Times New Roman"/>
          <w:sz w:val="24"/>
        </w:rPr>
        <w:t>provisions</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FERPA</w:t>
      </w:r>
      <w:r>
        <w:rPr>
          <w:rFonts w:ascii="Times New Roman" w:hAnsi="Times New Roman"/>
          <w:spacing w:val="-3"/>
          <w:sz w:val="24"/>
        </w:rPr>
        <w:t xml:space="preserve"> </w:t>
      </w:r>
      <w:r>
        <w:rPr>
          <w:rFonts w:ascii="Times New Roman" w:hAnsi="Times New Roman"/>
          <w:sz w:val="24"/>
        </w:rPr>
        <w:t>by</w:t>
      </w:r>
      <w:r>
        <w:rPr>
          <w:rFonts w:ascii="Times New Roman" w:hAnsi="Times New Roman"/>
          <w:spacing w:val="-8"/>
          <w:sz w:val="24"/>
        </w:rPr>
        <w:t xml:space="preserve"> </w:t>
      </w:r>
      <w:r>
        <w:rPr>
          <w:rFonts w:ascii="Times New Roman" w:hAnsi="Times New Roman"/>
          <w:sz w:val="24"/>
        </w:rPr>
        <w:t>not</w:t>
      </w:r>
      <w:r>
        <w:rPr>
          <w:rFonts w:ascii="Times New Roman" w:hAnsi="Times New Roman"/>
          <w:spacing w:val="-3"/>
          <w:sz w:val="24"/>
        </w:rPr>
        <w:t xml:space="preserve"> </w:t>
      </w:r>
      <w:r>
        <w:rPr>
          <w:rFonts w:ascii="Times New Roman" w:hAnsi="Times New Roman"/>
          <w:sz w:val="24"/>
        </w:rPr>
        <w:t>sharing</w:t>
      </w:r>
      <w:r>
        <w:rPr>
          <w:rFonts w:ascii="Times New Roman" w:hAnsi="Times New Roman"/>
          <w:spacing w:val="-4"/>
          <w:sz w:val="24"/>
        </w:rPr>
        <w:t xml:space="preserve"> </w:t>
      </w:r>
      <w:r>
        <w:rPr>
          <w:rFonts w:ascii="Times New Roman" w:hAnsi="Times New Roman"/>
          <w:sz w:val="24"/>
        </w:rPr>
        <w:t>educational</w:t>
      </w:r>
      <w:r>
        <w:rPr>
          <w:rFonts w:ascii="Times New Roman" w:hAnsi="Times New Roman"/>
          <w:spacing w:val="-3"/>
          <w:sz w:val="24"/>
        </w:rPr>
        <w:t xml:space="preserve"> </w:t>
      </w:r>
      <w:r>
        <w:rPr>
          <w:rFonts w:ascii="Times New Roman" w:hAnsi="Times New Roman"/>
          <w:sz w:val="24"/>
        </w:rPr>
        <w:t>record information with your colleagues unless a legitimate education interest exists.</w:t>
      </w:r>
    </w:p>
    <w:p w14:paraId="6054FF3A" w14:textId="77777777" w:rsidR="00C9737C" w:rsidRDefault="00D118A2">
      <w:pPr>
        <w:pStyle w:val="ListParagraph"/>
        <w:numPr>
          <w:ilvl w:val="0"/>
          <w:numId w:val="28"/>
        </w:numPr>
        <w:tabs>
          <w:tab w:val="left" w:pos="1020"/>
          <w:tab w:val="left" w:pos="1021"/>
        </w:tabs>
        <w:spacing w:line="276" w:lineRule="auto"/>
        <w:ind w:right="1144"/>
        <w:rPr>
          <w:rFonts w:ascii="Times New Roman" w:hAnsi="Times New Roman"/>
          <w:sz w:val="24"/>
        </w:rPr>
      </w:pPr>
      <w:r>
        <w:rPr>
          <w:rFonts w:ascii="Times New Roman" w:hAnsi="Times New Roman"/>
          <w:b/>
          <w:sz w:val="24"/>
        </w:rPr>
        <w:t xml:space="preserve">DO NOT </w:t>
      </w:r>
      <w:r>
        <w:rPr>
          <w:rFonts w:ascii="Times New Roman" w:hAnsi="Times New Roman"/>
          <w:sz w:val="24"/>
        </w:rPr>
        <w:t>put purely personal notes (for example, from a committee meeting recommending students for a particular program) in the student’s file, as they will become</w:t>
      </w:r>
      <w:r>
        <w:rPr>
          <w:rFonts w:ascii="Times New Roman" w:hAnsi="Times New Roman"/>
          <w:spacing w:val="-3"/>
          <w:sz w:val="24"/>
        </w:rPr>
        <w:t xml:space="preserve"> </w:t>
      </w:r>
      <w:r>
        <w:rPr>
          <w:rFonts w:ascii="Times New Roman" w:hAnsi="Times New Roman"/>
          <w:sz w:val="24"/>
        </w:rPr>
        <w:t>accessible</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student.</w:t>
      </w:r>
      <w:r>
        <w:rPr>
          <w:rFonts w:ascii="Times New Roman" w:hAnsi="Times New Roman"/>
          <w:spacing w:val="40"/>
          <w:sz w:val="24"/>
        </w:rPr>
        <w:t xml:space="preserve"> </w:t>
      </w:r>
      <w:r>
        <w:rPr>
          <w:rFonts w:ascii="Times New Roman" w:hAnsi="Times New Roman"/>
          <w:sz w:val="24"/>
        </w:rPr>
        <w:t>Such</w:t>
      </w:r>
      <w:r>
        <w:rPr>
          <w:rFonts w:ascii="Times New Roman" w:hAnsi="Times New Roman"/>
          <w:spacing w:val="-3"/>
          <w:sz w:val="24"/>
        </w:rPr>
        <w:t xml:space="preserve"> </w:t>
      </w:r>
      <w:r>
        <w:rPr>
          <w:rFonts w:ascii="Times New Roman" w:hAnsi="Times New Roman"/>
          <w:sz w:val="24"/>
        </w:rPr>
        <w:t>records</w:t>
      </w:r>
      <w:r>
        <w:rPr>
          <w:rFonts w:ascii="Times New Roman" w:hAnsi="Times New Roman"/>
          <w:spacing w:val="-2"/>
          <w:sz w:val="24"/>
        </w:rPr>
        <w:t xml:space="preserve"> </w:t>
      </w:r>
      <w:r>
        <w:rPr>
          <w:rFonts w:ascii="Times New Roman" w:hAnsi="Times New Roman"/>
          <w:sz w:val="24"/>
        </w:rPr>
        <w:t>can</w:t>
      </w:r>
      <w:r>
        <w:rPr>
          <w:rFonts w:ascii="Times New Roman" w:hAnsi="Times New Roman"/>
          <w:spacing w:val="-3"/>
          <w:sz w:val="24"/>
        </w:rPr>
        <w:t xml:space="preserve"> </w:t>
      </w:r>
      <w:r>
        <w:rPr>
          <w:rFonts w:ascii="Times New Roman" w:hAnsi="Times New Roman"/>
          <w:sz w:val="24"/>
        </w:rPr>
        <w:t>be</w:t>
      </w:r>
      <w:r>
        <w:rPr>
          <w:rFonts w:ascii="Times New Roman" w:hAnsi="Times New Roman"/>
          <w:spacing w:val="-4"/>
          <w:sz w:val="24"/>
        </w:rPr>
        <w:t xml:space="preserve"> </w:t>
      </w:r>
      <w:r>
        <w:rPr>
          <w:rFonts w:ascii="Times New Roman" w:hAnsi="Times New Roman"/>
          <w:sz w:val="24"/>
        </w:rPr>
        <w:t>kept</w:t>
      </w:r>
      <w:r>
        <w:rPr>
          <w:rFonts w:ascii="Times New Roman" w:hAnsi="Times New Roman"/>
          <w:spacing w:val="-3"/>
          <w:sz w:val="24"/>
        </w:rPr>
        <w:t xml:space="preserve"> </w:t>
      </w:r>
      <w:r>
        <w:rPr>
          <w:rFonts w:ascii="Times New Roman" w:hAnsi="Times New Roman"/>
          <w:sz w:val="24"/>
        </w:rPr>
        <w:t>confidential</w:t>
      </w:r>
      <w:r>
        <w:rPr>
          <w:rFonts w:ascii="Times New Roman" w:hAnsi="Times New Roman"/>
          <w:spacing w:val="-3"/>
          <w:sz w:val="24"/>
        </w:rPr>
        <w:t xml:space="preserve"> </w:t>
      </w:r>
      <w:r>
        <w:rPr>
          <w:rFonts w:ascii="Times New Roman" w:hAnsi="Times New Roman"/>
          <w:sz w:val="24"/>
        </w:rPr>
        <w:t>only</w:t>
      </w:r>
      <w:r>
        <w:rPr>
          <w:rFonts w:ascii="Times New Roman" w:hAnsi="Times New Roman"/>
          <w:spacing w:val="-6"/>
          <w:sz w:val="24"/>
        </w:rPr>
        <w:t xml:space="preserve"> </w:t>
      </w:r>
      <w:r>
        <w:rPr>
          <w:rFonts w:ascii="Times New Roman" w:hAnsi="Times New Roman"/>
          <w:sz w:val="24"/>
        </w:rPr>
        <w:t>if</w:t>
      </w:r>
      <w:r>
        <w:rPr>
          <w:rFonts w:ascii="Times New Roman" w:hAnsi="Times New Roman"/>
          <w:spacing w:val="-3"/>
          <w:sz w:val="24"/>
        </w:rPr>
        <w:t xml:space="preserve"> </w:t>
      </w:r>
      <w:r>
        <w:rPr>
          <w:rFonts w:ascii="Times New Roman" w:hAnsi="Times New Roman"/>
          <w:sz w:val="24"/>
        </w:rPr>
        <w:t>they</w:t>
      </w:r>
      <w:r>
        <w:rPr>
          <w:rFonts w:ascii="Times New Roman" w:hAnsi="Times New Roman"/>
          <w:spacing w:val="-6"/>
          <w:sz w:val="24"/>
        </w:rPr>
        <w:t xml:space="preserve"> </w:t>
      </w:r>
      <w:r>
        <w:rPr>
          <w:rFonts w:ascii="Times New Roman" w:hAnsi="Times New Roman"/>
          <w:sz w:val="24"/>
        </w:rPr>
        <w:t>are kept in the sole possession of the maker and are not accessible or revealed to any</w:t>
      </w:r>
      <w:r>
        <w:rPr>
          <w:rFonts w:ascii="Times New Roman" w:hAnsi="Times New Roman"/>
          <w:spacing w:val="-1"/>
          <w:sz w:val="24"/>
        </w:rPr>
        <w:t xml:space="preserve"> </w:t>
      </w:r>
      <w:r>
        <w:rPr>
          <w:rFonts w:ascii="Times New Roman" w:hAnsi="Times New Roman"/>
          <w:sz w:val="24"/>
        </w:rPr>
        <w:t>other person.</w:t>
      </w:r>
      <w:r>
        <w:rPr>
          <w:rFonts w:ascii="Times New Roman" w:hAnsi="Times New Roman"/>
          <w:spacing w:val="40"/>
          <w:sz w:val="24"/>
        </w:rPr>
        <w:t xml:space="preserve"> </w:t>
      </w:r>
      <w:r>
        <w:rPr>
          <w:rFonts w:ascii="Times New Roman" w:hAnsi="Times New Roman"/>
          <w:sz w:val="24"/>
        </w:rPr>
        <w:t>Official committee minutes are likely to be considered accessible.</w:t>
      </w:r>
    </w:p>
    <w:p w14:paraId="37D03780" w14:textId="77777777" w:rsidR="00C9737C" w:rsidRDefault="00D118A2">
      <w:pPr>
        <w:pStyle w:val="ListParagraph"/>
        <w:numPr>
          <w:ilvl w:val="0"/>
          <w:numId w:val="28"/>
        </w:numPr>
        <w:tabs>
          <w:tab w:val="left" w:pos="1020"/>
          <w:tab w:val="left" w:pos="1021"/>
        </w:tabs>
        <w:spacing w:line="276" w:lineRule="auto"/>
        <w:ind w:right="1083"/>
        <w:rPr>
          <w:rFonts w:ascii="Times New Roman" w:hAnsi="Times New Roman"/>
          <w:sz w:val="24"/>
        </w:rPr>
      </w:pPr>
      <w:r>
        <w:rPr>
          <w:rFonts w:ascii="Times New Roman" w:hAnsi="Times New Roman"/>
          <w:b/>
          <w:sz w:val="24"/>
        </w:rPr>
        <w:t>DO</w:t>
      </w:r>
      <w:r>
        <w:rPr>
          <w:rFonts w:ascii="Times New Roman" w:hAnsi="Times New Roman"/>
          <w:b/>
          <w:spacing w:val="-2"/>
          <w:sz w:val="24"/>
        </w:rPr>
        <w:t xml:space="preserve"> </w:t>
      </w:r>
      <w:r>
        <w:rPr>
          <w:rFonts w:ascii="Times New Roman" w:hAnsi="Times New Roman"/>
          <w:sz w:val="24"/>
        </w:rPr>
        <w:t>keep</w:t>
      </w:r>
      <w:r>
        <w:rPr>
          <w:rFonts w:ascii="Times New Roman" w:hAnsi="Times New Roman"/>
          <w:spacing w:val="-2"/>
          <w:sz w:val="24"/>
        </w:rPr>
        <w:t xml:space="preserve"> </w:t>
      </w:r>
      <w:r>
        <w:rPr>
          <w:rFonts w:ascii="Times New Roman" w:hAnsi="Times New Roman"/>
          <w:sz w:val="24"/>
        </w:rPr>
        <w:t>only</w:t>
      </w:r>
      <w:r>
        <w:rPr>
          <w:rFonts w:ascii="Times New Roman" w:hAnsi="Times New Roman"/>
          <w:spacing w:val="-7"/>
          <w:sz w:val="24"/>
        </w:rPr>
        <w:t xml:space="preserve"> </w:t>
      </w:r>
      <w:r>
        <w:rPr>
          <w:rFonts w:ascii="Times New Roman" w:hAnsi="Times New Roman"/>
          <w:sz w:val="24"/>
        </w:rPr>
        <w:t>those</w:t>
      </w:r>
      <w:r>
        <w:rPr>
          <w:rFonts w:ascii="Times New Roman" w:hAnsi="Times New Roman"/>
          <w:spacing w:val="-3"/>
          <w:sz w:val="24"/>
        </w:rPr>
        <w:t xml:space="preserve"> </w:t>
      </w:r>
      <w:r>
        <w:rPr>
          <w:rFonts w:ascii="Times New Roman" w:hAnsi="Times New Roman"/>
          <w:sz w:val="24"/>
        </w:rPr>
        <w:t>records</w:t>
      </w:r>
      <w:r>
        <w:rPr>
          <w:rFonts w:ascii="Times New Roman" w:hAnsi="Times New Roman"/>
          <w:spacing w:val="-2"/>
          <w:sz w:val="24"/>
        </w:rPr>
        <w:t xml:space="preserve"> </w:t>
      </w:r>
      <w:r>
        <w:rPr>
          <w:rFonts w:ascii="Times New Roman" w:hAnsi="Times New Roman"/>
          <w:sz w:val="24"/>
        </w:rPr>
        <w:t>pertaining</w:t>
      </w:r>
      <w:r>
        <w:rPr>
          <w:rFonts w:ascii="Times New Roman" w:hAnsi="Times New Roman"/>
          <w:spacing w:val="-5"/>
          <w:sz w:val="24"/>
        </w:rPr>
        <w:t xml:space="preserve"> </w:t>
      </w:r>
      <w:r>
        <w:rPr>
          <w:rFonts w:ascii="Times New Roman" w:hAnsi="Times New Roman"/>
          <w:sz w:val="24"/>
        </w:rPr>
        <w:t>to</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student,</w:t>
      </w:r>
      <w:r>
        <w:rPr>
          <w:rFonts w:ascii="Times New Roman" w:hAnsi="Times New Roman"/>
          <w:spacing w:val="-2"/>
          <w:sz w:val="24"/>
        </w:rPr>
        <w:t xml:space="preserve"> </w:t>
      </w:r>
      <w:r>
        <w:rPr>
          <w:rFonts w:ascii="Times New Roman" w:hAnsi="Times New Roman"/>
          <w:sz w:val="24"/>
        </w:rPr>
        <w:t>that</w:t>
      </w:r>
      <w:r>
        <w:rPr>
          <w:rFonts w:ascii="Times New Roman" w:hAnsi="Times New Roman"/>
          <w:spacing w:val="-2"/>
          <w:sz w:val="24"/>
        </w:rPr>
        <w:t xml:space="preserve"> </w:t>
      </w:r>
      <w:r>
        <w:rPr>
          <w:rFonts w:ascii="Times New Roman" w:hAnsi="Times New Roman"/>
          <w:sz w:val="24"/>
        </w:rPr>
        <w:t>are</w:t>
      </w:r>
      <w:r>
        <w:rPr>
          <w:rFonts w:ascii="Times New Roman" w:hAnsi="Times New Roman"/>
          <w:spacing w:val="-3"/>
          <w:sz w:val="24"/>
        </w:rPr>
        <w:t xml:space="preserve"> </w:t>
      </w:r>
      <w:r>
        <w:rPr>
          <w:rFonts w:ascii="Times New Roman" w:hAnsi="Times New Roman"/>
          <w:sz w:val="24"/>
        </w:rPr>
        <w:t>necessary</w:t>
      </w:r>
      <w:r>
        <w:rPr>
          <w:rFonts w:ascii="Times New Roman" w:hAnsi="Times New Roman"/>
          <w:spacing w:val="-7"/>
          <w:sz w:val="24"/>
        </w:rPr>
        <w:t xml:space="preserve"> </w:t>
      </w:r>
      <w:r>
        <w:rPr>
          <w:rFonts w:ascii="Times New Roman" w:hAnsi="Times New Roman"/>
          <w:sz w:val="24"/>
        </w:rPr>
        <w:t>for</w:t>
      </w:r>
      <w:r>
        <w:rPr>
          <w:rFonts w:ascii="Times New Roman" w:hAnsi="Times New Roman"/>
          <w:spacing w:val="-5"/>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fulfillment of your teaching or advising responsibilities.</w:t>
      </w:r>
    </w:p>
    <w:p w14:paraId="49EE04C3" w14:textId="77777777" w:rsidR="00C9737C" w:rsidRDefault="00D118A2">
      <w:pPr>
        <w:pStyle w:val="ListParagraph"/>
        <w:numPr>
          <w:ilvl w:val="0"/>
          <w:numId w:val="28"/>
        </w:numPr>
        <w:tabs>
          <w:tab w:val="left" w:pos="1020"/>
          <w:tab w:val="left" w:pos="1021"/>
        </w:tabs>
        <w:spacing w:line="276" w:lineRule="auto"/>
        <w:ind w:right="1343"/>
        <w:rPr>
          <w:rFonts w:ascii="Times New Roman" w:hAnsi="Times New Roman"/>
          <w:sz w:val="24"/>
        </w:rPr>
      </w:pPr>
      <w:r>
        <w:rPr>
          <w:rFonts w:ascii="Times New Roman" w:hAnsi="Times New Roman"/>
          <w:b/>
          <w:sz w:val="24"/>
        </w:rPr>
        <w:t xml:space="preserve">DO NOT </w:t>
      </w:r>
      <w:r>
        <w:rPr>
          <w:rFonts w:ascii="Times New Roman" w:hAnsi="Times New Roman"/>
          <w:sz w:val="24"/>
        </w:rPr>
        <w:t>display student grades or scores publicly in association with names, social security</w:t>
      </w:r>
      <w:r>
        <w:rPr>
          <w:rFonts w:ascii="Times New Roman" w:hAnsi="Times New Roman"/>
          <w:spacing w:val="-8"/>
          <w:sz w:val="24"/>
        </w:rPr>
        <w:t xml:space="preserve"> </w:t>
      </w:r>
      <w:r>
        <w:rPr>
          <w:rFonts w:ascii="Times New Roman" w:hAnsi="Times New Roman"/>
          <w:sz w:val="24"/>
        </w:rPr>
        <w:t>numbers</w:t>
      </w:r>
      <w:r>
        <w:rPr>
          <w:rFonts w:ascii="Times New Roman" w:hAnsi="Times New Roman"/>
          <w:spacing w:val="-3"/>
          <w:sz w:val="24"/>
        </w:rPr>
        <w:t xml:space="preserve"> </w:t>
      </w:r>
      <w:r>
        <w:rPr>
          <w:rFonts w:ascii="Times New Roman" w:hAnsi="Times New Roman"/>
          <w:sz w:val="24"/>
        </w:rPr>
        <w:t>or</w:t>
      </w:r>
      <w:r>
        <w:rPr>
          <w:rFonts w:ascii="Times New Roman" w:hAnsi="Times New Roman"/>
          <w:spacing w:val="-3"/>
          <w:sz w:val="24"/>
        </w:rPr>
        <w:t xml:space="preserve"> </w:t>
      </w:r>
      <w:r>
        <w:rPr>
          <w:rFonts w:ascii="Times New Roman" w:hAnsi="Times New Roman"/>
          <w:sz w:val="24"/>
        </w:rPr>
        <w:t>other</w:t>
      </w:r>
      <w:r>
        <w:rPr>
          <w:rFonts w:ascii="Times New Roman" w:hAnsi="Times New Roman"/>
          <w:spacing w:val="-3"/>
          <w:sz w:val="24"/>
        </w:rPr>
        <w:t xml:space="preserve"> </w:t>
      </w:r>
      <w:r>
        <w:rPr>
          <w:rFonts w:ascii="Times New Roman" w:hAnsi="Times New Roman"/>
          <w:sz w:val="24"/>
        </w:rPr>
        <w:t>personal</w:t>
      </w:r>
      <w:r>
        <w:rPr>
          <w:rFonts w:ascii="Times New Roman" w:hAnsi="Times New Roman"/>
          <w:spacing w:val="-3"/>
          <w:sz w:val="24"/>
        </w:rPr>
        <w:t xml:space="preserve"> </w:t>
      </w:r>
      <w:r>
        <w:rPr>
          <w:rFonts w:ascii="Times New Roman" w:hAnsi="Times New Roman"/>
          <w:sz w:val="24"/>
        </w:rPr>
        <w:t>identifiers.</w:t>
      </w:r>
      <w:r>
        <w:rPr>
          <w:rFonts w:ascii="Times New Roman" w:hAnsi="Times New Roman"/>
          <w:spacing w:val="40"/>
          <w:sz w:val="24"/>
        </w:rPr>
        <w:t xml:space="preserve"> </w:t>
      </w:r>
      <w:r>
        <w:rPr>
          <w:rFonts w:ascii="Times New Roman" w:hAnsi="Times New Roman"/>
          <w:sz w:val="24"/>
        </w:rPr>
        <w:t>If</w:t>
      </w:r>
      <w:r>
        <w:rPr>
          <w:rFonts w:ascii="Times New Roman" w:hAnsi="Times New Roman"/>
          <w:spacing w:val="-2"/>
          <w:sz w:val="24"/>
        </w:rPr>
        <w:t xml:space="preserve"> </w:t>
      </w:r>
      <w:r>
        <w:rPr>
          <w:rFonts w:ascii="Times New Roman" w:hAnsi="Times New Roman"/>
          <w:sz w:val="24"/>
        </w:rPr>
        <w:t>scores</w:t>
      </w:r>
      <w:r>
        <w:rPr>
          <w:rFonts w:ascii="Times New Roman" w:hAnsi="Times New Roman"/>
          <w:spacing w:val="-3"/>
          <w:sz w:val="24"/>
        </w:rPr>
        <w:t xml:space="preserve"> </w:t>
      </w:r>
      <w:r>
        <w:rPr>
          <w:rFonts w:ascii="Times New Roman" w:hAnsi="Times New Roman"/>
          <w:sz w:val="24"/>
        </w:rPr>
        <w:t>are</w:t>
      </w:r>
      <w:r>
        <w:rPr>
          <w:rFonts w:ascii="Times New Roman" w:hAnsi="Times New Roman"/>
          <w:spacing w:val="-5"/>
          <w:sz w:val="24"/>
        </w:rPr>
        <w:t xml:space="preserve"> </w:t>
      </w:r>
      <w:r>
        <w:rPr>
          <w:rFonts w:ascii="Times New Roman" w:hAnsi="Times New Roman"/>
          <w:sz w:val="24"/>
        </w:rPr>
        <w:t>posted,</w:t>
      </w:r>
      <w:r>
        <w:rPr>
          <w:rFonts w:ascii="Times New Roman" w:hAnsi="Times New Roman"/>
          <w:spacing w:val="-3"/>
          <w:sz w:val="24"/>
        </w:rPr>
        <w:t xml:space="preserve"> </w:t>
      </w:r>
      <w:r>
        <w:rPr>
          <w:rFonts w:ascii="Times New Roman" w:hAnsi="Times New Roman"/>
          <w:sz w:val="24"/>
        </w:rPr>
        <w:t>use</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code</w:t>
      </w:r>
      <w:r>
        <w:rPr>
          <w:rFonts w:ascii="Times New Roman" w:hAnsi="Times New Roman"/>
          <w:spacing w:val="-4"/>
          <w:sz w:val="24"/>
        </w:rPr>
        <w:t xml:space="preserve"> </w:t>
      </w:r>
      <w:r>
        <w:rPr>
          <w:rFonts w:ascii="Times New Roman" w:hAnsi="Times New Roman"/>
          <w:sz w:val="24"/>
        </w:rPr>
        <w:t>known only to you and the student.</w:t>
      </w:r>
    </w:p>
    <w:p w14:paraId="4B398FD2" w14:textId="77777777" w:rsidR="00C9737C" w:rsidRDefault="00C9737C">
      <w:pPr>
        <w:spacing w:line="276" w:lineRule="auto"/>
        <w:rPr>
          <w:rFonts w:ascii="Times New Roman" w:hAnsi="Times New Roman"/>
          <w:sz w:val="24"/>
        </w:rPr>
        <w:sectPr w:rsidR="00C9737C">
          <w:pgSz w:w="12240" w:h="15840"/>
          <w:pgMar w:top="1360" w:right="500" w:bottom="1260" w:left="1140" w:header="0" w:footer="1068" w:gutter="0"/>
          <w:cols w:space="720"/>
        </w:sectPr>
      </w:pPr>
    </w:p>
    <w:p w14:paraId="7A4F431A" w14:textId="77777777" w:rsidR="00C9737C" w:rsidRDefault="00D118A2">
      <w:pPr>
        <w:pStyle w:val="ListParagraph"/>
        <w:numPr>
          <w:ilvl w:val="0"/>
          <w:numId w:val="28"/>
        </w:numPr>
        <w:tabs>
          <w:tab w:val="left" w:pos="1020"/>
          <w:tab w:val="left" w:pos="1021"/>
        </w:tabs>
        <w:spacing w:before="74" w:line="276" w:lineRule="auto"/>
        <w:ind w:right="1218"/>
        <w:rPr>
          <w:rFonts w:ascii="Times New Roman" w:hAnsi="Times New Roman"/>
          <w:sz w:val="24"/>
        </w:rPr>
      </w:pPr>
      <w:r>
        <w:rPr>
          <w:rFonts w:ascii="Times New Roman" w:hAnsi="Times New Roman"/>
          <w:b/>
          <w:sz w:val="24"/>
        </w:rPr>
        <w:lastRenderedPageBreak/>
        <w:t>DO</w:t>
      </w:r>
      <w:r>
        <w:rPr>
          <w:rFonts w:ascii="Times New Roman" w:hAnsi="Times New Roman"/>
          <w:b/>
          <w:spacing w:val="-3"/>
          <w:sz w:val="24"/>
        </w:rPr>
        <w:t xml:space="preserve"> </w:t>
      </w:r>
      <w:r>
        <w:rPr>
          <w:rFonts w:ascii="Times New Roman" w:hAnsi="Times New Roman"/>
          <w:sz w:val="24"/>
        </w:rPr>
        <w:t>keep</w:t>
      </w:r>
      <w:r>
        <w:rPr>
          <w:rFonts w:ascii="Times New Roman" w:hAnsi="Times New Roman"/>
          <w:spacing w:val="-3"/>
          <w:sz w:val="24"/>
        </w:rPr>
        <w:t xml:space="preserve"> </w:t>
      </w:r>
      <w:r>
        <w:rPr>
          <w:rFonts w:ascii="Times New Roman" w:hAnsi="Times New Roman"/>
          <w:sz w:val="24"/>
        </w:rPr>
        <w:t>all</w:t>
      </w:r>
      <w:r>
        <w:rPr>
          <w:rFonts w:ascii="Times New Roman" w:hAnsi="Times New Roman"/>
          <w:spacing w:val="-3"/>
          <w:sz w:val="24"/>
        </w:rPr>
        <w:t xml:space="preserve"> </w:t>
      </w:r>
      <w:r>
        <w:rPr>
          <w:rFonts w:ascii="Times New Roman" w:hAnsi="Times New Roman"/>
          <w:sz w:val="24"/>
        </w:rPr>
        <w:t>passwords</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3"/>
          <w:sz w:val="24"/>
        </w:rPr>
        <w:t xml:space="preserve"> </w:t>
      </w:r>
      <w:r>
        <w:rPr>
          <w:rFonts w:ascii="Times New Roman" w:hAnsi="Times New Roman"/>
          <w:sz w:val="24"/>
        </w:rPr>
        <w:t>pin</w:t>
      </w:r>
      <w:r>
        <w:rPr>
          <w:rFonts w:ascii="Times New Roman" w:hAnsi="Times New Roman"/>
          <w:spacing w:val="-3"/>
          <w:sz w:val="24"/>
        </w:rPr>
        <w:t xml:space="preserve"> </w:t>
      </w:r>
      <w:r>
        <w:rPr>
          <w:rFonts w:ascii="Times New Roman" w:hAnsi="Times New Roman"/>
          <w:sz w:val="24"/>
        </w:rPr>
        <w:t>numbers</w:t>
      </w:r>
      <w:r>
        <w:rPr>
          <w:rFonts w:ascii="Times New Roman" w:hAnsi="Times New Roman"/>
          <w:spacing w:val="-3"/>
          <w:sz w:val="24"/>
        </w:rPr>
        <w:t xml:space="preserve"> </w:t>
      </w:r>
      <w:r>
        <w:rPr>
          <w:rFonts w:ascii="Times New Roman" w:hAnsi="Times New Roman"/>
          <w:sz w:val="24"/>
        </w:rPr>
        <w:t>in</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safe</w:t>
      </w:r>
      <w:r>
        <w:rPr>
          <w:rFonts w:ascii="Times New Roman" w:hAnsi="Times New Roman"/>
          <w:spacing w:val="-3"/>
          <w:sz w:val="24"/>
        </w:rPr>
        <w:t xml:space="preserve"> </w:t>
      </w:r>
      <w:r>
        <w:rPr>
          <w:rFonts w:ascii="Times New Roman" w:hAnsi="Times New Roman"/>
          <w:sz w:val="24"/>
        </w:rPr>
        <w:t>secure</w:t>
      </w:r>
      <w:r>
        <w:rPr>
          <w:rFonts w:ascii="Times New Roman" w:hAnsi="Times New Roman"/>
          <w:spacing w:val="-5"/>
          <w:sz w:val="24"/>
        </w:rPr>
        <w:t xml:space="preserve"> </w:t>
      </w:r>
      <w:r>
        <w:rPr>
          <w:rFonts w:ascii="Times New Roman" w:hAnsi="Times New Roman"/>
          <w:sz w:val="24"/>
        </w:rPr>
        <w:t>location</w:t>
      </w:r>
      <w:r>
        <w:rPr>
          <w:rFonts w:ascii="Times New Roman" w:hAnsi="Times New Roman"/>
          <w:spacing w:val="-3"/>
          <w:sz w:val="24"/>
        </w:rPr>
        <w:t xml:space="preserve"> </w:t>
      </w:r>
      <w:r>
        <w:rPr>
          <w:rFonts w:ascii="Times New Roman" w:hAnsi="Times New Roman"/>
          <w:sz w:val="24"/>
        </w:rPr>
        <w:t>where</w:t>
      </w:r>
      <w:r>
        <w:rPr>
          <w:rFonts w:ascii="Times New Roman" w:hAnsi="Times New Roman"/>
          <w:spacing w:val="-4"/>
          <w:sz w:val="24"/>
        </w:rPr>
        <w:t xml:space="preserve"> </w:t>
      </w:r>
      <w:r>
        <w:rPr>
          <w:rFonts w:ascii="Times New Roman" w:hAnsi="Times New Roman"/>
          <w:sz w:val="24"/>
        </w:rPr>
        <w:t>they</w:t>
      </w:r>
      <w:r>
        <w:rPr>
          <w:rFonts w:ascii="Times New Roman" w:hAnsi="Times New Roman"/>
          <w:spacing w:val="-6"/>
          <w:sz w:val="24"/>
        </w:rPr>
        <w:t xml:space="preserve"> </w:t>
      </w:r>
      <w:r>
        <w:rPr>
          <w:rFonts w:ascii="Times New Roman" w:hAnsi="Times New Roman"/>
          <w:sz w:val="24"/>
        </w:rPr>
        <w:t>cannot</w:t>
      </w:r>
      <w:r>
        <w:rPr>
          <w:rFonts w:ascii="Times New Roman" w:hAnsi="Times New Roman"/>
          <w:spacing w:val="-3"/>
          <w:sz w:val="24"/>
        </w:rPr>
        <w:t xml:space="preserve"> </w:t>
      </w:r>
      <w:r>
        <w:rPr>
          <w:rFonts w:ascii="Times New Roman" w:hAnsi="Times New Roman"/>
          <w:sz w:val="24"/>
        </w:rPr>
        <w:t>be accessed by any other person.</w:t>
      </w:r>
    </w:p>
    <w:p w14:paraId="4DCE3827" w14:textId="77777777" w:rsidR="00C9737C" w:rsidRDefault="00D118A2">
      <w:pPr>
        <w:pStyle w:val="ListParagraph"/>
        <w:numPr>
          <w:ilvl w:val="0"/>
          <w:numId w:val="28"/>
        </w:numPr>
        <w:tabs>
          <w:tab w:val="left" w:pos="1020"/>
          <w:tab w:val="left" w:pos="1021"/>
        </w:tabs>
        <w:spacing w:line="278" w:lineRule="auto"/>
        <w:ind w:right="1133"/>
        <w:rPr>
          <w:rFonts w:ascii="Times New Roman" w:hAnsi="Times New Roman"/>
          <w:sz w:val="24"/>
        </w:rPr>
      </w:pPr>
      <w:r>
        <w:rPr>
          <w:rFonts w:ascii="Times New Roman" w:hAnsi="Times New Roman"/>
          <w:b/>
          <w:sz w:val="24"/>
        </w:rPr>
        <w:t>DO</w:t>
      </w:r>
      <w:r>
        <w:rPr>
          <w:rFonts w:ascii="Times New Roman" w:hAnsi="Times New Roman"/>
          <w:b/>
          <w:spacing w:val="-4"/>
          <w:sz w:val="24"/>
        </w:rPr>
        <w:t xml:space="preserve"> </w:t>
      </w:r>
      <w:r>
        <w:rPr>
          <w:rFonts w:ascii="Times New Roman" w:hAnsi="Times New Roman"/>
          <w:b/>
          <w:sz w:val="24"/>
        </w:rPr>
        <w:t>NOT</w:t>
      </w:r>
      <w:r>
        <w:rPr>
          <w:rFonts w:ascii="Times New Roman" w:hAnsi="Times New Roman"/>
          <w:b/>
          <w:spacing w:val="-4"/>
          <w:sz w:val="24"/>
        </w:rPr>
        <w:t xml:space="preserve"> </w:t>
      </w:r>
      <w:r>
        <w:rPr>
          <w:rFonts w:ascii="Times New Roman" w:hAnsi="Times New Roman"/>
          <w:sz w:val="24"/>
        </w:rPr>
        <w:t>leave</w:t>
      </w:r>
      <w:r>
        <w:rPr>
          <w:rFonts w:ascii="Times New Roman" w:hAnsi="Times New Roman"/>
          <w:spacing w:val="-1"/>
          <w:sz w:val="24"/>
        </w:rPr>
        <w:t xml:space="preserve"> </w:t>
      </w:r>
      <w:r>
        <w:rPr>
          <w:rFonts w:ascii="Times New Roman" w:hAnsi="Times New Roman"/>
          <w:sz w:val="24"/>
        </w:rPr>
        <w:t>your</w:t>
      </w:r>
      <w:r>
        <w:rPr>
          <w:rFonts w:ascii="Times New Roman" w:hAnsi="Times New Roman"/>
          <w:spacing w:val="-4"/>
          <w:sz w:val="24"/>
        </w:rPr>
        <w:t xml:space="preserve"> </w:t>
      </w:r>
      <w:r>
        <w:rPr>
          <w:rFonts w:ascii="Times New Roman" w:hAnsi="Times New Roman"/>
          <w:sz w:val="24"/>
        </w:rPr>
        <w:t>computer</w:t>
      </w:r>
      <w:r>
        <w:rPr>
          <w:rFonts w:ascii="Times New Roman" w:hAnsi="Times New Roman"/>
          <w:spacing w:val="-4"/>
          <w:sz w:val="24"/>
        </w:rPr>
        <w:t xml:space="preserve"> </w:t>
      </w:r>
      <w:r>
        <w:rPr>
          <w:rFonts w:ascii="Times New Roman" w:hAnsi="Times New Roman"/>
          <w:sz w:val="24"/>
        </w:rPr>
        <w:t>or</w:t>
      </w:r>
      <w:r>
        <w:rPr>
          <w:rFonts w:ascii="Times New Roman" w:hAnsi="Times New Roman"/>
          <w:spacing w:val="-5"/>
          <w:sz w:val="24"/>
        </w:rPr>
        <w:t xml:space="preserve"> </w:t>
      </w:r>
      <w:r>
        <w:rPr>
          <w:rFonts w:ascii="Times New Roman" w:hAnsi="Times New Roman"/>
          <w:sz w:val="24"/>
        </w:rPr>
        <w:t>laptop</w:t>
      </w:r>
      <w:r>
        <w:rPr>
          <w:rFonts w:ascii="Times New Roman" w:hAnsi="Times New Roman"/>
          <w:spacing w:val="-4"/>
          <w:sz w:val="24"/>
        </w:rPr>
        <w:t xml:space="preserve"> </w:t>
      </w:r>
      <w:r>
        <w:rPr>
          <w:rFonts w:ascii="Times New Roman" w:hAnsi="Times New Roman"/>
          <w:sz w:val="24"/>
        </w:rPr>
        <w:t>on</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2"/>
          <w:sz w:val="24"/>
        </w:rPr>
        <w:t xml:space="preserve"> </w:t>
      </w:r>
      <w:r>
        <w:rPr>
          <w:rFonts w:ascii="Times New Roman" w:hAnsi="Times New Roman"/>
          <w:sz w:val="24"/>
        </w:rPr>
        <w:t>unattended</w:t>
      </w:r>
      <w:r>
        <w:rPr>
          <w:rFonts w:ascii="Times New Roman" w:hAnsi="Times New Roman"/>
          <w:spacing w:val="-4"/>
          <w:sz w:val="24"/>
        </w:rPr>
        <w:t xml:space="preserve"> </w:t>
      </w:r>
      <w:r>
        <w:rPr>
          <w:rFonts w:ascii="Times New Roman" w:hAnsi="Times New Roman"/>
          <w:sz w:val="24"/>
        </w:rPr>
        <w:t>where</w:t>
      </w:r>
      <w:r>
        <w:rPr>
          <w:rFonts w:ascii="Times New Roman" w:hAnsi="Times New Roman"/>
          <w:spacing w:val="-5"/>
          <w:sz w:val="24"/>
        </w:rPr>
        <w:t xml:space="preserve"> </w:t>
      </w:r>
      <w:r>
        <w:rPr>
          <w:rFonts w:ascii="Times New Roman" w:hAnsi="Times New Roman"/>
          <w:sz w:val="24"/>
        </w:rPr>
        <w:t>a</w:t>
      </w:r>
      <w:r>
        <w:rPr>
          <w:rFonts w:ascii="Times New Roman" w:hAnsi="Times New Roman"/>
          <w:spacing w:val="-5"/>
          <w:sz w:val="24"/>
        </w:rPr>
        <w:t xml:space="preserve"> </w:t>
      </w:r>
      <w:r>
        <w:rPr>
          <w:rFonts w:ascii="Times New Roman" w:hAnsi="Times New Roman"/>
          <w:sz w:val="24"/>
        </w:rPr>
        <w:t>student’s</w:t>
      </w:r>
      <w:r>
        <w:rPr>
          <w:rFonts w:ascii="Times New Roman" w:hAnsi="Times New Roman"/>
          <w:spacing w:val="-1"/>
          <w:sz w:val="24"/>
        </w:rPr>
        <w:t xml:space="preserve"> </w:t>
      </w:r>
      <w:r>
        <w:rPr>
          <w:rFonts w:ascii="Times New Roman" w:hAnsi="Times New Roman"/>
          <w:sz w:val="24"/>
        </w:rPr>
        <w:t>education records can be accessed and/or viewed by unauthorized persons.</w:t>
      </w:r>
    </w:p>
    <w:p w14:paraId="7B4D05CF" w14:textId="77777777" w:rsidR="00C9737C" w:rsidRDefault="00D118A2">
      <w:pPr>
        <w:pStyle w:val="BodyText"/>
        <w:spacing w:before="198"/>
        <w:ind w:left="300" w:right="934"/>
        <w:jc w:val="both"/>
      </w:pPr>
      <w:r>
        <w:t>Additional FERPA information</w:t>
      </w:r>
      <w:r>
        <w:rPr>
          <w:spacing w:val="-1"/>
        </w:rPr>
        <w:t xml:space="preserve"> </w:t>
      </w:r>
      <w:r>
        <w:t>and</w:t>
      </w:r>
      <w:r>
        <w:rPr>
          <w:spacing w:val="-2"/>
        </w:rPr>
        <w:t xml:space="preserve"> </w:t>
      </w:r>
      <w:r>
        <w:t>relevant release forms</w:t>
      </w:r>
      <w:r>
        <w:rPr>
          <w:spacing w:val="-1"/>
        </w:rPr>
        <w:t xml:space="preserve"> </w:t>
      </w:r>
      <w:r>
        <w:t>are</w:t>
      </w:r>
      <w:r>
        <w:rPr>
          <w:spacing w:val="-1"/>
        </w:rPr>
        <w:t xml:space="preserve"> </w:t>
      </w:r>
      <w:r>
        <w:t>included</w:t>
      </w:r>
      <w:r>
        <w:rPr>
          <w:spacing w:val="-2"/>
        </w:rPr>
        <w:t xml:space="preserve"> </w:t>
      </w:r>
      <w:r>
        <w:t>in</w:t>
      </w:r>
      <w:r>
        <w:rPr>
          <w:spacing w:val="-1"/>
        </w:rPr>
        <w:t xml:space="preserve"> </w:t>
      </w:r>
      <w:r>
        <w:t>the Appendix. See</w:t>
      </w:r>
      <w:r>
        <w:rPr>
          <w:spacing w:val="-15"/>
        </w:rPr>
        <w:t xml:space="preserve"> </w:t>
      </w:r>
      <w:r>
        <w:t>Appendix</w:t>
      </w:r>
      <w:r>
        <w:rPr>
          <w:spacing w:val="-14"/>
        </w:rPr>
        <w:t xml:space="preserve"> </w:t>
      </w:r>
      <w:r>
        <w:t>F,</w:t>
      </w:r>
      <w:r>
        <w:rPr>
          <w:spacing w:val="-15"/>
        </w:rPr>
        <w:t xml:space="preserve"> </w:t>
      </w:r>
      <w:r>
        <w:t>Legal</w:t>
      </w:r>
      <w:r>
        <w:rPr>
          <w:spacing w:val="-14"/>
        </w:rPr>
        <w:t xml:space="preserve"> </w:t>
      </w:r>
      <w:r>
        <w:t>Systems</w:t>
      </w:r>
      <w:r>
        <w:rPr>
          <w:spacing w:val="-15"/>
        </w:rPr>
        <w:t xml:space="preserve"> </w:t>
      </w:r>
      <w:r>
        <w:t>and</w:t>
      </w:r>
      <w:r>
        <w:rPr>
          <w:spacing w:val="-14"/>
        </w:rPr>
        <w:t xml:space="preserve"> </w:t>
      </w:r>
      <w:r>
        <w:t>Student</w:t>
      </w:r>
      <w:r>
        <w:rPr>
          <w:spacing w:val="-15"/>
        </w:rPr>
        <w:t xml:space="preserve"> </w:t>
      </w:r>
      <w:r>
        <w:t>Data</w:t>
      </w:r>
      <w:r>
        <w:rPr>
          <w:spacing w:val="-14"/>
        </w:rPr>
        <w:t xml:space="preserve"> </w:t>
      </w:r>
      <w:r>
        <w:t>Management</w:t>
      </w:r>
      <w:r>
        <w:rPr>
          <w:spacing w:val="-15"/>
        </w:rPr>
        <w:t xml:space="preserve"> </w:t>
      </w:r>
      <w:r>
        <w:t>and</w:t>
      </w:r>
      <w:r>
        <w:rPr>
          <w:spacing w:val="-14"/>
        </w:rPr>
        <w:t xml:space="preserve"> </w:t>
      </w:r>
      <w:r>
        <w:t>Appendix</w:t>
      </w:r>
      <w:r>
        <w:rPr>
          <w:spacing w:val="-15"/>
        </w:rPr>
        <w:t xml:space="preserve"> </w:t>
      </w:r>
      <w:r>
        <w:t>G,</w:t>
      </w:r>
      <w:r>
        <w:rPr>
          <w:spacing w:val="-14"/>
        </w:rPr>
        <w:t xml:space="preserve"> </w:t>
      </w:r>
      <w:r>
        <w:t>Tougaloo College Family Educational Rights and Privacy Act Release Form.</w:t>
      </w:r>
    </w:p>
    <w:p w14:paraId="54E4C7A4" w14:textId="77777777" w:rsidR="00C9737C" w:rsidRDefault="00C9737C">
      <w:pPr>
        <w:pStyle w:val="BodyText"/>
        <w:spacing w:before="1"/>
      </w:pPr>
    </w:p>
    <w:p w14:paraId="67CBB8B7" w14:textId="77777777" w:rsidR="00C9737C" w:rsidRDefault="00D118A2">
      <w:pPr>
        <w:pStyle w:val="Heading7"/>
        <w:numPr>
          <w:ilvl w:val="2"/>
          <w:numId w:val="31"/>
        </w:numPr>
        <w:tabs>
          <w:tab w:val="left" w:pos="709"/>
        </w:tabs>
        <w:ind w:left="708" w:hanging="409"/>
      </w:pPr>
      <w:r>
        <w:t>Curriculum</w:t>
      </w:r>
      <w:r>
        <w:rPr>
          <w:spacing w:val="-6"/>
        </w:rPr>
        <w:t xml:space="preserve"> </w:t>
      </w:r>
      <w:r>
        <w:rPr>
          <w:spacing w:val="-2"/>
        </w:rPr>
        <w:t>Changes</w:t>
      </w:r>
    </w:p>
    <w:p w14:paraId="0D7A3207" w14:textId="77777777" w:rsidR="00C9737C" w:rsidRDefault="00C9737C">
      <w:pPr>
        <w:pStyle w:val="BodyText"/>
        <w:rPr>
          <w:b/>
        </w:rPr>
      </w:pPr>
    </w:p>
    <w:p w14:paraId="23DDFF73" w14:textId="77777777" w:rsidR="00C9737C" w:rsidRDefault="00D118A2">
      <w:pPr>
        <w:pStyle w:val="BodyText"/>
        <w:ind w:left="300" w:right="936"/>
        <w:jc w:val="both"/>
      </w:pPr>
      <w:r>
        <w:t xml:space="preserve">Just as we seek to energize interaction in our classrooms, this section of the </w:t>
      </w:r>
      <w:r>
        <w:rPr>
          <w:i/>
        </w:rPr>
        <w:t xml:space="preserve">Handbook </w:t>
      </w:r>
      <w:r>
        <w:t>seeks</w:t>
      </w:r>
      <w:r>
        <w:rPr>
          <w:spacing w:val="-1"/>
        </w:rPr>
        <w:t xml:space="preserve"> </w:t>
      </w:r>
      <w:r>
        <w:t>to encourage</w:t>
      </w:r>
      <w:r>
        <w:rPr>
          <w:spacing w:val="-1"/>
        </w:rPr>
        <w:t xml:space="preserve"> </w:t>
      </w:r>
      <w:r>
        <w:t>faculty</w:t>
      </w:r>
      <w:r>
        <w:rPr>
          <w:spacing w:val="-1"/>
        </w:rPr>
        <w:t xml:space="preserve"> </w:t>
      </w:r>
      <w:r>
        <w:t>to invest the</w:t>
      </w:r>
      <w:r>
        <w:rPr>
          <w:spacing w:val="-2"/>
        </w:rPr>
        <w:t xml:space="preserve"> </w:t>
      </w:r>
      <w:r>
        <w:t>same creative and</w:t>
      </w:r>
      <w:r>
        <w:rPr>
          <w:spacing w:val="-1"/>
        </w:rPr>
        <w:t xml:space="preserve"> </w:t>
      </w:r>
      <w:r>
        <w:t>intellectual energy</w:t>
      </w:r>
      <w:r>
        <w:rPr>
          <w:spacing w:val="-1"/>
        </w:rPr>
        <w:t xml:space="preserve"> </w:t>
      </w:r>
      <w:r>
        <w:t>in</w:t>
      </w:r>
      <w:r>
        <w:rPr>
          <w:spacing w:val="-1"/>
        </w:rPr>
        <w:t xml:space="preserve"> </w:t>
      </w:r>
      <w:r>
        <w:t>campus- wide curriculum development.</w:t>
      </w:r>
    </w:p>
    <w:p w14:paraId="169DAE81" w14:textId="77777777" w:rsidR="00C9737C" w:rsidRDefault="00C9737C">
      <w:pPr>
        <w:pStyle w:val="BodyText"/>
        <w:spacing w:before="1"/>
      </w:pPr>
    </w:p>
    <w:p w14:paraId="3A3C4888" w14:textId="77777777" w:rsidR="00C9737C" w:rsidRDefault="00D118A2">
      <w:pPr>
        <w:pStyle w:val="BodyText"/>
        <w:spacing w:before="1"/>
        <w:ind w:left="300"/>
        <w:jc w:val="both"/>
      </w:pPr>
      <w:r>
        <w:t>Indeed,</w:t>
      </w:r>
      <w:r>
        <w:rPr>
          <w:spacing w:val="-3"/>
        </w:rPr>
        <w:t xml:space="preserve"> </w:t>
      </w:r>
      <w:r>
        <w:t>curriculum</w:t>
      </w:r>
      <w:r>
        <w:rPr>
          <w:spacing w:val="-3"/>
        </w:rPr>
        <w:t xml:space="preserve"> </w:t>
      </w:r>
      <w:r>
        <w:t>development</w:t>
      </w:r>
      <w:r>
        <w:rPr>
          <w:spacing w:val="-3"/>
        </w:rPr>
        <w:t xml:space="preserve"> </w:t>
      </w:r>
      <w:r>
        <w:t>is</w:t>
      </w:r>
      <w:r>
        <w:rPr>
          <w:spacing w:val="-4"/>
        </w:rPr>
        <w:t xml:space="preserve"> </w:t>
      </w:r>
      <w:r>
        <w:t>the</w:t>
      </w:r>
      <w:r>
        <w:rPr>
          <w:spacing w:val="-4"/>
        </w:rPr>
        <w:t xml:space="preserve"> </w:t>
      </w:r>
      <w:r>
        <w:t>rightful</w:t>
      </w:r>
      <w:r>
        <w:rPr>
          <w:spacing w:val="-3"/>
        </w:rPr>
        <w:t xml:space="preserve"> </w:t>
      </w:r>
      <w:r>
        <w:t>purview</w:t>
      </w:r>
      <w:r>
        <w:rPr>
          <w:spacing w:val="-3"/>
        </w:rPr>
        <w:t xml:space="preserve"> </w:t>
      </w:r>
      <w:r>
        <w:t>of</w:t>
      </w:r>
      <w:r>
        <w:rPr>
          <w:spacing w:val="-2"/>
        </w:rPr>
        <w:t xml:space="preserve"> faculty.</w:t>
      </w:r>
    </w:p>
    <w:p w14:paraId="35B74FB1" w14:textId="77777777" w:rsidR="00C9737C" w:rsidRDefault="00C9737C">
      <w:pPr>
        <w:pStyle w:val="BodyText"/>
        <w:spacing w:before="10"/>
        <w:rPr>
          <w:sz w:val="23"/>
        </w:rPr>
      </w:pPr>
    </w:p>
    <w:p w14:paraId="5478FB50" w14:textId="77777777" w:rsidR="00C9737C" w:rsidRDefault="00D118A2">
      <w:pPr>
        <w:pStyle w:val="BodyText"/>
        <w:ind w:left="300" w:right="939"/>
        <w:jc w:val="both"/>
      </w:pPr>
      <w:r>
        <w:t xml:space="preserve">To facilitate interdisciplinary and collaborative learning, </w:t>
      </w:r>
      <w:r>
        <w:rPr>
          <w:u w:val="single"/>
        </w:rPr>
        <w:t>any</w:t>
      </w:r>
      <w:r>
        <w:t xml:space="preserve"> member of the faculty or Provost (or his/her designee) may propose changes to the curriculum.</w:t>
      </w:r>
    </w:p>
    <w:p w14:paraId="404E06E0" w14:textId="77777777" w:rsidR="00C9737C" w:rsidRDefault="00C9737C">
      <w:pPr>
        <w:pStyle w:val="BodyText"/>
        <w:spacing w:before="1"/>
      </w:pPr>
    </w:p>
    <w:p w14:paraId="0C6A9EE9" w14:textId="77777777" w:rsidR="00C9737C" w:rsidRDefault="00D118A2">
      <w:pPr>
        <w:pStyle w:val="BodyText"/>
        <w:ind w:left="300" w:right="935"/>
        <w:jc w:val="both"/>
      </w:pPr>
      <w:r>
        <w:t>While it would prove futile to attempt to list every conceivable curriculum change scenario,</w:t>
      </w:r>
      <w:r>
        <w:rPr>
          <w:spacing w:val="-13"/>
        </w:rPr>
        <w:t xml:space="preserve"> </w:t>
      </w:r>
      <w:r>
        <w:t>the</w:t>
      </w:r>
      <w:r>
        <w:rPr>
          <w:spacing w:val="-15"/>
        </w:rPr>
        <w:t xml:space="preserve"> </w:t>
      </w:r>
      <w:r>
        <w:t>process</w:t>
      </w:r>
      <w:r>
        <w:rPr>
          <w:spacing w:val="-13"/>
        </w:rPr>
        <w:t xml:space="preserve"> </w:t>
      </w:r>
      <w:r>
        <w:t>for</w:t>
      </w:r>
      <w:r>
        <w:rPr>
          <w:spacing w:val="-13"/>
        </w:rPr>
        <w:t xml:space="preserve"> </w:t>
      </w:r>
      <w:r>
        <w:t>shepherding</w:t>
      </w:r>
      <w:r>
        <w:rPr>
          <w:spacing w:val="-11"/>
        </w:rPr>
        <w:t xml:space="preserve"> </w:t>
      </w:r>
      <w:r>
        <w:t>each</w:t>
      </w:r>
      <w:r>
        <w:rPr>
          <w:spacing w:val="-12"/>
        </w:rPr>
        <w:t xml:space="preserve"> </w:t>
      </w:r>
      <w:r>
        <w:t>case</w:t>
      </w:r>
      <w:r>
        <w:rPr>
          <w:spacing w:val="-14"/>
        </w:rPr>
        <w:t xml:space="preserve"> </w:t>
      </w:r>
      <w:r>
        <w:t>through</w:t>
      </w:r>
      <w:r>
        <w:rPr>
          <w:spacing w:val="-14"/>
        </w:rPr>
        <w:t xml:space="preserve"> </w:t>
      </w:r>
      <w:r>
        <w:t>the</w:t>
      </w:r>
      <w:r>
        <w:rPr>
          <w:spacing w:val="-15"/>
        </w:rPr>
        <w:t xml:space="preserve"> </w:t>
      </w:r>
      <w:r>
        <w:t>College’s</w:t>
      </w:r>
      <w:r>
        <w:rPr>
          <w:spacing w:val="-13"/>
        </w:rPr>
        <w:t xml:space="preserve"> </w:t>
      </w:r>
      <w:r>
        <w:t>governance</w:t>
      </w:r>
      <w:r>
        <w:rPr>
          <w:spacing w:val="-12"/>
        </w:rPr>
        <w:t xml:space="preserve"> </w:t>
      </w:r>
      <w:r>
        <w:t>channel is largely the same.</w:t>
      </w:r>
      <w:r>
        <w:rPr>
          <w:spacing w:val="40"/>
        </w:rPr>
        <w:t xml:space="preserve"> </w:t>
      </w:r>
      <w:r>
        <w:t>To illustrate that point, the below paragraphs provide a framework for initiating changes.</w:t>
      </w:r>
    </w:p>
    <w:p w14:paraId="715F1AD2" w14:textId="77777777" w:rsidR="00C9737C" w:rsidRDefault="00C9737C">
      <w:pPr>
        <w:pStyle w:val="BodyText"/>
        <w:spacing w:before="11"/>
        <w:rPr>
          <w:sz w:val="23"/>
        </w:rPr>
      </w:pPr>
    </w:p>
    <w:p w14:paraId="6894E3BF" w14:textId="77777777" w:rsidR="00C9737C" w:rsidRDefault="00D118A2">
      <w:pPr>
        <w:pStyle w:val="BodyText"/>
        <w:ind w:left="300" w:right="938"/>
        <w:jc w:val="both"/>
      </w:pPr>
      <w:r>
        <w:rPr>
          <w:b/>
        </w:rPr>
        <w:t>If the proposal involves an interdivisional change or is likely to have a substantial</w:t>
      </w:r>
      <w:r>
        <w:rPr>
          <w:b/>
          <w:spacing w:val="-16"/>
        </w:rPr>
        <w:t xml:space="preserve"> </w:t>
      </w:r>
      <w:r>
        <w:rPr>
          <w:b/>
        </w:rPr>
        <w:t>campus-wide</w:t>
      </w:r>
      <w:r>
        <w:rPr>
          <w:b/>
          <w:spacing w:val="-15"/>
        </w:rPr>
        <w:t xml:space="preserve"> </w:t>
      </w:r>
      <w:r>
        <w:rPr>
          <w:b/>
        </w:rPr>
        <w:t>effect</w:t>
      </w:r>
      <w:r>
        <w:rPr>
          <w:b/>
          <w:spacing w:val="-15"/>
        </w:rPr>
        <w:t xml:space="preserve"> </w:t>
      </w:r>
      <w:r>
        <w:rPr>
          <w:b/>
        </w:rPr>
        <w:t>on</w:t>
      </w:r>
      <w:r>
        <w:rPr>
          <w:b/>
          <w:spacing w:val="-15"/>
        </w:rPr>
        <w:t xml:space="preserve"> </w:t>
      </w:r>
      <w:r>
        <w:rPr>
          <w:b/>
        </w:rPr>
        <w:t>the</w:t>
      </w:r>
      <w:r>
        <w:rPr>
          <w:b/>
          <w:spacing w:val="-16"/>
        </w:rPr>
        <w:t xml:space="preserve"> </w:t>
      </w:r>
      <w:r>
        <w:rPr>
          <w:b/>
        </w:rPr>
        <w:t>curriculum</w:t>
      </w:r>
      <w:r>
        <w:t>,</w:t>
      </w:r>
      <w:r>
        <w:rPr>
          <w:spacing w:val="-14"/>
        </w:rPr>
        <w:t xml:space="preserve"> </w:t>
      </w:r>
      <w:r>
        <w:t>such</w:t>
      </w:r>
      <w:r>
        <w:rPr>
          <w:spacing w:val="-15"/>
        </w:rPr>
        <w:t xml:space="preserve"> </w:t>
      </w:r>
      <w:r>
        <w:t>as</w:t>
      </w:r>
      <w:r>
        <w:rPr>
          <w:spacing w:val="-14"/>
        </w:rPr>
        <w:t xml:space="preserve"> </w:t>
      </w:r>
      <w:r>
        <w:t>a</w:t>
      </w:r>
      <w:r>
        <w:rPr>
          <w:spacing w:val="-15"/>
        </w:rPr>
        <w:t xml:space="preserve"> </w:t>
      </w:r>
      <w:r>
        <w:t>change</w:t>
      </w:r>
      <w:r>
        <w:rPr>
          <w:spacing w:val="-14"/>
        </w:rPr>
        <w:t xml:space="preserve"> </w:t>
      </w:r>
      <w:r>
        <w:t>to</w:t>
      </w:r>
      <w:r>
        <w:rPr>
          <w:spacing w:val="-14"/>
        </w:rPr>
        <w:t xml:space="preserve"> </w:t>
      </w:r>
      <w:r>
        <w:t>the</w:t>
      </w:r>
      <w:r>
        <w:rPr>
          <w:spacing w:val="-15"/>
        </w:rPr>
        <w:t xml:space="preserve"> </w:t>
      </w:r>
      <w:r>
        <w:t>general education</w:t>
      </w:r>
      <w:r>
        <w:rPr>
          <w:spacing w:val="-12"/>
        </w:rPr>
        <w:t xml:space="preserve"> </w:t>
      </w:r>
      <w:r>
        <w:t>requirements;</w:t>
      </w:r>
      <w:r>
        <w:rPr>
          <w:spacing w:val="-12"/>
        </w:rPr>
        <w:t xml:space="preserve"> </w:t>
      </w:r>
      <w:r>
        <w:t>or</w:t>
      </w:r>
      <w:r>
        <w:rPr>
          <w:spacing w:val="-12"/>
        </w:rPr>
        <w:t xml:space="preserve"> </w:t>
      </w:r>
      <w:r>
        <w:t>the</w:t>
      </w:r>
      <w:r>
        <w:rPr>
          <w:spacing w:val="-13"/>
        </w:rPr>
        <w:t xml:space="preserve"> </w:t>
      </w:r>
      <w:r>
        <w:t>addition,</w:t>
      </w:r>
      <w:r>
        <w:rPr>
          <w:spacing w:val="-12"/>
        </w:rPr>
        <w:t xml:space="preserve"> </w:t>
      </w:r>
      <w:r>
        <w:t>reinstatement,</w:t>
      </w:r>
      <w:r>
        <w:rPr>
          <w:spacing w:val="-12"/>
        </w:rPr>
        <w:t xml:space="preserve"> </w:t>
      </w:r>
      <w:r>
        <w:t>or</w:t>
      </w:r>
      <w:r>
        <w:rPr>
          <w:spacing w:val="-10"/>
        </w:rPr>
        <w:t xml:space="preserve"> </w:t>
      </w:r>
      <w:r>
        <w:t>deletion</w:t>
      </w:r>
      <w:r>
        <w:rPr>
          <w:spacing w:val="-12"/>
        </w:rPr>
        <w:t xml:space="preserve"> </w:t>
      </w:r>
      <w:r>
        <w:t>of</w:t>
      </w:r>
      <w:r>
        <w:rPr>
          <w:spacing w:val="-11"/>
        </w:rPr>
        <w:t xml:space="preserve"> </w:t>
      </w:r>
      <w:r>
        <w:t>a</w:t>
      </w:r>
      <w:r>
        <w:rPr>
          <w:spacing w:val="-13"/>
        </w:rPr>
        <w:t xml:space="preserve"> </w:t>
      </w:r>
      <w:r>
        <w:t>multidisciplinary course,</w:t>
      </w:r>
      <w:r>
        <w:rPr>
          <w:spacing w:val="-7"/>
        </w:rPr>
        <w:t xml:space="preserve"> </w:t>
      </w:r>
      <w:r>
        <w:t>major</w:t>
      </w:r>
      <w:r>
        <w:rPr>
          <w:spacing w:val="-7"/>
        </w:rPr>
        <w:t xml:space="preserve"> </w:t>
      </w:r>
      <w:r>
        <w:t>program,</w:t>
      </w:r>
      <w:r>
        <w:rPr>
          <w:spacing w:val="-7"/>
        </w:rPr>
        <w:t xml:space="preserve"> </w:t>
      </w:r>
      <w:r>
        <w:t>minor</w:t>
      </w:r>
      <w:r>
        <w:rPr>
          <w:spacing w:val="-7"/>
        </w:rPr>
        <w:t xml:space="preserve"> </w:t>
      </w:r>
      <w:r>
        <w:t>program</w:t>
      </w:r>
      <w:r>
        <w:rPr>
          <w:spacing w:val="-6"/>
        </w:rPr>
        <w:t xml:space="preserve"> </w:t>
      </w:r>
      <w:r>
        <w:t>cutting</w:t>
      </w:r>
      <w:r>
        <w:rPr>
          <w:spacing w:val="-7"/>
        </w:rPr>
        <w:t xml:space="preserve"> </w:t>
      </w:r>
      <w:r>
        <w:t>across</w:t>
      </w:r>
      <w:r>
        <w:rPr>
          <w:spacing w:val="-8"/>
        </w:rPr>
        <w:t xml:space="preserve"> </w:t>
      </w:r>
      <w:r>
        <w:t>disciplines,</w:t>
      </w:r>
      <w:r>
        <w:rPr>
          <w:spacing w:val="-7"/>
        </w:rPr>
        <w:t xml:space="preserve"> </w:t>
      </w:r>
      <w:r>
        <w:t>or</w:t>
      </w:r>
      <w:r>
        <w:rPr>
          <w:spacing w:val="-5"/>
        </w:rPr>
        <w:t xml:space="preserve"> </w:t>
      </w:r>
      <w:r>
        <w:t>certificate</w:t>
      </w:r>
      <w:r>
        <w:rPr>
          <w:spacing w:val="-8"/>
        </w:rPr>
        <w:t xml:space="preserve"> </w:t>
      </w:r>
      <w:r>
        <w:t>program, then the innovator shall first assemble background information; gauge the appeal of the proposal</w:t>
      </w:r>
      <w:r>
        <w:rPr>
          <w:spacing w:val="-6"/>
        </w:rPr>
        <w:t xml:space="preserve"> </w:t>
      </w:r>
      <w:r>
        <w:t>to</w:t>
      </w:r>
      <w:r>
        <w:rPr>
          <w:spacing w:val="-6"/>
        </w:rPr>
        <w:t xml:space="preserve"> </w:t>
      </w:r>
      <w:r>
        <w:t>and/or</w:t>
      </w:r>
      <w:r>
        <w:rPr>
          <w:spacing w:val="-6"/>
        </w:rPr>
        <w:t xml:space="preserve"> </w:t>
      </w:r>
      <w:r>
        <w:t>impact</w:t>
      </w:r>
      <w:r>
        <w:rPr>
          <w:spacing w:val="-6"/>
        </w:rPr>
        <w:t xml:space="preserve"> </w:t>
      </w:r>
      <w:r>
        <w:t>on</w:t>
      </w:r>
      <w:r>
        <w:rPr>
          <w:spacing w:val="-6"/>
        </w:rPr>
        <w:t xml:space="preserve"> </w:t>
      </w:r>
      <w:r>
        <w:t>students</w:t>
      </w:r>
      <w:r>
        <w:rPr>
          <w:spacing w:val="-7"/>
        </w:rPr>
        <w:t xml:space="preserve"> </w:t>
      </w:r>
      <w:r>
        <w:t>and</w:t>
      </w:r>
      <w:r>
        <w:rPr>
          <w:spacing w:val="-7"/>
        </w:rPr>
        <w:t xml:space="preserve"> </w:t>
      </w:r>
      <w:r>
        <w:t>colleagues;</w:t>
      </w:r>
      <w:r>
        <w:rPr>
          <w:spacing w:val="-6"/>
        </w:rPr>
        <w:t xml:space="preserve"> </w:t>
      </w:r>
      <w:r>
        <w:t>solicit</w:t>
      </w:r>
      <w:r>
        <w:rPr>
          <w:spacing w:val="-6"/>
        </w:rPr>
        <w:t xml:space="preserve"> </w:t>
      </w:r>
      <w:r>
        <w:t>input</w:t>
      </w:r>
      <w:r>
        <w:rPr>
          <w:spacing w:val="-4"/>
        </w:rPr>
        <w:t xml:space="preserve"> </w:t>
      </w:r>
      <w:r>
        <w:t>and</w:t>
      </w:r>
      <w:r>
        <w:rPr>
          <w:spacing w:val="-7"/>
        </w:rPr>
        <w:t xml:space="preserve"> </w:t>
      </w:r>
      <w:r>
        <w:t>formally</w:t>
      </w:r>
      <w:r>
        <w:rPr>
          <w:spacing w:val="-6"/>
        </w:rPr>
        <w:t xml:space="preserve"> </w:t>
      </w:r>
      <w:r>
        <w:t>confirm buy-in across all relevant Departments, Divisions, Programs and Offices; study similar curriculum models; engage an informal focus group; and estimate costs.</w:t>
      </w:r>
    </w:p>
    <w:p w14:paraId="32F20129" w14:textId="77777777" w:rsidR="00C9737C" w:rsidRDefault="00C9737C">
      <w:pPr>
        <w:pStyle w:val="BodyText"/>
        <w:spacing w:before="10"/>
        <w:rPr>
          <w:sz w:val="23"/>
        </w:rPr>
      </w:pPr>
    </w:p>
    <w:p w14:paraId="09235585" w14:textId="77777777" w:rsidR="00C9737C" w:rsidRDefault="00D118A2">
      <w:pPr>
        <w:pStyle w:val="BodyText"/>
        <w:ind w:left="300" w:right="934"/>
        <w:jc w:val="both"/>
      </w:pPr>
      <w:r>
        <w:t>If the innovator finds the proposal to indeed have merit and warrants further consideration,</w:t>
      </w:r>
      <w:r>
        <w:rPr>
          <w:spacing w:val="-3"/>
        </w:rPr>
        <w:t xml:space="preserve"> </w:t>
      </w:r>
      <w:r>
        <w:t>the</w:t>
      </w:r>
      <w:r>
        <w:rPr>
          <w:spacing w:val="-1"/>
        </w:rPr>
        <w:t xml:space="preserve"> </w:t>
      </w:r>
      <w:r>
        <w:t>innovator</w:t>
      </w:r>
      <w:r>
        <w:rPr>
          <w:spacing w:val="-3"/>
        </w:rPr>
        <w:t xml:space="preserve"> </w:t>
      </w:r>
      <w:r>
        <w:t>shall</w:t>
      </w:r>
      <w:r>
        <w:rPr>
          <w:spacing w:val="-2"/>
        </w:rPr>
        <w:t xml:space="preserve"> </w:t>
      </w:r>
      <w:r>
        <w:t>draft</w:t>
      </w:r>
      <w:r>
        <w:rPr>
          <w:spacing w:val="-2"/>
        </w:rPr>
        <w:t xml:space="preserve"> </w:t>
      </w:r>
      <w:r>
        <w:t>a</w:t>
      </w:r>
      <w:r>
        <w:rPr>
          <w:spacing w:val="-4"/>
        </w:rPr>
        <w:t xml:space="preserve"> </w:t>
      </w:r>
      <w:r>
        <w:t>formal proposal</w:t>
      </w:r>
      <w:r>
        <w:rPr>
          <w:spacing w:val="-2"/>
        </w:rPr>
        <w:t xml:space="preserve"> </w:t>
      </w:r>
      <w:r>
        <w:t>to</w:t>
      </w:r>
      <w:r>
        <w:rPr>
          <w:spacing w:val="-3"/>
        </w:rPr>
        <w:t xml:space="preserve"> </w:t>
      </w:r>
      <w:r>
        <w:t>be</w:t>
      </w:r>
      <w:r>
        <w:rPr>
          <w:spacing w:val="-1"/>
        </w:rPr>
        <w:t xml:space="preserve"> </w:t>
      </w:r>
      <w:r>
        <w:t>submitted</w:t>
      </w:r>
      <w:r>
        <w:rPr>
          <w:spacing w:val="-4"/>
        </w:rPr>
        <w:t xml:space="preserve"> </w:t>
      </w:r>
      <w:r>
        <w:t>to</w:t>
      </w:r>
      <w:r>
        <w:rPr>
          <w:spacing w:val="-3"/>
        </w:rPr>
        <w:t xml:space="preserve"> </w:t>
      </w:r>
      <w:r>
        <w:t>the</w:t>
      </w:r>
      <w:r>
        <w:rPr>
          <w:spacing w:val="-4"/>
        </w:rPr>
        <w:t xml:space="preserve"> </w:t>
      </w:r>
      <w:r>
        <w:t>Chair</w:t>
      </w:r>
      <w:r>
        <w:rPr>
          <w:spacing w:val="-2"/>
        </w:rPr>
        <w:t xml:space="preserve"> </w:t>
      </w:r>
      <w:r>
        <w:t>of the Faculty Affairs Committee.</w:t>
      </w:r>
      <w:r>
        <w:rPr>
          <w:spacing w:val="40"/>
        </w:rPr>
        <w:t xml:space="preserve"> </w:t>
      </w:r>
      <w:r>
        <w:t>After due consideration, the Chair of the Faculty Affairs Committee</w:t>
      </w:r>
      <w:r>
        <w:rPr>
          <w:spacing w:val="-12"/>
        </w:rPr>
        <w:t xml:space="preserve"> </w:t>
      </w:r>
      <w:r>
        <w:t>may</w:t>
      </w:r>
      <w:r>
        <w:rPr>
          <w:spacing w:val="-12"/>
        </w:rPr>
        <w:t xml:space="preserve"> </w:t>
      </w:r>
      <w:r>
        <w:t>place</w:t>
      </w:r>
      <w:r>
        <w:rPr>
          <w:spacing w:val="-11"/>
        </w:rPr>
        <w:t xml:space="preserve"> </w:t>
      </w:r>
      <w:r>
        <w:t>the</w:t>
      </w:r>
      <w:r>
        <w:rPr>
          <w:spacing w:val="-12"/>
        </w:rPr>
        <w:t xml:space="preserve"> </w:t>
      </w:r>
      <w:r>
        <w:t>proposal</w:t>
      </w:r>
      <w:r>
        <w:rPr>
          <w:spacing w:val="-10"/>
        </w:rPr>
        <w:t xml:space="preserve"> </w:t>
      </w:r>
      <w:r>
        <w:t>on</w:t>
      </w:r>
      <w:r>
        <w:rPr>
          <w:spacing w:val="-11"/>
        </w:rPr>
        <w:t xml:space="preserve"> </w:t>
      </w:r>
      <w:r>
        <w:t>the</w:t>
      </w:r>
      <w:r>
        <w:rPr>
          <w:spacing w:val="-12"/>
        </w:rPr>
        <w:t xml:space="preserve"> </w:t>
      </w:r>
      <w:r>
        <w:t>faculty</w:t>
      </w:r>
      <w:r>
        <w:rPr>
          <w:spacing w:val="-12"/>
        </w:rPr>
        <w:t xml:space="preserve"> </w:t>
      </w:r>
      <w:r>
        <w:t>meeting</w:t>
      </w:r>
      <w:r>
        <w:rPr>
          <w:spacing w:val="-11"/>
        </w:rPr>
        <w:t xml:space="preserve"> </w:t>
      </w:r>
      <w:r>
        <w:t>agenda,</w:t>
      </w:r>
      <w:r>
        <w:rPr>
          <w:spacing w:val="-11"/>
        </w:rPr>
        <w:t xml:space="preserve"> </w:t>
      </w:r>
      <w:r>
        <w:t>to</w:t>
      </w:r>
      <w:r>
        <w:rPr>
          <w:spacing w:val="-11"/>
        </w:rPr>
        <w:t xml:space="preserve"> </w:t>
      </w:r>
      <w:r>
        <w:t>be</w:t>
      </w:r>
      <w:r>
        <w:rPr>
          <w:spacing w:val="-12"/>
        </w:rPr>
        <w:t xml:space="preserve"> </w:t>
      </w:r>
      <w:r>
        <w:t>introduced</w:t>
      </w:r>
      <w:r>
        <w:rPr>
          <w:spacing w:val="-12"/>
        </w:rPr>
        <w:t xml:space="preserve"> </w:t>
      </w:r>
      <w:r>
        <w:t>by</w:t>
      </w:r>
      <w:r>
        <w:rPr>
          <w:spacing w:val="-11"/>
        </w:rPr>
        <w:t xml:space="preserve"> </w:t>
      </w:r>
      <w:r>
        <w:t xml:space="preserve">the </w:t>
      </w:r>
      <w:r>
        <w:rPr>
          <w:spacing w:val="-2"/>
        </w:rPr>
        <w:t>innovator.</w:t>
      </w:r>
    </w:p>
    <w:p w14:paraId="2B9477B4" w14:textId="77777777" w:rsidR="00C9737C" w:rsidRDefault="00C9737C">
      <w:pPr>
        <w:pStyle w:val="BodyText"/>
        <w:spacing w:before="1"/>
      </w:pPr>
    </w:p>
    <w:p w14:paraId="79C10A8E" w14:textId="77777777" w:rsidR="00C9737C" w:rsidRDefault="00D118A2">
      <w:pPr>
        <w:pStyle w:val="BodyText"/>
        <w:ind w:left="300" w:right="933"/>
        <w:jc w:val="both"/>
      </w:pPr>
      <w:r>
        <w:t>If the faculty fails to approve the proposal, it dies without prejudice.</w:t>
      </w:r>
      <w:r>
        <w:rPr>
          <w:spacing w:val="40"/>
        </w:rPr>
        <w:t xml:space="preserve"> </w:t>
      </w:r>
      <w:r>
        <w:t>If the proposal is approved by the faculty, it is sent to the Provost for action as soon as possible.</w:t>
      </w:r>
      <w:r>
        <w:rPr>
          <w:spacing w:val="40"/>
        </w:rPr>
        <w:t xml:space="preserve"> </w:t>
      </w:r>
      <w:r>
        <w:t>It is assumed</w:t>
      </w:r>
      <w:r>
        <w:rPr>
          <w:spacing w:val="-2"/>
        </w:rPr>
        <w:t xml:space="preserve"> </w:t>
      </w:r>
      <w:r>
        <w:t>that the</w:t>
      </w:r>
      <w:r>
        <w:rPr>
          <w:spacing w:val="-2"/>
        </w:rPr>
        <w:t xml:space="preserve"> </w:t>
      </w:r>
      <w:r>
        <w:t>Provost will convene</w:t>
      </w:r>
      <w:r>
        <w:rPr>
          <w:spacing w:val="-2"/>
        </w:rPr>
        <w:t xml:space="preserve"> </w:t>
      </w:r>
      <w:r>
        <w:t>and seek input from the</w:t>
      </w:r>
      <w:r>
        <w:rPr>
          <w:spacing w:val="-2"/>
        </w:rPr>
        <w:t xml:space="preserve"> </w:t>
      </w:r>
      <w:r>
        <w:t>College</w:t>
      </w:r>
      <w:r>
        <w:rPr>
          <w:spacing w:val="-1"/>
        </w:rPr>
        <w:t xml:space="preserve"> </w:t>
      </w:r>
      <w:r>
        <w:t>Academic</w:t>
      </w:r>
      <w:r>
        <w:rPr>
          <w:spacing w:val="-2"/>
        </w:rPr>
        <w:t xml:space="preserve"> </w:t>
      </w:r>
      <w:r>
        <w:t xml:space="preserve">Affairs Council to analyze the effect of the proposal on the fiscal and physical operations of the </w:t>
      </w:r>
      <w:r>
        <w:rPr>
          <w:spacing w:val="-2"/>
        </w:rPr>
        <w:t>College.</w:t>
      </w:r>
    </w:p>
    <w:p w14:paraId="7DBEE570" w14:textId="77777777" w:rsidR="00C9737C" w:rsidRDefault="00C9737C">
      <w:pPr>
        <w:jc w:val="both"/>
        <w:sectPr w:rsidR="00C9737C">
          <w:pgSz w:w="12240" w:h="15840"/>
          <w:pgMar w:top="1360" w:right="500" w:bottom="1260" w:left="1140" w:header="0" w:footer="1068" w:gutter="0"/>
          <w:cols w:space="720"/>
        </w:sectPr>
      </w:pPr>
    </w:p>
    <w:p w14:paraId="1F7503A2" w14:textId="77777777" w:rsidR="00C9737C" w:rsidRDefault="00D118A2">
      <w:pPr>
        <w:pStyle w:val="BodyText"/>
        <w:spacing w:before="78"/>
        <w:ind w:left="300" w:right="939"/>
        <w:jc w:val="both"/>
      </w:pPr>
      <w:r>
        <w:lastRenderedPageBreak/>
        <w:t>To</w:t>
      </w:r>
      <w:r>
        <w:rPr>
          <w:spacing w:val="-9"/>
        </w:rPr>
        <w:t xml:space="preserve"> </w:t>
      </w:r>
      <w:r>
        <w:t>move</w:t>
      </w:r>
      <w:r>
        <w:rPr>
          <w:spacing w:val="-11"/>
        </w:rPr>
        <w:t xml:space="preserve"> </w:t>
      </w:r>
      <w:r>
        <w:t>through</w:t>
      </w:r>
      <w:r>
        <w:rPr>
          <w:spacing w:val="-10"/>
        </w:rPr>
        <w:t xml:space="preserve"> </w:t>
      </w:r>
      <w:r>
        <w:t>the</w:t>
      </w:r>
      <w:r>
        <w:rPr>
          <w:spacing w:val="-9"/>
        </w:rPr>
        <w:t xml:space="preserve"> </w:t>
      </w:r>
      <w:r>
        <w:t>process,</w:t>
      </w:r>
      <w:r>
        <w:rPr>
          <w:spacing w:val="-8"/>
        </w:rPr>
        <w:t xml:space="preserve"> </w:t>
      </w:r>
      <w:r>
        <w:t>the</w:t>
      </w:r>
      <w:r>
        <w:rPr>
          <w:spacing w:val="-11"/>
        </w:rPr>
        <w:t xml:space="preserve"> </w:t>
      </w:r>
      <w:r>
        <w:t>proposal</w:t>
      </w:r>
      <w:r>
        <w:rPr>
          <w:spacing w:val="-9"/>
        </w:rPr>
        <w:t xml:space="preserve"> </w:t>
      </w:r>
      <w:r>
        <w:t>must</w:t>
      </w:r>
      <w:r>
        <w:rPr>
          <w:spacing w:val="-9"/>
        </w:rPr>
        <w:t xml:space="preserve"> </w:t>
      </w:r>
      <w:r>
        <w:t>be</w:t>
      </w:r>
      <w:r>
        <w:rPr>
          <w:spacing w:val="-11"/>
        </w:rPr>
        <w:t xml:space="preserve"> </w:t>
      </w:r>
      <w:r>
        <w:t>approved</w:t>
      </w:r>
      <w:r>
        <w:rPr>
          <w:spacing w:val="-7"/>
        </w:rPr>
        <w:t xml:space="preserve"> </w:t>
      </w:r>
      <w:r>
        <w:t>by</w:t>
      </w:r>
      <w:r>
        <w:rPr>
          <w:spacing w:val="-11"/>
        </w:rPr>
        <w:t xml:space="preserve"> </w:t>
      </w:r>
      <w:r>
        <w:t>the</w:t>
      </w:r>
      <w:r>
        <w:rPr>
          <w:spacing w:val="-7"/>
        </w:rPr>
        <w:t xml:space="preserve"> </w:t>
      </w:r>
      <w:r>
        <w:t>Provost,</w:t>
      </w:r>
      <w:r>
        <w:rPr>
          <w:spacing w:val="-10"/>
        </w:rPr>
        <w:t xml:space="preserve"> </w:t>
      </w:r>
      <w:r>
        <w:t>President</w:t>
      </w:r>
      <w:r>
        <w:rPr>
          <w:spacing w:val="-9"/>
        </w:rPr>
        <w:t xml:space="preserve"> </w:t>
      </w:r>
      <w:r>
        <w:t>of the College, and Board of Trustees. Likewise, the proposal may be denied without prejudice at any juncture.</w:t>
      </w:r>
    </w:p>
    <w:p w14:paraId="671920C3" w14:textId="77777777" w:rsidR="00C9737C" w:rsidRDefault="00C9737C">
      <w:pPr>
        <w:pStyle w:val="BodyText"/>
        <w:spacing w:before="10"/>
        <w:rPr>
          <w:sz w:val="23"/>
        </w:rPr>
      </w:pPr>
    </w:p>
    <w:p w14:paraId="4A0ABA8C" w14:textId="77777777" w:rsidR="00C9737C" w:rsidRDefault="00D118A2">
      <w:pPr>
        <w:pStyle w:val="BodyText"/>
        <w:spacing w:before="1"/>
        <w:ind w:left="300" w:right="945"/>
        <w:jc w:val="both"/>
      </w:pPr>
      <w:r>
        <w:t>The Provost shall provide a written report to the faculty about the Board of Trustees and/or President’s decision regarding the proposal.</w:t>
      </w:r>
    </w:p>
    <w:p w14:paraId="18A3614E" w14:textId="77777777" w:rsidR="00C9737C" w:rsidRDefault="00C9737C">
      <w:pPr>
        <w:pStyle w:val="BodyText"/>
      </w:pPr>
    </w:p>
    <w:p w14:paraId="4ED8BC03" w14:textId="77777777" w:rsidR="00C9737C" w:rsidRDefault="00D118A2">
      <w:pPr>
        <w:pStyle w:val="BodyText"/>
        <w:ind w:left="300" w:right="938"/>
        <w:jc w:val="both"/>
      </w:pPr>
      <w:r>
        <w:t>The Provost shall add the approved proposal to the College Catalog and any other marketing platforms of the College in a timely manner.</w:t>
      </w:r>
      <w:r>
        <w:rPr>
          <w:spacing w:val="40"/>
        </w:rPr>
        <w:t xml:space="preserve"> </w:t>
      </w:r>
      <w:r>
        <w:t>Additionally, the Provost shall electronically notify faculty members and staff.</w:t>
      </w:r>
    </w:p>
    <w:p w14:paraId="6BB18E49" w14:textId="77777777" w:rsidR="00C9737C" w:rsidRDefault="00C9737C">
      <w:pPr>
        <w:pStyle w:val="BodyText"/>
        <w:spacing w:before="1"/>
      </w:pPr>
    </w:p>
    <w:p w14:paraId="15AC8680" w14:textId="77777777" w:rsidR="00C9737C" w:rsidRDefault="00D118A2">
      <w:pPr>
        <w:pStyle w:val="BodyText"/>
        <w:ind w:left="300" w:right="935"/>
        <w:jc w:val="both"/>
      </w:pPr>
      <w:r>
        <w:rPr>
          <w:b/>
        </w:rPr>
        <w:t>If</w:t>
      </w:r>
      <w:r>
        <w:rPr>
          <w:b/>
          <w:spacing w:val="-11"/>
        </w:rPr>
        <w:t xml:space="preserve"> </w:t>
      </w:r>
      <w:r>
        <w:rPr>
          <w:b/>
        </w:rPr>
        <w:t>the</w:t>
      </w:r>
      <w:r>
        <w:rPr>
          <w:b/>
          <w:spacing w:val="-11"/>
        </w:rPr>
        <w:t xml:space="preserve"> </w:t>
      </w:r>
      <w:r>
        <w:rPr>
          <w:b/>
        </w:rPr>
        <w:t>proposal</w:t>
      </w:r>
      <w:r>
        <w:rPr>
          <w:b/>
          <w:spacing w:val="-12"/>
        </w:rPr>
        <w:t xml:space="preserve"> </w:t>
      </w:r>
      <w:r>
        <w:rPr>
          <w:b/>
        </w:rPr>
        <w:t>involves</w:t>
      </w:r>
      <w:r>
        <w:rPr>
          <w:b/>
          <w:spacing w:val="-9"/>
        </w:rPr>
        <w:t xml:space="preserve"> </w:t>
      </w:r>
      <w:r>
        <w:rPr>
          <w:b/>
        </w:rPr>
        <w:t>an</w:t>
      </w:r>
      <w:r>
        <w:rPr>
          <w:b/>
          <w:spacing w:val="-8"/>
        </w:rPr>
        <w:t xml:space="preserve"> </w:t>
      </w:r>
      <w:r>
        <w:rPr>
          <w:b/>
        </w:rPr>
        <w:t>intradivisional</w:t>
      </w:r>
      <w:r>
        <w:rPr>
          <w:b/>
          <w:spacing w:val="-12"/>
        </w:rPr>
        <w:t xml:space="preserve"> </w:t>
      </w:r>
      <w:r>
        <w:rPr>
          <w:b/>
        </w:rPr>
        <w:t>change</w:t>
      </w:r>
      <w:r>
        <w:rPr>
          <w:b/>
          <w:spacing w:val="-10"/>
        </w:rPr>
        <w:t xml:space="preserve"> </w:t>
      </w:r>
      <w:r>
        <w:rPr>
          <w:b/>
        </w:rPr>
        <w:t>or</w:t>
      </w:r>
      <w:r>
        <w:rPr>
          <w:b/>
          <w:spacing w:val="-11"/>
        </w:rPr>
        <w:t xml:space="preserve"> </w:t>
      </w:r>
      <w:r>
        <w:rPr>
          <w:b/>
        </w:rPr>
        <w:t>has</w:t>
      </w:r>
      <w:r>
        <w:rPr>
          <w:b/>
          <w:spacing w:val="-9"/>
        </w:rPr>
        <w:t xml:space="preserve"> </w:t>
      </w:r>
      <w:r>
        <w:rPr>
          <w:b/>
        </w:rPr>
        <w:t>fewer</w:t>
      </w:r>
      <w:r>
        <w:rPr>
          <w:b/>
          <w:spacing w:val="-11"/>
        </w:rPr>
        <w:t xml:space="preserve"> </w:t>
      </w:r>
      <w:r>
        <w:rPr>
          <w:b/>
        </w:rPr>
        <w:t>moving</w:t>
      </w:r>
      <w:r>
        <w:rPr>
          <w:b/>
          <w:spacing w:val="-10"/>
        </w:rPr>
        <w:t xml:space="preserve"> </w:t>
      </w:r>
      <w:r>
        <w:rPr>
          <w:b/>
        </w:rPr>
        <w:t>parts</w:t>
      </w:r>
      <w:r>
        <w:t>, such as adding a new minor, concentration, or emphasis within a discipline; changing course</w:t>
      </w:r>
      <w:r>
        <w:rPr>
          <w:spacing w:val="-4"/>
        </w:rPr>
        <w:t xml:space="preserve"> </w:t>
      </w:r>
      <w:r>
        <w:t>credits,</w:t>
      </w:r>
      <w:r>
        <w:rPr>
          <w:spacing w:val="-3"/>
        </w:rPr>
        <w:t xml:space="preserve"> </w:t>
      </w:r>
      <w:r>
        <w:t>pre-requisites</w:t>
      </w:r>
      <w:r>
        <w:rPr>
          <w:spacing w:val="-3"/>
        </w:rPr>
        <w:t xml:space="preserve"> </w:t>
      </w:r>
      <w:r>
        <w:t>to</w:t>
      </w:r>
      <w:r>
        <w:rPr>
          <w:spacing w:val="-3"/>
        </w:rPr>
        <w:t xml:space="preserve"> </w:t>
      </w:r>
      <w:r>
        <w:t>a</w:t>
      </w:r>
      <w:r>
        <w:rPr>
          <w:spacing w:val="-2"/>
        </w:rPr>
        <w:t xml:space="preserve"> </w:t>
      </w:r>
      <w:r>
        <w:t>course,</w:t>
      </w:r>
      <w:r>
        <w:rPr>
          <w:spacing w:val="-2"/>
        </w:rPr>
        <w:t xml:space="preserve"> </w:t>
      </w:r>
      <w:r>
        <w:t>or</w:t>
      </w:r>
      <w:r>
        <w:rPr>
          <w:spacing w:val="-3"/>
        </w:rPr>
        <w:t xml:space="preserve"> </w:t>
      </w:r>
      <w:r>
        <w:t>course</w:t>
      </w:r>
      <w:r>
        <w:rPr>
          <w:spacing w:val="-4"/>
        </w:rPr>
        <w:t xml:space="preserve"> </w:t>
      </w:r>
      <w:r>
        <w:t>numbers</w:t>
      </w:r>
      <w:r>
        <w:rPr>
          <w:spacing w:val="-3"/>
        </w:rPr>
        <w:t xml:space="preserve"> </w:t>
      </w:r>
      <w:r>
        <w:t>outside</w:t>
      </w:r>
      <w:r>
        <w:rPr>
          <w:spacing w:val="-1"/>
        </w:rPr>
        <w:t xml:space="preserve"> </w:t>
      </w:r>
      <w:r>
        <w:t>the</w:t>
      </w:r>
      <w:r>
        <w:rPr>
          <w:spacing w:val="-4"/>
        </w:rPr>
        <w:t xml:space="preserve"> </w:t>
      </w:r>
      <w:r>
        <w:t>current</w:t>
      </w:r>
      <w:r>
        <w:rPr>
          <w:spacing w:val="-2"/>
        </w:rPr>
        <w:t xml:space="preserve"> </w:t>
      </w:r>
      <w:r>
        <w:t>level;</w:t>
      </w:r>
      <w:r>
        <w:rPr>
          <w:spacing w:val="-3"/>
        </w:rPr>
        <w:t xml:space="preserve"> </w:t>
      </w:r>
      <w:r>
        <w:t>or adding an accelerated degree program (e.g. “3+3” programs that do not affect general education requirements), then the innovator shall first assemble background information; gauge the appeal of the proposal to and/or impact on students and colleagues; and establish costs.</w:t>
      </w:r>
      <w:r>
        <w:rPr>
          <w:spacing w:val="40"/>
        </w:rPr>
        <w:t xml:space="preserve"> </w:t>
      </w:r>
      <w:r>
        <w:t>There will be no need to establish a focus group.</w:t>
      </w:r>
    </w:p>
    <w:p w14:paraId="16B09945" w14:textId="77777777" w:rsidR="00C9737C" w:rsidRDefault="00C9737C">
      <w:pPr>
        <w:pStyle w:val="BodyText"/>
        <w:spacing w:before="1"/>
      </w:pPr>
    </w:p>
    <w:p w14:paraId="0FF4AB76" w14:textId="77777777" w:rsidR="00C9737C" w:rsidRDefault="00D118A2">
      <w:pPr>
        <w:pStyle w:val="BodyText"/>
        <w:ind w:left="300" w:right="934"/>
        <w:jc w:val="both"/>
      </w:pPr>
      <w:r>
        <w:t>If the innovator finds the proposal to indeed have merit and warrants further consideration, the innovator shall draft a formal proposal.</w:t>
      </w:r>
      <w:r>
        <w:rPr>
          <w:spacing w:val="40"/>
        </w:rPr>
        <w:t xml:space="preserve"> </w:t>
      </w:r>
      <w:r>
        <w:t xml:space="preserve">Such proposal </w:t>
      </w:r>
      <w:proofErr w:type="gramStart"/>
      <w:r>
        <w:t>has to</w:t>
      </w:r>
      <w:proofErr w:type="gramEnd"/>
      <w:r>
        <w:t xml:space="preserve"> be approved only by the relevant Department and Division, Faculty Affairs Committee, full faculty, Provost, College Academic Affairs Council, President, and Board of Trustees, respectively.</w:t>
      </w:r>
      <w:r>
        <w:rPr>
          <w:spacing w:val="40"/>
        </w:rPr>
        <w:t xml:space="preserve"> </w:t>
      </w:r>
      <w:r>
        <w:t>As indicated by the relative complexity of the proposal, the College Academic Affairs Committee</w:t>
      </w:r>
      <w:r>
        <w:rPr>
          <w:spacing w:val="-1"/>
        </w:rPr>
        <w:t xml:space="preserve"> </w:t>
      </w:r>
      <w:r>
        <w:t>may waive its</w:t>
      </w:r>
      <w:r>
        <w:rPr>
          <w:spacing w:val="-1"/>
        </w:rPr>
        <w:t xml:space="preserve"> </w:t>
      </w:r>
      <w:r>
        <w:t>involvement.</w:t>
      </w:r>
      <w:r>
        <w:rPr>
          <w:spacing w:val="40"/>
        </w:rPr>
        <w:t xml:space="preserve"> </w:t>
      </w:r>
      <w:r>
        <w:t>The</w:t>
      </w:r>
      <w:r>
        <w:rPr>
          <w:spacing w:val="-1"/>
        </w:rPr>
        <w:t xml:space="preserve"> </w:t>
      </w:r>
      <w:r>
        <w:t>proposal may be denied</w:t>
      </w:r>
      <w:r>
        <w:rPr>
          <w:spacing w:val="-2"/>
        </w:rPr>
        <w:t xml:space="preserve"> </w:t>
      </w:r>
      <w:r>
        <w:t>at any juncture and die without prejudice.</w:t>
      </w:r>
    </w:p>
    <w:p w14:paraId="3862749B" w14:textId="77777777" w:rsidR="00C9737C" w:rsidRDefault="00C9737C">
      <w:pPr>
        <w:pStyle w:val="BodyText"/>
      </w:pPr>
    </w:p>
    <w:p w14:paraId="342034A1" w14:textId="77777777" w:rsidR="00C9737C" w:rsidRDefault="00D118A2">
      <w:pPr>
        <w:pStyle w:val="BodyText"/>
        <w:ind w:left="300" w:right="936"/>
        <w:jc w:val="both"/>
      </w:pPr>
      <w:r>
        <w:t>If</w:t>
      </w:r>
      <w:r>
        <w:rPr>
          <w:spacing w:val="-14"/>
        </w:rPr>
        <w:t xml:space="preserve"> </w:t>
      </w:r>
      <w:r>
        <w:t>the</w:t>
      </w:r>
      <w:r>
        <w:rPr>
          <w:spacing w:val="-14"/>
        </w:rPr>
        <w:t xml:space="preserve"> </w:t>
      </w:r>
      <w:r>
        <w:t>proposal</w:t>
      </w:r>
      <w:r>
        <w:rPr>
          <w:spacing w:val="-13"/>
        </w:rPr>
        <w:t xml:space="preserve"> </w:t>
      </w:r>
      <w:r>
        <w:t>is</w:t>
      </w:r>
      <w:r>
        <w:rPr>
          <w:spacing w:val="-14"/>
        </w:rPr>
        <w:t xml:space="preserve"> </w:t>
      </w:r>
      <w:r>
        <w:t>approved</w:t>
      </w:r>
      <w:r>
        <w:rPr>
          <w:spacing w:val="-15"/>
        </w:rPr>
        <w:t xml:space="preserve"> </w:t>
      </w:r>
      <w:r>
        <w:t>by</w:t>
      </w:r>
      <w:r>
        <w:rPr>
          <w:spacing w:val="-14"/>
        </w:rPr>
        <w:t xml:space="preserve"> </w:t>
      </w:r>
      <w:r>
        <w:t>the</w:t>
      </w:r>
      <w:r>
        <w:rPr>
          <w:spacing w:val="-15"/>
        </w:rPr>
        <w:t xml:space="preserve"> </w:t>
      </w:r>
      <w:r>
        <w:t>faculty,</w:t>
      </w:r>
      <w:r>
        <w:rPr>
          <w:spacing w:val="-14"/>
        </w:rPr>
        <w:t xml:space="preserve"> </w:t>
      </w:r>
      <w:r>
        <w:t>the</w:t>
      </w:r>
      <w:r>
        <w:rPr>
          <w:spacing w:val="-15"/>
        </w:rPr>
        <w:t xml:space="preserve"> </w:t>
      </w:r>
      <w:r>
        <w:t>procedure</w:t>
      </w:r>
      <w:r>
        <w:rPr>
          <w:spacing w:val="-14"/>
        </w:rPr>
        <w:t xml:space="preserve"> </w:t>
      </w:r>
      <w:r>
        <w:t>outlined</w:t>
      </w:r>
      <w:r>
        <w:rPr>
          <w:spacing w:val="-14"/>
        </w:rPr>
        <w:t xml:space="preserve"> </w:t>
      </w:r>
      <w:r>
        <w:t>above</w:t>
      </w:r>
      <w:r>
        <w:rPr>
          <w:spacing w:val="-10"/>
        </w:rPr>
        <w:t xml:space="preserve"> </w:t>
      </w:r>
      <w:r>
        <w:t>for</w:t>
      </w:r>
      <w:r>
        <w:rPr>
          <w:spacing w:val="-13"/>
        </w:rPr>
        <w:t xml:space="preserve"> </w:t>
      </w:r>
      <w:r>
        <w:t>interdivisional proposals is hence followed.</w:t>
      </w:r>
    </w:p>
    <w:p w14:paraId="528FC18E" w14:textId="77777777" w:rsidR="00C9737C" w:rsidRDefault="00C9737C">
      <w:pPr>
        <w:pStyle w:val="BodyText"/>
      </w:pPr>
    </w:p>
    <w:p w14:paraId="70013FD9" w14:textId="77777777" w:rsidR="00C9737C" w:rsidRDefault="00D118A2">
      <w:pPr>
        <w:pStyle w:val="BodyText"/>
        <w:spacing w:before="1"/>
        <w:ind w:left="300" w:right="936"/>
        <w:jc w:val="both"/>
      </w:pPr>
      <w:r>
        <w:rPr>
          <w:b/>
        </w:rPr>
        <w:t>If the proposal is non-substantive or technical</w:t>
      </w:r>
      <w:r>
        <w:t>, such as a change in the course catalog description (e.g., word choice changes to make the course description more inviting), a change in the course number within the current level (e.g., 101 to 105), or a change in the course name (e.g., Cell Biology to Cell Structure and Function or Pre-Law to Legal Studies) and other minor changes that have little to no impact on students, faculty, or costs, then the procedure outline above for intradivisional proposals shall be followed.</w:t>
      </w:r>
      <w:r>
        <w:rPr>
          <w:spacing w:val="-8"/>
        </w:rPr>
        <w:t xml:space="preserve"> </w:t>
      </w:r>
      <w:r>
        <w:t>However,</w:t>
      </w:r>
      <w:r>
        <w:rPr>
          <w:spacing w:val="-8"/>
        </w:rPr>
        <w:t xml:space="preserve"> </w:t>
      </w:r>
      <w:r>
        <w:t>the</w:t>
      </w:r>
      <w:r>
        <w:rPr>
          <w:spacing w:val="-10"/>
        </w:rPr>
        <w:t xml:space="preserve"> </w:t>
      </w:r>
      <w:r>
        <w:t>College</w:t>
      </w:r>
      <w:r>
        <w:rPr>
          <w:spacing w:val="-9"/>
        </w:rPr>
        <w:t xml:space="preserve"> </w:t>
      </w:r>
      <w:r>
        <w:t>Academic</w:t>
      </w:r>
      <w:r>
        <w:rPr>
          <w:spacing w:val="-10"/>
        </w:rPr>
        <w:t xml:space="preserve"> </w:t>
      </w:r>
      <w:r>
        <w:t>Affairs</w:t>
      </w:r>
      <w:r>
        <w:rPr>
          <w:spacing w:val="-9"/>
        </w:rPr>
        <w:t xml:space="preserve"> </w:t>
      </w:r>
      <w:r>
        <w:t>Committee</w:t>
      </w:r>
      <w:r>
        <w:rPr>
          <w:spacing w:val="-9"/>
        </w:rPr>
        <w:t xml:space="preserve"> </w:t>
      </w:r>
      <w:r>
        <w:t>and</w:t>
      </w:r>
      <w:r>
        <w:rPr>
          <w:spacing w:val="-10"/>
        </w:rPr>
        <w:t xml:space="preserve"> </w:t>
      </w:r>
      <w:r>
        <w:t>Board</w:t>
      </w:r>
      <w:r>
        <w:rPr>
          <w:spacing w:val="-9"/>
        </w:rPr>
        <w:t xml:space="preserve"> </w:t>
      </w:r>
      <w:r>
        <w:t>of</w:t>
      </w:r>
      <w:r>
        <w:rPr>
          <w:spacing w:val="-7"/>
        </w:rPr>
        <w:t xml:space="preserve"> </w:t>
      </w:r>
      <w:r>
        <w:t>Trustees</w:t>
      </w:r>
      <w:r>
        <w:rPr>
          <w:spacing w:val="-9"/>
        </w:rPr>
        <w:t xml:space="preserve"> </w:t>
      </w:r>
      <w:r>
        <w:t>waive its right of approval.</w:t>
      </w:r>
    </w:p>
    <w:p w14:paraId="7AFB4ACF" w14:textId="77777777" w:rsidR="00C9737C" w:rsidRDefault="00C9737C">
      <w:pPr>
        <w:pStyle w:val="BodyText"/>
        <w:spacing w:before="10"/>
        <w:rPr>
          <w:sz w:val="23"/>
        </w:rPr>
      </w:pPr>
    </w:p>
    <w:p w14:paraId="1571E575" w14:textId="77777777" w:rsidR="00C9737C" w:rsidRDefault="00D118A2">
      <w:pPr>
        <w:pStyle w:val="BodyText"/>
        <w:ind w:left="300" w:right="938"/>
        <w:jc w:val="both"/>
      </w:pPr>
      <w:r>
        <w:t>As illustrated, for non-substantive/technical proposals, it is expected that process and approval</w:t>
      </w:r>
      <w:r>
        <w:rPr>
          <w:spacing w:val="-4"/>
        </w:rPr>
        <w:t xml:space="preserve"> </w:t>
      </w:r>
      <w:r>
        <w:t>will</w:t>
      </w:r>
      <w:r>
        <w:rPr>
          <w:spacing w:val="-4"/>
        </w:rPr>
        <w:t xml:space="preserve"> </w:t>
      </w:r>
      <w:r>
        <w:t>be</w:t>
      </w:r>
      <w:r>
        <w:rPr>
          <w:spacing w:val="-4"/>
        </w:rPr>
        <w:t xml:space="preserve"> </w:t>
      </w:r>
      <w:r>
        <w:t>largely</w:t>
      </w:r>
      <w:r>
        <w:rPr>
          <w:spacing w:val="-3"/>
        </w:rPr>
        <w:t xml:space="preserve"> </w:t>
      </w:r>
      <w:r>
        <w:t>perfunctory.</w:t>
      </w:r>
      <w:r>
        <w:rPr>
          <w:spacing w:val="-4"/>
        </w:rPr>
        <w:t xml:space="preserve"> </w:t>
      </w:r>
      <w:r>
        <w:t>Conversely,</w:t>
      </w:r>
      <w:r>
        <w:rPr>
          <w:spacing w:val="-6"/>
        </w:rPr>
        <w:t xml:space="preserve"> </w:t>
      </w:r>
      <w:r>
        <w:t>as</w:t>
      </w:r>
      <w:r>
        <w:rPr>
          <w:spacing w:val="-4"/>
        </w:rPr>
        <w:t xml:space="preserve"> </w:t>
      </w:r>
      <w:r>
        <w:t>the</w:t>
      </w:r>
      <w:r>
        <w:rPr>
          <w:spacing w:val="-4"/>
        </w:rPr>
        <w:t xml:space="preserve"> </w:t>
      </w:r>
      <w:r>
        <w:t>scope</w:t>
      </w:r>
      <w:r>
        <w:rPr>
          <w:spacing w:val="-4"/>
        </w:rPr>
        <w:t xml:space="preserve"> </w:t>
      </w:r>
      <w:r>
        <w:t>and</w:t>
      </w:r>
      <w:r>
        <w:rPr>
          <w:spacing w:val="-4"/>
        </w:rPr>
        <w:t xml:space="preserve"> </w:t>
      </w:r>
      <w:r>
        <w:t>scale</w:t>
      </w:r>
      <w:r>
        <w:rPr>
          <w:spacing w:val="-6"/>
        </w:rPr>
        <w:t xml:space="preserve"> </w:t>
      </w:r>
      <w:r>
        <w:t>of</w:t>
      </w:r>
      <w:r>
        <w:rPr>
          <w:spacing w:val="-4"/>
        </w:rPr>
        <w:t xml:space="preserve"> </w:t>
      </w:r>
      <w:r>
        <w:t>the</w:t>
      </w:r>
      <w:r>
        <w:rPr>
          <w:spacing w:val="-4"/>
        </w:rPr>
        <w:t xml:space="preserve"> </w:t>
      </w:r>
      <w:r>
        <w:t xml:space="preserve">curriculum proposal broadens, it is expected that process and approval become more thorough and </w:t>
      </w:r>
      <w:r>
        <w:rPr>
          <w:spacing w:val="-2"/>
        </w:rPr>
        <w:t>intentional.</w:t>
      </w:r>
    </w:p>
    <w:p w14:paraId="4D7C6F87" w14:textId="77777777" w:rsidR="00C9737C" w:rsidRDefault="00C9737C">
      <w:pPr>
        <w:pStyle w:val="BodyText"/>
      </w:pPr>
    </w:p>
    <w:p w14:paraId="39CF6676" w14:textId="77777777" w:rsidR="00C9737C" w:rsidRDefault="00D118A2">
      <w:pPr>
        <w:pStyle w:val="BodyText"/>
        <w:ind w:left="300" w:right="934"/>
        <w:jc w:val="both"/>
      </w:pPr>
      <w:r>
        <w:t>When</w:t>
      </w:r>
      <w:r>
        <w:rPr>
          <w:spacing w:val="-3"/>
        </w:rPr>
        <w:t xml:space="preserve"> </w:t>
      </w:r>
      <w:r>
        <w:t>applicable,</w:t>
      </w:r>
      <w:r>
        <w:rPr>
          <w:spacing w:val="-3"/>
        </w:rPr>
        <w:t xml:space="preserve"> </w:t>
      </w:r>
      <w:r>
        <w:t>the</w:t>
      </w:r>
      <w:r>
        <w:rPr>
          <w:spacing w:val="-5"/>
        </w:rPr>
        <w:t xml:space="preserve"> </w:t>
      </w:r>
      <w:r>
        <w:t>innovator</w:t>
      </w:r>
      <w:r>
        <w:rPr>
          <w:spacing w:val="-3"/>
        </w:rPr>
        <w:t xml:space="preserve"> </w:t>
      </w:r>
      <w:r>
        <w:t>shall</w:t>
      </w:r>
      <w:r>
        <w:rPr>
          <w:spacing w:val="-3"/>
        </w:rPr>
        <w:t xml:space="preserve"> </w:t>
      </w:r>
      <w:r>
        <w:t>also</w:t>
      </w:r>
      <w:r>
        <w:rPr>
          <w:spacing w:val="-4"/>
        </w:rPr>
        <w:t xml:space="preserve"> </w:t>
      </w:r>
      <w:r>
        <w:t>complete</w:t>
      </w:r>
      <w:r>
        <w:rPr>
          <w:spacing w:val="-4"/>
        </w:rPr>
        <w:t xml:space="preserve"> </w:t>
      </w:r>
      <w:r>
        <w:t>a</w:t>
      </w:r>
      <w:r>
        <w:rPr>
          <w:spacing w:val="-4"/>
        </w:rPr>
        <w:t xml:space="preserve"> </w:t>
      </w:r>
      <w:r>
        <w:t>“Request</w:t>
      </w:r>
      <w:r>
        <w:rPr>
          <w:spacing w:val="-4"/>
        </w:rPr>
        <w:t xml:space="preserve"> </w:t>
      </w:r>
      <w:r>
        <w:t>For</w:t>
      </w:r>
      <w:r>
        <w:rPr>
          <w:spacing w:val="-6"/>
        </w:rPr>
        <w:t xml:space="preserve"> </w:t>
      </w:r>
      <w:r>
        <w:t>A</w:t>
      </w:r>
      <w:r>
        <w:rPr>
          <w:spacing w:val="-4"/>
        </w:rPr>
        <w:t xml:space="preserve"> </w:t>
      </w:r>
      <w:r>
        <w:t>New</w:t>
      </w:r>
      <w:r>
        <w:rPr>
          <w:spacing w:val="-3"/>
        </w:rPr>
        <w:t xml:space="preserve"> </w:t>
      </w:r>
      <w:r>
        <w:t>Course</w:t>
      </w:r>
      <w:r>
        <w:rPr>
          <w:spacing w:val="-5"/>
        </w:rPr>
        <w:t xml:space="preserve"> </w:t>
      </w:r>
      <w:r>
        <w:t>Form,” or a “Request For A Course Change Form,” or a “Request For A New Program Form,” or</w:t>
      </w:r>
    </w:p>
    <w:p w14:paraId="649A7D3B" w14:textId="77777777" w:rsidR="00C9737C" w:rsidRDefault="00C9737C">
      <w:pPr>
        <w:jc w:val="both"/>
        <w:sectPr w:rsidR="00C9737C">
          <w:pgSz w:w="12240" w:h="15840"/>
          <w:pgMar w:top="1360" w:right="500" w:bottom="1260" w:left="1140" w:header="0" w:footer="1068" w:gutter="0"/>
          <w:cols w:space="720"/>
        </w:sectPr>
      </w:pPr>
    </w:p>
    <w:p w14:paraId="15C31B66" w14:textId="77777777" w:rsidR="00C9737C" w:rsidRDefault="00D118A2">
      <w:pPr>
        <w:pStyle w:val="BodyText"/>
        <w:spacing w:before="78"/>
        <w:ind w:left="300" w:right="937"/>
        <w:jc w:val="both"/>
      </w:pPr>
      <w:r>
        <w:lastRenderedPageBreak/>
        <w:t>“Request</w:t>
      </w:r>
      <w:r>
        <w:rPr>
          <w:spacing w:val="-8"/>
        </w:rPr>
        <w:t xml:space="preserve"> </w:t>
      </w:r>
      <w:r>
        <w:t>For</w:t>
      </w:r>
      <w:r>
        <w:rPr>
          <w:spacing w:val="-8"/>
        </w:rPr>
        <w:t xml:space="preserve"> </w:t>
      </w:r>
      <w:r>
        <w:t>A</w:t>
      </w:r>
      <w:r>
        <w:rPr>
          <w:spacing w:val="-9"/>
        </w:rPr>
        <w:t xml:space="preserve"> </w:t>
      </w:r>
      <w:r>
        <w:t>Program</w:t>
      </w:r>
      <w:r>
        <w:rPr>
          <w:spacing w:val="-9"/>
        </w:rPr>
        <w:t xml:space="preserve"> </w:t>
      </w:r>
      <w:r>
        <w:t>Change</w:t>
      </w:r>
      <w:r>
        <w:rPr>
          <w:spacing w:val="-9"/>
        </w:rPr>
        <w:t xml:space="preserve"> </w:t>
      </w:r>
      <w:r>
        <w:t>Form.”</w:t>
      </w:r>
      <w:r>
        <w:rPr>
          <w:spacing w:val="40"/>
        </w:rPr>
        <w:t xml:space="preserve"> </w:t>
      </w:r>
      <w:r>
        <w:t>These</w:t>
      </w:r>
      <w:r>
        <w:rPr>
          <w:spacing w:val="-10"/>
        </w:rPr>
        <w:t xml:space="preserve"> </w:t>
      </w:r>
      <w:r>
        <w:t>Forms</w:t>
      </w:r>
      <w:r>
        <w:rPr>
          <w:spacing w:val="-9"/>
        </w:rPr>
        <w:t xml:space="preserve"> </w:t>
      </w:r>
      <w:r>
        <w:t>are</w:t>
      </w:r>
      <w:r>
        <w:rPr>
          <w:spacing w:val="-9"/>
        </w:rPr>
        <w:t xml:space="preserve"> </w:t>
      </w:r>
      <w:r>
        <w:t>found</w:t>
      </w:r>
      <w:r>
        <w:rPr>
          <w:spacing w:val="-10"/>
        </w:rPr>
        <w:t xml:space="preserve"> </w:t>
      </w:r>
      <w:r>
        <w:t>on</w:t>
      </w:r>
      <w:r>
        <w:rPr>
          <w:spacing w:val="-9"/>
        </w:rPr>
        <w:t xml:space="preserve"> </w:t>
      </w:r>
      <w:r>
        <w:t>the</w:t>
      </w:r>
      <w:r>
        <w:rPr>
          <w:spacing w:val="-10"/>
        </w:rPr>
        <w:t xml:space="preserve"> </w:t>
      </w:r>
      <w:r>
        <w:t>College’s</w:t>
      </w:r>
      <w:r>
        <w:rPr>
          <w:spacing w:val="-9"/>
        </w:rPr>
        <w:t xml:space="preserve"> </w:t>
      </w:r>
      <w:r>
        <w:t>intranet or see Appendix, H-K.</w:t>
      </w:r>
    </w:p>
    <w:p w14:paraId="78FEDF29" w14:textId="77777777" w:rsidR="00C9737C" w:rsidRDefault="00C9737C">
      <w:pPr>
        <w:pStyle w:val="BodyText"/>
        <w:spacing w:before="1"/>
      </w:pPr>
    </w:p>
    <w:p w14:paraId="64C41031" w14:textId="77777777" w:rsidR="00C9737C" w:rsidRDefault="00D118A2">
      <w:pPr>
        <w:pStyle w:val="Heading7"/>
        <w:numPr>
          <w:ilvl w:val="2"/>
          <w:numId w:val="31"/>
        </w:numPr>
        <w:tabs>
          <w:tab w:val="left" w:pos="707"/>
        </w:tabs>
        <w:ind w:left="706" w:hanging="407"/>
      </w:pPr>
      <w:r>
        <w:t>Academic</w:t>
      </w:r>
      <w:r>
        <w:rPr>
          <w:spacing w:val="-8"/>
        </w:rPr>
        <w:t xml:space="preserve"> </w:t>
      </w:r>
      <w:r>
        <w:rPr>
          <w:spacing w:val="-2"/>
        </w:rPr>
        <w:t>Advising</w:t>
      </w:r>
    </w:p>
    <w:p w14:paraId="50AE2202" w14:textId="77777777" w:rsidR="00C9737C" w:rsidRDefault="00C9737C">
      <w:pPr>
        <w:pStyle w:val="BodyText"/>
        <w:spacing w:before="10"/>
        <w:rPr>
          <w:b/>
          <w:sz w:val="23"/>
        </w:rPr>
      </w:pPr>
    </w:p>
    <w:p w14:paraId="435B8A62" w14:textId="77777777" w:rsidR="00C9737C" w:rsidRDefault="00D118A2">
      <w:pPr>
        <w:pStyle w:val="BodyText"/>
        <w:spacing w:before="1"/>
        <w:ind w:left="300" w:right="936"/>
        <w:jc w:val="both"/>
      </w:pPr>
      <w:r>
        <w:t>The College recognizes the importance of sound, systematic academic advising to the students’ achievement of their educational goals. Advisors</w:t>
      </w:r>
      <w:r>
        <w:rPr>
          <w:spacing w:val="-1"/>
        </w:rPr>
        <w:t xml:space="preserve"> </w:t>
      </w:r>
      <w:r>
        <w:t>promote</w:t>
      </w:r>
      <w:r>
        <w:rPr>
          <w:spacing w:val="-1"/>
        </w:rPr>
        <w:t xml:space="preserve"> </w:t>
      </w:r>
      <w:r>
        <w:t>retention and</w:t>
      </w:r>
      <w:r>
        <w:rPr>
          <w:spacing w:val="-1"/>
        </w:rPr>
        <w:t xml:space="preserve"> </w:t>
      </w:r>
      <w:r>
        <w:t>timely graduation of students. Thus, the College provides an academic advising system within which each student is assured academic guidance throughout their college career.</w:t>
      </w:r>
    </w:p>
    <w:p w14:paraId="29D89B68" w14:textId="77777777" w:rsidR="00C9737C" w:rsidRDefault="00C9737C">
      <w:pPr>
        <w:pStyle w:val="BodyText"/>
        <w:spacing w:before="10"/>
        <w:rPr>
          <w:sz w:val="23"/>
        </w:rPr>
      </w:pPr>
    </w:p>
    <w:p w14:paraId="75CEBB65" w14:textId="77777777" w:rsidR="00C9737C" w:rsidRDefault="00D118A2">
      <w:pPr>
        <w:pStyle w:val="BodyText"/>
        <w:spacing w:before="1"/>
        <w:ind w:left="300" w:right="938"/>
        <w:jc w:val="both"/>
      </w:pPr>
      <w:r>
        <w:t>The College considers all faculty to be advisors. Some of the most important responsibilities of advisors are listed below:</w:t>
      </w:r>
    </w:p>
    <w:p w14:paraId="16F810FF" w14:textId="77777777" w:rsidR="00C9737C" w:rsidRDefault="00C9737C">
      <w:pPr>
        <w:pStyle w:val="BodyText"/>
      </w:pPr>
    </w:p>
    <w:p w14:paraId="45B0D17D" w14:textId="77777777" w:rsidR="00C9737C" w:rsidRDefault="00D118A2">
      <w:pPr>
        <w:pStyle w:val="BodyText"/>
        <w:spacing w:before="1"/>
        <w:ind w:left="300"/>
        <w:jc w:val="both"/>
      </w:pPr>
      <w:r>
        <w:t>to</w:t>
      </w:r>
      <w:r>
        <w:rPr>
          <w:spacing w:val="-6"/>
        </w:rPr>
        <w:t xml:space="preserve"> </w:t>
      </w:r>
      <w:r>
        <w:t>encourage</w:t>
      </w:r>
      <w:r>
        <w:rPr>
          <w:spacing w:val="-4"/>
        </w:rPr>
        <w:t xml:space="preserve"> </w:t>
      </w:r>
      <w:r>
        <w:t>the</w:t>
      </w:r>
      <w:r>
        <w:rPr>
          <w:spacing w:val="-5"/>
        </w:rPr>
        <w:t xml:space="preserve"> </w:t>
      </w:r>
      <w:r>
        <w:t>formulation</w:t>
      </w:r>
      <w:r>
        <w:rPr>
          <w:spacing w:val="-4"/>
        </w:rPr>
        <w:t xml:space="preserve"> </w:t>
      </w:r>
      <w:r>
        <w:t>of</w:t>
      </w:r>
      <w:r>
        <w:rPr>
          <w:spacing w:val="-1"/>
        </w:rPr>
        <w:t xml:space="preserve"> </w:t>
      </w:r>
      <w:r>
        <w:t>intelligent</w:t>
      </w:r>
      <w:r>
        <w:rPr>
          <w:spacing w:val="-4"/>
        </w:rPr>
        <w:t xml:space="preserve"> </w:t>
      </w:r>
      <w:r>
        <w:t>short-</w:t>
      </w:r>
      <w:r>
        <w:rPr>
          <w:spacing w:val="-4"/>
        </w:rPr>
        <w:t xml:space="preserve"> </w:t>
      </w:r>
      <w:r>
        <w:t>and</w:t>
      </w:r>
      <w:r>
        <w:rPr>
          <w:spacing w:val="-5"/>
        </w:rPr>
        <w:t xml:space="preserve"> </w:t>
      </w:r>
      <w:r>
        <w:t>long-term</w:t>
      </w:r>
      <w:r>
        <w:rPr>
          <w:spacing w:val="-1"/>
        </w:rPr>
        <w:t xml:space="preserve"> </w:t>
      </w:r>
      <w:r>
        <w:t>educational</w:t>
      </w:r>
      <w:r>
        <w:rPr>
          <w:spacing w:val="-2"/>
        </w:rPr>
        <w:t xml:space="preserve"> </w:t>
      </w:r>
      <w:proofErr w:type="gramStart"/>
      <w:r>
        <w:rPr>
          <w:spacing w:val="-2"/>
        </w:rPr>
        <w:t>objectives;</w:t>
      </w:r>
      <w:proofErr w:type="gramEnd"/>
    </w:p>
    <w:p w14:paraId="2B6193DC" w14:textId="77777777" w:rsidR="00C9737C" w:rsidRDefault="00C9737C">
      <w:pPr>
        <w:pStyle w:val="BodyText"/>
        <w:spacing w:before="10"/>
        <w:rPr>
          <w:sz w:val="23"/>
        </w:rPr>
      </w:pPr>
    </w:p>
    <w:p w14:paraId="59722487" w14:textId="77777777" w:rsidR="00C9737C" w:rsidRDefault="00D118A2">
      <w:pPr>
        <w:pStyle w:val="BodyText"/>
        <w:ind w:left="300" w:right="941"/>
        <w:jc w:val="both"/>
      </w:pPr>
      <w:r>
        <w:t xml:space="preserve">to assist the advisee in recognizing and resolving problems involved in the educational </w:t>
      </w:r>
      <w:proofErr w:type="gramStart"/>
      <w:r>
        <w:rPr>
          <w:spacing w:val="-2"/>
        </w:rPr>
        <w:t>experience;</w:t>
      </w:r>
      <w:proofErr w:type="gramEnd"/>
    </w:p>
    <w:p w14:paraId="0AF0456F" w14:textId="77777777" w:rsidR="00C9737C" w:rsidRDefault="00C9737C">
      <w:pPr>
        <w:pStyle w:val="BodyText"/>
      </w:pPr>
    </w:p>
    <w:p w14:paraId="3EA46680" w14:textId="77777777" w:rsidR="00C9737C" w:rsidRDefault="00D118A2">
      <w:pPr>
        <w:pStyle w:val="BodyText"/>
        <w:spacing w:before="1"/>
        <w:ind w:left="300" w:right="940"/>
        <w:jc w:val="both"/>
      </w:pPr>
      <w:r>
        <w:t>to</w:t>
      </w:r>
      <w:r>
        <w:rPr>
          <w:spacing w:val="-2"/>
        </w:rPr>
        <w:t xml:space="preserve"> </w:t>
      </w:r>
      <w:r>
        <w:t>help</w:t>
      </w:r>
      <w:r>
        <w:rPr>
          <w:spacing w:val="-3"/>
        </w:rPr>
        <w:t xml:space="preserve"> </w:t>
      </w:r>
      <w:r>
        <w:t>the</w:t>
      </w:r>
      <w:r>
        <w:rPr>
          <w:spacing w:val="-4"/>
        </w:rPr>
        <w:t xml:space="preserve"> </w:t>
      </w:r>
      <w:r>
        <w:t>advisee</w:t>
      </w:r>
      <w:r>
        <w:rPr>
          <w:spacing w:val="-3"/>
        </w:rPr>
        <w:t xml:space="preserve"> </w:t>
      </w:r>
      <w:r>
        <w:t>responsibly</w:t>
      </w:r>
      <w:r>
        <w:rPr>
          <w:spacing w:val="-3"/>
        </w:rPr>
        <w:t xml:space="preserve"> </w:t>
      </w:r>
      <w:r>
        <w:t>interpret</w:t>
      </w:r>
      <w:r>
        <w:rPr>
          <w:spacing w:val="-2"/>
        </w:rPr>
        <w:t xml:space="preserve"> </w:t>
      </w:r>
      <w:r>
        <w:t>the</w:t>
      </w:r>
      <w:r>
        <w:rPr>
          <w:spacing w:val="-4"/>
        </w:rPr>
        <w:t xml:space="preserve"> </w:t>
      </w:r>
      <w:r>
        <w:t>objectives,</w:t>
      </w:r>
      <w:r>
        <w:rPr>
          <w:spacing w:val="-3"/>
        </w:rPr>
        <w:t xml:space="preserve"> </w:t>
      </w:r>
      <w:r>
        <w:t>requirements,</w:t>
      </w:r>
      <w:r>
        <w:rPr>
          <w:spacing w:val="-3"/>
        </w:rPr>
        <w:t xml:space="preserve"> </w:t>
      </w:r>
      <w:r>
        <w:t>and</w:t>
      </w:r>
      <w:r>
        <w:rPr>
          <w:spacing w:val="-4"/>
        </w:rPr>
        <w:t xml:space="preserve"> </w:t>
      </w:r>
      <w:r>
        <w:t>regulations</w:t>
      </w:r>
      <w:r>
        <w:rPr>
          <w:spacing w:val="-3"/>
        </w:rPr>
        <w:t xml:space="preserve"> </w:t>
      </w:r>
      <w:r>
        <w:t xml:space="preserve">of the </w:t>
      </w:r>
      <w:proofErr w:type="gramStart"/>
      <w:r>
        <w:t>College;</w:t>
      </w:r>
      <w:proofErr w:type="gramEnd"/>
    </w:p>
    <w:p w14:paraId="43FD18A9" w14:textId="77777777" w:rsidR="00C9737C" w:rsidRDefault="00C9737C">
      <w:pPr>
        <w:pStyle w:val="BodyText"/>
      </w:pPr>
    </w:p>
    <w:p w14:paraId="5FA7F544" w14:textId="77777777" w:rsidR="00C9737C" w:rsidRDefault="00D118A2">
      <w:pPr>
        <w:pStyle w:val="BodyText"/>
        <w:ind w:left="300" w:right="937"/>
        <w:jc w:val="both"/>
      </w:pPr>
      <w:r>
        <w:t xml:space="preserve">to help the advisee develop an emotionally mature attitude for problem solving, conflict resolution, and strategic planning for the future in light of the objectives, requirements, and regulations of the </w:t>
      </w:r>
      <w:proofErr w:type="gramStart"/>
      <w:r>
        <w:t>College;</w:t>
      </w:r>
      <w:proofErr w:type="gramEnd"/>
    </w:p>
    <w:p w14:paraId="497924CB" w14:textId="77777777" w:rsidR="00C9737C" w:rsidRDefault="00C9737C">
      <w:pPr>
        <w:pStyle w:val="BodyText"/>
        <w:spacing w:before="1"/>
      </w:pPr>
    </w:p>
    <w:p w14:paraId="47855996" w14:textId="77777777" w:rsidR="00C9737C" w:rsidRDefault="00D118A2">
      <w:pPr>
        <w:pStyle w:val="BodyText"/>
        <w:spacing w:line="480" w:lineRule="auto"/>
        <w:ind w:left="300" w:right="938"/>
        <w:jc w:val="both"/>
      </w:pPr>
      <w:r>
        <w:t>to</w:t>
      </w:r>
      <w:r>
        <w:rPr>
          <w:spacing w:val="-4"/>
        </w:rPr>
        <w:t xml:space="preserve"> </w:t>
      </w:r>
      <w:r>
        <w:t>refer</w:t>
      </w:r>
      <w:r>
        <w:rPr>
          <w:spacing w:val="-3"/>
        </w:rPr>
        <w:t xml:space="preserve"> </w:t>
      </w:r>
      <w:r>
        <w:t>advisees</w:t>
      </w:r>
      <w:r>
        <w:rPr>
          <w:spacing w:val="-4"/>
        </w:rPr>
        <w:t xml:space="preserve"> </w:t>
      </w:r>
      <w:r>
        <w:t>to</w:t>
      </w:r>
      <w:r>
        <w:rPr>
          <w:spacing w:val="-4"/>
        </w:rPr>
        <w:t xml:space="preserve"> </w:t>
      </w:r>
      <w:r>
        <w:t>other</w:t>
      </w:r>
      <w:r>
        <w:rPr>
          <w:spacing w:val="-4"/>
        </w:rPr>
        <w:t xml:space="preserve"> </w:t>
      </w:r>
      <w:r>
        <w:t>offices</w:t>
      </w:r>
      <w:r>
        <w:rPr>
          <w:spacing w:val="-4"/>
        </w:rPr>
        <w:t xml:space="preserve"> </w:t>
      </w:r>
      <w:r>
        <w:t>or</w:t>
      </w:r>
      <w:r>
        <w:rPr>
          <w:spacing w:val="-4"/>
        </w:rPr>
        <w:t xml:space="preserve"> </w:t>
      </w:r>
      <w:r>
        <w:t>services</w:t>
      </w:r>
      <w:r>
        <w:rPr>
          <w:spacing w:val="-4"/>
        </w:rPr>
        <w:t xml:space="preserve"> </w:t>
      </w:r>
      <w:r>
        <w:t>of</w:t>
      </w:r>
      <w:r>
        <w:rPr>
          <w:spacing w:val="-2"/>
        </w:rPr>
        <w:t xml:space="preserve"> </w:t>
      </w:r>
      <w:r>
        <w:t>the</w:t>
      </w:r>
      <w:r>
        <w:rPr>
          <w:spacing w:val="-5"/>
        </w:rPr>
        <w:t xml:space="preserve"> </w:t>
      </w:r>
      <w:r>
        <w:t>College</w:t>
      </w:r>
      <w:r>
        <w:rPr>
          <w:spacing w:val="-4"/>
        </w:rPr>
        <w:t xml:space="preserve"> </w:t>
      </w:r>
      <w:r>
        <w:t>when</w:t>
      </w:r>
      <w:r>
        <w:rPr>
          <w:spacing w:val="-3"/>
        </w:rPr>
        <w:t xml:space="preserve"> </w:t>
      </w:r>
      <w:r>
        <w:t>it</w:t>
      </w:r>
      <w:r>
        <w:rPr>
          <w:spacing w:val="-3"/>
        </w:rPr>
        <w:t xml:space="preserve"> </w:t>
      </w:r>
      <w:r>
        <w:t>is</w:t>
      </w:r>
      <w:r>
        <w:rPr>
          <w:spacing w:val="-4"/>
        </w:rPr>
        <w:t xml:space="preserve"> </w:t>
      </w:r>
      <w:r>
        <w:t>appropriate</w:t>
      </w:r>
      <w:r>
        <w:rPr>
          <w:spacing w:val="-4"/>
        </w:rPr>
        <w:t xml:space="preserve"> </w:t>
      </w:r>
      <w:r>
        <w:t>to</w:t>
      </w:r>
      <w:r>
        <w:rPr>
          <w:spacing w:val="-4"/>
        </w:rPr>
        <w:t xml:space="preserve"> </w:t>
      </w:r>
      <w:r>
        <w:t>do</w:t>
      </w:r>
      <w:r>
        <w:rPr>
          <w:spacing w:val="-4"/>
        </w:rPr>
        <w:t xml:space="preserve"> </w:t>
      </w:r>
      <w:r>
        <w:t xml:space="preserve">so; to help the advisee build a schedule and register for </w:t>
      </w:r>
      <w:proofErr w:type="gramStart"/>
      <w:r>
        <w:t>courses;</w:t>
      </w:r>
      <w:proofErr w:type="gramEnd"/>
    </w:p>
    <w:p w14:paraId="61CAA12A" w14:textId="77777777" w:rsidR="00C9737C" w:rsidRDefault="00D118A2">
      <w:pPr>
        <w:pStyle w:val="BodyText"/>
        <w:spacing w:line="272" w:lineRule="exact"/>
        <w:ind w:left="300"/>
        <w:jc w:val="both"/>
      </w:pPr>
      <w:r>
        <w:t>to</w:t>
      </w:r>
      <w:r>
        <w:rPr>
          <w:spacing w:val="-6"/>
        </w:rPr>
        <w:t xml:space="preserve"> </w:t>
      </w:r>
      <w:r>
        <w:t>maintain</w:t>
      </w:r>
      <w:r>
        <w:rPr>
          <w:spacing w:val="-2"/>
        </w:rPr>
        <w:t xml:space="preserve"> </w:t>
      </w:r>
      <w:r>
        <w:t>an</w:t>
      </w:r>
      <w:r>
        <w:rPr>
          <w:spacing w:val="-3"/>
        </w:rPr>
        <w:t xml:space="preserve"> </w:t>
      </w:r>
      <w:r>
        <w:t>up-to-date</w:t>
      </w:r>
      <w:r>
        <w:rPr>
          <w:spacing w:val="-3"/>
        </w:rPr>
        <w:t xml:space="preserve"> </w:t>
      </w:r>
      <w:r>
        <w:t>progress</w:t>
      </w:r>
      <w:r>
        <w:rPr>
          <w:spacing w:val="-5"/>
        </w:rPr>
        <w:t xml:space="preserve"> </w:t>
      </w:r>
      <w:r>
        <w:t>folder</w:t>
      </w:r>
      <w:r>
        <w:rPr>
          <w:spacing w:val="-2"/>
        </w:rPr>
        <w:t xml:space="preserve"> </w:t>
      </w:r>
      <w:r>
        <w:t>on</w:t>
      </w:r>
      <w:r>
        <w:rPr>
          <w:spacing w:val="-2"/>
        </w:rPr>
        <w:t xml:space="preserve"> </w:t>
      </w:r>
      <w:r>
        <w:t>each</w:t>
      </w:r>
      <w:r>
        <w:rPr>
          <w:spacing w:val="-1"/>
        </w:rPr>
        <w:t xml:space="preserve"> </w:t>
      </w:r>
      <w:proofErr w:type="gramStart"/>
      <w:r>
        <w:rPr>
          <w:spacing w:val="-2"/>
        </w:rPr>
        <w:t>advisee;</w:t>
      </w:r>
      <w:proofErr w:type="gramEnd"/>
    </w:p>
    <w:p w14:paraId="3595A1A6" w14:textId="77777777" w:rsidR="00C9737C" w:rsidRDefault="00C9737C">
      <w:pPr>
        <w:pStyle w:val="BodyText"/>
        <w:spacing w:before="11"/>
        <w:rPr>
          <w:sz w:val="23"/>
        </w:rPr>
      </w:pPr>
    </w:p>
    <w:p w14:paraId="48672B88" w14:textId="77777777" w:rsidR="00C9737C" w:rsidRDefault="00D118A2">
      <w:pPr>
        <w:pStyle w:val="BodyText"/>
        <w:ind w:left="300" w:right="934"/>
        <w:jc w:val="both"/>
      </w:pPr>
      <w:r>
        <w:t>to discuss mid-semester grades with the advisee within two weeks after they are distributed by the Registrar’s Office.</w:t>
      </w:r>
      <w:r>
        <w:rPr>
          <w:spacing w:val="40"/>
        </w:rPr>
        <w:t xml:space="preserve"> </w:t>
      </w:r>
      <w:r>
        <w:t xml:space="preserve">At this time, the advisor should immediately refer advisees to support services, tutoring and reading, or learning centers, if </w:t>
      </w:r>
      <w:proofErr w:type="gramStart"/>
      <w:r>
        <w:t>needed;</w:t>
      </w:r>
      <w:proofErr w:type="gramEnd"/>
    </w:p>
    <w:p w14:paraId="38FDCC29" w14:textId="77777777" w:rsidR="00C9737C" w:rsidRDefault="00C9737C">
      <w:pPr>
        <w:pStyle w:val="BodyText"/>
        <w:spacing w:before="1"/>
      </w:pPr>
    </w:p>
    <w:p w14:paraId="7B8E0CDE" w14:textId="77777777" w:rsidR="00C9737C" w:rsidRDefault="00D118A2">
      <w:pPr>
        <w:pStyle w:val="BodyText"/>
        <w:ind w:left="300" w:right="940"/>
        <w:jc w:val="both"/>
      </w:pPr>
      <w:r>
        <w:t>to attend periodic meetings called by the Provost or an appointed designee to discuss matters relevant to the advising program.</w:t>
      </w:r>
    </w:p>
    <w:p w14:paraId="1390A7E6" w14:textId="77777777" w:rsidR="00C9737C" w:rsidRDefault="00C9737C">
      <w:pPr>
        <w:pStyle w:val="BodyText"/>
      </w:pPr>
    </w:p>
    <w:p w14:paraId="2F85D0C9" w14:textId="77777777" w:rsidR="00C9737C" w:rsidRDefault="00D118A2">
      <w:pPr>
        <w:pStyle w:val="BodyText"/>
        <w:ind w:left="300" w:right="934"/>
        <w:jc w:val="both"/>
      </w:pPr>
      <w:r>
        <w:t>Updated Advisor Profiles should be saved and electronically forwarded annually to the Dean and copied to the Provost.</w:t>
      </w:r>
    </w:p>
    <w:p w14:paraId="3BA78BA2" w14:textId="77777777" w:rsidR="00C9737C" w:rsidRDefault="00C9737C">
      <w:pPr>
        <w:pStyle w:val="BodyText"/>
        <w:spacing w:before="1"/>
      </w:pPr>
    </w:p>
    <w:p w14:paraId="25A48CD0" w14:textId="77777777" w:rsidR="00C9737C" w:rsidRDefault="00D118A2">
      <w:pPr>
        <w:pStyle w:val="Heading7"/>
        <w:numPr>
          <w:ilvl w:val="1"/>
          <w:numId w:val="31"/>
        </w:numPr>
        <w:tabs>
          <w:tab w:val="left" w:pos="601"/>
        </w:tabs>
        <w:ind w:left="600" w:hanging="301"/>
      </w:pPr>
      <w:r>
        <w:t>Faculty</w:t>
      </w:r>
      <w:r>
        <w:rPr>
          <w:spacing w:val="-5"/>
        </w:rPr>
        <w:t xml:space="preserve"> </w:t>
      </w:r>
      <w:r>
        <w:t>Composition:</w:t>
      </w:r>
      <w:r>
        <w:rPr>
          <w:spacing w:val="-3"/>
        </w:rPr>
        <w:t xml:space="preserve"> </w:t>
      </w:r>
      <w:r>
        <w:t>Appointments</w:t>
      </w:r>
      <w:r>
        <w:rPr>
          <w:spacing w:val="-5"/>
        </w:rPr>
        <w:t xml:space="preserve"> </w:t>
      </w:r>
      <w:r>
        <w:t>and</w:t>
      </w:r>
      <w:r>
        <w:rPr>
          <w:spacing w:val="-4"/>
        </w:rPr>
        <w:t xml:space="preserve"> Rank</w:t>
      </w:r>
    </w:p>
    <w:p w14:paraId="34BABB90" w14:textId="77777777" w:rsidR="00C9737C" w:rsidRDefault="00C9737C">
      <w:pPr>
        <w:pStyle w:val="BodyText"/>
        <w:rPr>
          <w:b/>
        </w:rPr>
      </w:pPr>
    </w:p>
    <w:p w14:paraId="7ABA5F65" w14:textId="77777777" w:rsidR="00C9737C" w:rsidRDefault="00D118A2">
      <w:pPr>
        <w:pStyle w:val="BodyText"/>
        <w:ind w:left="300" w:right="935"/>
        <w:jc w:val="both"/>
      </w:pPr>
      <w:r>
        <w:t>Appointments</w:t>
      </w:r>
      <w:r>
        <w:rPr>
          <w:spacing w:val="-15"/>
        </w:rPr>
        <w:t xml:space="preserve"> </w:t>
      </w:r>
      <w:r>
        <w:t>to</w:t>
      </w:r>
      <w:r>
        <w:rPr>
          <w:spacing w:val="-14"/>
        </w:rPr>
        <w:t xml:space="preserve"> </w:t>
      </w:r>
      <w:r>
        <w:t>the</w:t>
      </w:r>
      <w:r>
        <w:rPr>
          <w:spacing w:val="-15"/>
        </w:rPr>
        <w:t xml:space="preserve"> </w:t>
      </w:r>
      <w:r>
        <w:t>faculty</w:t>
      </w:r>
      <w:r>
        <w:rPr>
          <w:spacing w:val="-14"/>
        </w:rPr>
        <w:t xml:space="preserve"> </w:t>
      </w:r>
      <w:r>
        <w:t>of</w:t>
      </w:r>
      <w:r>
        <w:rPr>
          <w:spacing w:val="-15"/>
        </w:rPr>
        <w:t xml:space="preserve"> </w:t>
      </w:r>
      <w:r>
        <w:t>Tougaloo</w:t>
      </w:r>
      <w:r>
        <w:rPr>
          <w:spacing w:val="-14"/>
        </w:rPr>
        <w:t xml:space="preserve"> </w:t>
      </w:r>
      <w:r>
        <w:t>are</w:t>
      </w:r>
      <w:r>
        <w:rPr>
          <w:spacing w:val="-15"/>
        </w:rPr>
        <w:t xml:space="preserve"> </w:t>
      </w:r>
      <w:r>
        <w:t>made</w:t>
      </w:r>
      <w:r>
        <w:rPr>
          <w:spacing w:val="-14"/>
        </w:rPr>
        <w:t xml:space="preserve"> </w:t>
      </w:r>
      <w:r>
        <w:t>by</w:t>
      </w:r>
      <w:r>
        <w:rPr>
          <w:spacing w:val="-15"/>
        </w:rPr>
        <w:t xml:space="preserve"> </w:t>
      </w:r>
      <w:r>
        <w:t>the</w:t>
      </w:r>
      <w:r>
        <w:rPr>
          <w:spacing w:val="-14"/>
        </w:rPr>
        <w:t xml:space="preserve"> </w:t>
      </w:r>
      <w:r>
        <w:t>President</w:t>
      </w:r>
      <w:r>
        <w:rPr>
          <w:spacing w:val="-15"/>
        </w:rPr>
        <w:t xml:space="preserve"> </w:t>
      </w:r>
      <w:r>
        <w:t>of</w:t>
      </w:r>
      <w:r>
        <w:rPr>
          <w:spacing w:val="-14"/>
        </w:rPr>
        <w:t xml:space="preserve"> </w:t>
      </w:r>
      <w:r>
        <w:t>the</w:t>
      </w:r>
      <w:r>
        <w:rPr>
          <w:spacing w:val="-15"/>
        </w:rPr>
        <w:t xml:space="preserve"> </w:t>
      </w:r>
      <w:r>
        <w:t>College.</w:t>
      </w:r>
      <w:r>
        <w:rPr>
          <w:spacing w:val="3"/>
        </w:rPr>
        <w:t xml:space="preserve"> </w:t>
      </w:r>
      <w:r>
        <w:t>Normal appointments to the faculty are tenure-track appointments without an initial grant of tenure</w:t>
      </w:r>
      <w:r>
        <w:rPr>
          <w:spacing w:val="60"/>
          <w:w w:val="150"/>
        </w:rPr>
        <w:t xml:space="preserve"> </w:t>
      </w:r>
      <w:r>
        <w:t>(non-tenured</w:t>
      </w:r>
      <w:r>
        <w:rPr>
          <w:spacing w:val="60"/>
          <w:w w:val="150"/>
        </w:rPr>
        <w:t xml:space="preserve"> </w:t>
      </w:r>
      <w:r>
        <w:t>tenure-track</w:t>
      </w:r>
      <w:r>
        <w:rPr>
          <w:spacing w:val="62"/>
          <w:w w:val="150"/>
        </w:rPr>
        <w:t xml:space="preserve"> </w:t>
      </w:r>
      <w:r>
        <w:t>appointments),</w:t>
      </w:r>
      <w:r>
        <w:rPr>
          <w:spacing w:val="64"/>
          <w:w w:val="150"/>
        </w:rPr>
        <w:t xml:space="preserve"> </w:t>
      </w:r>
      <w:r>
        <w:t>and</w:t>
      </w:r>
      <w:r>
        <w:rPr>
          <w:spacing w:val="60"/>
          <w:w w:val="150"/>
        </w:rPr>
        <w:t xml:space="preserve"> </w:t>
      </w:r>
      <w:r>
        <w:t>are</w:t>
      </w:r>
      <w:r>
        <w:rPr>
          <w:spacing w:val="60"/>
          <w:w w:val="150"/>
        </w:rPr>
        <w:t xml:space="preserve"> </w:t>
      </w:r>
      <w:r>
        <w:t>made</w:t>
      </w:r>
      <w:r>
        <w:rPr>
          <w:spacing w:val="60"/>
          <w:w w:val="150"/>
        </w:rPr>
        <w:t xml:space="preserve"> </w:t>
      </w:r>
      <w:r>
        <w:t>by</w:t>
      </w:r>
      <w:r>
        <w:rPr>
          <w:spacing w:val="61"/>
          <w:w w:val="150"/>
        </w:rPr>
        <w:t xml:space="preserve"> </w:t>
      </w:r>
      <w:r>
        <w:t>the</w:t>
      </w:r>
      <w:r>
        <w:rPr>
          <w:spacing w:val="62"/>
          <w:w w:val="150"/>
        </w:rPr>
        <w:t xml:space="preserve"> </w:t>
      </w:r>
      <w:r>
        <w:rPr>
          <w:spacing w:val="-2"/>
        </w:rPr>
        <w:t>President</w:t>
      </w:r>
    </w:p>
    <w:p w14:paraId="5AEAAEF5" w14:textId="77777777" w:rsidR="00C9737C" w:rsidRDefault="00C9737C">
      <w:pPr>
        <w:jc w:val="both"/>
        <w:sectPr w:rsidR="00C9737C">
          <w:pgSz w:w="12240" w:h="15840"/>
          <w:pgMar w:top="1360" w:right="500" w:bottom="1260" w:left="1140" w:header="0" w:footer="1068" w:gutter="0"/>
          <w:cols w:space="720"/>
        </w:sectPr>
      </w:pPr>
    </w:p>
    <w:p w14:paraId="7846E436" w14:textId="77777777" w:rsidR="00C9737C" w:rsidRDefault="00D118A2">
      <w:pPr>
        <w:pStyle w:val="BodyText"/>
        <w:spacing w:before="78"/>
        <w:ind w:left="300" w:right="939"/>
        <w:jc w:val="both"/>
      </w:pPr>
      <w:r>
        <w:lastRenderedPageBreak/>
        <w:t>following the receipt of recommendations from the Provost and following a process suitable to the specific circumstances involved.</w:t>
      </w:r>
    </w:p>
    <w:p w14:paraId="52ADEB72" w14:textId="77777777" w:rsidR="00C9737C" w:rsidRDefault="00C9737C">
      <w:pPr>
        <w:pStyle w:val="BodyText"/>
        <w:spacing w:before="1"/>
      </w:pPr>
    </w:p>
    <w:p w14:paraId="752E49C1" w14:textId="77777777" w:rsidR="00C9737C" w:rsidRDefault="00D118A2">
      <w:pPr>
        <w:pStyle w:val="BodyText"/>
        <w:ind w:left="300" w:right="941"/>
        <w:jc w:val="both"/>
      </w:pPr>
      <w:r>
        <w:t>The President may also appoint faculty on a non-tenure track who reflect best practices in their respective areas of expertise</w:t>
      </w:r>
      <w:r>
        <w:rPr>
          <w:color w:val="006FC0"/>
        </w:rPr>
        <w:t>.</w:t>
      </w:r>
    </w:p>
    <w:p w14:paraId="0BD06D0C" w14:textId="77777777" w:rsidR="00C9737C" w:rsidRDefault="00C9737C">
      <w:pPr>
        <w:pStyle w:val="BodyText"/>
      </w:pPr>
    </w:p>
    <w:p w14:paraId="55F4299E" w14:textId="77777777" w:rsidR="00C9737C" w:rsidRDefault="00D118A2">
      <w:pPr>
        <w:pStyle w:val="BodyText"/>
        <w:ind w:left="300" w:right="936"/>
        <w:jc w:val="both"/>
      </w:pPr>
      <w:r>
        <w:t>A faculty member receiving a tenure-track appointment at the College may request that prior</w:t>
      </w:r>
      <w:r>
        <w:rPr>
          <w:spacing w:val="-15"/>
        </w:rPr>
        <w:t xml:space="preserve"> </w:t>
      </w:r>
      <w:r>
        <w:t>years</w:t>
      </w:r>
      <w:r>
        <w:rPr>
          <w:spacing w:val="-14"/>
        </w:rPr>
        <w:t xml:space="preserve"> </w:t>
      </w:r>
      <w:r>
        <w:t>of</w:t>
      </w:r>
      <w:r>
        <w:rPr>
          <w:spacing w:val="-15"/>
        </w:rPr>
        <w:t xml:space="preserve"> </w:t>
      </w:r>
      <w:r>
        <w:t>suitable</w:t>
      </w:r>
      <w:r>
        <w:rPr>
          <w:spacing w:val="-14"/>
        </w:rPr>
        <w:t xml:space="preserve"> </w:t>
      </w:r>
      <w:r>
        <w:t>experience</w:t>
      </w:r>
      <w:r>
        <w:rPr>
          <w:spacing w:val="-15"/>
        </w:rPr>
        <w:t xml:space="preserve"> </w:t>
      </w:r>
      <w:r>
        <w:t>be</w:t>
      </w:r>
      <w:r>
        <w:rPr>
          <w:spacing w:val="-14"/>
        </w:rPr>
        <w:t xml:space="preserve"> </w:t>
      </w:r>
      <w:r>
        <w:t>accepted</w:t>
      </w:r>
      <w:r>
        <w:rPr>
          <w:spacing w:val="-15"/>
        </w:rPr>
        <w:t xml:space="preserve"> </w:t>
      </w:r>
      <w:r>
        <w:t>for</w:t>
      </w:r>
      <w:r>
        <w:rPr>
          <w:spacing w:val="-14"/>
        </w:rPr>
        <w:t xml:space="preserve"> </w:t>
      </w:r>
      <w:r>
        <w:t>a</w:t>
      </w:r>
      <w:r>
        <w:rPr>
          <w:spacing w:val="-15"/>
        </w:rPr>
        <w:t xml:space="preserve"> </w:t>
      </w:r>
      <w:r>
        <w:t>maximum</w:t>
      </w:r>
      <w:r>
        <w:rPr>
          <w:spacing w:val="-14"/>
        </w:rPr>
        <w:t xml:space="preserve"> </w:t>
      </w:r>
      <w:r>
        <w:t>of</w:t>
      </w:r>
      <w:r>
        <w:rPr>
          <w:spacing w:val="-15"/>
        </w:rPr>
        <w:t xml:space="preserve"> </w:t>
      </w:r>
      <w:r>
        <w:t>two</w:t>
      </w:r>
      <w:r>
        <w:rPr>
          <w:spacing w:val="-14"/>
        </w:rPr>
        <w:t xml:space="preserve"> </w:t>
      </w:r>
      <w:r>
        <w:t>years</w:t>
      </w:r>
      <w:r>
        <w:rPr>
          <w:spacing w:val="-15"/>
        </w:rPr>
        <w:t xml:space="preserve"> </w:t>
      </w:r>
      <w:r>
        <w:t>of</w:t>
      </w:r>
      <w:r>
        <w:rPr>
          <w:spacing w:val="-14"/>
        </w:rPr>
        <w:t xml:space="preserve"> </w:t>
      </w:r>
      <w:r>
        <w:t>credit</w:t>
      </w:r>
      <w:r>
        <w:rPr>
          <w:spacing w:val="-15"/>
        </w:rPr>
        <w:t xml:space="preserve"> </w:t>
      </w:r>
      <w:r>
        <w:t>toward tenure.</w:t>
      </w:r>
      <w:r>
        <w:rPr>
          <w:spacing w:val="-11"/>
        </w:rPr>
        <w:t xml:space="preserve"> </w:t>
      </w:r>
      <w:r>
        <w:t>This</w:t>
      </w:r>
      <w:r>
        <w:rPr>
          <w:spacing w:val="-12"/>
        </w:rPr>
        <w:t xml:space="preserve"> </w:t>
      </w:r>
      <w:r>
        <w:t>request</w:t>
      </w:r>
      <w:r>
        <w:rPr>
          <w:spacing w:val="-10"/>
        </w:rPr>
        <w:t xml:space="preserve"> </w:t>
      </w:r>
      <w:r>
        <w:t>can</w:t>
      </w:r>
      <w:r>
        <w:rPr>
          <w:spacing w:val="-11"/>
        </w:rPr>
        <w:t xml:space="preserve"> </w:t>
      </w:r>
      <w:r>
        <w:t>be</w:t>
      </w:r>
      <w:r>
        <w:rPr>
          <w:spacing w:val="-12"/>
        </w:rPr>
        <w:t xml:space="preserve"> </w:t>
      </w:r>
      <w:r>
        <w:t>made</w:t>
      </w:r>
      <w:r>
        <w:rPr>
          <w:spacing w:val="-12"/>
        </w:rPr>
        <w:t xml:space="preserve"> </w:t>
      </w:r>
      <w:r>
        <w:t>upon</w:t>
      </w:r>
      <w:r>
        <w:rPr>
          <w:spacing w:val="-11"/>
        </w:rPr>
        <w:t xml:space="preserve"> </w:t>
      </w:r>
      <w:r>
        <w:t>completion</w:t>
      </w:r>
      <w:r>
        <w:rPr>
          <w:spacing w:val="-11"/>
        </w:rPr>
        <w:t xml:space="preserve"> </w:t>
      </w:r>
      <w:r>
        <w:t>of</w:t>
      </w:r>
      <w:r>
        <w:rPr>
          <w:spacing w:val="-10"/>
        </w:rPr>
        <w:t xml:space="preserve"> </w:t>
      </w:r>
      <w:r>
        <w:t>the</w:t>
      </w:r>
      <w:r>
        <w:rPr>
          <w:spacing w:val="-12"/>
        </w:rPr>
        <w:t xml:space="preserve"> </w:t>
      </w:r>
      <w:r>
        <w:t>first</w:t>
      </w:r>
      <w:r>
        <w:rPr>
          <w:spacing w:val="-13"/>
        </w:rPr>
        <w:t xml:space="preserve"> </w:t>
      </w:r>
      <w:r>
        <w:t>year</w:t>
      </w:r>
      <w:r>
        <w:rPr>
          <w:spacing w:val="-11"/>
        </w:rPr>
        <w:t xml:space="preserve"> </w:t>
      </w:r>
      <w:r>
        <w:t>and</w:t>
      </w:r>
      <w:r>
        <w:rPr>
          <w:spacing w:val="-12"/>
        </w:rPr>
        <w:t xml:space="preserve"> </w:t>
      </w:r>
      <w:r>
        <w:t>before</w:t>
      </w:r>
      <w:r>
        <w:rPr>
          <w:spacing w:val="-11"/>
        </w:rPr>
        <w:t xml:space="preserve"> </w:t>
      </w:r>
      <w:r>
        <w:t>completion of the third year. The faculty member must present a formal request for previous experience credit to the Department Chair before December 1st of the second or third year. The Department Chair will present the request to the Division Dean with the reappointment request.</w:t>
      </w:r>
      <w:r>
        <w:rPr>
          <w:spacing w:val="40"/>
        </w:rPr>
        <w:t xml:space="preserve"> </w:t>
      </w:r>
      <w:r>
        <w:t xml:space="preserve">After appropriate consultation with the Department Chair and the Division Dean, the Provost will make a recommendation to the President. The President will </w:t>
      </w:r>
      <w:proofErr w:type="gramStart"/>
      <w:r>
        <w:t>make a decision</w:t>
      </w:r>
      <w:proofErr w:type="gramEnd"/>
      <w:r>
        <w:t xml:space="preserve"> on the request by May 1st.</w:t>
      </w:r>
      <w:r>
        <w:rPr>
          <w:spacing w:val="40"/>
        </w:rPr>
        <w:t xml:space="preserve"> </w:t>
      </w:r>
      <w:r>
        <w:t>While normally credit will be granted only for faculty experience at a collegiate institution of recognized standing, in exceptional circumstances the President may grant credit for other appropriate professional experience.</w:t>
      </w:r>
    </w:p>
    <w:p w14:paraId="12ED7E73" w14:textId="77777777" w:rsidR="00C9737C" w:rsidRDefault="00C9737C">
      <w:pPr>
        <w:pStyle w:val="BodyText"/>
      </w:pPr>
    </w:p>
    <w:p w14:paraId="3C18B268" w14:textId="77777777" w:rsidR="00C9737C" w:rsidRDefault="00D118A2">
      <w:pPr>
        <w:pStyle w:val="BodyText"/>
        <w:ind w:left="300" w:right="935"/>
        <w:jc w:val="both"/>
      </w:pPr>
      <w:r>
        <w:t>In the exceptional case in which tenure is granted at the time of appointment, the award of tenure per usual is made by the Board of Trustees.</w:t>
      </w:r>
    </w:p>
    <w:p w14:paraId="1A811534" w14:textId="77777777" w:rsidR="00C9737C" w:rsidRDefault="00C9737C">
      <w:pPr>
        <w:pStyle w:val="BodyText"/>
        <w:spacing w:before="1"/>
      </w:pPr>
    </w:p>
    <w:p w14:paraId="65172210" w14:textId="77777777" w:rsidR="00C9737C" w:rsidRDefault="00D118A2">
      <w:pPr>
        <w:pStyle w:val="Heading7"/>
        <w:numPr>
          <w:ilvl w:val="0"/>
          <w:numId w:val="27"/>
        </w:numPr>
        <w:tabs>
          <w:tab w:val="left" w:pos="558"/>
        </w:tabs>
        <w:ind w:hanging="258"/>
      </w:pPr>
      <w:r>
        <w:t>Tenured</w:t>
      </w:r>
      <w:r>
        <w:rPr>
          <w:spacing w:val="-1"/>
        </w:rPr>
        <w:t xml:space="preserve"> </w:t>
      </w:r>
      <w:r>
        <w:t>/</w:t>
      </w:r>
      <w:r>
        <w:rPr>
          <w:spacing w:val="-3"/>
        </w:rPr>
        <w:t xml:space="preserve"> </w:t>
      </w:r>
      <w:r>
        <w:t>Tenure-</w:t>
      </w:r>
      <w:r>
        <w:rPr>
          <w:spacing w:val="-2"/>
        </w:rPr>
        <w:t xml:space="preserve"> </w:t>
      </w:r>
      <w:r>
        <w:t>Track</w:t>
      </w:r>
      <w:r>
        <w:rPr>
          <w:spacing w:val="-2"/>
        </w:rPr>
        <w:t xml:space="preserve"> Appointments</w:t>
      </w:r>
    </w:p>
    <w:p w14:paraId="4382A62A" w14:textId="77777777" w:rsidR="00C9737C" w:rsidRDefault="00C9737C">
      <w:pPr>
        <w:pStyle w:val="BodyText"/>
        <w:spacing w:before="10"/>
        <w:rPr>
          <w:b/>
          <w:sz w:val="23"/>
        </w:rPr>
      </w:pPr>
    </w:p>
    <w:p w14:paraId="062D77BF" w14:textId="77777777" w:rsidR="00C9737C" w:rsidRDefault="00D118A2">
      <w:pPr>
        <w:pStyle w:val="BodyText"/>
        <w:ind w:left="300" w:right="935"/>
        <w:jc w:val="both"/>
      </w:pPr>
      <w:r>
        <w:t>Appointments are made at the faculty ranks of Instructor, Assistant</w:t>
      </w:r>
      <w:r>
        <w:rPr>
          <w:spacing w:val="-1"/>
        </w:rPr>
        <w:t xml:space="preserve"> </w:t>
      </w:r>
      <w:r>
        <w:t>Professor, Associate Professor, and Professor.</w:t>
      </w:r>
      <w:r>
        <w:rPr>
          <w:spacing w:val="40"/>
        </w:rPr>
        <w:t xml:space="preserve"> </w:t>
      </w:r>
      <w:r>
        <w:t>The definition of terminal degree is consistent with standards of the Southern Association of Colleges and Schools.</w:t>
      </w:r>
    </w:p>
    <w:p w14:paraId="19578FBD" w14:textId="77777777" w:rsidR="00C9737C" w:rsidRDefault="00C9737C">
      <w:pPr>
        <w:pStyle w:val="BodyText"/>
      </w:pPr>
    </w:p>
    <w:p w14:paraId="4F3205B9" w14:textId="77777777" w:rsidR="00C9737C" w:rsidRDefault="00D118A2">
      <w:pPr>
        <w:pStyle w:val="Heading7"/>
        <w:numPr>
          <w:ilvl w:val="0"/>
          <w:numId w:val="27"/>
        </w:numPr>
        <w:tabs>
          <w:tab w:val="left" w:pos="591"/>
        </w:tabs>
        <w:ind w:left="590" w:hanging="291"/>
      </w:pPr>
      <w:r>
        <w:rPr>
          <w:spacing w:val="-2"/>
        </w:rPr>
        <w:t>Instructor</w:t>
      </w:r>
    </w:p>
    <w:p w14:paraId="4D126FA9" w14:textId="77777777" w:rsidR="00C9737C" w:rsidRDefault="00C9737C">
      <w:pPr>
        <w:pStyle w:val="BodyText"/>
        <w:spacing w:before="1"/>
        <w:rPr>
          <w:b/>
        </w:rPr>
      </w:pPr>
    </w:p>
    <w:p w14:paraId="57527DFC" w14:textId="77777777" w:rsidR="00C9737C" w:rsidRDefault="00D118A2">
      <w:pPr>
        <w:pStyle w:val="BodyText"/>
        <w:spacing w:before="1"/>
        <w:ind w:left="300" w:right="938"/>
        <w:jc w:val="both"/>
      </w:pPr>
      <w:r>
        <w:t>For appointment at the rank of Instructor, a candidate must have received the master’s degree from an accredited graduate institution, or its equivalent (e.g., professional recognition in the creative arts).</w:t>
      </w:r>
    </w:p>
    <w:p w14:paraId="12B8135A" w14:textId="77777777" w:rsidR="00C9737C" w:rsidRDefault="00C9737C">
      <w:pPr>
        <w:pStyle w:val="BodyText"/>
        <w:spacing w:before="10"/>
        <w:rPr>
          <w:sz w:val="23"/>
        </w:rPr>
      </w:pPr>
    </w:p>
    <w:p w14:paraId="3ACB1F44" w14:textId="77777777" w:rsidR="00C9737C" w:rsidRDefault="00D118A2">
      <w:pPr>
        <w:pStyle w:val="Heading7"/>
        <w:numPr>
          <w:ilvl w:val="0"/>
          <w:numId w:val="27"/>
        </w:numPr>
        <w:tabs>
          <w:tab w:val="left" w:pos="589"/>
        </w:tabs>
        <w:ind w:left="588" w:hanging="289"/>
      </w:pPr>
      <w:r>
        <w:t>Assistant</w:t>
      </w:r>
      <w:r>
        <w:rPr>
          <w:spacing w:val="-5"/>
        </w:rPr>
        <w:t xml:space="preserve"> </w:t>
      </w:r>
      <w:r>
        <w:rPr>
          <w:spacing w:val="-2"/>
        </w:rPr>
        <w:t>Professor</w:t>
      </w:r>
    </w:p>
    <w:p w14:paraId="1D7B36B1" w14:textId="77777777" w:rsidR="00C9737C" w:rsidRDefault="00C9737C">
      <w:pPr>
        <w:pStyle w:val="BodyText"/>
        <w:spacing w:before="10"/>
        <w:rPr>
          <w:b/>
          <w:sz w:val="23"/>
        </w:rPr>
      </w:pPr>
    </w:p>
    <w:p w14:paraId="1AEDE69D" w14:textId="77777777" w:rsidR="00C9737C" w:rsidRDefault="00D118A2">
      <w:pPr>
        <w:pStyle w:val="BodyText"/>
        <w:ind w:left="300" w:right="935"/>
        <w:jc w:val="both"/>
      </w:pPr>
      <w:r>
        <w:t>For appointment at the rank of Assistant Professor, a candidate must have received the master’s</w:t>
      </w:r>
      <w:r>
        <w:rPr>
          <w:spacing w:val="-4"/>
        </w:rPr>
        <w:t xml:space="preserve"> </w:t>
      </w:r>
      <w:r>
        <w:t>degree</w:t>
      </w:r>
      <w:r>
        <w:rPr>
          <w:spacing w:val="-3"/>
        </w:rPr>
        <w:t xml:space="preserve"> </w:t>
      </w:r>
      <w:r>
        <w:t>from an</w:t>
      </w:r>
      <w:r>
        <w:rPr>
          <w:spacing w:val="-1"/>
        </w:rPr>
        <w:t xml:space="preserve"> </w:t>
      </w:r>
      <w:r>
        <w:t>accredited</w:t>
      </w:r>
      <w:r>
        <w:rPr>
          <w:spacing w:val="-2"/>
        </w:rPr>
        <w:t xml:space="preserve"> </w:t>
      </w:r>
      <w:r>
        <w:t>graduate</w:t>
      </w:r>
      <w:r>
        <w:rPr>
          <w:spacing w:val="-2"/>
        </w:rPr>
        <w:t xml:space="preserve"> </w:t>
      </w:r>
      <w:r>
        <w:t>institution</w:t>
      </w:r>
      <w:r>
        <w:rPr>
          <w:spacing w:val="-1"/>
        </w:rPr>
        <w:t xml:space="preserve"> </w:t>
      </w:r>
      <w:r>
        <w:t>and</w:t>
      </w:r>
      <w:r>
        <w:rPr>
          <w:spacing w:val="-3"/>
        </w:rPr>
        <w:t xml:space="preserve"> </w:t>
      </w:r>
      <w:r>
        <w:t>have</w:t>
      </w:r>
      <w:r>
        <w:rPr>
          <w:spacing w:val="-1"/>
        </w:rPr>
        <w:t xml:space="preserve"> </w:t>
      </w:r>
      <w:r>
        <w:t>also</w:t>
      </w:r>
      <w:r>
        <w:rPr>
          <w:spacing w:val="-1"/>
        </w:rPr>
        <w:t xml:space="preserve"> </w:t>
      </w:r>
      <w:r>
        <w:t>completed</w:t>
      </w:r>
      <w:r>
        <w:rPr>
          <w:spacing w:val="-3"/>
        </w:rPr>
        <w:t xml:space="preserve"> </w:t>
      </w:r>
      <w:r>
        <w:t xml:space="preserve">at </w:t>
      </w:r>
      <w:r>
        <w:rPr>
          <w:spacing w:val="-2"/>
        </w:rPr>
        <w:t>least</w:t>
      </w:r>
    </w:p>
    <w:p w14:paraId="33B4E55C" w14:textId="77777777" w:rsidR="00C9737C" w:rsidRDefault="00D118A2">
      <w:pPr>
        <w:pStyle w:val="BodyText"/>
        <w:spacing w:before="2"/>
        <w:ind w:left="300" w:right="932"/>
      </w:pPr>
      <w:r>
        <w:t>24</w:t>
      </w:r>
      <w:r>
        <w:rPr>
          <w:spacing w:val="69"/>
        </w:rPr>
        <w:t xml:space="preserve"> </w:t>
      </w:r>
      <w:r>
        <w:t>semester</w:t>
      </w:r>
      <w:r>
        <w:rPr>
          <w:spacing w:val="69"/>
        </w:rPr>
        <w:t xml:space="preserve"> </w:t>
      </w:r>
      <w:r>
        <w:t>hours</w:t>
      </w:r>
      <w:r>
        <w:rPr>
          <w:spacing w:val="69"/>
        </w:rPr>
        <w:t xml:space="preserve"> </w:t>
      </w:r>
      <w:r>
        <w:t>of</w:t>
      </w:r>
      <w:r>
        <w:rPr>
          <w:spacing w:val="71"/>
        </w:rPr>
        <w:t xml:space="preserve"> </w:t>
      </w:r>
      <w:r>
        <w:t>relevant</w:t>
      </w:r>
      <w:r>
        <w:rPr>
          <w:spacing w:val="70"/>
        </w:rPr>
        <w:t xml:space="preserve"> </w:t>
      </w:r>
      <w:r>
        <w:t>graduate</w:t>
      </w:r>
      <w:r>
        <w:rPr>
          <w:spacing w:val="69"/>
        </w:rPr>
        <w:t xml:space="preserve"> </w:t>
      </w:r>
      <w:r>
        <w:t>work</w:t>
      </w:r>
      <w:r>
        <w:rPr>
          <w:spacing w:val="70"/>
        </w:rPr>
        <w:t xml:space="preserve"> </w:t>
      </w:r>
      <w:r>
        <w:t>applicable</w:t>
      </w:r>
      <w:r>
        <w:rPr>
          <w:spacing w:val="69"/>
        </w:rPr>
        <w:t xml:space="preserve"> </w:t>
      </w:r>
      <w:r>
        <w:t>to</w:t>
      </w:r>
      <w:r>
        <w:rPr>
          <w:spacing w:val="70"/>
        </w:rPr>
        <w:t xml:space="preserve"> </w:t>
      </w:r>
      <w:r>
        <w:t>an</w:t>
      </w:r>
      <w:r>
        <w:rPr>
          <w:spacing w:val="69"/>
        </w:rPr>
        <w:t xml:space="preserve"> </w:t>
      </w:r>
      <w:r>
        <w:t>appropriate</w:t>
      </w:r>
      <w:r>
        <w:rPr>
          <w:spacing w:val="69"/>
        </w:rPr>
        <w:t xml:space="preserve"> </w:t>
      </w:r>
      <w:r>
        <w:t>second graduate degree, or the equivalent.</w:t>
      </w:r>
    </w:p>
    <w:p w14:paraId="3DCFC979" w14:textId="77777777" w:rsidR="00C9737C" w:rsidRDefault="00C9737C">
      <w:pPr>
        <w:pStyle w:val="BodyText"/>
        <w:spacing w:before="1"/>
      </w:pPr>
    </w:p>
    <w:p w14:paraId="6770F2A2" w14:textId="77777777" w:rsidR="00C9737C" w:rsidRDefault="00D118A2">
      <w:pPr>
        <w:pStyle w:val="Heading7"/>
        <w:numPr>
          <w:ilvl w:val="0"/>
          <w:numId w:val="27"/>
        </w:numPr>
        <w:tabs>
          <w:tab w:val="left" w:pos="596"/>
        </w:tabs>
        <w:ind w:left="595" w:hanging="296"/>
      </w:pPr>
      <w:r>
        <w:t>Associate</w:t>
      </w:r>
      <w:r>
        <w:rPr>
          <w:spacing w:val="-9"/>
        </w:rPr>
        <w:t xml:space="preserve"> </w:t>
      </w:r>
      <w:r>
        <w:rPr>
          <w:spacing w:val="-2"/>
        </w:rPr>
        <w:t>Professor</w:t>
      </w:r>
    </w:p>
    <w:p w14:paraId="73191C39" w14:textId="77777777" w:rsidR="00C9737C" w:rsidRDefault="00C9737C">
      <w:pPr>
        <w:pStyle w:val="BodyText"/>
        <w:spacing w:before="11"/>
        <w:rPr>
          <w:b/>
          <w:sz w:val="23"/>
        </w:rPr>
      </w:pPr>
    </w:p>
    <w:p w14:paraId="255C9BB6" w14:textId="77777777" w:rsidR="00C9737C" w:rsidRDefault="00D118A2">
      <w:pPr>
        <w:pStyle w:val="BodyText"/>
        <w:ind w:left="300" w:right="942"/>
        <w:jc w:val="both"/>
      </w:pPr>
      <w:r>
        <w:t>For appointment at the rank of Associate Professor, a candidate must have received one or more of the following from an accredited graduate institution: (a) first and second master’s degrees in the appropriate and relevant fields, or (b) a</w:t>
      </w:r>
      <w:r>
        <w:rPr>
          <w:spacing w:val="-3"/>
        </w:rPr>
        <w:t xml:space="preserve"> </w:t>
      </w:r>
      <w:r>
        <w:t>first</w:t>
      </w:r>
      <w:r>
        <w:rPr>
          <w:spacing w:val="-1"/>
        </w:rPr>
        <w:t xml:space="preserve"> </w:t>
      </w:r>
      <w:r>
        <w:t>master’s degree and</w:t>
      </w:r>
    </w:p>
    <w:p w14:paraId="6CCE6942" w14:textId="77777777" w:rsidR="00C9737C" w:rsidRDefault="00C9737C">
      <w:pPr>
        <w:jc w:val="both"/>
        <w:sectPr w:rsidR="00C9737C">
          <w:pgSz w:w="12240" w:h="15840"/>
          <w:pgMar w:top="1360" w:right="500" w:bottom="1260" w:left="1140" w:header="0" w:footer="1068" w:gutter="0"/>
          <w:cols w:space="720"/>
        </w:sectPr>
      </w:pPr>
    </w:p>
    <w:p w14:paraId="45A90881" w14:textId="77777777" w:rsidR="00C9737C" w:rsidRDefault="00D118A2">
      <w:pPr>
        <w:pStyle w:val="BodyText"/>
        <w:spacing w:before="78"/>
        <w:ind w:left="300" w:right="938"/>
        <w:jc w:val="both"/>
      </w:pPr>
      <w:r>
        <w:lastRenderedPageBreak/>
        <w:t>a specialist’s degree in the appropriate and relevant fields, or (c) the terminal degree in the appropriate and relevant field and must qualify for tenure application.</w:t>
      </w:r>
    </w:p>
    <w:p w14:paraId="00B81CB3" w14:textId="77777777" w:rsidR="00C9737C" w:rsidRDefault="00C9737C">
      <w:pPr>
        <w:pStyle w:val="BodyText"/>
        <w:spacing w:before="1"/>
      </w:pPr>
    </w:p>
    <w:p w14:paraId="3231BEB8" w14:textId="77777777" w:rsidR="00C9737C" w:rsidRDefault="00D118A2">
      <w:pPr>
        <w:pStyle w:val="BodyText"/>
        <w:ind w:left="300" w:right="936"/>
        <w:jc w:val="both"/>
      </w:pPr>
      <w:r>
        <w:t>In</w:t>
      </w:r>
      <w:r>
        <w:rPr>
          <w:spacing w:val="-5"/>
        </w:rPr>
        <w:t xml:space="preserve"> </w:t>
      </w:r>
      <w:r>
        <w:t>addition,</w:t>
      </w:r>
      <w:r>
        <w:rPr>
          <w:spacing w:val="-3"/>
        </w:rPr>
        <w:t xml:space="preserve"> </w:t>
      </w:r>
      <w:r>
        <w:t>for</w:t>
      </w:r>
      <w:r>
        <w:rPr>
          <w:spacing w:val="-5"/>
        </w:rPr>
        <w:t xml:space="preserve"> </w:t>
      </w:r>
      <w:r>
        <w:t>appointment</w:t>
      </w:r>
      <w:r>
        <w:rPr>
          <w:spacing w:val="-4"/>
        </w:rPr>
        <w:t xml:space="preserve"> </w:t>
      </w:r>
      <w:r>
        <w:t>at</w:t>
      </w:r>
      <w:r>
        <w:rPr>
          <w:spacing w:val="-4"/>
        </w:rPr>
        <w:t xml:space="preserve"> </w:t>
      </w:r>
      <w:r>
        <w:t>the</w:t>
      </w:r>
      <w:r>
        <w:rPr>
          <w:spacing w:val="-6"/>
        </w:rPr>
        <w:t xml:space="preserve"> </w:t>
      </w:r>
      <w:r>
        <w:t>rank</w:t>
      </w:r>
      <w:r>
        <w:rPr>
          <w:spacing w:val="-5"/>
        </w:rPr>
        <w:t xml:space="preserve"> </w:t>
      </w:r>
      <w:r>
        <w:t>of</w:t>
      </w:r>
      <w:r>
        <w:rPr>
          <w:spacing w:val="-4"/>
        </w:rPr>
        <w:t xml:space="preserve"> </w:t>
      </w:r>
      <w:r>
        <w:t>Associate</w:t>
      </w:r>
      <w:r>
        <w:rPr>
          <w:spacing w:val="-4"/>
        </w:rPr>
        <w:t xml:space="preserve"> </w:t>
      </w:r>
      <w:r>
        <w:t>Professor,</w:t>
      </w:r>
      <w:r>
        <w:rPr>
          <w:spacing w:val="-2"/>
        </w:rPr>
        <w:t xml:space="preserve"> </w:t>
      </w:r>
      <w:r>
        <w:t>a</w:t>
      </w:r>
      <w:r>
        <w:rPr>
          <w:spacing w:val="-4"/>
        </w:rPr>
        <w:t xml:space="preserve"> </w:t>
      </w:r>
      <w:r>
        <w:t>candidate</w:t>
      </w:r>
      <w:r>
        <w:rPr>
          <w:spacing w:val="-6"/>
        </w:rPr>
        <w:t xml:space="preserve"> </w:t>
      </w:r>
      <w:r>
        <w:t>must</w:t>
      </w:r>
      <w:r>
        <w:rPr>
          <w:spacing w:val="-5"/>
        </w:rPr>
        <w:t xml:space="preserve"> </w:t>
      </w:r>
      <w:r>
        <w:t>have</w:t>
      </w:r>
      <w:r>
        <w:rPr>
          <w:spacing w:val="-2"/>
        </w:rPr>
        <w:t xml:space="preserve"> </w:t>
      </w:r>
      <w:r>
        <w:t>at least three years of prior college teaching experience at the rank of Assistant Professor. Also,</w:t>
      </w:r>
      <w:r>
        <w:rPr>
          <w:spacing w:val="-7"/>
        </w:rPr>
        <w:t xml:space="preserve"> </w:t>
      </w:r>
      <w:r>
        <w:t>a</w:t>
      </w:r>
      <w:r>
        <w:rPr>
          <w:spacing w:val="-5"/>
        </w:rPr>
        <w:t xml:space="preserve"> </w:t>
      </w:r>
      <w:r>
        <w:t>candidate</w:t>
      </w:r>
      <w:r>
        <w:rPr>
          <w:spacing w:val="-8"/>
        </w:rPr>
        <w:t xml:space="preserve"> </w:t>
      </w:r>
      <w:r>
        <w:t>must</w:t>
      </w:r>
      <w:r>
        <w:rPr>
          <w:spacing w:val="-5"/>
        </w:rPr>
        <w:t xml:space="preserve"> </w:t>
      </w:r>
      <w:r>
        <w:t>provide</w:t>
      </w:r>
      <w:r>
        <w:rPr>
          <w:spacing w:val="-3"/>
        </w:rPr>
        <w:t xml:space="preserve"> </w:t>
      </w:r>
      <w:r>
        <w:t>evidence</w:t>
      </w:r>
      <w:r>
        <w:rPr>
          <w:spacing w:val="-6"/>
        </w:rPr>
        <w:t xml:space="preserve"> </w:t>
      </w:r>
      <w:r>
        <w:t>of</w:t>
      </w:r>
      <w:r>
        <w:rPr>
          <w:spacing w:val="-6"/>
        </w:rPr>
        <w:t xml:space="preserve"> </w:t>
      </w:r>
      <w:r>
        <w:t>effectiveness</w:t>
      </w:r>
      <w:r>
        <w:rPr>
          <w:spacing w:val="-6"/>
        </w:rPr>
        <w:t xml:space="preserve"> </w:t>
      </w:r>
      <w:r>
        <w:t>in</w:t>
      </w:r>
      <w:r>
        <w:rPr>
          <w:spacing w:val="-5"/>
        </w:rPr>
        <w:t xml:space="preserve"> </w:t>
      </w:r>
      <w:r>
        <w:t>teaching,</w:t>
      </w:r>
      <w:r>
        <w:rPr>
          <w:spacing w:val="-4"/>
        </w:rPr>
        <w:t xml:space="preserve"> </w:t>
      </w:r>
      <w:r>
        <w:t>professional</w:t>
      </w:r>
      <w:r>
        <w:rPr>
          <w:spacing w:val="-6"/>
        </w:rPr>
        <w:t xml:space="preserve"> </w:t>
      </w:r>
      <w:r>
        <w:t>growth in</w:t>
      </w:r>
      <w:r>
        <w:rPr>
          <w:spacing w:val="-14"/>
        </w:rPr>
        <w:t xml:space="preserve"> </w:t>
      </w:r>
      <w:r>
        <w:t>one’s</w:t>
      </w:r>
      <w:r>
        <w:rPr>
          <w:spacing w:val="-12"/>
        </w:rPr>
        <w:t xml:space="preserve"> </w:t>
      </w:r>
      <w:r>
        <w:t>specific</w:t>
      </w:r>
      <w:r>
        <w:rPr>
          <w:spacing w:val="-12"/>
        </w:rPr>
        <w:t xml:space="preserve"> </w:t>
      </w:r>
      <w:r>
        <w:t>discipline,</w:t>
      </w:r>
      <w:r>
        <w:rPr>
          <w:spacing w:val="-11"/>
        </w:rPr>
        <w:t xml:space="preserve"> </w:t>
      </w:r>
      <w:r>
        <w:t>and</w:t>
      </w:r>
      <w:r>
        <w:rPr>
          <w:spacing w:val="-12"/>
        </w:rPr>
        <w:t xml:space="preserve"> </w:t>
      </w:r>
      <w:r>
        <w:t>participation</w:t>
      </w:r>
      <w:r>
        <w:rPr>
          <w:spacing w:val="-11"/>
        </w:rPr>
        <w:t xml:space="preserve"> </w:t>
      </w:r>
      <w:r>
        <w:t>in</w:t>
      </w:r>
      <w:r>
        <w:rPr>
          <w:spacing w:val="-14"/>
        </w:rPr>
        <w:t xml:space="preserve"> </w:t>
      </w:r>
      <w:r>
        <w:t>professional</w:t>
      </w:r>
      <w:r>
        <w:rPr>
          <w:spacing w:val="-13"/>
        </w:rPr>
        <w:t xml:space="preserve"> </w:t>
      </w:r>
      <w:r>
        <w:t>service</w:t>
      </w:r>
      <w:r>
        <w:rPr>
          <w:spacing w:val="-12"/>
        </w:rPr>
        <w:t xml:space="preserve"> </w:t>
      </w:r>
      <w:r>
        <w:t>to</w:t>
      </w:r>
      <w:r>
        <w:rPr>
          <w:spacing w:val="-10"/>
        </w:rPr>
        <w:t xml:space="preserve"> </w:t>
      </w:r>
      <w:r>
        <w:t>the</w:t>
      </w:r>
      <w:r>
        <w:rPr>
          <w:spacing w:val="-14"/>
        </w:rPr>
        <w:t xml:space="preserve"> </w:t>
      </w:r>
      <w:r>
        <w:t>College</w:t>
      </w:r>
      <w:r>
        <w:rPr>
          <w:spacing w:val="-12"/>
        </w:rPr>
        <w:t xml:space="preserve"> </w:t>
      </w:r>
      <w:r>
        <w:t>and</w:t>
      </w:r>
      <w:r>
        <w:rPr>
          <w:spacing w:val="-12"/>
        </w:rPr>
        <w:t xml:space="preserve"> </w:t>
      </w:r>
      <w:r>
        <w:t xml:space="preserve">the community. For non-academic experience to be counted toward a candidate’s rank, it must be well-documented, verified by the College, and may include external letters of </w:t>
      </w:r>
      <w:r>
        <w:rPr>
          <w:spacing w:val="-2"/>
        </w:rPr>
        <w:t>support.</w:t>
      </w:r>
    </w:p>
    <w:p w14:paraId="396E5B75" w14:textId="77777777" w:rsidR="00C9737C" w:rsidRDefault="00C9737C">
      <w:pPr>
        <w:pStyle w:val="BodyText"/>
      </w:pPr>
    </w:p>
    <w:p w14:paraId="59B768D6" w14:textId="77777777" w:rsidR="00C9737C" w:rsidRDefault="00D118A2">
      <w:pPr>
        <w:pStyle w:val="Heading7"/>
        <w:numPr>
          <w:ilvl w:val="0"/>
          <w:numId w:val="27"/>
        </w:numPr>
        <w:tabs>
          <w:tab w:val="left" w:pos="584"/>
        </w:tabs>
        <w:ind w:left="583" w:hanging="284"/>
      </w:pPr>
      <w:r>
        <w:rPr>
          <w:spacing w:val="-2"/>
        </w:rPr>
        <w:t>Professor</w:t>
      </w:r>
    </w:p>
    <w:p w14:paraId="6C3DCD47" w14:textId="77777777" w:rsidR="00C9737C" w:rsidRDefault="00C9737C">
      <w:pPr>
        <w:pStyle w:val="BodyText"/>
        <w:rPr>
          <w:b/>
        </w:rPr>
      </w:pPr>
    </w:p>
    <w:p w14:paraId="19F92072" w14:textId="77777777" w:rsidR="00C9737C" w:rsidRDefault="00D118A2">
      <w:pPr>
        <w:pStyle w:val="BodyText"/>
        <w:ind w:left="300" w:right="935"/>
        <w:jc w:val="both"/>
      </w:pPr>
      <w:r>
        <w:t>Tougaloo College</w:t>
      </w:r>
      <w:r>
        <w:rPr>
          <w:spacing w:val="-1"/>
        </w:rPr>
        <w:t xml:space="preserve"> </w:t>
      </w:r>
      <w:r>
        <w:t>treats</w:t>
      </w:r>
      <w:r>
        <w:rPr>
          <w:spacing w:val="-1"/>
        </w:rPr>
        <w:t xml:space="preserve"> </w:t>
      </w:r>
      <w:r>
        <w:t>the</w:t>
      </w:r>
      <w:r>
        <w:rPr>
          <w:spacing w:val="-2"/>
        </w:rPr>
        <w:t xml:space="preserve"> </w:t>
      </w:r>
      <w:r>
        <w:t>promotion</w:t>
      </w:r>
      <w:r>
        <w:rPr>
          <w:spacing w:val="-1"/>
        </w:rPr>
        <w:t xml:space="preserve"> </w:t>
      </w:r>
      <w:r>
        <w:t>to</w:t>
      </w:r>
      <w:r>
        <w:rPr>
          <w:spacing w:val="-3"/>
        </w:rPr>
        <w:t xml:space="preserve"> </w:t>
      </w:r>
      <w:r>
        <w:t>full</w:t>
      </w:r>
      <w:r>
        <w:rPr>
          <w:spacing w:val="-2"/>
        </w:rPr>
        <w:t xml:space="preserve"> </w:t>
      </w:r>
      <w:r>
        <w:t>professor as</w:t>
      </w:r>
      <w:r>
        <w:rPr>
          <w:spacing w:val="-1"/>
        </w:rPr>
        <w:t xml:space="preserve"> </w:t>
      </w:r>
      <w:r>
        <w:t>a</w:t>
      </w:r>
      <w:r>
        <w:rPr>
          <w:spacing w:val="-2"/>
        </w:rPr>
        <w:t xml:space="preserve"> </w:t>
      </w:r>
      <w:r>
        <w:t>singular honor</w:t>
      </w:r>
      <w:r>
        <w:rPr>
          <w:spacing w:val="-1"/>
        </w:rPr>
        <w:t xml:space="preserve"> </w:t>
      </w:r>
      <w:r>
        <w:t>to be</w:t>
      </w:r>
      <w:r>
        <w:rPr>
          <w:spacing w:val="-1"/>
        </w:rPr>
        <w:t xml:space="preserve"> </w:t>
      </w:r>
      <w:r>
        <w:t>granted only in cases of clearly demonstrated achievement. For appointment at the rank of Professor, a candidate must have received a terminal degree in the appropriate and relevant</w:t>
      </w:r>
      <w:r>
        <w:rPr>
          <w:spacing w:val="-2"/>
        </w:rPr>
        <w:t xml:space="preserve"> </w:t>
      </w:r>
      <w:r>
        <w:t>field</w:t>
      </w:r>
      <w:r>
        <w:rPr>
          <w:spacing w:val="-3"/>
        </w:rPr>
        <w:t xml:space="preserve"> </w:t>
      </w:r>
      <w:r>
        <w:t>from</w:t>
      </w:r>
      <w:r>
        <w:rPr>
          <w:spacing w:val="-2"/>
        </w:rPr>
        <w:t xml:space="preserve"> </w:t>
      </w:r>
      <w:r>
        <w:t>an accredited</w:t>
      </w:r>
      <w:r>
        <w:rPr>
          <w:spacing w:val="-4"/>
        </w:rPr>
        <w:t xml:space="preserve"> </w:t>
      </w:r>
      <w:r>
        <w:t>graduate</w:t>
      </w:r>
      <w:r>
        <w:rPr>
          <w:spacing w:val="-3"/>
        </w:rPr>
        <w:t xml:space="preserve"> </w:t>
      </w:r>
      <w:r>
        <w:t>institution.</w:t>
      </w:r>
      <w:r>
        <w:rPr>
          <w:spacing w:val="-3"/>
        </w:rPr>
        <w:t xml:space="preserve"> </w:t>
      </w:r>
      <w:r>
        <w:t>In the</w:t>
      </w:r>
      <w:r>
        <w:rPr>
          <w:spacing w:val="-4"/>
        </w:rPr>
        <w:t xml:space="preserve"> </w:t>
      </w:r>
      <w:r>
        <w:t>case</w:t>
      </w:r>
      <w:r>
        <w:rPr>
          <w:spacing w:val="-3"/>
        </w:rPr>
        <w:t xml:space="preserve"> </w:t>
      </w:r>
      <w:r>
        <w:t>of</w:t>
      </w:r>
      <w:r>
        <w:rPr>
          <w:spacing w:val="-2"/>
        </w:rPr>
        <w:t xml:space="preserve"> </w:t>
      </w:r>
      <w:r>
        <w:t>the</w:t>
      </w:r>
      <w:r>
        <w:rPr>
          <w:spacing w:val="-4"/>
        </w:rPr>
        <w:t xml:space="preserve"> </w:t>
      </w:r>
      <w:r>
        <w:t>creative arts,</w:t>
      </w:r>
      <w:r>
        <w:rPr>
          <w:spacing w:val="-3"/>
        </w:rPr>
        <w:t xml:space="preserve"> </w:t>
      </w:r>
      <w:r>
        <w:t>the candidate must have the Master of Fine Arts degree or the appropriate doctorate. A candidate must have at least three years of prior college teaching experience at the rank of Associate Professor, or the equivalent.</w:t>
      </w:r>
      <w:r>
        <w:rPr>
          <w:spacing w:val="40"/>
        </w:rPr>
        <w:t xml:space="preserve"> </w:t>
      </w:r>
      <w:r>
        <w:t>Furthermore, appointment at the rank of Professor requires that a candidate has made significant contributions to his/her discipline, as evidenced by the publication of scholarly research, the delivery of papers before appropriate professional audiences, involvement in relevant professional organizations, and/or major professional contributions to the creative arts.</w:t>
      </w:r>
    </w:p>
    <w:p w14:paraId="055E6E70" w14:textId="77777777" w:rsidR="00C9737C" w:rsidRDefault="00C9737C">
      <w:pPr>
        <w:pStyle w:val="BodyText"/>
        <w:spacing w:before="7"/>
        <w:rPr>
          <w:sz w:val="34"/>
        </w:rPr>
      </w:pPr>
    </w:p>
    <w:p w14:paraId="12BF7AEF" w14:textId="77777777" w:rsidR="00C9737C" w:rsidRDefault="00D118A2">
      <w:pPr>
        <w:pStyle w:val="Heading7"/>
        <w:numPr>
          <w:ilvl w:val="0"/>
          <w:numId w:val="27"/>
        </w:numPr>
        <w:tabs>
          <w:tab w:val="left" w:pos="597"/>
        </w:tabs>
        <w:ind w:left="596" w:hanging="297"/>
      </w:pPr>
      <w:r>
        <w:t>Administrative</w:t>
      </w:r>
      <w:r>
        <w:rPr>
          <w:spacing w:val="-7"/>
        </w:rPr>
        <w:t xml:space="preserve"> </w:t>
      </w:r>
      <w:r>
        <w:t>and</w:t>
      </w:r>
      <w:r>
        <w:rPr>
          <w:spacing w:val="-7"/>
        </w:rPr>
        <w:t xml:space="preserve"> </w:t>
      </w:r>
      <w:r>
        <w:t>Professional</w:t>
      </w:r>
      <w:r>
        <w:rPr>
          <w:spacing w:val="-6"/>
        </w:rPr>
        <w:t xml:space="preserve"> </w:t>
      </w:r>
      <w:r>
        <w:rPr>
          <w:spacing w:val="-2"/>
        </w:rPr>
        <w:t>Faculty</w:t>
      </w:r>
    </w:p>
    <w:p w14:paraId="56DBD7CC" w14:textId="77777777" w:rsidR="00C9737C" w:rsidRDefault="00C9737C">
      <w:pPr>
        <w:pStyle w:val="BodyText"/>
        <w:rPr>
          <w:b/>
        </w:rPr>
      </w:pPr>
    </w:p>
    <w:p w14:paraId="4AF2970F" w14:textId="77777777" w:rsidR="00C9737C" w:rsidRDefault="00D118A2">
      <w:pPr>
        <w:pStyle w:val="BodyText"/>
        <w:ind w:left="300" w:right="932"/>
        <w:jc w:val="both"/>
      </w:pPr>
      <w:r>
        <w:t>Administrative faculty includes such positions as administrators, directors, counselors and other professional positions. Administrative faculty are required to perform work directly</w:t>
      </w:r>
      <w:r>
        <w:rPr>
          <w:spacing w:val="-6"/>
        </w:rPr>
        <w:t xml:space="preserve"> </w:t>
      </w:r>
      <w:r>
        <w:t>related</w:t>
      </w:r>
      <w:r>
        <w:rPr>
          <w:spacing w:val="-6"/>
        </w:rPr>
        <w:t xml:space="preserve"> </w:t>
      </w:r>
      <w:r>
        <w:t>to</w:t>
      </w:r>
      <w:r>
        <w:rPr>
          <w:spacing w:val="-5"/>
        </w:rPr>
        <w:t xml:space="preserve"> </w:t>
      </w:r>
      <w:r>
        <w:t>the</w:t>
      </w:r>
      <w:r>
        <w:rPr>
          <w:spacing w:val="-2"/>
        </w:rPr>
        <w:t xml:space="preserve"> </w:t>
      </w:r>
      <w:r>
        <w:t>management</w:t>
      </w:r>
      <w:r>
        <w:rPr>
          <w:spacing w:val="-4"/>
        </w:rPr>
        <w:t xml:space="preserve"> </w:t>
      </w:r>
      <w:r>
        <w:t>of</w:t>
      </w:r>
      <w:r>
        <w:rPr>
          <w:spacing w:val="-4"/>
        </w:rPr>
        <w:t xml:space="preserve"> </w:t>
      </w:r>
      <w:r>
        <w:t>activities</w:t>
      </w:r>
      <w:r>
        <w:rPr>
          <w:spacing w:val="-6"/>
        </w:rPr>
        <w:t xml:space="preserve"> </w:t>
      </w:r>
      <w:r>
        <w:t>of</w:t>
      </w:r>
      <w:r>
        <w:rPr>
          <w:spacing w:val="-4"/>
        </w:rPr>
        <w:t xml:space="preserve"> </w:t>
      </w:r>
      <w:r>
        <w:t>the College,</w:t>
      </w:r>
      <w:r>
        <w:rPr>
          <w:spacing w:val="-5"/>
        </w:rPr>
        <w:t xml:space="preserve"> </w:t>
      </w:r>
      <w:r>
        <w:t>Department,</w:t>
      </w:r>
      <w:r>
        <w:rPr>
          <w:spacing w:val="-5"/>
        </w:rPr>
        <w:t xml:space="preserve"> </w:t>
      </w:r>
      <w:r>
        <w:t>or</w:t>
      </w:r>
      <w:r>
        <w:rPr>
          <w:spacing w:val="-5"/>
        </w:rPr>
        <w:t xml:space="preserve"> </w:t>
      </w:r>
      <w:r>
        <w:t>work</w:t>
      </w:r>
      <w:r>
        <w:rPr>
          <w:spacing w:val="-4"/>
        </w:rPr>
        <w:t xml:space="preserve"> </w:t>
      </w:r>
      <w:r>
        <w:t>unit. They typically exercise discretion and independent judgment and generally direct the work of others. Professional faculty members must possess advanced learning and experience acquired by formal education and/or specialized work experience. These individuals may also have instructional responsibilities. These appointments usually extend over a calendar year. Administrative and professional faculty and other twelve- month</w:t>
      </w:r>
      <w:r>
        <w:rPr>
          <w:spacing w:val="-15"/>
        </w:rPr>
        <w:t xml:space="preserve"> </w:t>
      </w:r>
      <w:r>
        <w:t>appointees</w:t>
      </w:r>
      <w:r>
        <w:rPr>
          <w:spacing w:val="-14"/>
        </w:rPr>
        <w:t xml:space="preserve"> </w:t>
      </w:r>
      <w:r>
        <w:t>are</w:t>
      </w:r>
      <w:r>
        <w:rPr>
          <w:spacing w:val="-15"/>
        </w:rPr>
        <w:t xml:space="preserve"> </w:t>
      </w:r>
      <w:r>
        <w:t>required</w:t>
      </w:r>
      <w:r>
        <w:rPr>
          <w:spacing w:val="-14"/>
        </w:rPr>
        <w:t xml:space="preserve"> </w:t>
      </w:r>
      <w:r>
        <w:t>to</w:t>
      </w:r>
      <w:r>
        <w:rPr>
          <w:spacing w:val="-14"/>
        </w:rPr>
        <w:t xml:space="preserve"> </w:t>
      </w:r>
      <w:proofErr w:type="gramStart"/>
      <w:r>
        <w:t>be</w:t>
      </w:r>
      <w:r>
        <w:rPr>
          <w:spacing w:val="-12"/>
        </w:rPr>
        <w:t xml:space="preserve"> </w:t>
      </w:r>
      <w:r>
        <w:t>in</w:t>
      </w:r>
      <w:r>
        <w:rPr>
          <w:spacing w:val="-12"/>
        </w:rPr>
        <w:t xml:space="preserve"> </w:t>
      </w:r>
      <w:r>
        <w:t>attendance</w:t>
      </w:r>
      <w:r>
        <w:rPr>
          <w:spacing w:val="-12"/>
        </w:rPr>
        <w:t xml:space="preserve"> </w:t>
      </w:r>
      <w:r>
        <w:t>at</w:t>
      </w:r>
      <w:proofErr w:type="gramEnd"/>
      <w:r>
        <w:rPr>
          <w:spacing w:val="-13"/>
        </w:rPr>
        <w:t xml:space="preserve"> </w:t>
      </w:r>
      <w:r>
        <w:t>the</w:t>
      </w:r>
      <w:r>
        <w:rPr>
          <w:spacing w:val="-13"/>
        </w:rPr>
        <w:t xml:space="preserve"> </w:t>
      </w:r>
      <w:r>
        <w:t>College</w:t>
      </w:r>
      <w:r>
        <w:rPr>
          <w:spacing w:val="-14"/>
        </w:rPr>
        <w:t xml:space="preserve"> </w:t>
      </w:r>
      <w:r>
        <w:t>for</w:t>
      </w:r>
      <w:r>
        <w:rPr>
          <w:spacing w:val="-14"/>
        </w:rPr>
        <w:t xml:space="preserve"> </w:t>
      </w:r>
      <w:r>
        <w:t>the</w:t>
      </w:r>
      <w:r>
        <w:rPr>
          <w:spacing w:val="-15"/>
        </w:rPr>
        <w:t xml:space="preserve"> </w:t>
      </w:r>
      <w:r>
        <w:t>entire</w:t>
      </w:r>
      <w:r>
        <w:rPr>
          <w:spacing w:val="-14"/>
        </w:rPr>
        <w:t xml:space="preserve"> </w:t>
      </w:r>
      <w:r>
        <w:t>year</w:t>
      </w:r>
      <w:r>
        <w:rPr>
          <w:spacing w:val="-14"/>
        </w:rPr>
        <w:t xml:space="preserve"> </w:t>
      </w:r>
      <w:r>
        <w:t>unless excused by the appropriate academic officer, with the exception of vacation time.</w:t>
      </w:r>
    </w:p>
    <w:p w14:paraId="5799EE25" w14:textId="77777777" w:rsidR="00C9737C" w:rsidRDefault="00C9737C">
      <w:pPr>
        <w:pStyle w:val="BodyText"/>
        <w:spacing w:before="1"/>
      </w:pPr>
    </w:p>
    <w:p w14:paraId="4751D729" w14:textId="77777777" w:rsidR="00C9737C" w:rsidRDefault="00D118A2">
      <w:pPr>
        <w:pStyle w:val="Heading7"/>
        <w:numPr>
          <w:ilvl w:val="0"/>
          <w:numId w:val="27"/>
        </w:numPr>
        <w:tabs>
          <w:tab w:val="left" w:pos="572"/>
        </w:tabs>
        <w:ind w:left="571" w:hanging="272"/>
      </w:pPr>
      <w:r>
        <w:t>Other</w:t>
      </w:r>
      <w:r>
        <w:rPr>
          <w:spacing w:val="-2"/>
        </w:rPr>
        <w:t xml:space="preserve"> Appointments</w:t>
      </w:r>
    </w:p>
    <w:p w14:paraId="29B811F1" w14:textId="77777777" w:rsidR="00C9737C" w:rsidRDefault="00C9737C">
      <w:pPr>
        <w:pStyle w:val="BodyText"/>
        <w:spacing w:before="11"/>
        <w:rPr>
          <w:b/>
          <w:sz w:val="23"/>
        </w:rPr>
      </w:pPr>
    </w:p>
    <w:p w14:paraId="1595206C" w14:textId="77777777" w:rsidR="00C9737C" w:rsidRDefault="00D118A2">
      <w:pPr>
        <w:pStyle w:val="BodyText"/>
        <w:ind w:left="300" w:right="935"/>
        <w:jc w:val="both"/>
      </w:pPr>
      <w:r>
        <w:t>The President of the College, with the approval of the Board, may make special designations and appointments of individuals who, regardless of academic rank, have furthered the educational mission of the College in profound and far-reaching ways or who are invited to the College to make a particular cutting-edge contribution.</w:t>
      </w:r>
    </w:p>
    <w:p w14:paraId="150988DB" w14:textId="77777777" w:rsidR="00C9737C" w:rsidRDefault="00C9737C">
      <w:pPr>
        <w:jc w:val="both"/>
        <w:sectPr w:rsidR="00C9737C">
          <w:pgSz w:w="12240" w:h="15840"/>
          <w:pgMar w:top="1360" w:right="500" w:bottom="1260" w:left="1140" w:header="0" w:footer="1068" w:gutter="0"/>
          <w:cols w:space="720"/>
        </w:sectPr>
      </w:pPr>
    </w:p>
    <w:p w14:paraId="29D40730" w14:textId="77777777" w:rsidR="00C9737C" w:rsidRDefault="00D118A2">
      <w:pPr>
        <w:pStyle w:val="Heading7"/>
        <w:numPr>
          <w:ilvl w:val="0"/>
          <w:numId w:val="27"/>
        </w:numPr>
        <w:tabs>
          <w:tab w:val="left" w:pos="603"/>
        </w:tabs>
        <w:spacing w:before="78"/>
        <w:ind w:left="602" w:hanging="303"/>
      </w:pPr>
      <w:r>
        <w:lastRenderedPageBreak/>
        <w:t>Professor</w:t>
      </w:r>
      <w:r>
        <w:rPr>
          <w:spacing w:val="-7"/>
        </w:rPr>
        <w:t xml:space="preserve"> </w:t>
      </w:r>
      <w:r>
        <w:rPr>
          <w:spacing w:val="-2"/>
        </w:rPr>
        <w:t>Emeritus</w:t>
      </w:r>
    </w:p>
    <w:p w14:paraId="462476CE" w14:textId="77777777" w:rsidR="00C9737C" w:rsidRDefault="00C9737C">
      <w:pPr>
        <w:pStyle w:val="BodyText"/>
        <w:rPr>
          <w:b/>
        </w:rPr>
      </w:pPr>
    </w:p>
    <w:p w14:paraId="7FEEA9C7" w14:textId="77777777" w:rsidR="00C9737C" w:rsidRDefault="00D118A2">
      <w:pPr>
        <w:pStyle w:val="BodyText"/>
        <w:ind w:left="300" w:right="939"/>
        <w:jc w:val="both"/>
      </w:pPr>
      <w:r>
        <w:t>Faculty members who retire from the College after ten or more years of distinguished service may receive the title of Professor Emeritus.</w:t>
      </w:r>
      <w:r>
        <w:rPr>
          <w:spacing w:val="40"/>
        </w:rPr>
        <w:t xml:space="preserve"> </w:t>
      </w:r>
      <w:r>
        <w:t>A faculty member who wishes to be designated as Professor Emeritus should make that request in writing to the Provost in the academic year before retirement is to take place.</w:t>
      </w:r>
    </w:p>
    <w:p w14:paraId="01F43B8C" w14:textId="77777777" w:rsidR="00C9737C" w:rsidRDefault="00C9737C">
      <w:pPr>
        <w:pStyle w:val="BodyText"/>
        <w:spacing w:before="11"/>
        <w:rPr>
          <w:sz w:val="23"/>
        </w:rPr>
      </w:pPr>
    </w:p>
    <w:p w14:paraId="119D0DE7" w14:textId="77777777" w:rsidR="00C9737C" w:rsidRDefault="0003475F">
      <w:pPr>
        <w:pStyle w:val="BodyText"/>
        <w:ind w:left="300" w:right="932" w:firstLine="57"/>
        <w:jc w:val="both"/>
      </w:pPr>
      <w:r>
        <w:rPr>
          <w:noProof/>
        </w:rPr>
        <mc:AlternateContent>
          <mc:Choice Requires="wps">
            <w:drawing>
              <wp:anchor distT="0" distB="0" distL="114300" distR="114300" simplePos="0" relativeHeight="15732736" behindDoc="0" locked="0" layoutInCell="1" allowOverlap="1" wp14:anchorId="7B253F98">
                <wp:simplePos x="0" y="0"/>
                <wp:positionH relativeFrom="page">
                  <wp:posOffset>914400</wp:posOffset>
                </wp:positionH>
                <wp:positionV relativeFrom="paragraph">
                  <wp:posOffset>1270</wp:posOffset>
                </wp:positionV>
                <wp:extent cx="36830" cy="173990"/>
                <wp:effectExtent l="0" t="0" r="1270" b="3810"/>
                <wp:wrapNone/>
                <wp:docPr id="1327500854"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17399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D6910" id="docshape7" o:spid="_x0000_s1026" style="position:absolute;margin-left:1in;margin-top:.1pt;width:2.9pt;height:13.7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" fillcolor="#d2d2d2" stroked="f">
                <v:path arrowok="t"/>
                <w10:wrap anchorx="page"/>
              </v:rect>
            </w:pict>
          </mc:Fallback>
        </mc:AlternateContent>
      </w:r>
      <w:r w:rsidR="00D118A2">
        <w:t>The Provost, in consultation with the relevant Dean and Department Chair, will make a considered and timely recommendation. Accordingly, the request together with the recommendation will be presented to the President of the College. The President will make a final decision on the request.</w:t>
      </w:r>
    </w:p>
    <w:p w14:paraId="512B188F" w14:textId="77777777" w:rsidR="00C9737C" w:rsidRDefault="00C9737C">
      <w:pPr>
        <w:pStyle w:val="BodyText"/>
        <w:spacing w:before="11"/>
        <w:rPr>
          <w:sz w:val="23"/>
        </w:rPr>
      </w:pPr>
    </w:p>
    <w:p w14:paraId="7D59F4EC" w14:textId="77777777" w:rsidR="00C9737C" w:rsidRDefault="00D118A2">
      <w:pPr>
        <w:pStyle w:val="BodyText"/>
        <w:ind w:left="300" w:right="936"/>
        <w:jc w:val="both"/>
      </w:pPr>
      <w:r>
        <w:t xml:space="preserve">Professors Emeritus do not receive </w:t>
      </w:r>
      <w:proofErr w:type="gramStart"/>
      <w:r>
        <w:t>salary, but</w:t>
      </w:r>
      <w:proofErr w:type="gramEnd"/>
      <w:r>
        <w:t xml:space="preserve"> are accorded the courtesy of the use of college facilities.</w:t>
      </w:r>
      <w:r>
        <w:rPr>
          <w:spacing w:val="40"/>
        </w:rPr>
        <w:t xml:space="preserve"> </w:t>
      </w:r>
      <w:r>
        <w:t>They may participate in a wide range of faculty activities including discussions of matters that fall within the area of faculty governance, but they do not retain the right to vote in such matters; they do not participate on any committees or in any processes involving recommendations concerning faculty personnel decisions. Professors Emeritus are subject to the same ethical expectations to which other faculty are held.</w:t>
      </w:r>
      <w:r>
        <w:rPr>
          <w:spacing w:val="40"/>
        </w:rPr>
        <w:t xml:space="preserve"> </w:t>
      </w:r>
      <w:r>
        <w:t>The President reserves the right to rescind an Emeritus designation should circumstances warrant it.</w:t>
      </w:r>
    </w:p>
    <w:p w14:paraId="7F15ECCE" w14:textId="77777777" w:rsidR="00C9737C" w:rsidRDefault="00C9737C">
      <w:pPr>
        <w:pStyle w:val="BodyText"/>
        <w:spacing w:before="1"/>
      </w:pPr>
    </w:p>
    <w:p w14:paraId="072A8A68" w14:textId="77777777" w:rsidR="00C9737C" w:rsidRDefault="00D118A2">
      <w:pPr>
        <w:pStyle w:val="Heading7"/>
        <w:numPr>
          <w:ilvl w:val="0"/>
          <w:numId w:val="26"/>
        </w:numPr>
        <w:tabs>
          <w:tab w:val="left" w:pos="675"/>
        </w:tabs>
        <w:spacing w:before="1"/>
      </w:pPr>
      <w:r>
        <w:t>Visiting</w:t>
      </w:r>
      <w:r>
        <w:rPr>
          <w:spacing w:val="-7"/>
        </w:rPr>
        <w:t xml:space="preserve"> </w:t>
      </w:r>
      <w:r>
        <w:rPr>
          <w:spacing w:val="-2"/>
        </w:rPr>
        <w:t>Professor</w:t>
      </w:r>
    </w:p>
    <w:p w14:paraId="060C7D18" w14:textId="77777777" w:rsidR="00C9737C" w:rsidRDefault="00C9737C">
      <w:pPr>
        <w:pStyle w:val="BodyText"/>
        <w:spacing w:before="10"/>
        <w:rPr>
          <w:b/>
          <w:sz w:val="23"/>
        </w:rPr>
      </w:pPr>
    </w:p>
    <w:p w14:paraId="2827B5DF" w14:textId="77777777" w:rsidR="00C9737C" w:rsidRDefault="00D118A2">
      <w:pPr>
        <w:pStyle w:val="BodyText"/>
        <w:ind w:left="300" w:right="936"/>
        <w:jc w:val="both"/>
      </w:pPr>
      <w:r>
        <w:t>Applicants whose professional attainment would satisfy the regular requirements for appointment to the College’s faculty, but who</w:t>
      </w:r>
      <w:r>
        <w:rPr>
          <w:spacing w:val="-1"/>
        </w:rPr>
        <w:t xml:space="preserve"> </w:t>
      </w:r>
      <w:r>
        <w:t>accept an appointment at the College for a specific period, normally not more than one academic year, are designated as Visiting Professors.</w:t>
      </w:r>
      <w:r>
        <w:rPr>
          <w:spacing w:val="34"/>
        </w:rPr>
        <w:t xml:space="preserve"> </w:t>
      </w:r>
      <w:r>
        <w:t>Visiting</w:t>
      </w:r>
      <w:r>
        <w:rPr>
          <w:spacing w:val="-12"/>
        </w:rPr>
        <w:t xml:space="preserve"> </w:t>
      </w:r>
      <w:r>
        <w:t>Professors</w:t>
      </w:r>
      <w:r>
        <w:rPr>
          <w:spacing w:val="-13"/>
        </w:rPr>
        <w:t xml:space="preserve"> </w:t>
      </w:r>
      <w:r>
        <w:t>enjoy</w:t>
      </w:r>
      <w:r>
        <w:rPr>
          <w:spacing w:val="-11"/>
        </w:rPr>
        <w:t xml:space="preserve"> </w:t>
      </w:r>
      <w:proofErr w:type="gramStart"/>
      <w:r>
        <w:t>all</w:t>
      </w:r>
      <w:r>
        <w:rPr>
          <w:spacing w:val="-9"/>
        </w:rPr>
        <w:t xml:space="preserve"> </w:t>
      </w:r>
      <w:r>
        <w:t>of</w:t>
      </w:r>
      <w:proofErr w:type="gramEnd"/>
      <w:r>
        <w:rPr>
          <w:spacing w:val="-11"/>
        </w:rPr>
        <w:t xml:space="preserve"> </w:t>
      </w:r>
      <w:r>
        <w:t>the</w:t>
      </w:r>
      <w:r>
        <w:rPr>
          <w:spacing w:val="-14"/>
        </w:rPr>
        <w:t xml:space="preserve"> </w:t>
      </w:r>
      <w:r>
        <w:t>academic</w:t>
      </w:r>
      <w:r>
        <w:rPr>
          <w:spacing w:val="-11"/>
        </w:rPr>
        <w:t xml:space="preserve"> </w:t>
      </w:r>
      <w:r>
        <w:t>privileges</w:t>
      </w:r>
      <w:r>
        <w:rPr>
          <w:spacing w:val="-13"/>
        </w:rPr>
        <w:t xml:space="preserve"> </w:t>
      </w:r>
      <w:r>
        <w:t>of</w:t>
      </w:r>
      <w:r>
        <w:rPr>
          <w:spacing w:val="-9"/>
        </w:rPr>
        <w:t xml:space="preserve"> </w:t>
      </w:r>
      <w:r>
        <w:t>tenured</w:t>
      </w:r>
      <w:r>
        <w:rPr>
          <w:spacing w:val="-13"/>
        </w:rPr>
        <w:t xml:space="preserve"> </w:t>
      </w:r>
      <w:r>
        <w:t>and</w:t>
      </w:r>
      <w:r>
        <w:rPr>
          <w:spacing w:val="-13"/>
        </w:rPr>
        <w:t xml:space="preserve"> </w:t>
      </w:r>
      <w:r>
        <w:t>tenure- track faculty members, except the right to vote in governance matters and the right to participate in recommendations relating to faculty personnel decisions. Visiting Professors</w:t>
      </w:r>
      <w:r>
        <w:rPr>
          <w:spacing w:val="-1"/>
        </w:rPr>
        <w:t xml:space="preserve"> </w:t>
      </w:r>
      <w:r>
        <w:t>are</w:t>
      </w:r>
      <w:r>
        <w:rPr>
          <w:spacing w:val="-1"/>
        </w:rPr>
        <w:t xml:space="preserve"> </w:t>
      </w:r>
      <w:r>
        <w:t>indeed welcomed and encouraged</w:t>
      </w:r>
      <w:r>
        <w:rPr>
          <w:spacing w:val="-2"/>
        </w:rPr>
        <w:t xml:space="preserve"> </w:t>
      </w:r>
      <w:r>
        <w:t>to participate in</w:t>
      </w:r>
      <w:r>
        <w:rPr>
          <w:spacing w:val="-1"/>
        </w:rPr>
        <w:t xml:space="preserve"> </w:t>
      </w:r>
      <w:r>
        <w:t>the</w:t>
      </w:r>
      <w:r>
        <w:rPr>
          <w:spacing w:val="-1"/>
        </w:rPr>
        <w:t xml:space="preserve"> </w:t>
      </w:r>
      <w:r>
        <w:t>full life</w:t>
      </w:r>
      <w:r>
        <w:rPr>
          <w:spacing w:val="-1"/>
        </w:rPr>
        <w:t xml:space="preserve"> </w:t>
      </w:r>
      <w:r>
        <w:t>and debate of the College. Visiting Professors are not eligible for tenure or promotion.</w:t>
      </w:r>
    </w:p>
    <w:p w14:paraId="1678EFAD" w14:textId="77777777" w:rsidR="00C9737C" w:rsidRDefault="00C9737C">
      <w:pPr>
        <w:pStyle w:val="BodyText"/>
        <w:spacing w:before="1"/>
      </w:pPr>
    </w:p>
    <w:p w14:paraId="388F7426" w14:textId="77777777" w:rsidR="00C9737C" w:rsidRDefault="00D118A2">
      <w:pPr>
        <w:pStyle w:val="Heading7"/>
        <w:numPr>
          <w:ilvl w:val="0"/>
          <w:numId w:val="26"/>
        </w:numPr>
        <w:tabs>
          <w:tab w:val="left" w:pos="709"/>
        </w:tabs>
        <w:spacing w:before="1"/>
        <w:ind w:left="708" w:hanging="409"/>
      </w:pPr>
      <w:r>
        <w:t>Adjunct</w:t>
      </w:r>
      <w:r>
        <w:rPr>
          <w:spacing w:val="-2"/>
        </w:rPr>
        <w:t xml:space="preserve"> Professor</w:t>
      </w:r>
    </w:p>
    <w:p w14:paraId="7267A766" w14:textId="77777777" w:rsidR="00C9737C" w:rsidRDefault="00C9737C">
      <w:pPr>
        <w:pStyle w:val="BodyText"/>
        <w:spacing w:before="10"/>
        <w:rPr>
          <w:b/>
          <w:sz w:val="23"/>
        </w:rPr>
      </w:pPr>
    </w:p>
    <w:p w14:paraId="0D8DECD8" w14:textId="77777777" w:rsidR="00C9737C" w:rsidRDefault="00D118A2">
      <w:pPr>
        <w:pStyle w:val="BodyText"/>
        <w:ind w:left="300" w:right="935"/>
        <w:jc w:val="both"/>
      </w:pPr>
      <w:r>
        <w:t>Part-time</w:t>
      </w:r>
      <w:r>
        <w:rPr>
          <w:spacing w:val="-15"/>
        </w:rPr>
        <w:t xml:space="preserve"> </w:t>
      </w:r>
      <w:r>
        <w:t>faculty</w:t>
      </w:r>
      <w:r>
        <w:rPr>
          <w:spacing w:val="-14"/>
        </w:rPr>
        <w:t xml:space="preserve"> </w:t>
      </w:r>
      <w:r>
        <w:t>members</w:t>
      </w:r>
      <w:r>
        <w:rPr>
          <w:spacing w:val="-15"/>
        </w:rPr>
        <w:t xml:space="preserve"> </w:t>
      </w:r>
      <w:r>
        <w:t>appointed</w:t>
      </w:r>
      <w:r>
        <w:rPr>
          <w:spacing w:val="-14"/>
        </w:rPr>
        <w:t xml:space="preserve"> </w:t>
      </w:r>
      <w:r>
        <w:t>on</w:t>
      </w:r>
      <w:r>
        <w:rPr>
          <w:spacing w:val="-14"/>
        </w:rPr>
        <w:t xml:space="preserve"> </w:t>
      </w:r>
      <w:r>
        <w:t>a</w:t>
      </w:r>
      <w:r>
        <w:rPr>
          <w:spacing w:val="-14"/>
        </w:rPr>
        <w:t xml:space="preserve"> </w:t>
      </w:r>
      <w:r>
        <w:t>semester-by-semester</w:t>
      </w:r>
      <w:r>
        <w:rPr>
          <w:spacing w:val="-15"/>
        </w:rPr>
        <w:t xml:space="preserve"> </w:t>
      </w:r>
      <w:r>
        <w:t>basis,</w:t>
      </w:r>
      <w:r>
        <w:rPr>
          <w:spacing w:val="-13"/>
        </w:rPr>
        <w:t xml:space="preserve"> </w:t>
      </w:r>
      <w:r>
        <w:t>in</w:t>
      </w:r>
      <w:r>
        <w:rPr>
          <w:spacing w:val="-13"/>
        </w:rPr>
        <w:t xml:space="preserve"> </w:t>
      </w:r>
      <w:r>
        <w:t>accord</w:t>
      </w:r>
      <w:r>
        <w:rPr>
          <w:spacing w:val="-14"/>
        </w:rPr>
        <w:t xml:space="preserve"> </w:t>
      </w:r>
      <w:r>
        <w:t>with</w:t>
      </w:r>
      <w:r>
        <w:rPr>
          <w:spacing w:val="-15"/>
        </w:rPr>
        <w:t xml:space="preserve"> </w:t>
      </w:r>
      <w:r>
        <w:t>the specified</w:t>
      </w:r>
      <w:r>
        <w:rPr>
          <w:spacing w:val="-11"/>
        </w:rPr>
        <w:t xml:space="preserve"> </w:t>
      </w:r>
      <w:r>
        <w:t>needs</w:t>
      </w:r>
      <w:r>
        <w:rPr>
          <w:spacing w:val="-11"/>
        </w:rPr>
        <w:t xml:space="preserve"> </w:t>
      </w:r>
      <w:r>
        <w:t>of</w:t>
      </w:r>
      <w:r>
        <w:rPr>
          <w:spacing w:val="-11"/>
        </w:rPr>
        <w:t xml:space="preserve"> </w:t>
      </w:r>
      <w:r>
        <w:t>the</w:t>
      </w:r>
      <w:r>
        <w:rPr>
          <w:spacing w:val="-14"/>
        </w:rPr>
        <w:t xml:space="preserve"> </w:t>
      </w:r>
      <w:r>
        <w:t>College,</w:t>
      </w:r>
      <w:r>
        <w:rPr>
          <w:spacing w:val="-13"/>
        </w:rPr>
        <w:t xml:space="preserve"> </w:t>
      </w:r>
      <w:r>
        <w:t>are</w:t>
      </w:r>
      <w:r>
        <w:rPr>
          <w:spacing w:val="-11"/>
        </w:rPr>
        <w:t xml:space="preserve"> </w:t>
      </w:r>
      <w:r>
        <w:t>designated</w:t>
      </w:r>
      <w:r>
        <w:rPr>
          <w:spacing w:val="-11"/>
        </w:rPr>
        <w:t xml:space="preserve"> </w:t>
      </w:r>
      <w:r>
        <w:t>as</w:t>
      </w:r>
      <w:r>
        <w:rPr>
          <w:spacing w:val="-13"/>
        </w:rPr>
        <w:t xml:space="preserve"> </w:t>
      </w:r>
      <w:r>
        <w:t>Adjunct</w:t>
      </w:r>
      <w:r>
        <w:rPr>
          <w:spacing w:val="-11"/>
        </w:rPr>
        <w:t xml:space="preserve"> </w:t>
      </w:r>
      <w:r>
        <w:t>Professors,</w:t>
      </w:r>
      <w:r>
        <w:rPr>
          <w:spacing w:val="-10"/>
        </w:rPr>
        <w:t xml:space="preserve"> </w:t>
      </w:r>
      <w:r>
        <w:t>as</w:t>
      </w:r>
      <w:r>
        <w:rPr>
          <w:spacing w:val="-13"/>
        </w:rPr>
        <w:t xml:space="preserve"> </w:t>
      </w:r>
      <w:r>
        <w:t>are</w:t>
      </w:r>
      <w:r>
        <w:rPr>
          <w:spacing w:val="-11"/>
        </w:rPr>
        <w:t xml:space="preserve"> </w:t>
      </w:r>
      <w:r>
        <w:t xml:space="preserve">administrative employees of the College who from time-to-time are asked to teach specific courses. Adjunct Professors earn salaries as agreed upon at the time of </w:t>
      </w:r>
      <w:proofErr w:type="gramStart"/>
      <w:r>
        <w:t>appointment, and</w:t>
      </w:r>
      <w:proofErr w:type="gramEnd"/>
      <w:r>
        <w:t xml:space="preserve"> must meet</w:t>
      </w:r>
      <w:r>
        <w:rPr>
          <w:spacing w:val="-12"/>
        </w:rPr>
        <w:t xml:space="preserve"> </w:t>
      </w:r>
      <w:r>
        <w:t>at</w:t>
      </w:r>
      <w:r>
        <w:rPr>
          <w:spacing w:val="-12"/>
        </w:rPr>
        <w:t xml:space="preserve"> </w:t>
      </w:r>
      <w:r>
        <w:t>least</w:t>
      </w:r>
      <w:r>
        <w:rPr>
          <w:spacing w:val="-13"/>
        </w:rPr>
        <w:t xml:space="preserve"> </w:t>
      </w:r>
      <w:r>
        <w:t>the</w:t>
      </w:r>
      <w:r>
        <w:rPr>
          <w:spacing w:val="-12"/>
        </w:rPr>
        <w:t xml:space="preserve"> </w:t>
      </w:r>
      <w:r>
        <w:t>minimum</w:t>
      </w:r>
      <w:r>
        <w:rPr>
          <w:spacing w:val="-14"/>
        </w:rPr>
        <w:t xml:space="preserve"> </w:t>
      </w:r>
      <w:r>
        <w:t>requirements</w:t>
      </w:r>
      <w:r>
        <w:rPr>
          <w:spacing w:val="-14"/>
        </w:rPr>
        <w:t xml:space="preserve"> </w:t>
      </w:r>
      <w:r>
        <w:t>for</w:t>
      </w:r>
      <w:r>
        <w:rPr>
          <w:spacing w:val="-11"/>
        </w:rPr>
        <w:t xml:space="preserve"> </w:t>
      </w:r>
      <w:r>
        <w:t>initial</w:t>
      </w:r>
      <w:r>
        <w:rPr>
          <w:spacing w:val="-13"/>
        </w:rPr>
        <w:t xml:space="preserve"> </w:t>
      </w:r>
      <w:r>
        <w:t>appointment</w:t>
      </w:r>
      <w:r>
        <w:rPr>
          <w:spacing w:val="-13"/>
        </w:rPr>
        <w:t xml:space="preserve"> </w:t>
      </w:r>
      <w:r>
        <w:t>at</w:t>
      </w:r>
      <w:r>
        <w:rPr>
          <w:spacing w:val="-12"/>
        </w:rPr>
        <w:t xml:space="preserve"> </w:t>
      </w:r>
      <w:r>
        <w:t>the</w:t>
      </w:r>
      <w:r>
        <w:rPr>
          <w:spacing w:val="-15"/>
        </w:rPr>
        <w:t xml:space="preserve"> </w:t>
      </w:r>
      <w:r>
        <w:t>rank</w:t>
      </w:r>
      <w:r>
        <w:rPr>
          <w:spacing w:val="-12"/>
        </w:rPr>
        <w:t xml:space="preserve"> </w:t>
      </w:r>
      <w:r>
        <w:t>of</w:t>
      </w:r>
      <w:r>
        <w:rPr>
          <w:spacing w:val="-12"/>
        </w:rPr>
        <w:t xml:space="preserve"> </w:t>
      </w:r>
      <w:r>
        <w:t xml:space="preserve">Instructor. Adjunct Professors do not participate in faculty governance </w:t>
      </w:r>
      <w:proofErr w:type="gramStart"/>
      <w:r>
        <w:t>matters, and</w:t>
      </w:r>
      <w:proofErr w:type="gramEnd"/>
      <w:r>
        <w:t xml:space="preserve"> are not eligible for tenure or promotion.</w:t>
      </w:r>
    </w:p>
    <w:p w14:paraId="18C3C674" w14:textId="77777777" w:rsidR="00C9737C" w:rsidRDefault="00C9737C">
      <w:pPr>
        <w:pStyle w:val="BodyText"/>
        <w:spacing w:before="1"/>
      </w:pPr>
    </w:p>
    <w:p w14:paraId="29A11B85" w14:textId="77777777" w:rsidR="00C9737C" w:rsidRDefault="00D118A2">
      <w:pPr>
        <w:pStyle w:val="Heading7"/>
        <w:numPr>
          <w:ilvl w:val="1"/>
          <w:numId w:val="31"/>
        </w:numPr>
        <w:tabs>
          <w:tab w:val="left" w:pos="635"/>
        </w:tabs>
        <w:ind w:left="634" w:hanging="335"/>
      </w:pPr>
      <w:r>
        <w:t>The</w:t>
      </w:r>
      <w:r>
        <w:rPr>
          <w:spacing w:val="-3"/>
        </w:rPr>
        <w:t xml:space="preserve"> </w:t>
      </w:r>
      <w:r>
        <w:t>Appointment</w:t>
      </w:r>
      <w:r>
        <w:rPr>
          <w:spacing w:val="-2"/>
        </w:rPr>
        <w:t xml:space="preserve"> Process</w:t>
      </w:r>
    </w:p>
    <w:p w14:paraId="24A98CD1" w14:textId="77777777" w:rsidR="00C9737C" w:rsidRDefault="00C9737C">
      <w:pPr>
        <w:pStyle w:val="BodyText"/>
        <w:spacing w:before="11"/>
        <w:rPr>
          <w:b/>
          <w:sz w:val="23"/>
        </w:rPr>
      </w:pPr>
    </w:p>
    <w:p w14:paraId="178BFD0E" w14:textId="77777777" w:rsidR="00C9737C" w:rsidRDefault="00D118A2">
      <w:pPr>
        <w:pStyle w:val="BodyText"/>
        <w:ind w:left="300" w:right="938"/>
        <w:jc w:val="both"/>
      </w:pPr>
      <w:r>
        <w:t>When</w:t>
      </w:r>
      <w:r>
        <w:rPr>
          <w:spacing w:val="-10"/>
        </w:rPr>
        <w:t xml:space="preserve"> </w:t>
      </w:r>
      <w:r>
        <w:t>a</w:t>
      </w:r>
      <w:r>
        <w:rPr>
          <w:spacing w:val="-11"/>
        </w:rPr>
        <w:t xml:space="preserve"> </w:t>
      </w:r>
      <w:r>
        <w:t>tenured/tenure-track</w:t>
      </w:r>
      <w:r>
        <w:rPr>
          <w:spacing w:val="-8"/>
        </w:rPr>
        <w:t xml:space="preserve"> </w:t>
      </w:r>
      <w:r>
        <w:t>or</w:t>
      </w:r>
      <w:r>
        <w:rPr>
          <w:spacing w:val="-9"/>
        </w:rPr>
        <w:t xml:space="preserve"> </w:t>
      </w:r>
      <w:r>
        <w:t>non-tenure</w:t>
      </w:r>
      <w:r>
        <w:rPr>
          <w:spacing w:val="-10"/>
        </w:rPr>
        <w:t xml:space="preserve"> </w:t>
      </w:r>
      <w:r>
        <w:t>track</w:t>
      </w:r>
      <w:r>
        <w:rPr>
          <w:spacing w:val="-8"/>
        </w:rPr>
        <w:t xml:space="preserve"> </w:t>
      </w:r>
      <w:r>
        <w:t>faculty</w:t>
      </w:r>
      <w:r>
        <w:rPr>
          <w:spacing w:val="-10"/>
        </w:rPr>
        <w:t xml:space="preserve"> </w:t>
      </w:r>
      <w:r>
        <w:t>position</w:t>
      </w:r>
      <w:r>
        <w:rPr>
          <w:spacing w:val="-8"/>
        </w:rPr>
        <w:t xml:space="preserve"> </w:t>
      </w:r>
      <w:r>
        <w:t>becomes</w:t>
      </w:r>
      <w:r>
        <w:rPr>
          <w:spacing w:val="-8"/>
        </w:rPr>
        <w:t xml:space="preserve"> </w:t>
      </w:r>
      <w:r>
        <w:t>available,</w:t>
      </w:r>
      <w:r>
        <w:rPr>
          <w:spacing w:val="-9"/>
        </w:rPr>
        <w:t xml:space="preserve"> </w:t>
      </w:r>
      <w:r>
        <w:t>the Provost will appoint a Search Committee to be chaired by the Division Dean in consultation</w:t>
      </w:r>
      <w:r>
        <w:rPr>
          <w:spacing w:val="27"/>
        </w:rPr>
        <w:t xml:space="preserve"> </w:t>
      </w:r>
      <w:r>
        <w:t>with</w:t>
      </w:r>
      <w:r>
        <w:rPr>
          <w:spacing w:val="27"/>
        </w:rPr>
        <w:t xml:space="preserve"> </w:t>
      </w:r>
      <w:r>
        <w:t>the</w:t>
      </w:r>
      <w:r>
        <w:rPr>
          <w:spacing w:val="27"/>
        </w:rPr>
        <w:t xml:space="preserve"> </w:t>
      </w:r>
      <w:r>
        <w:t>Department</w:t>
      </w:r>
      <w:r>
        <w:rPr>
          <w:spacing w:val="31"/>
        </w:rPr>
        <w:t xml:space="preserve"> </w:t>
      </w:r>
      <w:r>
        <w:t>Chair</w:t>
      </w:r>
      <w:r>
        <w:rPr>
          <w:spacing w:val="28"/>
        </w:rPr>
        <w:t xml:space="preserve"> </w:t>
      </w:r>
      <w:r>
        <w:t>and</w:t>
      </w:r>
      <w:r>
        <w:rPr>
          <w:spacing w:val="28"/>
        </w:rPr>
        <w:t xml:space="preserve"> </w:t>
      </w:r>
      <w:r>
        <w:t>the</w:t>
      </w:r>
      <w:r>
        <w:rPr>
          <w:spacing w:val="27"/>
        </w:rPr>
        <w:t xml:space="preserve"> </w:t>
      </w:r>
      <w:r>
        <w:t>Provost.</w:t>
      </w:r>
      <w:r>
        <w:rPr>
          <w:spacing w:val="28"/>
        </w:rPr>
        <w:t xml:space="preserve"> </w:t>
      </w:r>
      <w:r>
        <w:t>They</w:t>
      </w:r>
      <w:r>
        <w:rPr>
          <w:spacing w:val="28"/>
        </w:rPr>
        <w:t xml:space="preserve"> </w:t>
      </w:r>
      <w:r>
        <w:t>will</w:t>
      </w:r>
      <w:r>
        <w:rPr>
          <w:spacing w:val="28"/>
        </w:rPr>
        <w:t xml:space="preserve"> </w:t>
      </w:r>
      <w:r>
        <w:t>select</w:t>
      </w:r>
      <w:r>
        <w:rPr>
          <w:spacing w:val="29"/>
        </w:rPr>
        <w:t xml:space="preserve"> </w:t>
      </w:r>
      <w:r>
        <w:t>at</w:t>
      </w:r>
      <w:r>
        <w:rPr>
          <w:spacing w:val="28"/>
        </w:rPr>
        <w:t xml:space="preserve"> </w:t>
      </w:r>
      <w:r>
        <w:t>least</w:t>
      </w:r>
      <w:r>
        <w:rPr>
          <w:spacing w:val="29"/>
        </w:rPr>
        <w:t xml:space="preserve"> </w:t>
      </w:r>
      <w:r>
        <w:rPr>
          <w:spacing w:val="-5"/>
        </w:rPr>
        <w:t>one</w:t>
      </w:r>
    </w:p>
    <w:p w14:paraId="7077AE5E" w14:textId="77777777" w:rsidR="00C9737C" w:rsidRDefault="00C9737C">
      <w:pPr>
        <w:jc w:val="both"/>
        <w:sectPr w:rsidR="00C9737C">
          <w:pgSz w:w="12240" w:h="15840"/>
          <w:pgMar w:top="1360" w:right="500" w:bottom="1260" w:left="1140" w:header="0" w:footer="1068" w:gutter="0"/>
          <w:cols w:space="720"/>
        </w:sectPr>
      </w:pPr>
    </w:p>
    <w:p w14:paraId="3A693366" w14:textId="77777777" w:rsidR="00C9737C" w:rsidRDefault="00D118A2">
      <w:pPr>
        <w:pStyle w:val="BodyText"/>
        <w:spacing w:before="78"/>
        <w:ind w:left="300" w:right="936"/>
        <w:jc w:val="both"/>
      </w:pPr>
      <w:r>
        <w:lastRenderedPageBreak/>
        <w:t xml:space="preserve">faculty member from the Division and one faculty member from outside the Division to serve on the Search </w:t>
      </w:r>
      <w:proofErr w:type="gramStart"/>
      <w:r>
        <w:t>Committee, and</w:t>
      </w:r>
      <w:proofErr w:type="gramEnd"/>
      <w:r>
        <w:t xml:space="preserve"> may name additional Committee members if this is deemed desirable. The position will be advertised as the Provost and the Search Committee agree to be appropriate, including notice of the position vacancy in at least one suitable national publication where fiscally feasible.</w:t>
      </w:r>
    </w:p>
    <w:p w14:paraId="70E5B594" w14:textId="77777777" w:rsidR="00C9737C" w:rsidRDefault="00C9737C">
      <w:pPr>
        <w:pStyle w:val="BodyText"/>
        <w:spacing w:before="1"/>
      </w:pPr>
    </w:p>
    <w:p w14:paraId="3773F3B0" w14:textId="77777777" w:rsidR="00C9737C" w:rsidRDefault="00D118A2">
      <w:pPr>
        <w:pStyle w:val="BodyText"/>
        <w:ind w:left="300" w:right="935"/>
        <w:jc w:val="both"/>
      </w:pPr>
      <w:r>
        <w:t>The Search Committee will recommend to the Provost one or more candidates to be invited</w:t>
      </w:r>
      <w:r>
        <w:rPr>
          <w:spacing w:val="-2"/>
        </w:rPr>
        <w:t xml:space="preserve"> </w:t>
      </w:r>
      <w:r>
        <w:t>for campus interviews</w:t>
      </w:r>
      <w:r>
        <w:rPr>
          <w:spacing w:val="-1"/>
        </w:rPr>
        <w:t xml:space="preserve"> </w:t>
      </w:r>
      <w:r>
        <w:t>and class presentations.</w:t>
      </w:r>
      <w:r>
        <w:rPr>
          <w:spacing w:val="40"/>
        </w:rPr>
        <w:t xml:space="preserve"> </w:t>
      </w:r>
      <w:r>
        <w:t>The</w:t>
      </w:r>
      <w:r>
        <w:rPr>
          <w:spacing w:val="-1"/>
        </w:rPr>
        <w:t xml:space="preserve"> </w:t>
      </w:r>
      <w:r>
        <w:t>Provost has the discretion</w:t>
      </w:r>
      <w:r>
        <w:rPr>
          <w:spacing w:val="-1"/>
        </w:rPr>
        <w:t xml:space="preserve"> </w:t>
      </w:r>
      <w:r>
        <w:t xml:space="preserve">to reject or modify this </w:t>
      </w:r>
      <w:proofErr w:type="gramStart"/>
      <w:r>
        <w:t>recommendation, but</w:t>
      </w:r>
      <w:proofErr w:type="gramEnd"/>
      <w:r>
        <w:t xml:space="preserve"> must provide a written explanation of this decision to the Chair of the Search Committee.</w:t>
      </w:r>
      <w:r>
        <w:rPr>
          <w:spacing w:val="40"/>
        </w:rPr>
        <w:t xml:space="preserve"> </w:t>
      </w:r>
      <w:r>
        <w:t>Following the interview process, the Search Committee will make its recommendation to the Provost.</w:t>
      </w:r>
      <w:r>
        <w:rPr>
          <w:spacing w:val="40"/>
        </w:rPr>
        <w:t xml:space="preserve"> </w:t>
      </w:r>
      <w:r>
        <w:t>The Provost will then make a recommendation to the President of the College.</w:t>
      </w:r>
    </w:p>
    <w:p w14:paraId="765889C4" w14:textId="77777777" w:rsidR="00C9737C" w:rsidRDefault="00C9737C">
      <w:pPr>
        <w:pStyle w:val="BodyText"/>
      </w:pPr>
    </w:p>
    <w:p w14:paraId="3DAA1472" w14:textId="77777777" w:rsidR="00C9737C" w:rsidRDefault="00D118A2">
      <w:pPr>
        <w:pStyle w:val="BodyText"/>
        <w:ind w:left="300" w:right="937"/>
        <w:jc w:val="both"/>
      </w:pPr>
      <w:r>
        <w:t xml:space="preserve">When time and circumstances permit, Visiting Professors will be appointed by a process </w:t>
      </w:r>
      <w:proofErr w:type="gramStart"/>
      <w:r>
        <w:t>similar</w:t>
      </w:r>
      <w:r>
        <w:rPr>
          <w:spacing w:val="-1"/>
        </w:rPr>
        <w:t xml:space="preserve"> </w:t>
      </w:r>
      <w:r>
        <w:t>to</w:t>
      </w:r>
      <w:proofErr w:type="gramEnd"/>
      <w:r>
        <w:rPr>
          <w:spacing w:val="-1"/>
        </w:rPr>
        <w:t xml:space="preserve"> </w:t>
      </w:r>
      <w:r>
        <w:t>that</w:t>
      </w:r>
      <w:r>
        <w:rPr>
          <w:spacing w:val="-1"/>
        </w:rPr>
        <w:t xml:space="preserve"> </w:t>
      </w:r>
      <w:r>
        <w:t>described</w:t>
      </w:r>
      <w:r>
        <w:rPr>
          <w:spacing w:val="-3"/>
        </w:rPr>
        <w:t xml:space="preserve"> </w:t>
      </w:r>
      <w:r>
        <w:t>above.</w:t>
      </w:r>
      <w:r>
        <w:rPr>
          <w:spacing w:val="40"/>
        </w:rPr>
        <w:t xml:space="preserve"> </w:t>
      </w:r>
      <w:r>
        <w:t>In</w:t>
      </w:r>
      <w:r>
        <w:rPr>
          <w:spacing w:val="-2"/>
        </w:rPr>
        <w:t xml:space="preserve"> </w:t>
      </w:r>
      <w:r>
        <w:t>other</w:t>
      </w:r>
      <w:r>
        <w:rPr>
          <w:spacing w:val="-1"/>
        </w:rPr>
        <w:t xml:space="preserve"> </w:t>
      </w:r>
      <w:r>
        <w:t>instances,</w:t>
      </w:r>
      <w:r>
        <w:rPr>
          <w:spacing w:val="-2"/>
        </w:rPr>
        <w:t xml:space="preserve"> </w:t>
      </w:r>
      <w:r>
        <w:t>Visiting</w:t>
      </w:r>
      <w:r>
        <w:rPr>
          <w:spacing w:val="-2"/>
        </w:rPr>
        <w:t xml:space="preserve"> </w:t>
      </w:r>
      <w:r>
        <w:t>Professors</w:t>
      </w:r>
      <w:r>
        <w:rPr>
          <w:spacing w:val="-2"/>
        </w:rPr>
        <w:t xml:space="preserve"> </w:t>
      </w:r>
      <w:r>
        <w:t>will</w:t>
      </w:r>
      <w:r>
        <w:rPr>
          <w:spacing w:val="-1"/>
        </w:rPr>
        <w:t xml:space="preserve"> </w:t>
      </w:r>
      <w:r>
        <w:t>be</w:t>
      </w:r>
      <w:r>
        <w:rPr>
          <w:spacing w:val="-2"/>
        </w:rPr>
        <w:t xml:space="preserve"> </w:t>
      </w:r>
      <w:r>
        <w:t xml:space="preserve">appointed </w:t>
      </w:r>
      <w:proofErr w:type="gramStart"/>
      <w:r>
        <w:t>on the basis of</w:t>
      </w:r>
      <w:proofErr w:type="gramEnd"/>
      <w:r>
        <w:t xml:space="preserve"> recommendations to the President of the College from the Department Chair and Division Dean and the Provost.</w:t>
      </w:r>
    </w:p>
    <w:p w14:paraId="40DF3726" w14:textId="77777777" w:rsidR="00C9737C" w:rsidRDefault="00C9737C">
      <w:pPr>
        <w:pStyle w:val="BodyText"/>
        <w:spacing w:before="11"/>
        <w:rPr>
          <w:sz w:val="23"/>
        </w:rPr>
      </w:pPr>
    </w:p>
    <w:p w14:paraId="4E538F8F" w14:textId="77777777" w:rsidR="00C9737C" w:rsidRDefault="00D118A2">
      <w:pPr>
        <w:pStyle w:val="BodyText"/>
        <w:ind w:left="300" w:right="939"/>
        <w:jc w:val="both"/>
      </w:pPr>
      <w:r>
        <w:t xml:space="preserve">Adjunct Professors will normally be appointed by the Provost </w:t>
      </w:r>
      <w:proofErr w:type="gramStart"/>
      <w:r>
        <w:t>on the basis of</w:t>
      </w:r>
      <w:proofErr w:type="gramEnd"/>
      <w:r>
        <w:t xml:space="preserve"> recommendations from the Department Chair and Division Dean.</w:t>
      </w:r>
    </w:p>
    <w:p w14:paraId="76B74A38" w14:textId="77777777" w:rsidR="00C9737C" w:rsidRDefault="00C9737C">
      <w:pPr>
        <w:pStyle w:val="BodyText"/>
      </w:pPr>
    </w:p>
    <w:p w14:paraId="70A74E69" w14:textId="77777777" w:rsidR="00C9737C" w:rsidRDefault="00D118A2">
      <w:pPr>
        <w:pStyle w:val="Heading7"/>
        <w:numPr>
          <w:ilvl w:val="1"/>
          <w:numId w:val="31"/>
        </w:numPr>
        <w:tabs>
          <w:tab w:val="left" w:pos="659"/>
        </w:tabs>
        <w:ind w:left="658" w:hanging="359"/>
      </w:pPr>
      <w:r>
        <w:rPr>
          <w:spacing w:val="-2"/>
        </w:rPr>
        <w:t>Contracts</w:t>
      </w:r>
    </w:p>
    <w:p w14:paraId="5D780CF3" w14:textId="77777777" w:rsidR="00C9737C" w:rsidRDefault="00C9737C">
      <w:pPr>
        <w:pStyle w:val="BodyText"/>
        <w:spacing w:before="11"/>
        <w:rPr>
          <w:b/>
          <w:sz w:val="23"/>
        </w:rPr>
      </w:pPr>
    </w:p>
    <w:p w14:paraId="6195BB63" w14:textId="77777777" w:rsidR="00C9737C" w:rsidRDefault="00D118A2">
      <w:pPr>
        <w:pStyle w:val="BodyText"/>
        <w:ind w:left="300" w:right="934"/>
        <w:jc w:val="both"/>
      </w:pPr>
      <w:r>
        <w:t xml:space="preserve">Unless specified differently in an individual’s specific employment contract, teaching contracts for full-time faculty are for nine months and appointees are required to </w:t>
      </w:r>
      <w:proofErr w:type="gramStart"/>
      <w:r>
        <w:t>be in attendance at</w:t>
      </w:r>
      <w:proofErr w:type="gramEnd"/>
      <w:r>
        <w:t xml:space="preserve"> the College from approximately the middle of August until the middle of the following May, or an equivalent period, within each year unless excused by the respective Division Dean and the Provost.</w:t>
      </w:r>
    </w:p>
    <w:p w14:paraId="4842C17F" w14:textId="77777777" w:rsidR="00C9737C" w:rsidRDefault="00C9737C">
      <w:pPr>
        <w:pStyle w:val="BodyText"/>
        <w:spacing w:before="1"/>
      </w:pPr>
    </w:p>
    <w:p w14:paraId="4405FAA1" w14:textId="77777777" w:rsidR="00C9737C" w:rsidRDefault="00D118A2">
      <w:pPr>
        <w:pStyle w:val="BodyText"/>
        <w:ind w:left="300"/>
        <w:jc w:val="both"/>
      </w:pPr>
      <w:r>
        <w:t>Adjunct</w:t>
      </w:r>
      <w:r>
        <w:rPr>
          <w:spacing w:val="-3"/>
        </w:rPr>
        <w:t xml:space="preserve"> </w:t>
      </w:r>
      <w:r>
        <w:t>faculty</w:t>
      </w:r>
      <w:r>
        <w:rPr>
          <w:spacing w:val="-3"/>
        </w:rPr>
        <w:t xml:space="preserve"> </w:t>
      </w:r>
      <w:r>
        <w:t>contracts</w:t>
      </w:r>
      <w:r>
        <w:rPr>
          <w:spacing w:val="-4"/>
        </w:rPr>
        <w:t xml:space="preserve"> </w:t>
      </w:r>
      <w:r>
        <w:t>are</w:t>
      </w:r>
      <w:r>
        <w:rPr>
          <w:spacing w:val="-3"/>
        </w:rPr>
        <w:t xml:space="preserve"> </w:t>
      </w:r>
      <w:r>
        <w:t>issued</w:t>
      </w:r>
      <w:r>
        <w:rPr>
          <w:spacing w:val="-5"/>
        </w:rPr>
        <w:t xml:space="preserve"> </w:t>
      </w:r>
      <w:r>
        <w:t>for</w:t>
      </w:r>
      <w:r>
        <w:rPr>
          <w:spacing w:val="-3"/>
        </w:rPr>
        <w:t xml:space="preserve"> </w:t>
      </w:r>
      <w:r>
        <w:t>one</w:t>
      </w:r>
      <w:r>
        <w:rPr>
          <w:spacing w:val="-3"/>
        </w:rPr>
        <w:t xml:space="preserve"> </w:t>
      </w:r>
      <w:r>
        <w:rPr>
          <w:spacing w:val="-2"/>
        </w:rPr>
        <w:t>semester.</w:t>
      </w:r>
    </w:p>
    <w:p w14:paraId="346CD5FE" w14:textId="77777777" w:rsidR="00C9737C" w:rsidRDefault="00C9737C">
      <w:pPr>
        <w:pStyle w:val="BodyText"/>
        <w:spacing w:before="11"/>
        <w:rPr>
          <w:sz w:val="23"/>
        </w:rPr>
      </w:pPr>
    </w:p>
    <w:p w14:paraId="4E5A5381" w14:textId="77777777" w:rsidR="00C9737C" w:rsidRDefault="00D118A2">
      <w:pPr>
        <w:pStyle w:val="BodyText"/>
        <w:ind w:left="300" w:right="936"/>
        <w:jc w:val="both"/>
      </w:pPr>
      <w:r>
        <w:t>The College attempts to issue contracts for the following academic year to all continuing full-time</w:t>
      </w:r>
      <w:r>
        <w:rPr>
          <w:spacing w:val="-10"/>
        </w:rPr>
        <w:t xml:space="preserve"> </w:t>
      </w:r>
      <w:r>
        <w:t>faculty</w:t>
      </w:r>
      <w:r>
        <w:rPr>
          <w:spacing w:val="-9"/>
        </w:rPr>
        <w:t xml:space="preserve"> </w:t>
      </w:r>
      <w:r>
        <w:t>by</w:t>
      </w:r>
      <w:r>
        <w:rPr>
          <w:spacing w:val="-10"/>
        </w:rPr>
        <w:t xml:space="preserve"> </w:t>
      </w:r>
      <w:r>
        <w:t>or</w:t>
      </w:r>
      <w:r>
        <w:rPr>
          <w:spacing w:val="-8"/>
        </w:rPr>
        <w:t xml:space="preserve"> </w:t>
      </w:r>
      <w:r>
        <w:t>around</w:t>
      </w:r>
      <w:r>
        <w:rPr>
          <w:spacing w:val="-9"/>
        </w:rPr>
        <w:t xml:space="preserve"> </w:t>
      </w:r>
      <w:r>
        <w:t>May</w:t>
      </w:r>
      <w:r>
        <w:rPr>
          <w:spacing w:val="-9"/>
        </w:rPr>
        <w:t xml:space="preserve"> </w:t>
      </w:r>
      <w:r>
        <w:t>1</w:t>
      </w:r>
      <w:r>
        <w:rPr>
          <w:position w:val="6"/>
          <w:sz w:val="16"/>
        </w:rPr>
        <w:t>st</w:t>
      </w:r>
      <w:r>
        <w:t>.</w:t>
      </w:r>
      <w:r>
        <w:rPr>
          <w:spacing w:val="40"/>
        </w:rPr>
        <w:t xml:space="preserve"> </w:t>
      </w:r>
      <w:r>
        <w:t>If</w:t>
      </w:r>
      <w:r>
        <w:rPr>
          <w:spacing w:val="-8"/>
        </w:rPr>
        <w:t xml:space="preserve"> </w:t>
      </w:r>
      <w:r>
        <w:t>contracts</w:t>
      </w:r>
      <w:r>
        <w:rPr>
          <w:spacing w:val="-9"/>
        </w:rPr>
        <w:t xml:space="preserve"> </w:t>
      </w:r>
      <w:r>
        <w:t>must</w:t>
      </w:r>
      <w:r>
        <w:rPr>
          <w:spacing w:val="-8"/>
        </w:rPr>
        <w:t xml:space="preserve"> </w:t>
      </w:r>
      <w:r>
        <w:t>be</w:t>
      </w:r>
      <w:r>
        <w:rPr>
          <w:spacing w:val="-9"/>
        </w:rPr>
        <w:t xml:space="preserve"> </w:t>
      </w:r>
      <w:r>
        <w:t>issued</w:t>
      </w:r>
      <w:r>
        <w:rPr>
          <w:spacing w:val="-10"/>
        </w:rPr>
        <w:t xml:space="preserve"> </w:t>
      </w:r>
      <w:r>
        <w:t>later</w:t>
      </w:r>
      <w:r>
        <w:rPr>
          <w:spacing w:val="-8"/>
        </w:rPr>
        <w:t xml:space="preserve"> </w:t>
      </w:r>
      <w:r>
        <w:t>than</w:t>
      </w:r>
      <w:r>
        <w:rPr>
          <w:spacing w:val="-9"/>
        </w:rPr>
        <w:t xml:space="preserve"> </w:t>
      </w:r>
      <w:r>
        <w:t>this</w:t>
      </w:r>
      <w:r>
        <w:rPr>
          <w:spacing w:val="-9"/>
        </w:rPr>
        <w:t xml:space="preserve"> </w:t>
      </w:r>
      <w:r>
        <w:t>date,</w:t>
      </w:r>
      <w:r>
        <w:rPr>
          <w:spacing w:val="-8"/>
        </w:rPr>
        <w:t xml:space="preserve"> </w:t>
      </w:r>
      <w:r>
        <w:t>the President</w:t>
      </w:r>
      <w:r>
        <w:rPr>
          <w:spacing w:val="-8"/>
        </w:rPr>
        <w:t xml:space="preserve"> </w:t>
      </w:r>
      <w:r>
        <w:t>of</w:t>
      </w:r>
      <w:r>
        <w:rPr>
          <w:spacing w:val="-7"/>
        </w:rPr>
        <w:t xml:space="preserve"> </w:t>
      </w:r>
      <w:r>
        <w:t>the</w:t>
      </w:r>
      <w:r>
        <w:rPr>
          <w:spacing w:val="-10"/>
        </w:rPr>
        <w:t xml:space="preserve"> </w:t>
      </w:r>
      <w:r>
        <w:t>College</w:t>
      </w:r>
      <w:r>
        <w:rPr>
          <w:spacing w:val="-7"/>
        </w:rPr>
        <w:t xml:space="preserve"> </w:t>
      </w:r>
      <w:r>
        <w:t>has</w:t>
      </w:r>
      <w:r>
        <w:rPr>
          <w:spacing w:val="-7"/>
        </w:rPr>
        <w:t xml:space="preserve"> </w:t>
      </w:r>
      <w:r>
        <w:t>the</w:t>
      </w:r>
      <w:r>
        <w:rPr>
          <w:spacing w:val="-7"/>
        </w:rPr>
        <w:t xml:space="preserve"> </w:t>
      </w:r>
      <w:r>
        <w:t>discretion</w:t>
      </w:r>
      <w:r>
        <w:rPr>
          <w:spacing w:val="-9"/>
        </w:rPr>
        <w:t xml:space="preserve"> </w:t>
      </w:r>
      <w:r>
        <w:t>to</w:t>
      </w:r>
      <w:r>
        <w:rPr>
          <w:spacing w:val="-5"/>
        </w:rPr>
        <w:t xml:space="preserve"> </w:t>
      </w:r>
      <w:r>
        <w:t>direct</w:t>
      </w:r>
      <w:r>
        <w:rPr>
          <w:spacing w:val="-8"/>
        </w:rPr>
        <w:t xml:space="preserve"> </w:t>
      </w:r>
      <w:r>
        <w:t>the</w:t>
      </w:r>
      <w:r>
        <w:rPr>
          <w:spacing w:val="-8"/>
        </w:rPr>
        <w:t xml:space="preserve"> </w:t>
      </w:r>
      <w:r>
        <w:t>Provost</w:t>
      </w:r>
      <w:r>
        <w:rPr>
          <w:spacing w:val="-8"/>
        </w:rPr>
        <w:t xml:space="preserve"> </w:t>
      </w:r>
      <w:r>
        <w:t>to</w:t>
      </w:r>
      <w:r>
        <w:rPr>
          <w:spacing w:val="-7"/>
        </w:rPr>
        <w:t xml:space="preserve"> </w:t>
      </w:r>
      <w:r>
        <w:t>notify</w:t>
      </w:r>
      <w:r>
        <w:rPr>
          <w:spacing w:val="-9"/>
        </w:rPr>
        <w:t xml:space="preserve"> </w:t>
      </w:r>
      <w:r>
        <w:t>faculty</w:t>
      </w:r>
      <w:r>
        <w:rPr>
          <w:spacing w:val="-9"/>
        </w:rPr>
        <w:t xml:space="preserve"> </w:t>
      </w:r>
      <w:r>
        <w:t>members in</w:t>
      </w:r>
      <w:r>
        <w:rPr>
          <w:spacing w:val="-1"/>
        </w:rPr>
        <w:t xml:space="preserve"> </w:t>
      </w:r>
      <w:r>
        <w:t>writing about the</w:t>
      </w:r>
      <w:r>
        <w:rPr>
          <w:spacing w:val="-2"/>
        </w:rPr>
        <w:t xml:space="preserve"> </w:t>
      </w:r>
      <w:r>
        <w:t>projected date</w:t>
      </w:r>
      <w:r>
        <w:rPr>
          <w:spacing w:val="-1"/>
        </w:rPr>
        <w:t xml:space="preserve"> </w:t>
      </w:r>
      <w:r>
        <w:t>of issuance.</w:t>
      </w:r>
      <w:r>
        <w:rPr>
          <w:spacing w:val="40"/>
        </w:rPr>
        <w:t xml:space="preserve"> </w:t>
      </w:r>
      <w:r>
        <w:t>Contracts define annually</w:t>
      </w:r>
      <w:r>
        <w:rPr>
          <w:spacing w:val="-1"/>
        </w:rPr>
        <w:t xml:space="preserve"> </w:t>
      </w:r>
      <w:r>
        <w:t>the</w:t>
      </w:r>
      <w:r>
        <w:rPr>
          <w:spacing w:val="-2"/>
        </w:rPr>
        <w:t xml:space="preserve"> </w:t>
      </w:r>
      <w:r>
        <w:t>terms and conditions under which faculty are employed by the College; appointment, reappointment and tenure policies determine eligibility to receive a contract for employment or continued employment.</w:t>
      </w:r>
    </w:p>
    <w:p w14:paraId="7A425AB8" w14:textId="77777777" w:rsidR="00C9737C" w:rsidRDefault="00C9737C">
      <w:pPr>
        <w:pStyle w:val="BodyText"/>
      </w:pPr>
    </w:p>
    <w:p w14:paraId="5E9F4365" w14:textId="77777777" w:rsidR="00C9737C" w:rsidRDefault="00D118A2">
      <w:pPr>
        <w:pStyle w:val="BodyText"/>
        <w:ind w:left="300"/>
        <w:jc w:val="both"/>
      </w:pPr>
      <w:r>
        <w:t>Contracts</w:t>
      </w:r>
      <w:r>
        <w:rPr>
          <w:spacing w:val="-4"/>
        </w:rPr>
        <w:t xml:space="preserve"> </w:t>
      </w:r>
      <w:r>
        <w:t>for</w:t>
      </w:r>
      <w:r>
        <w:rPr>
          <w:spacing w:val="-3"/>
        </w:rPr>
        <w:t xml:space="preserve"> </w:t>
      </w:r>
      <w:r>
        <w:t>special</w:t>
      </w:r>
      <w:r>
        <w:rPr>
          <w:spacing w:val="-2"/>
        </w:rPr>
        <w:t xml:space="preserve"> </w:t>
      </w:r>
      <w:r>
        <w:t>programs</w:t>
      </w:r>
      <w:r>
        <w:rPr>
          <w:spacing w:val="-4"/>
        </w:rPr>
        <w:t xml:space="preserve"> </w:t>
      </w:r>
      <w:r>
        <w:t>are</w:t>
      </w:r>
      <w:r>
        <w:rPr>
          <w:spacing w:val="-1"/>
        </w:rPr>
        <w:t xml:space="preserve"> </w:t>
      </w:r>
      <w:r>
        <w:t>issued</w:t>
      </w:r>
      <w:r>
        <w:rPr>
          <w:spacing w:val="-1"/>
        </w:rPr>
        <w:t xml:space="preserve"> </w:t>
      </w:r>
      <w:r>
        <w:rPr>
          <w:spacing w:val="-2"/>
        </w:rPr>
        <w:t>separately.</w:t>
      </w:r>
    </w:p>
    <w:p w14:paraId="1EE971F4" w14:textId="77777777" w:rsidR="00C9737C" w:rsidRDefault="00C9737C">
      <w:pPr>
        <w:pStyle w:val="BodyText"/>
        <w:spacing w:before="2"/>
      </w:pPr>
    </w:p>
    <w:p w14:paraId="7CC56592" w14:textId="77777777" w:rsidR="00C9737C" w:rsidRDefault="00D118A2">
      <w:pPr>
        <w:pStyle w:val="BodyText"/>
        <w:ind w:left="300" w:right="938"/>
        <w:jc w:val="both"/>
      </w:pPr>
      <w:r>
        <w:t xml:space="preserve">The </w:t>
      </w:r>
      <w:r>
        <w:rPr>
          <w:i/>
        </w:rPr>
        <w:t xml:space="preserve">Faculty Handbook </w:t>
      </w:r>
      <w:r>
        <w:t>constitutes the contractual agreement between the College and the</w:t>
      </w:r>
      <w:r>
        <w:rPr>
          <w:spacing w:val="-3"/>
        </w:rPr>
        <w:t xml:space="preserve"> </w:t>
      </w:r>
      <w:r>
        <w:t>faculty</w:t>
      </w:r>
      <w:r>
        <w:rPr>
          <w:spacing w:val="-1"/>
        </w:rPr>
        <w:t xml:space="preserve"> </w:t>
      </w:r>
      <w:r>
        <w:t>member. And</w:t>
      </w:r>
      <w:r>
        <w:rPr>
          <w:spacing w:val="-2"/>
        </w:rPr>
        <w:t xml:space="preserve"> </w:t>
      </w:r>
      <w:r>
        <w:t>by signing an</w:t>
      </w:r>
      <w:r>
        <w:rPr>
          <w:spacing w:val="-2"/>
        </w:rPr>
        <w:t xml:space="preserve"> </w:t>
      </w:r>
      <w:r>
        <w:t>employment contract,</w:t>
      </w:r>
      <w:r>
        <w:rPr>
          <w:spacing w:val="-1"/>
        </w:rPr>
        <w:t xml:space="preserve"> </w:t>
      </w:r>
      <w:r>
        <w:t>the</w:t>
      </w:r>
      <w:r>
        <w:rPr>
          <w:spacing w:val="-1"/>
        </w:rPr>
        <w:t xml:space="preserve"> </w:t>
      </w:r>
      <w:r>
        <w:t>faculty</w:t>
      </w:r>
      <w:r>
        <w:rPr>
          <w:spacing w:val="-2"/>
        </w:rPr>
        <w:t xml:space="preserve"> </w:t>
      </w:r>
      <w:r>
        <w:t xml:space="preserve">member agrees to abide by all policies and procedures published in the </w:t>
      </w:r>
      <w:r>
        <w:rPr>
          <w:i/>
        </w:rPr>
        <w:t>Handbook</w:t>
      </w:r>
      <w:r>
        <w:t>.</w:t>
      </w:r>
    </w:p>
    <w:p w14:paraId="3BD67A44" w14:textId="77777777" w:rsidR="00C9737C" w:rsidRDefault="00C9737C">
      <w:pPr>
        <w:jc w:val="both"/>
        <w:sectPr w:rsidR="00C9737C">
          <w:pgSz w:w="12240" w:h="15840"/>
          <w:pgMar w:top="1360" w:right="500" w:bottom="1260" w:left="1140" w:header="0" w:footer="1068" w:gutter="0"/>
          <w:cols w:space="720"/>
        </w:sectPr>
      </w:pPr>
    </w:p>
    <w:p w14:paraId="2E1D4FA8" w14:textId="77777777" w:rsidR="00C9737C" w:rsidRDefault="00D118A2">
      <w:pPr>
        <w:pStyle w:val="BodyText"/>
        <w:spacing w:before="78"/>
        <w:ind w:left="300" w:right="938"/>
        <w:jc w:val="both"/>
      </w:pPr>
      <w:r>
        <w:lastRenderedPageBreak/>
        <w:t xml:space="preserve">Where the terms and provisions of a faculty member’s individual employment contract are inconsistent with the general policies contained in the </w:t>
      </w:r>
      <w:r>
        <w:rPr>
          <w:i/>
        </w:rPr>
        <w:t>Handbook</w:t>
      </w:r>
      <w:r>
        <w:t>, the terms and conditions of the faculty member’s individual employment contract shall govern.</w:t>
      </w:r>
    </w:p>
    <w:p w14:paraId="3585A86A" w14:textId="77777777" w:rsidR="00C9737C" w:rsidRDefault="00C9737C">
      <w:pPr>
        <w:pStyle w:val="BodyText"/>
        <w:spacing w:before="10"/>
        <w:rPr>
          <w:sz w:val="23"/>
        </w:rPr>
      </w:pPr>
    </w:p>
    <w:p w14:paraId="639AAFD1" w14:textId="77777777" w:rsidR="00C9737C" w:rsidRDefault="00D118A2">
      <w:pPr>
        <w:pStyle w:val="BodyText"/>
        <w:spacing w:before="1"/>
        <w:ind w:left="300" w:right="934"/>
        <w:jc w:val="both"/>
      </w:pPr>
      <w:r>
        <w:t>The</w:t>
      </w:r>
      <w:r>
        <w:rPr>
          <w:spacing w:val="-12"/>
        </w:rPr>
        <w:t xml:space="preserve"> </w:t>
      </w:r>
      <w:r>
        <w:t>College</w:t>
      </w:r>
      <w:r>
        <w:rPr>
          <w:spacing w:val="-12"/>
        </w:rPr>
        <w:t xml:space="preserve"> </w:t>
      </w:r>
      <w:r>
        <w:t>provides</w:t>
      </w:r>
      <w:r>
        <w:rPr>
          <w:spacing w:val="-12"/>
        </w:rPr>
        <w:t xml:space="preserve"> </w:t>
      </w:r>
      <w:r>
        <w:t>online</w:t>
      </w:r>
      <w:r>
        <w:rPr>
          <w:spacing w:val="-12"/>
        </w:rPr>
        <w:t xml:space="preserve"> </w:t>
      </w:r>
      <w:r>
        <w:t>access</w:t>
      </w:r>
      <w:r>
        <w:rPr>
          <w:spacing w:val="-12"/>
        </w:rPr>
        <w:t xml:space="preserve"> </w:t>
      </w:r>
      <w:r>
        <w:t>to</w:t>
      </w:r>
      <w:r>
        <w:rPr>
          <w:spacing w:val="-11"/>
        </w:rPr>
        <w:t xml:space="preserve"> </w:t>
      </w:r>
      <w:r>
        <w:t>a</w:t>
      </w:r>
      <w:r>
        <w:rPr>
          <w:spacing w:val="-12"/>
        </w:rPr>
        <w:t xml:space="preserve"> </w:t>
      </w:r>
      <w:r>
        <w:t>faculty</w:t>
      </w:r>
      <w:r>
        <w:rPr>
          <w:spacing w:val="-14"/>
        </w:rPr>
        <w:t xml:space="preserve"> </w:t>
      </w:r>
      <w:r>
        <w:t>handbook</w:t>
      </w:r>
      <w:r>
        <w:rPr>
          <w:spacing w:val="-10"/>
        </w:rPr>
        <w:t xml:space="preserve"> </w:t>
      </w:r>
      <w:r>
        <w:t>for</w:t>
      </w:r>
      <w:r>
        <w:rPr>
          <w:spacing w:val="-11"/>
        </w:rPr>
        <w:t xml:space="preserve"> </w:t>
      </w:r>
      <w:r>
        <w:t>each</w:t>
      </w:r>
      <w:r>
        <w:rPr>
          <w:spacing w:val="-11"/>
        </w:rPr>
        <w:t xml:space="preserve"> </w:t>
      </w:r>
      <w:r>
        <w:t>faculty</w:t>
      </w:r>
      <w:r>
        <w:rPr>
          <w:spacing w:val="-12"/>
        </w:rPr>
        <w:t xml:space="preserve"> </w:t>
      </w:r>
      <w:r>
        <w:t>member</w:t>
      </w:r>
      <w:r>
        <w:rPr>
          <w:spacing w:val="-11"/>
        </w:rPr>
        <w:t xml:space="preserve"> </w:t>
      </w:r>
      <w:r>
        <w:t>and</w:t>
      </w:r>
      <w:r>
        <w:rPr>
          <w:spacing w:val="-7"/>
        </w:rPr>
        <w:t xml:space="preserve"> </w:t>
      </w:r>
      <w:r>
        <w:t xml:space="preserve">the same access to updated materials </w:t>
      </w:r>
      <w:proofErr w:type="gramStart"/>
      <w:r>
        <w:t>if and when</w:t>
      </w:r>
      <w:proofErr w:type="gramEnd"/>
      <w:r>
        <w:t xml:space="preserve"> revisions are made.</w:t>
      </w:r>
    </w:p>
    <w:p w14:paraId="4057BF71" w14:textId="77777777" w:rsidR="00C9737C" w:rsidRDefault="00C9737C">
      <w:pPr>
        <w:pStyle w:val="BodyText"/>
      </w:pPr>
    </w:p>
    <w:p w14:paraId="015815B7" w14:textId="77777777" w:rsidR="00C9737C" w:rsidRDefault="00D118A2">
      <w:pPr>
        <w:pStyle w:val="BodyText"/>
        <w:ind w:left="300"/>
        <w:jc w:val="both"/>
      </w:pPr>
      <w:r>
        <w:t>Faculty</w:t>
      </w:r>
      <w:r>
        <w:rPr>
          <w:spacing w:val="-6"/>
        </w:rPr>
        <w:t xml:space="preserve"> </w:t>
      </w:r>
      <w:r>
        <w:t>must</w:t>
      </w:r>
      <w:r>
        <w:rPr>
          <w:spacing w:val="-4"/>
        </w:rPr>
        <w:t xml:space="preserve"> </w:t>
      </w:r>
      <w:r>
        <w:t>abide</w:t>
      </w:r>
      <w:r>
        <w:rPr>
          <w:spacing w:val="-4"/>
        </w:rPr>
        <w:t xml:space="preserve"> </w:t>
      </w:r>
      <w:r>
        <w:t>by</w:t>
      </w:r>
      <w:r>
        <w:rPr>
          <w:spacing w:val="-2"/>
        </w:rPr>
        <w:t xml:space="preserve"> </w:t>
      </w:r>
      <w:r>
        <w:t>additional</w:t>
      </w:r>
      <w:r>
        <w:rPr>
          <w:spacing w:val="-3"/>
        </w:rPr>
        <w:t xml:space="preserve"> </w:t>
      </w:r>
      <w:r>
        <w:t>policies</w:t>
      </w:r>
      <w:r>
        <w:rPr>
          <w:spacing w:val="-4"/>
        </w:rPr>
        <w:t xml:space="preserve"> </w:t>
      </w:r>
      <w:r>
        <w:t>and</w:t>
      </w:r>
      <w:r>
        <w:rPr>
          <w:spacing w:val="-2"/>
        </w:rPr>
        <w:t xml:space="preserve"> </w:t>
      </w:r>
      <w:r>
        <w:t>procedures</w:t>
      </w:r>
      <w:r>
        <w:rPr>
          <w:spacing w:val="-2"/>
        </w:rPr>
        <w:t xml:space="preserve"> </w:t>
      </w:r>
      <w:r>
        <w:t>as</w:t>
      </w:r>
      <w:r>
        <w:rPr>
          <w:spacing w:val="-1"/>
        </w:rPr>
        <w:t xml:space="preserve"> </w:t>
      </w:r>
      <w:r>
        <w:t>published</w:t>
      </w:r>
      <w:r>
        <w:rPr>
          <w:spacing w:val="-5"/>
        </w:rPr>
        <w:t xml:space="preserve"> </w:t>
      </w:r>
      <w:r>
        <w:t>by</w:t>
      </w:r>
      <w:r>
        <w:rPr>
          <w:spacing w:val="-3"/>
        </w:rPr>
        <w:t xml:space="preserve"> </w:t>
      </w:r>
      <w:r>
        <w:t>the</w:t>
      </w:r>
      <w:r>
        <w:rPr>
          <w:spacing w:val="-3"/>
        </w:rPr>
        <w:t xml:space="preserve"> </w:t>
      </w:r>
      <w:r>
        <w:rPr>
          <w:spacing w:val="-2"/>
        </w:rPr>
        <w:t>College</w:t>
      </w:r>
      <w:r>
        <w:rPr>
          <w:color w:val="006FC0"/>
          <w:spacing w:val="-2"/>
        </w:rPr>
        <w:t>.</w:t>
      </w:r>
    </w:p>
    <w:p w14:paraId="2B45C1C8" w14:textId="77777777" w:rsidR="00C9737C" w:rsidRDefault="00C9737C">
      <w:pPr>
        <w:pStyle w:val="BodyText"/>
        <w:spacing w:before="2"/>
      </w:pPr>
    </w:p>
    <w:p w14:paraId="2E27E741" w14:textId="77777777" w:rsidR="00C9737C" w:rsidRDefault="00D118A2">
      <w:pPr>
        <w:pStyle w:val="Heading7"/>
        <w:numPr>
          <w:ilvl w:val="1"/>
          <w:numId w:val="31"/>
        </w:numPr>
        <w:tabs>
          <w:tab w:val="left" w:pos="549"/>
        </w:tabs>
        <w:ind w:left="548" w:hanging="249"/>
      </w:pPr>
      <w:r>
        <w:t>Notice</w:t>
      </w:r>
      <w:r>
        <w:rPr>
          <w:spacing w:val="-4"/>
        </w:rPr>
        <w:t xml:space="preserve"> </w:t>
      </w:r>
      <w:r>
        <w:t>of</w:t>
      </w:r>
      <w:r>
        <w:rPr>
          <w:spacing w:val="-3"/>
        </w:rPr>
        <w:t xml:space="preserve"> </w:t>
      </w:r>
      <w:r>
        <w:t>non-</w:t>
      </w:r>
      <w:r>
        <w:rPr>
          <w:spacing w:val="-2"/>
        </w:rPr>
        <w:t>reappointment</w:t>
      </w:r>
    </w:p>
    <w:p w14:paraId="4BDF8689" w14:textId="77777777" w:rsidR="00C9737C" w:rsidRDefault="00C9737C">
      <w:pPr>
        <w:pStyle w:val="BodyText"/>
        <w:spacing w:before="10"/>
        <w:rPr>
          <w:b/>
          <w:sz w:val="23"/>
        </w:rPr>
      </w:pPr>
    </w:p>
    <w:p w14:paraId="593916C3" w14:textId="77777777" w:rsidR="00C9737C" w:rsidRDefault="00D118A2">
      <w:pPr>
        <w:pStyle w:val="BodyText"/>
        <w:ind w:left="300" w:right="932"/>
        <w:jc w:val="both"/>
      </w:pPr>
      <w:r>
        <w:t>At the end of the term of appointment, as defined in the employment contract, the appointment of any tenure track faculty member by Tougaloo College ceases unless the faculty</w:t>
      </w:r>
      <w:r>
        <w:rPr>
          <w:spacing w:val="-6"/>
        </w:rPr>
        <w:t xml:space="preserve"> </w:t>
      </w:r>
      <w:r>
        <w:t>member</w:t>
      </w:r>
      <w:r>
        <w:rPr>
          <w:spacing w:val="-5"/>
        </w:rPr>
        <w:t xml:space="preserve"> </w:t>
      </w:r>
      <w:r>
        <w:t>is</w:t>
      </w:r>
      <w:r>
        <w:rPr>
          <w:spacing w:val="-6"/>
        </w:rPr>
        <w:t xml:space="preserve"> </w:t>
      </w:r>
      <w:r>
        <w:t>reappointed.</w:t>
      </w:r>
      <w:r>
        <w:rPr>
          <w:spacing w:val="-5"/>
        </w:rPr>
        <w:t xml:space="preserve"> </w:t>
      </w:r>
      <w:r>
        <w:t>In</w:t>
      </w:r>
      <w:r>
        <w:rPr>
          <w:spacing w:val="-2"/>
        </w:rPr>
        <w:t xml:space="preserve"> </w:t>
      </w:r>
      <w:r>
        <w:t>accordance</w:t>
      </w:r>
      <w:r>
        <w:rPr>
          <w:spacing w:val="-4"/>
        </w:rPr>
        <w:t xml:space="preserve"> </w:t>
      </w:r>
      <w:r>
        <w:t>with</w:t>
      </w:r>
      <w:r>
        <w:rPr>
          <w:spacing w:val="-6"/>
        </w:rPr>
        <w:t xml:space="preserve"> </w:t>
      </w:r>
      <w:r>
        <w:t>AAUP</w:t>
      </w:r>
      <w:r>
        <w:rPr>
          <w:spacing w:val="-5"/>
        </w:rPr>
        <w:t xml:space="preserve"> </w:t>
      </w:r>
      <w:r>
        <w:t>guidelines,</w:t>
      </w:r>
      <w:r>
        <w:rPr>
          <w:spacing w:val="-6"/>
        </w:rPr>
        <w:t xml:space="preserve"> </w:t>
      </w:r>
      <w:r>
        <w:t>faculty</w:t>
      </w:r>
      <w:r>
        <w:rPr>
          <w:spacing w:val="-6"/>
        </w:rPr>
        <w:t xml:space="preserve"> </w:t>
      </w:r>
      <w:r>
        <w:t>members</w:t>
      </w:r>
      <w:r>
        <w:rPr>
          <w:spacing w:val="-6"/>
        </w:rPr>
        <w:t xml:space="preserve"> </w:t>
      </w:r>
      <w:r>
        <w:t>in their first year of employment who have not been recommended for reappointment will be given, in writing, a notice of non-reappointment not later than March 1</w:t>
      </w:r>
      <w:r>
        <w:rPr>
          <w:position w:val="6"/>
          <w:sz w:val="16"/>
        </w:rPr>
        <w:t>st</w:t>
      </w:r>
      <w:r>
        <w:t>.</w:t>
      </w:r>
    </w:p>
    <w:p w14:paraId="7E2B2907" w14:textId="77777777" w:rsidR="00C9737C" w:rsidRDefault="00C9737C">
      <w:pPr>
        <w:pStyle w:val="BodyText"/>
        <w:spacing w:before="2"/>
      </w:pPr>
    </w:p>
    <w:p w14:paraId="58D1EADA" w14:textId="77777777" w:rsidR="00C9737C" w:rsidRDefault="00D118A2">
      <w:pPr>
        <w:pStyle w:val="BodyText"/>
        <w:ind w:left="300" w:right="938"/>
        <w:jc w:val="both"/>
      </w:pPr>
      <w:r>
        <w:t>Faculty members in the second year of employment who are not recommended for reappointment</w:t>
      </w:r>
      <w:r>
        <w:rPr>
          <w:spacing w:val="-11"/>
        </w:rPr>
        <w:t xml:space="preserve"> </w:t>
      </w:r>
      <w:r>
        <w:t>will</w:t>
      </w:r>
      <w:r>
        <w:rPr>
          <w:spacing w:val="-9"/>
        </w:rPr>
        <w:t xml:space="preserve"> </w:t>
      </w:r>
      <w:r>
        <w:t>be</w:t>
      </w:r>
      <w:r>
        <w:rPr>
          <w:spacing w:val="-7"/>
        </w:rPr>
        <w:t xml:space="preserve"> </w:t>
      </w:r>
      <w:r>
        <w:t>given,</w:t>
      </w:r>
      <w:r>
        <w:rPr>
          <w:spacing w:val="-10"/>
        </w:rPr>
        <w:t xml:space="preserve"> </w:t>
      </w:r>
      <w:r>
        <w:t>in</w:t>
      </w:r>
      <w:r>
        <w:rPr>
          <w:spacing w:val="-7"/>
        </w:rPr>
        <w:t xml:space="preserve"> </w:t>
      </w:r>
      <w:r>
        <w:t>writing,</w:t>
      </w:r>
      <w:r>
        <w:rPr>
          <w:spacing w:val="-7"/>
        </w:rPr>
        <w:t xml:space="preserve"> </w:t>
      </w:r>
      <w:r>
        <w:t>a</w:t>
      </w:r>
      <w:r>
        <w:rPr>
          <w:spacing w:val="-11"/>
        </w:rPr>
        <w:t xml:space="preserve"> </w:t>
      </w:r>
      <w:r>
        <w:t>notice</w:t>
      </w:r>
      <w:r>
        <w:rPr>
          <w:spacing w:val="-10"/>
        </w:rPr>
        <w:t xml:space="preserve"> </w:t>
      </w:r>
      <w:r>
        <w:t>of</w:t>
      </w:r>
      <w:r>
        <w:rPr>
          <w:spacing w:val="-6"/>
        </w:rPr>
        <w:t xml:space="preserve"> </w:t>
      </w:r>
      <w:r>
        <w:t>non-reappointment</w:t>
      </w:r>
      <w:r>
        <w:rPr>
          <w:spacing w:val="-8"/>
        </w:rPr>
        <w:t xml:space="preserve"> </w:t>
      </w:r>
      <w:r>
        <w:t>by</w:t>
      </w:r>
      <w:r>
        <w:rPr>
          <w:spacing w:val="-10"/>
        </w:rPr>
        <w:t xml:space="preserve"> </w:t>
      </w:r>
      <w:r>
        <w:t>December</w:t>
      </w:r>
      <w:r>
        <w:rPr>
          <w:spacing w:val="-9"/>
        </w:rPr>
        <w:t xml:space="preserve"> </w:t>
      </w:r>
      <w:r>
        <w:rPr>
          <w:spacing w:val="-2"/>
        </w:rPr>
        <w:t>15</w:t>
      </w:r>
      <w:r>
        <w:rPr>
          <w:spacing w:val="-2"/>
          <w:position w:val="6"/>
          <w:sz w:val="16"/>
        </w:rPr>
        <w:t>th</w:t>
      </w:r>
      <w:r>
        <w:rPr>
          <w:spacing w:val="-2"/>
        </w:rPr>
        <w:t>.</w:t>
      </w:r>
    </w:p>
    <w:p w14:paraId="082B8A09" w14:textId="77777777" w:rsidR="00C9737C" w:rsidRDefault="00C9737C">
      <w:pPr>
        <w:pStyle w:val="BodyText"/>
        <w:spacing w:before="9"/>
        <w:rPr>
          <w:sz w:val="23"/>
        </w:rPr>
      </w:pPr>
    </w:p>
    <w:p w14:paraId="095B30C6" w14:textId="77777777" w:rsidR="00C9737C" w:rsidRDefault="00D118A2">
      <w:pPr>
        <w:pStyle w:val="BodyText"/>
        <w:ind w:left="300" w:right="944"/>
        <w:jc w:val="both"/>
      </w:pPr>
      <w:r>
        <w:t>Faculty members beyond the second year of employment with the College will be given, in writing, a notice of non-reappointment at least twelve (12) months in advance.</w:t>
      </w:r>
    </w:p>
    <w:p w14:paraId="0A6AC392" w14:textId="77777777" w:rsidR="00C9737C" w:rsidRDefault="00C9737C">
      <w:pPr>
        <w:pStyle w:val="BodyText"/>
      </w:pPr>
    </w:p>
    <w:p w14:paraId="3CDD6EE3" w14:textId="77777777" w:rsidR="00C9737C" w:rsidRDefault="00D118A2">
      <w:pPr>
        <w:pStyle w:val="Heading7"/>
        <w:numPr>
          <w:ilvl w:val="1"/>
          <w:numId w:val="31"/>
        </w:numPr>
        <w:tabs>
          <w:tab w:val="left" w:pos="644"/>
        </w:tabs>
        <w:ind w:left="643" w:hanging="344"/>
      </w:pPr>
      <w:r>
        <w:t>Externally</w:t>
      </w:r>
      <w:r>
        <w:rPr>
          <w:spacing w:val="-4"/>
        </w:rPr>
        <w:t xml:space="preserve"> </w:t>
      </w:r>
      <w:r>
        <w:t>Funded</w:t>
      </w:r>
      <w:r>
        <w:rPr>
          <w:spacing w:val="-4"/>
        </w:rPr>
        <w:t xml:space="preserve"> </w:t>
      </w:r>
      <w:r>
        <w:t>Grants</w:t>
      </w:r>
      <w:r>
        <w:rPr>
          <w:spacing w:val="-4"/>
        </w:rPr>
        <w:t xml:space="preserve"> </w:t>
      </w:r>
      <w:r>
        <w:t>and</w:t>
      </w:r>
      <w:r>
        <w:rPr>
          <w:spacing w:val="-3"/>
        </w:rPr>
        <w:t xml:space="preserve"> </w:t>
      </w:r>
      <w:r>
        <w:rPr>
          <w:spacing w:val="-2"/>
        </w:rPr>
        <w:t>Contracts</w:t>
      </w:r>
    </w:p>
    <w:p w14:paraId="15F3D2CF" w14:textId="77777777" w:rsidR="00C9737C" w:rsidRDefault="00C9737C">
      <w:pPr>
        <w:pStyle w:val="BodyText"/>
        <w:spacing w:before="2"/>
        <w:rPr>
          <w:b/>
        </w:rPr>
      </w:pPr>
    </w:p>
    <w:p w14:paraId="45EB0898" w14:textId="77777777" w:rsidR="00C9737C" w:rsidRDefault="00D118A2">
      <w:pPr>
        <w:pStyle w:val="BodyText"/>
        <w:ind w:left="300" w:right="936"/>
        <w:jc w:val="both"/>
      </w:pPr>
      <w:r>
        <w:t>The College will accept only those grants and contracts which are in keeping with its mission.</w:t>
      </w:r>
      <w:r>
        <w:rPr>
          <w:spacing w:val="40"/>
        </w:rPr>
        <w:t xml:space="preserve"> </w:t>
      </w:r>
      <w:r>
        <w:t>Awards</w:t>
      </w:r>
      <w:r>
        <w:rPr>
          <w:spacing w:val="-7"/>
        </w:rPr>
        <w:t xml:space="preserve"> </w:t>
      </w:r>
      <w:r>
        <w:t>which</w:t>
      </w:r>
      <w:r>
        <w:rPr>
          <w:spacing w:val="-7"/>
        </w:rPr>
        <w:t xml:space="preserve"> </w:t>
      </w:r>
      <w:r>
        <w:t>interfere</w:t>
      </w:r>
      <w:r>
        <w:rPr>
          <w:spacing w:val="-7"/>
        </w:rPr>
        <w:t xml:space="preserve"> </w:t>
      </w:r>
      <w:r>
        <w:t>with</w:t>
      </w:r>
      <w:r>
        <w:rPr>
          <w:spacing w:val="-7"/>
        </w:rPr>
        <w:t xml:space="preserve"> </w:t>
      </w:r>
      <w:r>
        <w:t>the</w:t>
      </w:r>
      <w:r>
        <w:rPr>
          <w:spacing w:val="-7"/>
        </w:rPr>
        <w:t xml:space="preserve"> </w:t>
      </w:r>
      <w:r>
        <w:t>institution’s</w:t>
      </w:r>
      <w:r>
        <w:rPr>
          <w:spacing w:val="-7"/>
        </w:rPr>
        <w:t xml:space="preserve"> </w:t>
      </w:r>
      <w:r>
        <w:t>control</w:t>
      </w:r>
      <w:r>
        <w:rPr>
          <w:spacing w:val="-5"/>
        </w:rPr>
        <w:t xml:space="preserve"> </w:t>
      </w:r>
      <w:r>
        <w:t>over</w:t>
      </w:r>
      <w:r>
        <w:rPr>
          <w:spacing w:val="-6"/>
        </w:rPr>
        <w:t xml:space="preserve"> </w:t>
      </w:r>
      <w:r>
        <w:t>research,</w:t>
      </w:r>
      <w:r>
        <w:rPr>
          <w:spacing w:val="-7"/>
        </w:rPr>
        <w:t xml:space="preserve"> </w:t>
      </w:r>
      <w:r>
        <w:t>instruction, or other activities associated with the awards will be among those not accepted.</w:t>
      </w:r>
    </w:p>
    <w:p w14:paraId="64B58E4D" w14:textId="77777777" w:rsidR="00C9737C" w:rsidRDefault="00C9737C">
      <w:pPr>
        <w:pStyle w:val="BodyText"/>
        <w:spacing w:before="11"/>
        <w:rPr>
          <w:sz w:val="23"/>
        </w:rPr>
      </w:pPr>
    </w:p>
    <w:p w14:paraId="24210D12" w14:textId="77777777" w:rsidR="00C9737C" w:rsidRDefault="00D118A2">
      <w:pPr>
        <w:pStyle w:val="BodyText"/>
        <w:ind w:left="300" w:right="934"/>
        <w:jc w:val="both"/>
      </w:pPr>
      <w:r>
        <w:t>Proposals for grants and contracts which have to do with the instructional program or with the use of facilities and equipment assigned to the instructional program must be discussed by the faculty of the Department and Division concerned and, by the Division Dean, recommended to the Provost and approved in writing by the Provost</w:t>
      </w:r>
      <w:r>
        <w:rPr>
          <w:color w:val="006FC0"/>
        </w:rPr>
        <w:t xml:space="preserve">. </w:t>
      </w:r>
      <w:r>
        <w:t>Equipment purchased under grants and contract, unless specified otherwise in the award, is the property</w:t>
      </w:r>
      <w:r>
        <w:rPr>
          <w:spacing w:val="-2"/>
        </w:rPr>
        <w:t xml:space="preserve"> </w:t>
      </w:r>
      <w:r>
        <w:t>of the</w:t>
      </w:r>
      <w:r>
        <w:rPr>
          <w:spacing w:val="-3"/>
        </w:rPr>
        <w:t xml:space="preserve"> </w:t>
      </w:r>
      <w:r>
        <w:t>College.</w:t>
      </w:r>
      <w:r>
        <w:rPr>
          <w:spacing w:val="40"/>
        </w:rPr>
        <w:t xml:space="preserve"> </w:t>
      </w:r>
      <w:r>
        <w:t xml:space="preserve">The </w:t>
      </w:r>
      <w:proofErr w:type="gramStart"/>
      <w:r>
        <w:t>first</w:t>
      </w:r>
      <w:r>
        <w:rPr>
          <w:spacing w:val="-1"/>
        </w:rPr>
        <w:t xml:space="preserve"> </w:t>
      </w:r>
      <w:r>
        <w:t>priority</w:t>
      </w:r>
      <w:proofErr w:type="gramEnd"/>
      <w:r>
        <w:t xml:space="preserve"> in</w:t>
      </w:r>
      <w:r>
        <w:rPr>
          <w:spacing w:val="-1"/>
        </w:rPr>
        <w:t xml:space="preserve"> </w:t>
      </w:r>
      <w:r>
        <w:t>the</w:t>
      </w:r>
      <w:r>
        <w:rPr>
          <w:spacing w:val="-3"/>
        </w:rPr>
        <w:t xml:space="preserve"> </w:t>
      </w:r>
      <w:r>
        <w:t>use</w:t>
      </w:r>
      <w:r>
        <w:rPr>
          <w:spacing w:val="-1"/>
        </w:rPr>
        <w:t xml:space="preserve"> </w:t>
      </w:r>
      <w:r>
        <w:t>of</w:t>
      </w:r>
      <w:r>
        <w:rPr>
          <w:spacing w:val="-1"/>
        </w:rPr>
        <w:t xml:space="preserve"> </w:t>
      </w:r>
      <w:r>
        <w:t>the</w:t>
      </w:r>
      <w:r>
        <w:rPr>
          <w:spacing w:val="-3"/>
        </w:rPr>
        <w:t xml:space="preserve"> </w:t>
      </w:r>
      <w:r>
        <w:t>equipment</w:t>
      </w:r>
      <w:r>
        <w:rPr>
          <w:spacing w:val="-1"/>
        </w:rPr>
        <w:t xml:space="preserve"> </w:t>
      </w:r>
      <w:r>
        <w:t>will be</w:t>
      </w:r>
      <w:r>
        <w:rPr>
          <w:spacing w:val="-3"/>
        </w:rPr>
        <w:t xml:space="preserve"> </w:t>
      </w:r>
      <w:r>
        <w:t>given</w:t>
      </w:r>
      <w:r>
        <w:rPr>
          <w:spacing w:val="-1"/>
        </w:rPr>
        <w:t xml:space="preserve"> </w:t>
      </w:r>
      <w:r>
        <w:t>to</w:t>
      </w:r>
      <w:r>
        <w:rPr>
          <w:spacing w:val="-2"/>
        </w:rPr>
        <w:t xml:space="preserve"> </w:t>
      </w:r>
      <w:r>
        <w:t>the program of the awards throughout the duration of the project.</w:t>
      </w:r>
    </w:p>
    <w:p w14:paraId="22FF3100" w14:textId="77777777" w:rsidR="00C9737C" w:rsidRDefault="00C9737C">
      <w:pPr>
        <w:pStyle w:val="BodyText"/>
      </w:pPr>
    </w:p>
    <w:p w14:paraId="33078F16" w14:textId="77777777" w:rsidR="00C9737C" w:rsidRDefault="00D118A2">
      <w:pPr>
        <w:pStyle w:val="BodyText"/>
        <w:ind w:left="300" w:right="934"/>
        <w:jc w:val="both"/>
      </w:pPr>
      <w:r>
        <w:t>The</w:t>
      </w:r>
      <w:r>
        <w:rPr>
          <w:spacing w:val="-7"/>
        </w:rPr>
        <w:t xml:space="preserve"> </w:t>
      </w:r>
      <w:r>
        <w:t>President</w:t>
      </w:r>
      <w:r>
        <w:rPr>
          <w:spacing w:val="-5"/>
        </w:rPr>
        <w:t xml:space="preserve"> </w:t>
      </w:r>
      <w:r>
        <w:t>of</w:t>
      </w:r>
      <w:r>
        <w:rPr>
          <w:spacing w:val="-5"/>
        </w:rPr>
        <w:t xml:space="preserve"> </w:t>
      </w:r>
      <w:r>
        <w:t>the</w:t>
      </w:r>
      <w:r>
        <w:rPr>
          <w:spacing w:val="-7"/>
        </w:rPr>
        <w:t xml:space="preserve"> </w:t>
      </w:r>
      <w:r>
        <w:t>College</w:t>
      </w:r>
      <w:r>
        <w:rPr>
          <w:spacing w:val="-5"/>
        </w:rPr>
        <w:t xml:space="preserve"> </w:t>
      </w:r>
      <w:r>
        <w:t>or</w:t>
      </w:r>
      <w:r>
        <w:rPr>
          <w:spacing w:val="-6"/>
        </w:rPr>
        <w:t xml:space="preserve"> </w:t>
      </w:r>
      <w:r>
        <w:t>the</w:t>
      </w:r>
      <w:r>
        <w:rPr>
          <w:spacing w:val="-7"/>
        </w:rPr>
        <w:t xml:space="preserve"> </w:t>
      </w:r>
      <w:r>
        <w:t>Provost</w:t>
      </w:r>
      <w:r>
        <w:rPr>
          <w:spacing w:val="-5"/>
        </w:rPr>
        <w:t xml:space="preserve"> </w:t>
      </w:r>
      <w:r>
        <w:t>may</w:t>
      </w:r>
      <w:r>
        <w:rPr>
          <w:spacing w:val="-7"/>
        </w:rPr>
        <w:t xml:space="preserve"> </w:t>
      </w:r>
      <w:r>
        <w:t>grant</w:t>
      </w:r>
      <w:r>
        <w:rPr>
          <w:spacing w:val="-5"/>
        </w:rPr>
        <w:t xml:space="preserve"> </w:t>
      </w:r>
      <w:r>
        <w:t>faculty</w:t>
      </w:r>
      <w:r>
        <w:rPr>
          <w:spacing w:val="-7"/>
        </w:rPr>
        <w:t xml:space="preserve"> </w:t>
      </w:r>
      <w:r>
        <w:t>members</w:t>
      </w:r>
      <w:r>
        <w:rPr>
          <w:spacing w:val="-7"/>
        </w:rPr>
        <w:t xml:space="preserve"> </w:t>
      </w:r>
      <w:r>
        <w:t>up</w:t>
      </w:r>
      <w:r>
        <w:rPr>
          <w:spacing w:val="-7"/>
        </w:rPr>
        <w:t xml:space="preserve"> </w:t>
      </w:r>
      <w:r>
        <w:t>to</w:t>
      </w:r>
      <w:r>
        <w:rPr>
          <w:spacing w:val="-4"/>
        </w:rPr>
        <w:t xml:space="preserve"> </w:t>
      </w:r>
      <w:r>
        <w:rPr>
          <w:u w:val="single"/>
        </w:rPr>
        <w:t>50%</w:t>
      </w:r>
      <w:r>
        <w:rPr>
          <w:spacing w:val="-6"/>
        </w:rPr>
        <w:t xml:space="preserve"> </w:t>
      </w:r>
      <w:r>
        <w:t>release time</w:t>
      </w:r>
      <w:r>
        <w:rPr>
          <w:spacing w:val="-6"/>
        </w:rPr>
        <w:t xml:space="preserve"> </w:t>
      </w:r>
      <w:r>
        <w:t>to</w:t>
      </w:r>
      <w:r>
        <w:rPr>
          <w:spacing w:val="-5"/>
        </w:rPr>
        <w:t xml:space="preserve"> </w:t>
      </w:r>
      <w:r>
        <w:t>engage</w:t>
      </w:r>
      <w:r>
        <w:rPr>
          <w:spacing w:val="-4"/>
        </w:rPr>
        <w:t xml:space="preserve"> </w:t>
      </w:r>
      <w:r>
        <w:t>in</w:t>
      </w:r>
      <w:r>
        <w:rPr>
          <w:spacing w:val="-5"/>
        </w:rPr>
        <w:t xml:space="preserve"> </w:t>
      </w:r>
      <w:r>
        <w:t>research.</w:t>
      </w:r>
      <w:r>
        <w:rPr>
          <w:spacing w:val="40"/>
        </w:rPr>
        <w:t xml:space="preserve"> </w:t>
      </w:r>
      <w:r>
        <w:t>In</w:t>
      </w:r>
      <w:r>
        <w:rPr>
          <w:spacing w:val="-2"/>
        </w:rPr>
        <w:t xml:space="preserve"> </w:t>
      </w:r>
      <w:r>
        <w:t>exceptional</w:t>
      </w:r>
      <w:r>
        <w:rPr>
          <w:spacing w:val="-2"/>
        </w:rPr>
        <w:t xml:space="preserve"> </w:t>
      </w:r>
      <w:r>
        <w:t>cases,</w:t>
      </w:r>
      <w:r>
        <w:rPr>
          <w:spacing w:val="-6"/>
        </w:rPr>
        <w:t xml:space="preserve"> </w:t>
      </w:r>
      <w:r>
        <w:t>faculty</w:t>
      </w:r>
      <w:r>
        <w:rPr>
          <w:spacing w:val="-6"/>
        </w:rPr>
        <w:t xml:space="preserve"> </w:t>
      </w:r>
      <w:r>
        <w:t>members</w:t>
      </w:r>
      <w:r>
        <w:rPr>
          <w:spacing w:val="-3"/>
        </w:rPr>
        <w:t xml:space="preserve"> </w:t>
      </w:r>
      <w:r>
        <w:t>may</w:t>
      </w:r>
      <w:r>
        <w:rPr>
          <w:spacing w:val="-6"/>
        </w:rPr>
        <w:t xml:space="preserve"> </w:t>
      </w:r>
      <w:r>
        <w:t>receive</w:t>
      </w:r>
      <w:r>
        <w:rPr>
          <w:spacing w:val="-5"/>
        </w:rPr>
        <w:t xml:space="preserve"> </w:t>
      </w:r>
      <w:r>
        <w:t>up</w:t>
      </w:r>
      <w:r>
        <w:rPr>
          <w:spacing w:val="-6"/>
        </w:rPr>
        <w:t xml:space="preserve"> </w:t>
      </w:r>
      <w:r>
        <w:t xml:space="preserve">to </w:t>
      </w:r>
      <w:r>
        <w:rPr>
          <w:u w:val="single"/>
        </w:rPr>
        <w:t>75%</w:t>
      </w:r>
      <w:r>
        <w:t xml:space="preserve"> release time to direct an educational project for the College.</w:t>
      </w:r>
    </w:p>
    <w:p w14:paraId="440920C6" w14:textId="77777777" w:rsidR="00C9737C" w:rsidRDefault="00C9737C">
      <w:pPr>
        <w:pStyle w:val="BodyText"/>
        <w:spacing w:before="1"/>
      </w:pPr>
    </w:p>
    <w:p w14:paraId="2D3B2758" w14:textId="77777777" w:rsidR="00C9737C" w:rsidRDefault="00D118A2">
      <w:pPr>
        <w:pStyle w:val="BodyText"/>
        <w:spacing w:before="1"/>
        <w:ind w:left="300" w:right="936"/>
        <w:jc w:val="both"/>
      </w:pPr>
      <w:r>
        <w:t>When so</w:t>
      </w:r>
      <w:r>
        <w:rPr>
          <w:spacing w:val="-1"/>
        </w:rPr>
        <w:t xml:space="preserve"> </w:t>
      </w:r>
      <w:r>
        <w:t>provided</w:t>
      </w:r>
      <w:r>
        <w:rPr>
          <w:spacing w:val="-1"/>
        </w:rPr>
        <w:t xml:space="preserve"> </w:t>
      </w:r>
      <w:r>
        <w:t>for in the</w:t>
      </w:r>
      <w:r>
        <w:rPr>
          <w:spacing w:val="-1"/>
        </w:rPr>
        <w:t xml:space="preserve"> </w:t>
      </w:r>
      <w:r>
        <w:t>budget of the</w:t>
      </w:r>
      <w:r>
        <w:rPr>
          <w:spacing w:val="-1"/>
        </w:rPr>
        <w:t xml:space="preserve"> </w:t>
      </w:r>
      <w:r>
        <w:t>grant or the</w:t>
      </w:r>
      <w:r>
        <w:rPr>
          <w:spacing w:val="-1"/>
        </w:rPr>
        <w:t xml:space="preserve"> </w:t>
      </w:r>
      <w:r>
        <w:t>contract award, a</w:t>
      </w:r>
      <w:r>
        <w:rPr>
          <w:spacing w:val="-1"/>
        </w:rPr>
        <w:t xml:space="preserve"> </w:t>
      </w:r>
      <w:r>
        <w:t>faculty member may be paid a summer salary commensurate with the grant recipient’s summer responsibilities</w:t>
      </w:r>
      <w:r>
        <w:rPr>
          <w:spacing w:val="-2"/>
        </w:rPr>
        <w:t xml:space="preserve"> </w:t>
      </w:r>
      <w:r>
        <w:t>and</w:t>
      </w:r>
      <w:r>
        <w:rPr>
          <w:spacing w:val="-3"/>
        </w:rPr>
        <w:t xml:space="preserve"> </w:t>
      </w:r>
      <w:r>
        <w:t>academic</w:t>
      </w:r>
      <w:r>
        <w:rPr>
          <w:spacing w:val="-3"/>
        </w:rPr>
        <w:t xml:space="preserve"> </w:t>
      </w:r>
      <w:r>
        <w:t>employment.</w:t>
      </w:r>
      <w:r>
        <w:rPr>
          <w:spacing w:val="40"/>
        </w:rPr>
        <w:t xml:space="preserve"> </w:t>
      </w:r>
      <w:r>
        <w:t>Salary</w:t>
      </w:r>
      <w:r>
        <w:rPr>
          <w:spacing w:val="-2"/>
        </w:rPr>
        <w:t xml:space="preserve"> </w:t>
      </w:r>
      <w:r>
        <w:t>supplements</w:t>
      </w:r>
      <w:r>
        <w:rPr>
          <w:spacing w:val="-2"/>
        </w:rPr>
        <w:t xml:space="preserve"> </w:t>
      </w:r>
      <w:r>
        <w:t>will</w:t>
      </w:r>
      <w:r>
        <w:rPr>
          <w:spacing w:val="-1"/>
        </w:rPr>
        <w:t xml:space="preserve"> </w:t>
      </w:r>
      <w:r>
        <w:t>be</w:t>
      </w:r>
      <w:r>
        <w:rPr>
          <w:spacing w:val="-2"/>
        </w:rPr>
        <w:t xml:space="preserve"> </w:t>
      </w:r>
      <w:r>
        <w:t>made during</w:t>
      </w:r>
      <w:r>
        <w:rPr>
          <w:spacing w:val="-2"/>
        </w:rPr>
        <w:t xml:space="preserve"> </w:t>
      </w:r>
      <w:r>
        <w:t>the academic year only if these are in keeping with the guidelines of the awarding agency or foundation</w:t>
      </w:r>
      <w:r>
        <w:rPr>
          <w:spacing w:val="34"/>
        </w:rPr>
        <w:t xml:space="preserve"> </w:t>
      </w:r>
      <w:r>
        <w:t>and</w:t>
      </w:r>
      <w:r>
        <w:rPr>
          <w:spacing w:val="33"/>
        </w:rPr>
        <w:t xml:space="preserve"> </w:t>
      </w:r>
      <w:r>
        <w:t>provided</w:t>
      </w:r>
      <w:r>
        <w:rPr>
          <w:spacing w:val="33"/>
        </w:rPr>
        <w:t xml:space="preserve"> </w:t>
      </w:r>
      <w:r>
        <w:t>for</w:t>
      </w:r>
      <w:r>
        <w:rPr>
          <w:spacing w:val="35"/>
        </w:rPr>
        <w:t xml:space="preserve"> </w:t>
      </w:r>
      <w:r>
        <w:t>in</w:t>
      </w:r>
      <w:r>
        <w:rPr>
          <w:spacing w:val="34"/>
        </w:rPr>
        <w:t xml:space="preserve"> </w:t>
      </w:r>
      <w:r>
        <w:t>the</w:t>
      </w:r>
      <w:r>
        <w:rPr>
          <w:spacing w:val="33"/>
        </w:rPr>
        <w:t xml:space="preserve"> </w:t>
      </w:r>
      <w:r>
        <w:t>budget.</w:t>
      </w:r>
      <w:r>
        <w:rPr>
          <w:spacing w:val="80"/>
          <w:w w:val="150"/>
        </w:rPr>
        <w:t xml:space="preserve"> </w:t>
      </w:r>
      <w:r>
        <w:t>The</w:t>
      </w:r>
      <w:r>
        <w:rPr>
          <w:spacing w:val="34"/>
        </w:rPr>
        <w:t xml:space="preserve"> </w:t>
      </w:r>
      <w:r>
        <w:t>final</w:t>
      </w:r>
      <w:r>
        <w:rPr>
          <w:spacing w:val="35"/>
        </w:rPr>
        <w:t xml:space="preserve"> </w:t>
      </w:r>
      <w:r>
        <w:t>month’s</w:t>
      </w:r>
      <w:r>
        <w:rPr>
          <w:spacing w:val="34"/>
        </w:rPr>
        <w:t xml:space="preserve"> </w:t>
      </w:r>
      <w:r>
        <w:t>salary</w:t>
      </w:r>
      <w:r>
        <w:rPr>
          <w:spacing w:val="34"/>
        </w:rPr>
        <w:t xml:space="preserve"> </w:t>
      </w:r>
      <w:r>
        <w:t>of</w:t>
      </w:r>
      <w:r>
        <w:rPr>
          <w:spacing w:val="36"/>
        </w:rPr>
        <w:t xml:space="preserve"> </w:t>
      </w:r>
      <w:r>
        <w:t>any</w:t>
      </w:r>
      <w:r>
        <w:rPr>
          <w:spacing w:val="34"/>
        </w:rPr>
        <w:t xml:space="preserve"> </w:t>
      </w:r>
      <w:r>
        <w:t>grant</w:t>
      </w:r>
      <w:r>
        <w:rPr>
          <w:spacing w:val="35"/>
        </w:rPr>
        <w:t xml:space="preserve"> </w:t>
      </w:r>
      <w:r>
        <w:t>or</w:t>
      </w:r>
    </w:p>
    <w:p w14:paraId="51612586" w14:textId="77777777" w:rsidR="00C9737C" w:rsidRDefault="00C9737C">
      <w:pPr>
        <w:jc w:val="both"/>
        <w:sectPr w:rsidR="00C9737C">
          <w:pgSz w:w="12240" w:h="15840"/>
          <w:pgMar w:top="1360" w:right="500" w:bottom="1260" w:left="1140" w:header="0" w:footer="1068" w:gutter="0"/>
          <w:cols w:space="720"/>
        </w:sectPr>
      </w:pPr>
    </w:p>
    <w:p w14:paraId="16E95542" w14:textId="77777777" w:rsidR="00C9737C" w:rsidRDefault="00D118A2">
      <w:pPr>
        <w:pStyle w:val="BodyText"/>
        <w:spacing w:before="78"/>
        <w:ind w:left="300" w:right="938"/>
        <w:jc w:val="both"/>
      </w:pPr>
      <w:r>
        <w:lastRenderedPageBreak/>
        <w:t xml:space="preserve">contract will be released to the director of the project when the project director has satisfied </w:t>
      </w:r>
      <w:proofErr w:type="gramStart"/>
      <w:r>
        <w:t>all of</w:t>
      </w:r>
      <w:proofErr w:type="gramEnd"/>
      <w:r>
        <w:t xml:space="preserve"> the reporting requirements of the funding agency.</w:t>
      </w:r>
    </w:p>
    <w:p w14:paraId="107874B6" w14:textId="77777777" w:rsidR="00C9737C" w:rsidRDefault="00C9737C">
      <w:pPr>
        <w:pStyle w:val="BodyText"/>
        <w:spacing w:before="1"/>
      </w:pPr>
    </w:p>
    <w:p w14:paraId="78221247" w14:textId="77777777" w:rsidR="00C9737C" w:rsidRDefault="00D118A2">
      <w:pPr>
        <w:pStyle w:val="BodyText"/>
        <w:ind w:left="300" w:right="937"/>
        <w:jc w:val="both"/>
      </w:pPr>
      <w:r>
        <w:t>All administrative documents associated with a grant or contract is the property of the College and should be filed with the related Department and Division, the Provost, the President of the College, and the Development/Advancement Officer.</w:t>
      </w:r>
    </w:p>
    <w:p w14:paraId="4E24156B" w14:textId="77777777" w:rsidR="00C9737C" w:rsidRDefault="00C9737C">
      <w:pPr>
        <w:pStyle w:val="BodyText"/>
        <w:spacing w:before="10"/>
        <w:rPr>
          <w:sz w:val="23"/>
        </w:rPr>
      </w:pPr>
    </w:p>
    <w:p w14:paraId="59568BCD" w14:textId="77777777" w:rsidR="00C9737C" w:rsidRDefault="00D118A2">
      <w:pPr>
        <w:pStyle w:val="BodyText"/>
        <w:ind w:left="300" w:right="940"/>
        <w:jc w:val="both"/>
      </w:pPr>
      <w:r>
        <w:t>All funds are to be deposited with the Business Office and expended at the authorization of the project director/principal investigator in keeping with the budget of the project. The Business Office makes official reports to the granting body.</w:t>
      </w:r>
      <w:r>
        <w:rPr>
          <w:spacing w:val="40"/>
        </w:rPr>
        <w:t xml:space="preserve"> </w:t>
      </w:r>
      <w:r>
        <w:t>Project directors/principal</w:t>
      </w:r>
      <w:r>
        <w:rPr>
          <w:spacing w:val="-15"/>
        </w:rPr>
        <w:t xml:space="preserve"> </w:t>
      </w:r>
      <w:r>
        <w:t>investigators</w:t>
      </w:r>
      <w:r>
        <w:rPr>
          <w:spacing w:val="-14"/>
        </w:rPr>
        <w:t xml:space="preserve"> </w:t>
      </w:r>
      <w:r>
        <w:t>must</w:t>
      </w:r>
      <w:r>
        <w:rPr>
          <w:spacing w:val="-14"/>
        </w:rPr>
        <w:t xml:space="preserve"> </w:t>
      </w:r>
      <w:r>
        <w:t>follow</w:t>
      </w:r>
      <w:r>
        <w:rPr>
          <w:spacing w:val="-14"/>
        </w:rPr>
        <w:t xml:space="preserve"> </w:t>
      </w:r>
      <w:r>
        <w:t>the</w:t>
      </w:r>
      <w:r>
        <w:rPr>
          <w:spacing w:val="-15"/>
        </w:rPr>
        <w:t xml:space="preserve"> </w:t>
      </w:r>
      <w:r>
        <w:t>Business</w:t>
      </w:r>
      <w:r>
        <w:rPr>
          <w:spacing w:val="-14"/>
        </w:rPr>
        <w:t xml:space="preserve"> </w:t>
      </w:r>
      <w:r>
        <w:t>Office’s</w:t>
      </w:r>
      <w:r>
        <w:rPr>
          <w:spacing w:val="-15"/>
        </w:rPr>
        <w:t xml:space="preserve"> </w:t>
      </w:r>
      <w:r>
        <w:t>timetable</w:t>
      </w:r>
      <w:r>
        <w:rPr>
          <w:spacing w:val="-14"/>
        </w:rPr>
        <w:t xml:space="preserve"> </w:t>
      </w:r>
      <w:r>
        <w:t>for</w:t>
      </w:r>
      <w:r>
        <w:rPr>
          <w:spacing w:val="-14"/>
        </w:rPr>
        <w:t xml:space="preserve"> </w:t>
      </w:r>
      <w:r>
        <w:t>reporting on the grant to meet grantor requirements.</w:t>
      </w:r>
    </w:p>
    <w:p w14:paraId="683E20D2" w14:textId="77777777" w:rsidR="00C9737C" w:rsidRDefault="00C9737C">
      <w:pPr>
        <w:pStyle w:val="BodyText"/>
        <w:rPr>
          <w:sz w:val="28"/>
        </w:rPr>
      </w:pPr>
    </w:p>
    <w:p w14:paraId="327E00F7" w14:textId="77777777" w:rsidR="00C9737C" w:rsidRDefault="00D118A2">
      <w:pPr>
        <w:pStyle w:val="Heading5"/>
        <w:numPr>
          <w:ilvl w:val="0"/>
          <w:numId w:val="31"/>
        </w:numPr>
        <w:tabs>
          <w:tab w:val="left" w:pos="803"/>
        </w:tabs>
        <w:spacing w:before="1"/>
        <w:ind w:left="802" w:hanging="503"/>
        <w:jc w:val="left"/>
      </w:pPr>
      <w:r>
        <w:t>Responsibilities:</w:t>
      </w:r>
      <w:r>
        <w:rPr>
          <w:spacing w:val="-12"/>
        </w:rPr>
        <w:t xml:space="preserve"> </w:t>
      </w:r>
      <w:r>
        <w:t>Administration</w:t>
      </w:r>
      <w:r>
        <w:rPr>
          <w:spacing w:val="-9"/>
        </w:rPr>
        <w:t xml:space="preserve"> </w:t>
      </w:r>
      <w:r>
        <w:t>and</w:t>
      </w:r>
      <w:r>
        <w:rPr>
          <w:spacing w:val="-9"/>
        </w:rPr>
        <w:t xml:space="preserve"> </w:t>
      </w:r>
      <w:r>
        <w:rPr>
          <w:spacing w:val="-2"/>
        </w:rPr>
        <w:t>Governance</w:t>
      </w:r>
    </w:p>
    <w:p w14:paraId="26F7D40E" w14:textId="77777777" w:rsidR="00C9737C" w:rsidRDefault="00C9737C">
      <w:pPr>
        <w:pStyle w:val="BodyText"/>
        <w:rPr>
          <w:b/>
          <w:sz w:val="28"/>
        </w:rPr>
      </w:pPr>
    </w:p>
    <w:p w14:paraId="0C8EEC24" w14:textId="77777777" w:rsidR="00C9737C" w:rsidRDefault="00D118A2">
      <w:pPr>
        <w:pStyle w:val="Heading7"/>
        <w:numPr>
          <w:ilvl w:val="1"/>
          <w:numId w:val="31"/>
        </w:numPr>
        <w:tabs>
          <w:tab w:val="left" w:pos="1021"/>
        </w:tabs>
        <w:ind w:hanging="361"/>
      </w:pPr>
      <w:r>
        <w:t>Administrative</w:t>
      </w:r>
      <w:r>
        <w:rPr>
          <w:spacing w:val="-11"/>
        </w:rPr>
        <w:t xml:space="preserve"> </w:t>
      </w:r>
      <w:r>
        <w:rPr>
          <w:spacing w:val="-2"/>
        </w:rPr>
        <w:t>Structure</w:t>
      </w:r>
    </w:p>
    <w:p w14:paraId="6205C664" w14:textId="77777777" w:rsidR="00C9737C" w:rsidRDefault="00C9737C">
      <w:pPr>
        <w:pStyle w:val="BodyText"/>
        <w:spacing w:before="11"/>
        <w:rPr>
          <w:b/>
          <w:sz w:val="23"/>
        </w:rPr>
      </w:pPr>
    </w:p>
    <w:p w14:paraId="1298D5B4" w14:textId="77777777" w:rsidR="00C9737C" w:rsidRDefault="00D118A2">
      <w:pPr>
        <w:pStyle w:val="BodyText"/>
        <w:ind w:left="300" w:right="932"/>
        <w:jc w:val="both"/>
      </w:pPr>
      <w:r>
        <w:t>The</w:t>
      </w:r>
      <w:r>
        <w:rPr>
          <w:spacing w:val="-1"/>
        </w:rPr>
        <w:t xml:space="preserve"> </w:t>
      </w:r>
      <w:r>
        <w:t>Provost is the</w:t>
      </w:r>
      <w:r>
        <w:rPr>
          <w:spacing w:val="-2"/>
        </w:rPr>
        <w:t xml:space="preserve"> </w:t>
      </w:r>
      <w:r>
        <w:t>chief academic</w:t>
      </w:r>
      <w:r>
        <w:rPr>
          <w:spacing w:val="-2"/>
        </w:rPr>
        <w:t xml:space="preserve"> </w:t>
      </w:r>
      <w:r>
        <w:t>officer of the</w:t>
      </w:r>
      <w:r>
        <w:rPr>
          <w:spacing w:val="-2"/>
        </w:rPr>
        <w:t xml:space="preserve"> </w:t>
      </w:r>
      <w:r>
        <w:t>College with</w:t>
      </w:r>
      <w:r>
        <w:rPr>
          <w:spacing w:val="-1"/>
        </w:rPr>
        <w:t xml:space="preserve"> </w:t>
      </w:r>
      <w:r>
        <w:t>far-reaching responsibilities for working closely with faculty and academic administrators; and for generating, coordinating, and developing an academic master plan consistent with the College’s strategic plan.</w:t>
      </w:r>
      <w:r>
        <w:rPr>
          <w:spacing w:val="40"/>
        </w:rPr>
        <w:t xml:space="preserve"> </w:t>
      </w:r>
      <w:r>
        <w:t>The Provost guides the academic administrators and faculty in reviewing and making desirable changes in academic programs. The Provost coordinates and supervises the development and execution of the annual academic budget.</w:t>
      </w:r>
      <w:r>
        <w:rPr>
          <w:spacing w:val="40"/>
        </w:rPr>
        <w:t xml:space="preserve"> </w:t>
      </w:r>
      <w:r>
        <w:t>The Provost monitors policies and procedures governing appointment, retention, tenure, and promotion of faculty.</w:t>
      </w:r>
      <w:r>
        <w:rPr>
          <w:spacing w:val="40"/>
        </w:rPr>
        <w:t xml:space="preserve"> </w:t>
      </w:r>
      <w:r>
        <w:t>In toto, the Provost serves as final arbiter over a myriad of issues that relate to the well-being of the College: policies related to curricula, instructor evaluation,</w:t>
      </w:r>
      <w:r>
        <w:rPr>
          <w:spacing w:val="-9"/>
        </w:rPr>
        <w:t xml:space="preserve"> </w:t>
      </w:r>
      <w:r>
        <w:t>and</w:t>
      </w:r>
      <w:r>
        <w:rPr>
          <w:spacing w:val="-11"/>
        </w:rPr>
        <w:t xml:space="preserve"> </w:t>
      </w:r>
      <w:r>
        <w:t>academic</w:t>
      </w:r>
      <w:r>
        <w:rPr>
          <w:spacing w:val="-11"/>
        </w:rPr>
        <w:t xml:space="preserve"> </w:t>
      </w:r>
      <w:r>
        <w:t>standards;</w:t>
      </w:r>
      <w:r>
        <w:rPr>
          <w:spacing w:val="-10"/>
        </w:rPr>
        <w:t xml:space="preserve"> </w:t>
      </w:r>
      <w:r>
        <w:t>policies</w:t>
      </w:r>
      <w:r>
        <w:rPr>
          <w:spacing w:val="-8"/>
        </w:rPr>
        <w:t xml:space="preserve"> </w:t>
      </w:r>
      <w:r>
        <w:t>related</w:t>
      </w:r>
      <w:r>
        <w:rPr>
          <w:spacing w:val="-8"/>
        </w:rPr>
        <w:t xml:space="preserve"> </w:t>
      </w:r>
      <w:r>
        <w:t>to</w:t>
      </w:r>
      <w:r>
        <w:rPr>
          <w:spacing w:val="-9"/>
        </w:rPr>
        <w:t xml:space="preserve"> </w:t>
      </w:r>
      <w:r>
        <w:t>enrollment</w:t>
      </w:r>
      <w:r>
        <w:rPr>
          <w:spacing w:val="-11"/>
        </w:rPr>
        <w:t xml:space="preserve"> </w:t>
      </w:r>
      <w:r>
        <w:t>management;</w:t>
      </w:r>
      <w:r>
        <w:rPr>
          <w:spacing w:val="-10"/>
        </w:rPr>
        <w:t xml:space="preserve"> </w:t>
      </w:r>
      <w:r>
        <w:t>policies related to institutional effectiveness; policies related to student affairs; and policies related to campus security.</w:t>
      </w:r>
    </w:p>
    <w:p w14:paraId="0C4B1909" w14:textId="77777777" w:rsidR="00C9737C" w:rsidRDefault="00C9737C">
      <w:pPr>
        <w:pStyle w:val="BodyText"/>
        <w:spacing w:before="2"/>
      </w:pPr>
    </w:p>
    <w:p w14:paraId="380C1C0D" w14:textId="77777777" w:rsidR="00C9737C" w:rsidRDefault="00D118A2">
      <w:pPr>
        <w:ind w:left="300"/>
        <w:rPr>
          <w:i/>
          <w:sz w:val="24"/>
        </w:rPr>
      </w:pPr>
      <w:r>
        <w:rPr>
          <w:i/>
          <w:spacing w:val="-2"/>
          <w:sz w:val="24"/>
          <w:u w:val="single"/>
        </w:rPr>
        <w:t>Governance</w:t>
      </w:r>
    </w:p>
    <w:p w14:paraId="439CF7E3" w14:textId="77777777" w:rsidR="00C9737C" w:rsidRDefault="00C9737C">
      <w:pPr>
        <w:pStyle w:val="BodyText"/>
        <w:rPr>
          <w:i/>
        </w:rPr>
      </w:pPr>
    </w:p>
    <w:p w14:paraId="77DE9F25" w14:textId="77777777" w:rsidR="00C9737C" w:rsidRDefault="00D118A2">
      <w:pPr>
        <w:pStyle w:val="BodyText"/>
        <w:ind w:left="300" w:right="981"/>
      </w:pPr>
      <w:r>
        <w:t>To ensure proper communication and</w:t>
      </w:r>
      <w:r>
        <w:rPr>
          <w:spacing w:val="-1"/>
        </w:rPr>
        <w:t xml:space="preserve"> </w:t>
      </w:r>
      <w:r>
        <w:t>efficient management of the</w:t>
      </w:r>
      <w:r>
        <w:rPr>
          <w:spacing w:val="-1"/>
        </w:rPr>
        <w:t xml:space="preserve"> </w:t>
      </w:r>
      <w:r>
        <w:t>different areas that directly affect students, the Provost meets regularly with the Deans’ Council.</w:t>
      </w:r>
      <w:r>
        <w:rPr>
          <w:spacing w:val="40"/>
        </w:rPr>
        <w:t xml:space="preserve"> </w:t>
      </w:r>
      <w:r>
        <w:t>The Council</w:t>
      </w:r>
      <w:r>
        <w:rPr>
          <w:spacing w:val="-5"/>
        </w:rPr>
        <w:t xml:space="preserve"> </w:t>
      </w:r>
      <w:r>
        <w:t>comprises</w:t>
      </w:r>
      <w:r>
        <w:rPr>
          <w:spacing w:val="-6"/>
        </w:rPr>
        <w:t xml:space="preserve"> </w:t>
      </w:r>
      <w:r>
        <w:t>the</w:t>
      </w:r>
      <w:r>
        <w:rPr>
          <w:spacing w:val="-5"/>
        </w:rPr>
        <w:t xml:space="preserve"> </w:t>
      </w:r>
      <w:r>
        <w:t>Deans</w:t>
      </w:r>
      <w:r>
        <w:rPr>
          <w:spacing w:val="-6"/>
        </w:rPr>
        <w:t xml:space="preserve"> </w:t>
      </w:r>
      <w:r>
        <w:t>of</w:t>
      </w:r>
      <w:r>
        <w:rPr>
          <w:spacing w:val="-5"/>
        </w:rPr>
        <w:t xml:space="preserve"> </w:t>
      </w:r>
      <w:r>
        <w:t>Enrollment</w:t>
      </w:r>
      <w:r>
        <w:rPr>
          <w:spacing w:val="-5"/>
        </w:rPr>
        <w:t xml:space="preserve"> </w:t>
      </w:r>
      <w:r>
        <w:t>Management,</w:t>
      </w:r>
      <w:r>
        <w:rPr>
          <w:spacing w:val="-5"/>
        </w:rPr>
        <w:t xml:space="preserve"> </w:t>
      </w:r>
      <w:r>
        <w:t>Students</w:t>
      </w:r>
      <w:r>
        <w:rPr>
          <w:spacing w:val="-6"/>
        </w:rPr>
        <w:t xml:space="preserve"> </w:t>
      </w:r>
      <w:r>
        <w:t>Affairs,</w:t>
      </w:r>
      <w:r>
        <w:rPr>
          <w:spacing w:val="-5"/>
        </w:rPr>
        <w:t xml:space="preserve"> </w:t>
      </w:r>
      <w:r>
        <w:t>Education, Humanities, Natural Science, Social Science, Instructional Management, and the Director of Institutional Effectiveness.</w:t>
      </w:r>
    </w:p>
    <w:p w14:paraId="328C4CEC" w14:textId="77777777" w:rsidR="00C9737C" w:rsidRDefault="00C9737C">
      <w:pPr>
        <w:pStyle w:val="BodyText"/>
        <w:spacing w:before="10"/>
        <w:rPr>
          <w:sz w:val="23"/>
        </w:rPr>
      </w:pPr>
    </w:p>
    <w:p w14:paraId="4B6FC496" w14:textId="77777777" w:rsidR="00C9737C" w:rsidRDefault="00D118A2">
      <w:pPr>
        <w:pStyle w:val="BodyText"/>
        <w:ind w:left="300" w:right="935"/>
        <w:jc w:val="both"/>
      </w:pPr>
      <w:r>
        <w:t>Division Deans and Department Chairs are appointed and may be removed by the President</w:t>
      </w:r>
      <w:r>
        <w:rPr>
          <w:spacing w:val="-5"/>
        </w:rPr>
        <w:t xml:space="preserve"> </w:t>
      </w:r>
      <w:r>
        <w:t>of</w:t>
      </w:r>
      <w:r>
        <w:rPr>
          <w:spacing w:val="-5"/>
        </w:rPr>
        <w:t xml:space="preserve"> </w:t>
      </w:r>
      <w:r>
        <w:t>the</w:t>
      </w:r>
      <w:r>
        <w:rPr>
          <w:spacing w:val="-7"/>
        </w:rPr>
        <w:t xml:space="preserve"> </w:t>
      </w:r>
      <w:r>
        <w:t>College,</w:t>
      </w:r>
      <w:r>
        <w:rPr>
          <w:spacing w:val="-6"/>
        </w:rPr>
        <w:t xml:space="preserve"> </w:t>
      </w:r>
      <w:r>
        <w:t>upon</w:t>
      </w:r>
      <w:r>
        <w:rPr>
          <w:spacing w:val="-7"/>
        </w:rPr>
        <w:t xml:space="preserve"> </w:t>
      </w:r>
      <w:r>
        <w:t>the</w:t>
      </w:r>
      <w:r>
        <w:rPr>
          <w:spacing w:val="-7"/>
        </w:rPr>
        <w:t xml:space="preserve"> </w:t>
      </w:r>
      <w:r>
        <w:t>recommendation</w:t>
      </w:r>
      <w:r>
        <w:rPr>
          <w:spacing w:val="-6"/>
        </w:rPr>
        <w:t xml:space="preserve"> </w:t>
      </w:r>
      <w:r>
        <w:t>of</w:t>
      </w:r>
      <w:r>
        <w:rPr>
          <w:spacing w:val="-5"/>
        </w:rPr>
        <w:t xml:space="preserve"> </w:t>
      </w:r>
      <w:r>
        <w:t>the</w:t>
      </w:r>
      <w:r>
        <w:rPr>
          <w:spacing w:val="-7"/>
        </w:rPr>
        <w:t xml:space="preserve"> </w:t>
      </w:r>
      <w:r>
        <w:t>Provost.</w:t>
      </w:r>
      <w:r>
        <w:rPr>
          <w:spacing w:val="40"/>
        </w:rPr>
        <w:t xml:space="preserve"> </w:t>
      </w:r>
      <w:r>
        <w:t>Normally,</w:t>
      </w:r>
      <w:r>
        <w:rPr>
          <w:spacing w:val="-7"/>
        </w:rPr>
        <w:t xml:space="preserve"> </w:t>
      </w:r>
      <w:r>
        <w:t>Deans</w:t>
      </w:r>
      <w:r>
        <w:rPr>
          <w:spacing w:val="-7"/>
        </w:rPr>
        <w:t xml:space="preserve"> </w:t>
      </w:r>
      <w:r>
        <w:t>and Chairs</w:t>
      </w:r>
      <w:r>
        <w:rPr>
          <w:spacing w:val="-13"/>
        </w:rPr>
        <w:t xml:space="preserve"> </w:t>
      </w:r>
      <w:r>
        <w:t>will</w:t>
      </w:r>
      <w:r>
        <w:rPr>
          <w:spacing w:val="-13"/>
        </w:rPr>
        <w:t xml:space="preserve"> </w:t>
      </w:r>
      <w:r>
        <w:t>be</w:t>
      </w:r>
      <w:r>
        <w:rPr>
          <w:spacing w:val="-13"/>
        </w:rPr>
        <w:t xml:space="preserve"> </w:t>
      </w:r>
      <w:r>
        <w:t>appointed,</w:t>
      </w:r>
      <w:r>
        <w:rPr>
          <w:spacing w:val="-13"/>
        </w:rPr>
        <w:t xml:space="preserve"> </w:t>
      </w:r>
      <w:r>
        <w:t>reconfirmed,</w:t>
      </w:r>
      <w:r>
        <w:rPr>
          <w:spacing w:val="-13"/>
        </w:rPr>
        <w:t xml:space="preserve"> </w:t>
      </w:r>
      <w:r>
        <w:t>or</w:t>
      </w:r>
      <w:r>
        <w:rPr>
          <w:spacing w:val="-13"/>
        </w:rPr>
        <w:t xml:space="preserve"> </w:t>
      </w:r>
      <w:r>
        <w:t>removed</w:t>
      </w:r>
      <w:r>
        <w:rPr>
          <w:spacing w:val="-13"/>
        </w:rPr>
        <w:t xml:space="preserve"> </w:t>
      </w:r>
      <w:r>
        <w:t>by</w:t>
      </w:r>
      <w:r>
        <w:rPr>
          <w:spacing w:val="-13"/>
        </w:rPr>
        <w:t xml:space="preserve"> </w:t>
      </w:r>
      <w:r>
        <w:t>the</w:t>
      </w:r>
      <w:r>
        <w:rPr>
          <w:spacing w:val="-14"/>
        </w:rPr>
        <w:t xml:space="preserve"> </w:t>
      </w:r>
      <w:r>
        <w:t>President</w:t>
      </w:r>
      <w:r>
        <w:rPr>
          <w:spacing w:val="-13"/>
        </w:rPr>
        <w:t xml:space="preserve"> </w:t>
      </w:r>
      <w:r>
        <w:t>prior</w:t>
      </w:r>
      <w:r>
        <w:rPr>
          <w:spacing w:val="-13"/>
        </w:rPr>
        <w:t xml:space="preserve"> </w:t>
      </w:r>
      <w:r>
        <w:t>to</w:t>
      </w:r>
      <w:r>
        <w:rPr>
          <w:spacing w:val="-13"/>
        </w:rPr>
        <w:t xml:space="preserve"> </w:t>
      </w:r>
      <w:r>
        <w:t>the</w:t>
      </w:r>
      <w:r>
        <w:rPr>
          <w:spacing w:val="-14"/>
        </w:rPr>
        <w:t xml:space="preserve"> </w:t>
      </w:r>
      <w:r>
        <w:t>beginning of</w:t>
      </w:r>
      <w:r>
        <w:rPr>
          <w:spacing w:val="-13"/>
        </w:rPr>
        <w:t xml:space="preserve"> </w:t>
      </w:r>
      <w:r>
        <w:t>each</w:t>
      </w:r>
      <w:r>
        <w:rPr>
          <w:spacing w:val="-12"/>
        </w:rPr>
        <w:t xml:space="preserve"> </w:t>
      </w:r>
      <w:r>
        <w:t>academic</w:t>
      </w:r>
      <w:r>
        <w:rPr>
          <w:spacing w:val="-12"/>
        </w:rPr>
        <w:t xml:space="preserve"> </w:t>
      </w:r>
      <w:r>
        <w:t>year.</w:t>
      </w:r>
      <w:r>
        <w:rPr>
          <w:spacing w:val="-10"/>
        </w:rPr>
        <w:t xml:space="preserve"> </w:t>
      </w:r>
      <w:r>
        <w:t>Before</w:t>
      </w:r>
      <w:r>
        <w:rPr>
          <w:spacing w:val="-14"/>
        </w:rPr>
        <w:t xml:space="preserve"> </w:t>
      </w:r>
      <w:r>
        <w:t>the</w:t>
      </w:r>
      <w:r>
        <w:rPr>
          <w:spacing w:val="-15"/>
        </w:rPr>
        <w:t xml:space="preserve"> </w:t>
      </w:r>
      <w:r>
        <w:t>Provost</w:t>
      </w:r>
      <w:r>
        <w:rPr>
          <w:spacing w:val="-13"/>
        </w:rPr>
        <w:t xml:space="preserve"> </w:t>
      </w:r>
      <w:r>
        <w:t>recommends</w:t>
      </w:r>
      <w:r>
        <w:rPr>
          <w:spacing w:val="-12"/>
        </w:rPr>
        <w:t xml:space="preserve"> </w:t>
      </w:r>
      <w:r>
        <w:t>an</w:t>
      </w:r>
      <w:r>
        <w:rPr>
          <w:spacing w:val="-12"/>
        </w:rPr>
        <w:t xml:space="preserve"> </w:t>
      </w:r>
      <w:r>
        <w:t>initial</w:t>
      </w:r>
      <w:r>
        <w:rPr>
          <w:spacing w:val="-11"/>
        </w:rPr>
        <w:t xml:space="preserve"> </w:t>
      </w:r>
      <w:r>
        <w:t>appointment</w:t>
      </w:r>
      <w:r>
        <w:rPr>
          <w:spacing w:val="-13"/>
        </w:rPr>
        <w:t xml:space="preserve"> </w:t>
      </w:r>
      <w:r>
        <w:t>or</w:t>
      </w:r>
      <w:r>
        <w:rPr>
          <w:spacing w:val="-13"/>
        </w:rPr>
        <w:t xml:space="preserve"> </w:t>
      </w:r>
      <w:r>
        <w:t>removal of a Dean or Chair to the President, the Provost will consult with the faculty members of the relevant Division or Department.</w:t>
      </w:r>
      <w:r>
        <w:rPr>
          <w:spacing w:val="40"/>
        </w:rPr>
        <w:t xml:space="preserve"> </w:t>
      </w:r>
      <w:r>
        <w:t>In cases involving initial appointment or removal of Department Chairs, the Provost will also consult with the Division Dean.</w:t>
      </w:r>
    </w:p>
    <w:p w14:paraId="19D599F1" w14:textId="77777777" w:rsidR="00C9737C" w:rsidRDefault="00C9737C">
      <w:pPr>
        <w:jc w:val="both"/>
        <w:sectPr w:rsidR="00C9737C">
          <w:pgSz w:w="12240" w:h="15840"/>
          <w:pgMar w:top="1360" w:right="500" w:bottom="1260" w:left="1140" w:header="0" w:footer="1068" w:gutter="0"/>
          <w:cols w:space="720"/>
        </w:sectPr>
      </w:pPr>
    </w:p>
    <w:p w14:paraId="327F7829" w14:textId="77777777" w:rsidR="00C9737C" w:rsidRDefault="00D118A2">
      <w:pPr>
        <w:pStyle w:val="BodyText"/>
        <w:spacing w:before="78"/>
        <w:ind w:left="300" w:right="936"/>
        <w:jc w:val="both"/>
      </w:pPr>
      <w:r>
        <w:lastRenderedPageBreak/>
        <w:t>A recommendation for reconfirmation of a Dean or Chair normally does not require consultation with the faculty members of the unit.</w:t>
      </w:r>
      <w:r>
        <w:rPr>
          <w:spacing w:val="40"/>
        </w:rPr>
        <w:t xml:space="preserve"> </w:t>
      </w:r>
      <w:r>
        <w:t>However, in an instance where a majority of faculty members in the Division or Department do not support the reconfirmation</w:t>
      </w:r>
      <w:r>
        <w:rPr>
          <w:spacing w:val="-13"/>
        </w:rPr>
        <w:t xml:space="preserve"> </w:t>
      </w:r>
      <w:r>
        <w:t>of</w:t>
      </w:r>
      <w:r>
        <w:rPr>
          <w:spacing w:val="-12"/>
        </w:rPr>
        <w:t xml:space="preserve"> </w:t>
      </w:r>
      <w:r>
        <w:t>the</w:t>
      </w:r>
      <w:r>
        <w:rPr>
          <w:spacing w:val="-12"/>
        </w:rPr>
        <w:t xml:space="preserve"> </w:t>
      </w:r>
      <w:r>
        <w:t>Dean</w:t>
      </w:r>
      <w:r>
        <w:rPr>
          <w:spacing w:val="-14"/>
        </w:rPr>
        <w:t xml:space="preserve"> </w:t>
      </w:r>
      <w:r>
        <w:t>or</w:t>
      </w:r>
      <w:r>
        <w:rPr>
          <w:spacing w:val="-13"/>
        </w:rPr>
        <w:t xml:space="preserve"> </w:t>
      </w:r>
      <w:r>
        <w:t>Chair,</w:t>
      </w:r>
      <w:r>
        <w:rPr>
          <w:spacing w:val="-13"/>
        </w:rPr>
        <w:t xml:space="preserve"> </w:t>
      </w:r>
      <w:r>
        <w:t>they</w:t>
      </w:r>
      <w:r>
        <w:rPr>
          <w:spacing w:val="-12"/>
        </w:rPr>
        <w:t xml:space="preserve"> </w:t>
      </w:r>
      <w:r>
        <w:t>shall</w:t>
      </w:r>
      <w:r>
        <w:rPr>
          <w:spacing w:val="-13"/>
        </w:rPr>
        <w:t xml:space="preserve"> </w:t>
      </w:r>
      <w:r>
        <w:t>so</w:t>
      </w:r>
      <w:r>
        <w:rPr>
          <w:spacing w:val="-14"/>
        </w:rPr>
        <w:t xml:space="preserve"> </w:t>
      </w:r>
      <w:proofErr w:type="gramStart"/>
      <w:r>
        <w:t>state</w:t>
      </w:r>
      <w:proofErr w:type="gramEnd"/>
      <w:r>
        <w:rPr>
          <w:spacing w:val="-14"/>
        </w:rPr>
        <w:t xml:space="preserve"> </w:t>
      </w:r>
      <w:r>
        <w:t>said</w:t>
      </w:r>
      <w:r>
        <w:rPr>
          <w:spacing w:val="-12"/>
        </w:rPr>
        <w:t xml:space="preserve"> </w:t>
      </w:r>
      <w:r>
        <w:t>concerns</w:t>
      </w:r>
      <w:r>
        <w:rPr>
          <w:spacing w:val="-12"/>
        </w:rPr>
        <w:t xml:space="preserve"> </w:t>
      </w:r>
      <w:r>
        <w:t>in</w:t>
      </w:r>
      <w:r>
        <w:rPr>
          <w:spacing w:val="-14"/>
        </w:rPr>
        <w:t xml:space="preserve"> </w:t>
      </w:r>
      <w:r>
        <w:t>writing,</w:t>
      </w:r>
      <w:r>
        <w:rPr>
          <w:spacing w:val="-13"/>
        </w:rPr>
        <w:t xml:space="preserve"> </w:t>
      </w:r>
      <w:r>
        <w:t xml:space="preserve">following protocol with respect to the chain of command. In such cases, the Provost will consult with members of the Division or Department prior to making a recommendation to the </w:t>
      </w:r>
      <w:r>
        <w:rPr>
          <w:spacing w:val="-2"/>
        </w:rPr>
        <w:t>President.</w:t>
      </w:r>
    </w:p>
    <w:p w14:paraId="5F318CEB" w14:textId="77777777" w:rsidR="00C9737C" w:rsidRDefault="00C9737C">
      <w:pPr>
        <w:pStyle w:val="BodyText"/>
      </w:pPr>
    </w:p>
    <w:p w14:paraId="0AF7ECEA" w14:textId="77777777" w:rsidR="00C9737C" w:rsidRDefault="00D118A2">
      <w:pPr>
        <w:ind w:left="300"/>
        <w:jc w:val="both"/>
        <w:rPr>
          <w:i/>
          <w:sz w:val="24"/>
        </w:rPr>
      </w:pPr>
      <w:r>
        <w:rPr>
          <w:i/>
          <w:sz w:val="24"/>
          <w:u w:val="single"/>
        </w:rPr>
        <w:t>Academic</w:t>
      </w:r>
      <w:r>
        <w:rPr>
          <w:i/>
          <w:spacing w:val="-4"/>
          <w:sz w:val="24"/>
          <w:u w:val="single"/>
        </w:rPr>
        <w:t xml:space="preserve"> </w:t>
      </w:r>
      <w:r>
        <w:rPr>
          <w:i/>
          <w:spacing w:val="-2"/>
          <w:sz w:val="24"/>
          <w:u w:val="single"/>
        </w:rPr>
        <w:t>Affairs</w:t>
      </w:r>
    </w:p>
    <w:p w14:paraId="644882CE" w14:textId="77777777" w:rsidR="00C9737C" w:rsidRDefault="00C9737C">
      <w:pPr>
        <w:pStyle w:val="BodyText"/>
        <w:rPr>
          <w:i/>
        </w:rPr>
      </w:pPr>
    </w:p>
    <w:p w14:paraId="4CCF02B6" w14:textId="77777777" w:rsidR="00C9737C" w:rsidRDefault="00D118A2">
      <w:pPr>
        <w:pStyle w:val="BodyText"/>
        <w:ind w:left="300" w:right="946"/>
        <w:jc w:val="both"/>
      </w:pPr>
      <w:r>
        <w:t>The faculty of Tougaloo College executes the educational mission of the College and the processes and policies through which that mission is pursued.</w:t>
      </w:r>
    </w:p>
    <w:p w14:paraId="3CA7CCD8" w14:textId="77777777" w:rsidR="00C9737C" w:rsidRDefault="00C9737C">
      <w:pPr>
        <w:pStyle w:val="BodyText"/>
        <w:spacing w:before="1"/>
      </w:pPr>
    </w:p>
    <w:p w14:paraId="0C6A5450" w14:textId="77777777" w:rsidR="00C9737C" w:rsidRDefault="00D118A2">
      <w:pPr>
        <w:pStyle w:val="BodyText"/>
        <w:ind w:left="300" w:right="937"/>
        <w:jc w:val="both"/>
      </w:pPr>
      <w:r>
        <w:t>The</w:t>
      </w:r>
      <w:r>
        <w:rPr>
          <w:spacing w:val="-15"/>
        </w:rPr>
        <w:t xml:space="preserve"> </w:t>
      </w:r>
      <w:r>
        <w:t>academic</w:t>
      </w:r>
      <w:r>
        <w:rPr>
          <w:spacing w:val="-14"/>
        </w:rPr>
        <w:t xml:space="preserve"> </w:t>
      </w:r>
      <w:r>
        <w:t>programs</w:t>
      </w:r>
      <w:r>
        <w:rPr>
          <w:spacing w:val="-15"/>
        </w:rPr>
        <w:t xml:space="preserve"> </w:t>
      </w:r>
      <w:r>
        <w:t>are</w:t>
      </w:r>
      <w:r>
        <w:rPr>
          <w:spacing w:val="-14"/>
        </w:rPr>
        <w:t xml:space="preserve"> </w:t>
      </w:r>
      <w:r>
        <w:t>grouped</w:t>
      </w:r>
      <w:r>
        <w:rPr>
          <w:spacing w:val="-15"/>
        </w:rPr>
        <w:t xml:space="preserve"> </w:t>
      </w:r>
      <w:r>
        <w:t>into</w:t>
      </w:r>
      <w:r>
        <w:rPr>
          <w:spacing w:val="-14"/>
        </w:rPr>
        <w:t xml:space="preserve"> </w:t>
      </w:r>
      <w:r>
        <w:t>the</w:t>
      </w:r>
      <w:r>
        <w:rPr>
          <w:spacing w:val="-15"/>
        </w:rPr>
        <w:t xml:space="preserve"> </w:t>
      </w:r>
      <w:r>
        <w:t>Divisions</w:t>
      </w:r>
      <w:r>
        <w:rPr>
          <w:spacing w:val="-14"/>
        </w:rPr>
        <w:t xml:space="preserve"> </w:t>
      </w:r>
      <w:r>
        <w:t>of</w:t>
      </w:r>
      <w:r>
        <w:rPr>
          <w:spacing w:val="-15"/>
        </w:rPr>
        <w:t xml:space="preserve"> </w:t>
      </w:r>
      <w:r>
        <w:t>Education,</w:t>
      </w:r>
      <w:r>
        <w:rPr>
          <w:spacing w:val="-14"/>
        </w:rPr>
        <w:t xml:space="preserve"> </w:t>
      </w:r>
      <w:r>
        <w:t>Humanities,</w:t>
      </w:r>
      <w:r>
        <w:rPr>
          <w:spacing w:val="-15"/>
        </w:rPr>
        <w:t xml:space="preserve"> </w:t>
      </w:r>
      <w:r>
        <w:t>Natural Sciences, Social Sciences, and the First-Year Experience Program. The Education, Humanities, Natural Science and Social Science Divisions are in turn divided into Academic Departments.</w:t>
      </w:r>
      <w:r>
        <w:rPr>
          <w:spacing w:val="40"/>
        </w:rPr>
        <w:t xml:space="preserve"> </w:t>
      </w:r>
      <w:r>
        <w:t>Divisions are headed by Deans who report directly to the Provost.</w:t>
      </w:r>
      <w:r>
        <w:rPr>
          <w:spacing w:val="-15"/>
        </w:rPr>
        <w:t xml:space="preserve"> </w:t>
      </w:r>
      <w:r>
        <w:t>Departments</w:t>
      </w:r>
      <w:r>
        <w:rPr>
          <w:spacing w:val="-14"/>
        </w:rPr>
        <w:t xml:space="preserve"> </w:t>
      </w:r>
      <w:r>
        <w:t>are</w:t>
      </w:r>
      <w:r>
        <w:rPr>
          <w:spacing w:val="-15"/>
        </w:rPr>
        <w:t xml:space="preserve"> </w:t>
      </w:r>
      <w:r>
        <w:t>headed</w:t>
      </w:r>
      <w:r>
        <w:rPr>
          <w:spacing w:val="-14"/>
        </w:rPr>
        <w:t xml:space="preserve"> </w:t>
      </w:r>
      <w:r>
        <w:t>by</w:t>
      </w:r>
      <w:r>
        <w:rPr>
          <w:spacing w:val="-15"/>
        </w:rPr>
        <w:t xml:space="preserve"> </w:t>
      </w:r>
      <w:r>
        <w:t>Chairs</w:t>
      </w:r>
      <w:r>
        <w:rPr>
          <w:spacing w:val="-14"/>
        </w:rPr>
        <w:t xml:space="preserve"> </w:t>
      </w:r>
      <w:r>
        <w:t>who</w:t>
      </w:r>
      <w:r>
        <w:rPr>
          <w:spacing w:val="-15"/>
        </w:rPr>
        <w:t xml:space="preserve"> </w:t>
      </w:r>
      <w:r>
        <w:t>report</w:t>
      </w:r>
      <w:r>
        <w:rPr>
          <w:spacing w:val="-14"/>
        </w:rPr>
        <w:t xml:space="preserve"> </w:t>
      </w:r>
      <w:r>
        <w:t>to</w:t>
      </w:r>
      <w:r>
        <w:rPr>
          <w:spacing w:val="-15"/>
        </w:rPr>
        <w:t xml:space="preserve"> </w:t>
      </w:r>
      <w:r>
        <w:t>their</w:t>
      </w:r>
      <w:r>
        <w:rPr>
          <w:spacing w:val="-14"/>
        </w:rPr>
        <w:t xml:space="preserve"> </w:t>
      </w:r>
      <w:r>
        <w:t>respective</w:t>
      </w:r>
      <w:r>
        <w:rPr>
          <w:spacing w:val="-15"/>
        </w:rPr>
        <w:t xml:space="preserve"> </w:t>
      </w:r>
      <w:r>
        <w:t>Division</w:t>
      </w:r>
      <w:r>
        <w:rPr>
          <w:spacing w:val="-14"/>
        </w:rPr>
        <w:t xml:space="preserve"> </w:t>
      </w:r>
      <w:r>
        <w:t xml:space="preserve">Deans. </w:t>
      </w:r>
      <w:r>
        <w:rPr>
          <w:spacing w:val="-2"/>
        </w:rPr>
        <w:t>The</w:t>
      </w:r>
      <w:r>
        <w:rPr>
          <w:spacing w:val="-5"/>
        </w:rPr>
        <w:t xml:space="preserve"> </w:t>
      </w:r>
      <w:r>
        <w:rPr>
          <w:spacing w:val="-2"/>
        </w:rPr>
        <w:t>First-Year Experience</w:t>
      </w:r>
      <w:r>
        <w:rPr>
          <w:spacing w:val="-5"/>
        </w:rPr>
        <w:t xml:space="preserve"> </w:t>
      </w:r>
      <w:r>
        <w:rPr>
          <w:spacing w:val="-2"/>
        </w:rPr>
        <w:t>Program</w:t>
      </w:r>
      <w:r>
        <w:rPr>
          <w:spacing w:val="-3"/>
        </w:rPr>
        <w:t xml:space="preserve"> </w:t>
      </w:r>
      <w:r>
        <w:rPr>
          <w:spacing w:val="-2"/>
        </w:rPr>
        <w:t>activities are</w:t>
      </w:r>
      <w:r>
        <w:rPr>
          <w:spacing w:val="-5"/>
        </w:rPr>
        <w:t xml:space="preserve"> </w:t>
      </w:r>
      <w:r>
        <w:rPr>
          <w:spacing w:val="-2"/>
        </w:rPr>
        <w:t>coordinated</w:t>
      </w:r>
      <w:r>
        <w:rPr>
          <w:spacing w:val="-5"/>
        </w:rPr>
        <w:t xml:space="preserve"> </w:t>
      </w:r>
      <w:r>
        <w:rPr>
          <w:spacing w:val="-2"/>
        </w:rPr>
        <w:t>by</w:t>
      </w:r>
      <w:r>
        <w:rPr>
          <w:spacing w:val="-5"/>
        </w:rPr>
        <w:t xml:space="preserve"> </w:t>
      </w:r>
      <w:r>
        <w:rPr>
          <w:spacing w:val="-2"/>
        </w:rPr>
        <w:t>the</w:t>
      </w:r>
      <w:r>
        <w:rPr>
          <w:spacing w:val="-3"/>
        </w:rPr>
        <w:t xml:space="preserve"> </w:t>
      </w:r>
      <w:r>
        <w:rPr>
          <w:spacing w:val="-2"/>
        </w:rPr>
        <w:t>Dean</w:t>
      </w:r>
      <w:r>
        <w:rPr>
          <w:spacing w:val="-4"/>
        </w:rPr>
        <w:t xml:space="preserve"> </w:t>
      </w:r>
      <w:r>
        <w:rPr>
          <w:spacing w:val="-2"/>
        </w:rPr>
        <w:t>of</w:t>
      </w:r>
      <w:r>
        <w:rPr>
          <w:spacing w:val="-3"/>
        </w:rPr>
        <w:t xml:space="preserve"> </w:t>
      </w:r>
      <w:r>
        <w:rPr>
          <w:spacing w:val="-2"/>
        </w:rPr>
        <w:t xml:space="preserve">Instructional </w:t>
      </w:r>
      <w:r>
        <w:t>Management,</w:t>
      </w:r>
      <w:r>
        <w:rPr>
          <w:spacing w:val="-15"/>
        </w:rPr>
        <w:t xml:space="preserve"> </w:t>
      </w:r>
      <w:r>
        <w:t>an</w:t>
      </w:r>
      <w:r>
        <w:rPr>
          <w:spacing w:val="-14"/>
        </w:rPr>
        <w:t xml:space="preserve"> </w:t>
      </w:r>
      <w:r>
        <w:t>administrative</w:t>
      </w:r>
      <w:r>
        <w:rPr>
          <w:spacing w:val="-15"/>
        </w:rPr>
        <w:t xml:space="preserve"> </w:t>
      </w:r>
      <w:r>
        <w:t>staff</w:t>
      </w:r>
      <w:r>
        <w:rPr>
          <w:spacing w:val="-14"/>
        </w:rPr>
        <w:t xml:space="preserve"> </w:t>
      </w:r>
      <w:r>
        <w:t>member,</w:t>
      </w:r>
      <w:r>
        <w:rPr>
          <w:spacing w:val="-15"/>
        </w:rPr>
        <w:t xml:space="preserve"> </w:t>
      </w:r>
      <w:r>
        <w:t>who</w:t>
      </w:r>
      <w:r>
        <w:rPr>
          <w:spacing w:val="-14"/>
        </w:rPr>
        <w:t xml:space="preserve"> </w:t>
      </w:r>
      <w:r>
        <w:t>is</w:t>
      </w:r>
      <w:r>
        <w:rPr>
          <w:spacing w:val="-15"/>
        </w:rPr>
        <w:t xml:space="preserve"> </w:t>
      </w:r>
      <w:r>
        <w:t>also</w:t>
      </w:r>
      <w:r>
        <w:rPr>
          <w:spacing w:val="-14"/>
        </w:rPr>
        <w:t xml:space="preserve"> </w:t>
      </w:r>
      <w:r>
        <w:t>responsible</w:t>
      </w:r>
      <w:r>
        <w:rPr>
          <w:spacing w:val="-15"/>
        </w:rPr>
        <w:t xml:space="preserve"> </w:t>
      </w:r>
      <w:r>
        <w:t>for</w:t>
      </w:r>
      <w:r>
        <w:rPr>
          <w:spacing w:val="-14"/>
        </w:rPr>
        <w:t xml:space="preserve"> </w:t>
      </w:r>
      <w:r>
        <w:t>all</w:t>
      </w:r>
      <w:r>
        <w:rPr>
          <w:spacing w:val="-15"/>
        </w:rPr>
        <w:t xml:space="preserve"> </w:t>
      </w:r>
      <w:r>
        <w:t>instructional technology, and all issues related to scheduling. The Library Director, an administrative staff</w:t>
      </w:r>
      <w:r>
        <w:rPr>
          <w:spacing w:val="-1"/>
        </w:rPr>
        <w:t xml:space="preserve"> </w:t>
      </w:r>
      <w:r>
        <w:t>member,</w:t>
      </w:r>
      <w:r>
        <w:rPr>
          <w:spacing w:val="-1"/>
        </w:rPr>
        <w:t xml:space="preserve"> </w:t>
      </w:r>
      <w:r>
        <w:t>is</w:t>
      </w:r>
      <w:r>
        <w:rPr>
          <w:spacing w:val="-2"/>
        </w:rPr>
        <w:t xml:space="preserve"> </w:t>
      </w:r>
      <w:r>
        <w:t>responsible</w:t>
      </w:r>
      <w:r>
        <w:rPr>
          <w:spacing w:val="-2"/>
        </w:rPr>
        <w:t xml:space="preserve"> </w:t>
      </w:r>
      <w:r>
        <w:t>for</w:t>
      </w:r>
      <w:r>
        <w:rPr>
          <w:spacing w:val="-1"/>
        </w:rPr>
        <w:t xml:space="preserve"> </w:t>
      </w:r>
      <w:r>
        <w:t>all</w:t>
      </w:r>
      <w:r>
        <w:rPr>
          <w:spacing w:val="-1"/>
        </w:rPr>
        <w:t xml:space="preserve"> </w:t>
      </w:r>
      <w:r>
        <w:t>activities</w:t>
      </w:r>
      <w:r>
        <w:rPr>
          <w:spacing w:val="-4"/>
        </w:rPr>
        <w:t xml:space="preserve"> </w:t>
      </w:r>
      <w:r>
        <w:t>related</w:t>
      </w:r>
      <w:r>
        <w:rPr>
          <w:spacing w:val="-3"/>
        </w:rPr>
        <w:t xml:space="preserve"> </w:t>
      </w:r>
      <w:r>
        <w:t>to</w:t>
      </w:r>
      <w:r>
        <w:rPr>
          <w:spacing w:val="-1"/>
        </w:rPr>
        <w:t xml:space="preserve"> </w:t>
      </w:r>
      <w:r>
        <w:t>the</w:t>
      </w:r>
      <w:r>
        <w:rPr>
          <w:spacing w:val="-3"/>
        </w:rPr>
        <w:t xml:space="preserve"> </w:t>
      </w:r>
      <w:r>
        <w:t>library</w:t>
      </w:r>
      <w:r>
        <w:rPr>
          <w:spacing w:val="-2"/>
        </w:rPr>
        <w:t xml:space="preserve"> </w:t>
      </w:r>
      <w:r>
        <w:t>as</w:t>
      </w:r>
      <w:r>
        <w:rPr>
          <w:spacing w:val="-2"/>
        </w:rPr>
        <w:t xml:space="preserve"> </w:t>
      </w:r>
      <w:r>
        <w:t>well</w:t>
      </w:r>
      <w:r>
        <w:rPr>
          <w:spacing w:val="-1"/>
        </w:rPr>
        <w:t xml:space="preserve"> </w:t>
      </w:r>
      <w:r>
        <w:t>as</w:t>
      </w:r>
      <w:r>
        <w:rPr>
          <w:spacing w:val="-2"/>
        </w:rPr>
        <w:t xml:space="preserve"> </w:t>
      </w:r>
      <w:r>
        <w:t>the</w:t>
      </w:r>
      <w:r>
        <w:rPr>
          <w:spacing w:val="-3"/>
        </w:rPr>
        <w:t xml:space="preserve"> </w:t>
      </w:r>
      <w:r>
        <w:t xml:space="preserve">College’s </w:t>
      </w:r>
      <w:r>
        <w:rPr>
          <w:spacing w:val="-2"/>
        </w:rPr>
        <w:t>archives.</w:t>
      </w:r>
    </w:p>
    <w:p w14:paraId="66312C5E" w14:textId="77777777" w:rsidR="00C9737C" w:rsidRDefault="00C9737C">
      <w:pPr>
        <w:pStyle w:val="BodyText"/>
      </w:pPr>
    </w:p>
    <w:p w14:paraId="078011E8" w14:textId="77777777" w:rsidR="00C9737C" w:rsidRDefault="00D118A2">
      <w:pPr>
        <w:ind w:left="300"/>
        <w:jc w:val="both"/>
        <w:rPr>
          <w:i/>
          <w:sz w:val="24"/>
        </w:rPr>
      </w:pPr>
      <w:r>
        <w:rPr>
          <w:i/>
          <w:sz w:val="24"/>
          <w:u w:val="single"/>
        </w:rPr>
        <w:t>Enrollment</w:t>
      </w:r>
      <w:r>
        <w:rPr>
          <w:i/>
          <w:spacing w:val="-7"/>
          <w:sz w:val="24"/>
          <w:u w:val="single"/>
        </w:rPr>
        <w:t xml:space="preserve"> </w:t>
      </w:r>
      <w:r>
        <w:rPr>
          <w:i/>
          <w:spacing w:val="-2"/>
          <w:sz w:val="24"/>
          <w:u w:val="single"/>
        </w:rPr>
        <w:t>Management</w:t>
      </w:r>
    </w:p>
    <w:p w14:paraId="573B9924" w14:textId="77777777" w:rsidR="00C9737C" w:rsidRDefault="00C9737C">
      <w:pPr>
        <w:pStyle w:val="BodyText"/>
        <w:rPr>
          <w:i/>
        </w:rPr>
      </w:pPr>
    </w:p>
    <w:p w14:paraId="246EEC32" w14:textId="77777777" w:rsidR="00C9737C" w:rsidRDefault="00D118A2">
      <w:pPr>
        <w:pStyle w:val="BodyText"/>
        <w:ind w:left="300" w:right="940"/>
        <w:jc w:val="both"/>
      </w:pPr>
      <w:r>
        <w:t>The</w:t>
      </w:r>
      <w:r>
        <w:rPr>
          <w:spacing w:val="-8"/>
        </w:rPr>
        <w:t xml:space="preserve"> </w:t>
      </w:r>
      <w:r>
        <w:t>Dean</w:t>
      </w:r>
      <w:r>
        <w:rPr>
          <w:spacing w:val="-7"/>
        </w:rPr>
        <w:t xml:space="preserve"> </w:t>
      </w:r>
      <w:r>
        <w:t>of</w:t>
      </w:r>
      <w:r>
        <w:rPr>
          <w:spacing w:val="-6"/>
        </w:rPr>
        <w:t xml:space="preserve"> </w:t>
      </w:r>
      <w:r>
        <w:t>Enrollment</w:t>
      </w:r>
      <w:r>
        <w:rPr>
          <w:spacing w:val="-6"/>
        </w:rPr>
        <w:t xml:space="preserve"> </w:t>
      </w:r>
      <w:r>
        <w:t>Management</w:t>
      </w:r>
      <w:r>
        <w:rPr>
          <w:spacing w:val="-6"/>
        </w:rPr>
        <w:t xml:space="preserve"> </w:t>
      </w:r>
      <w:r>
        <w:t>reports</w:t>
      </w:r>
      <w:r>
        <w:rPr>
          <w:spacing w:val="-8"/>
        </w:rPr>
        <w:t xml:space="preserve"> </w:t>
      </w:r>
      <w:r>
        <w:t>directly</w:t>
      </w:r>
      <w:r>
        <w:rPr>
          <w:spacing w:val="-8"/>
        </w:rPr>
        <w:t xml:space="preserve"> </w:t>
      </w:r>
      <w:r>
        <w:t>to</w:t>
      </w:r>
      <w:r>
        <w:rPr>
          <w:spacing w:val="-7"/>
        </w:rPr>
        <w:t xml:space="preserve"> </w:t>
      </w:r>
      <w:r>
        <w:t>the</w:t>
      </w:r>
      <w:r>
        <w:rPr>
          <w:spacing w:val="-8"/>
        </w:rPr>
        <w:t xml:space="preserve"> </w:t>
      </w:r>
      <w:r>
        <w:t>Provost</w:t>
      </w:r>
      <w:r>
        <w:rPr>
          <w:spacing w:val="-6"/>
        </w:rPr>
        <w:t xml:space="preserve"> </w:t>
      </w:r>
      <w:r>
        <w:t>or</w:t>
      </w:r>
      <w:r>
        <w:rPr>
          <w:spacing w:val="-7"/>
        </w:rPr>
        <w:t xml:space="preserve"> </w:t>
      </w:r>
      <w:r>
        <w:t>his/her</w:t>
      </w:r>
      <w:r>
        <w:rPr>
          <w:spacing w:val="-7"/>
        </w:rPr>
        <w:t xml:space="preserve"> </w:t>
      </w:r>
      <w:r>
        <w:t>designee. The Dean is responsible for all functions of this unit which include recruiting, admitting and retaining students, and maintaining official student records.</w:t>
      </w:r>
    </w:p>
    <w:p w14:paraId="4E680624" w14:textId="77777777" w:rsidR="00C9737C" w:rsidRDefault="00C9737C">
      <w:pPr>
        <w:pStyle w:val="BodyText"/>
        <w:spacing w:before="1"/>
      </w:pPr>
    </w:p>
    <w:p w14:paraId="07C073F7" w14:textId="77777777" w:rsidR="00C9737C" w:rsidRDefault="00D118A2">
      <w:pPr>
        <w:ind w:left="1020"/>
        <w:rPr>
          <w:i/>
          <w:sz w:val="24"/>
        </w:rPr>
      </w:pPr>
      <w:r>
        <w:rPr>
          <w:i/>
          <w:sz w:val="24"/>
          <w:u w:val="single"/>
        </w:rPr>
        <w:t>Enrollment</w:t>
      </w:r>
      <w:r>
        <w:rPr>
          <w:i/>
          <w:spacing w:val="-7"/>
          <w:sz w:val="24"/>
          <w:u w:val="single"/>
        </w:rPr>
        <w:t xml:space="preserve"> </w:t>
      </w:r>
      <w:r>
        <w:rPr>
          <w:i/>
          <w:spacing w:val="-2"/>
          <w:sz w:val="24"/>
          <w:u w:val="single"/>
        </w:rPr>
        <w:t>Office</w:t>
      </w:r>
    </w:p>
    <w:p w14:paraId="7D2D78E2" w14:textId="77777777" w:rsidR="00C9737C" w:rsidRDefault="00C9737C">
      <w:pPr>
        <w:pStyle w:val="BodyText"/>
        <w:spacing w:before="11"/>
        <w:rPr>
          <w:i/>
          <w:sz w:val="23"/>
        </w:rPr>
      </w:pPr>
    </w:p>
    <w:p w14:paraId="5483721B" w14:textId="77777777" w:rsidR="00C9737C" w:rsidRDefault="00D118A2">
      <w:pPr>
        <w:pStyle w:val="BodyText"/>
        <w:ind w:left="300" w:right="941"/>
        <w:jc w:val="both"/>
      </w:pPr>
      <w:r>
        <w:t>The Enrollment Office, in collaboration with other campus units, strives to attract promising students.</w:t>
      </w:r>
      <w:r>
        <w:rPr>
          <w:spacing w:val="40"/>
        </w:rPr>
        <w:t xml:space="preserve"> </w:t>
      </w:r>
      <w:r>
        <w:t xml:space="preserve">This office is responsible for hosting enrollment events and partnering with academic divisions and departments to effectively engage and communicate with college-seeking students, their families, and high school guidance </w:t>
      </w:r>
      <w:r>
        <w:rPr>
          <w:spacing w:val="-2"/>
        </w:rPr>
        <w:t>counselors.</w:t>
      </w:r>
    </w:p>
    <w:p w14:paraId="51BD6753" w14:textId="77777777" w:rsidR="00C9737C" w:rsidRDefault="00C9737C">
      <w:pPr>
        <w:pStyle w:val="BodyText"/>
      </w:pPr>
    </w:p>
    <w:p w14:paraId="6A31BC1B" w14:textId="77777777" w:rsidR="00C9737C" w:rsidRDefault="00D118A2">
      <w:pPr>
        <w:spacing w:before="1"/>
        <w:ind w:left="1020"/>
        <w:rPr>
          <w:i/>
          <w:sz w:val="24"/>
        </w:rPr>
      </w:pPr>
      <w:r>
        <w:rPr>
          <w:i/>
          <w:sz w:val="24"/>
          <w:u w:val="single"/>
        </w:rPr>
        <w:t>Admissions</w:t>
      </w:r>
      <w:r>
        <w:rPr>
          <w:i/>
          <w:spacing w:val="-4"/>
          <w:sz w:val="24"/>
          <w:u w:val="single"/>
        </w:rPr>
        <w:t xml:space="preserve"> </w:t>
      </w:r>
      <w:r>
        <w:rPr>
          <w:i/>
          <w:spacing w:val="-2"/>
          <w:sz w:val="24"/>
          <w:u w:val="single"/>
        </w:rPr>
        <w:t>Office</w:t>
      </w:r>
    </w:p>
    <w:p w14:paraId="110A59AA" w14:textId="77777777" w:rsidR="00C9737C" w:rsidRDefault="00C9737C">
      <w:pPr>
        <w:pStyle w:val="BodyText"/>
        <w:spacing w:before="2"/>
        <w:rPr>
          <w:i/>
          <w:sz w:val="15"/>
        </w:rPr>
      </w:pPr>
    </w:p>
    <w:p w14:paraId="551E79EA" w14:textId="77777777" w:rsidR="00C9737C" w:rsidRDefault="00D118A2">
      <w:pPr>
        <w:pStyle w:val="BodyText"/>
        <w:spacing w:before="100"/>
        <w:ind w:left="300" w:right="935"/>
        <w:jc w:val="both"/>
      </w:pPr>
      <w:r>
        <w:t>The Admissions Office evaluates and processes admission applications and records admission decisions for prospective and current applicants.</w:t>
      </w:r>
      <w:r>
        <w:rPr>
          <w:spacing w:val="40"/>
        </w:rPr>
        <w:t xml:space="preserve"> </w:t>
      </w:r>
      <w:r>
        <w:t>It provides centralized services for admissions events, campus visits, new student orientation, and merit scholarship administration.</w:t>
      </w:r>
    </w:p>
    <w:p w14:paraId="0D37F7D4" w14:textId="77777777" w:rsidR="00C9737C" w:rsidRDefault="00C9737C">
      <w:pPr>
        <w:pStyle w:val="BodyText"/>
        <w:spacing w:before="11"/>
        <w:rPr>
          <w:sz w:val="23"/>
        </w:rPr>
      </w:pPr>
    </w:p>
    <w:p w14:paraId="372B301F" w14:textId="77777777" w:rsidR="00C9737C" w:rsidRDefault="00D118A2">
      <w:pPr>
        <w:ind w:left="1020"/>
        <w:rPr>
          <w:i/>
          <w:sz w:val="24"/>
        </w:rPr>
      </w:pPr>
      <w:r>
        <w:rPr>
          <w:i/>
          <w:sz w:val="24"/>
          <w:u w:val="single"/>
        </w:rPr>
        <w:t>Office</w:t>
      </w:r>
      <w:r>
        <w:rPr>
          <w:i/>
          <w:spacing w:val="-5"/>
          <w:sz w:val="24"/>
          <w:u w:val="single"/>
        </w:rPr>
        <w:t xml:space="preserve"> </w:t>
      </w:r>
      <w:r>
        <w:rPr>
          <w:i/>
          <w:sz w:val="24"/>
          <w:u w:val="single"/>
        </w:rPr>
        <w:t>of</w:t>
      </w:r>
      <w:r>
        <w:rPr>
          <w:i/>
          <w:spacing w:val="-3"/>
          <w:sz w:val="24"/>
          <w:u w:val="single"/>
        </w:rPr>
        <w:t xml:space="preserve"> </w:t>
      </w:r>
      <w:r>
        <w:rPr>
          <w:i/>
          <w:sz w:val="24"/>
          <w:u w:val="single"/>
        </w:rPr>
        <w:t>the</w:t>
      </w:r>
      <w:r>
        <w:rPr>
          <w:i/>
          <w:spacing w:val="-2"/>
          <w:sz w:val="24"/>
          <w:u w:val="single"/>
        </w:rPr>
        <w:t xml:space="preserve"> Registrar</w:t>
      </w:r>
    </w:p>
    <w:p w14:paraId="0EE1E045" w14:textId="77777777" w:rsidR="00C9737C" w:rsidRDefault="00C9737C">
      <w:pPr>
        <w:rPr>
          <w:sz w:val="24"/>
        </w:rPr>
        <w:sectPr w:rsidR="00C9737C">
          <w:pgSz w:w="12240" w:h="15840"/>
          <w:pgMar w:top="1360" w:right="500" w:bottom="1260" w:left="1140" w:header="0" w:footer="1068" w:gutter="0"/>
          <w:cols w:space="720"/>
        </w:sectPr>
      </w:pPr>
    </w:p>
    <w:p w14:paraId="0A6563BA" w14:textId="77777777" w:rsidR="00C9737C" w:rsidRDefault="00D118A2">
      <w:pPr>
        <w:pStyle w:val="BodyText"/>
        <w:spacing w:before="78"/>
        <w:ind w:left="300" w:right="936"/>
        <w:jc w:val="both"/>
      </w:pPr>
      <w:r>
        <w:lastRenderedPageBreak/>
        <w:t>The</w:t>
      </w:r>
      <w:r>
        <w:rPr>
          <w:spacing w:val="-2"/>
        </w:rPr>
        <w:t xml:space="preserve"> </w:t>
      </w:r>
      <w:r>
        <w:t>Office of the</w:t>
      </w:r>
      <w:r>
        <w:rPr>
          <w:spacing w:val="-3"/>
        </w:rPr>
        <w:t xml:space="preserve"> </w:t>
      </w:r>
      <w:r>
        <w:t>Registrar</w:t>
      </w:r>
      <w:r>
        <w:rPr>
          <w:spacing w:val="-1"/>
        </w:rPr>
        <w:t xml:space="preserve"> </w:t>
      </w:r>
      <w:r>
        <w:t>is</w:t>
      </w:r>
      <w:r>
        <w:rPr>
          <w:spacing w:val="-2"/>
        </w:rPr>
        <w:t xml:space="preserve"> </w:t>
      </w:r>
      <w:r>
        <w:t>responsible for managing official</w:t>
      </w:r>
      <w:r>
        <w:rPr>
          <w:spacing w:val="-1"/>
        </w:rPr>
        <w:t xml:space="preserve"> </w:t>
      </w:r>
      <w:r>
        <w:t>student</w:t>
      </w:r>
      <w:r>
        <w:rPr>
          <w:spacing w:val="-1"/>
        </w:rPr>
        <w:t xml:space="preserve"> </w:t>
      </w:r>
      <w:r>
        <w:t>academic records and is responsible for the accuracy, integrity, and security of those records under the Family</w:t>
      </w:r>
      <w:r>
        <w:rPr>
          <w:spacing w:val="-15"/>
        </w:rPr>
        <w:t xml:space="preserve"> </w:t>
      </w:r>
      <w:r>
        <w:t>Educational</w:t>
      </w:r>
      <w:r>
        <w:rPr>
          <w:spacing w:val="-14"/>
        </w:rPr>
        <w:t xml:space="preserve"> </w:t>
      </w:r>
      <w:r>
        <w:t>Rights</w:t>
      </w:r>
      <w:r>
        <w:rPr>
          <w:spacing w:val="-15"/>
        </w:rPr>
        <w:t xml:space="preserve"> </w:t>
      </w:r>
      <w:r>
        <w:t>and</w:t>
      </w:r>
      <w:r>
        <w:rPr>
          <w:spacing w:val="-14"/>
        </w:rPr>
        <w:t xml:space="preserve"> </w:t>
      </w:r>
      <w:r>
        <w:t>Privacy</w:t>
      </w:r>
      <w:r>
        <w:rPr>
          <w:spacing w:val="-15"/>
        </w:rPr>
        <w:t xml:space="preserve"> </w:t>
      </w:r>
      <w:r>
        <w:t>Act</w:t>
      </w:r>
      <w:r>
        <w:rPr>
          <w:spacing w:val="-14"/>
        </w:rPr>
        <w:t xml:space="preserve"> </w:t>
      </w:r>
      <w:r>
        <w:t>(FERPA).</w:t>
      </w:r>
      <w:r>
        <w:rPr>
          <w:spacing w:val="25"/>
        </w:rPr>
        <w:t xml:space="preserve"> </w:t>
      </w:r>
      <w:r>
        <w:t>In</w:t>
      </w:r>
      <w:r>
        <w:rPr>
          <w:spacing w:val="-15"/>
        </w:rPr>
        <w:t xml:space="preserve"> </w:t>
      </w:r>
      <w:r>
        <w:t>partnership</w:t>
      </w:r>
      <w:r>
        <w:rPr>
          <w:spacing w:val="-13"/>
        </w:rPr>
        <w:t xml:space="preserve"> </w:t>
      </w:r>
      <w:r>
        <w:t>with</w:t>
      </w:r>
      <w:r>
        <w:rPr>
          <w:spacing w:val="-15"/>
        </w:rPr>
        <w:t xml:space="preserve"> </w:t>
      </w:r>
      <w:r>
        <w:t>various</w:t>
      </w:r>
      <w:r>
        <w:rPr>
          <w:spacing w:val="-14"/>
        </w:rPr>
        <w:t xml:space="preserve"> </w:t>
      </w:r>
      <w:r>
        <w:t xml:space="preserve">campus units, the Office of the Registrar is responsible for implementing, supporting, and upholding academic policies related </w:t>
      </w:r>
      <w:proofErr w:type="gramStart"/>
      <w:r>
        <w:t>to:</w:t>
      </w:r>
      <w:proofErr w:type="gramEnd"/>
      <w:r>
        <w:rPr>
          <w:spacing w:val="40"/>
        </w:rPr>
        <w:t xml:space="preserve"> </w:t>
      </w:r>
      <w:r>
        <w:t>registration services, enrollment and degree verification, grade processing, transfer and degree audits, commencement, and printing of official academic transcripts and diplomas.</w:t>
      </w:r>
    </w:p>
    <w:p w14:paraId="6EAF93EF" w14:textId="77777777" w:rsidR="00C9737C" w:rsidRDefault="00C9737C">
      <w:pPr>
        <w:pStyle w:val="BodyText"/>
      </w:pPr>
    </w:p>
    <w:p w14:paraId="60CB2EF5" w14:textId="77777777" w:rsidR="00C9737C" w:rsidRDefault="00D118A2">
      <w:pPr>
        <w:ind w:left="300"/>
        <w:jc w:val="both"/>
        <w:rPr>
          <w:i/>
          <w:sz w:val="24"/>
        </w:rPr>
      </w:pPr>
      <w:r>
        <w:rPr>
          <w:i/>
          <w:sz w:val="24"/>
          <w:u w:val="single"/>
        </w:rPr>
        <w:t>Student</w:t>
      </w:r>
      <w:r>
        <w:rPr>
          <w:i/>
          <w:spacing w:val="1"/>
          <w:sz w:val="24"/>
          <w:u w:val="single"/>
        </w:rPr>
        <w:t xml:space="preserve"> </w:t>
      </w:r>
      <w:r>
        <w:rPr>
          <w:i/>
          <w:spacing w:val="-2"/>
          <w:sz w:val="24"/>
          <w:u w:val="single"/>
        </w:rPr>
        <w:t>Affairs</w:t>
      </w:r>
    </w:p>
    <w:p w14:paraId="6DD56603" w14:textId="77777777" w:rsidR="00C9737C" w:rsidRDefault="00C9737C">
      <w:pPr>
        <w:pStyle w:val="BodyText"/>
        <w:rPr>
          <w:i/>
        </w:rPr>
      </w:pPr>
    </w:p>
    <w:p w14:paraId="2EB76858" w14:textId="77777777" w:rsidR="00C9737C" w:rsidRDefault="00D118A2">
      <w:pPr>
        <w:pStyle w:val="BodyText"/>
        <w:ind w:left="300" w:right="942"/>
        <w:jc w:val="both"/>
      </w:pPr>
      <w:r>
        <w:t>The Dean of Students reports directly to the Provost or his/her designee. This Dean directs, coordinates, and supervises student counseling, career planning and placement, student housing, student activities, and student development.</w:t>
      </w:r>
    </w:p>
    <w:p w14:paraId="4D2AB722" w14:textId="77777777" w:rsidR="00C9737C" w:rsidRDefault="00C9737C">
      <w:pPr>
        <w:pStyle w:val="BodyText"/>
        <w:spacing w:before="1"/>
      </w:pPr>
    </w:p>
    <w:p w14:paraId="7AC071E8" w14:textId="77777777" w:rsidR="00C9737C" w:rsidRDefault="00D118A2">
      <w:pPr>
        <w:spacing w:before="1"/>
        <w:ind w:left="300"/>
        <w:jc w:val="both"/>
        <w:rPr>
          <w:i/>
          <w:sz w:val="24"/>
        </w:rPr>
      </w:pPr>
      <w:r>
        <w:rPr>
          <w:i/>
          <w:sz w:val="24"/>
          <w:u w:val="single"/>
        </w:rPr>
        <w:t>Institutional</w:t>
      </w:r>
      <w:r>
        <w:rPr>
          <w:i/>
          <w:spacing w:val="-6"/>
          <w:sz w:val="24"/>
          <w:u w:val="single"/>
        </w:rPr>
        <w:t xml:space="preserve"> </w:t>
      </w:r>
      <w:r>
        <w:rPr>
          <w:i/>
          <w:sz w:val="24"/>
          <w:u w:val="single"/>
        </w:rPr>
        <w:t>Effectiveness</w:t>
      </w:r>
      <w:r>
        <w:rPr>
          <w:i/>
          <w:spacing w:val="-5"/>
          <w:sz w:val="24"/>
          <w:u w:val="single"/>
        </w:rPr>
        <w:t xml:space="preserve"> </w:t>
      </w:r>
      <w:r>
        <w:rPr>
          <w:i/>
          <w:sz w:val="24"/>
          <w:u w:val="single"/>
        </w:rPr>
        <w:t>and</w:t>
      </w:r>
      <w:r>
        <w:rPr>
          <w:i/>
          <w:spacing w:val="-5"/>
          <w:sz w:val="24"/>
          <w:u w:val="single"/>
        </w:rPr>
        <w:t xml:space="preserve"> </w:t>
      </w:r>
      <w:r>
        <w:rPr>
          <w:i/>
          <w:spacing w:val="-2"/>
          <w:sz w:val="24"/>
          <w:u w:val="single"/>
        </w:rPr>
        <w:t>Research</w:t>
      </w:r>
    </w:p>
    <w:p w14:paraId="43DEDA53" w14:textId="77777777" w:rsidR="00C9737C" w:rsidRDefault="00C9737C">
      <w:pPr>
        <w:pStyle w:val="BodyText"/>
        <w:spacing w:before="10"/>
        <w:rPr>
          <w:i/>
          <w:sz w:val="23"/>
        </w:rPr>
      </w:pPr>
    </w:p>
    <w:p w14:paraId="576A8488" w14:textId="77777777" w:rsidR="00C9737C" w:rsidRDefault="00D118A2">
      <w:pPr>
        <w:pStyle w:val="BodyText"/>
        <w:ind w:left="300" w:right="933"/>
        <w:jc w:val="both"/>
      </w:pPr>
      <w:r>
        <w:t>The</w:t>
      </w:r>
      <w:r>
        <w:rPr>
          <w:spacing w:val="-15"/>
        </w:rPr>
        <w:t xml:space="preserve"> </w:t>
      </w:r>
      <w:r>
        <w:t>Office</w:t>
      </w:r>
      <w:r>
        <w:rPr>
          <w:spacing w:val="-14"/>
        </w:rPr>
        <w:t xml:space="preserve"> </w:t>
      </w:r>
      <w:r>
        <w:t>of</w:t>
      </w:r>
      <w:r>
        <w:rPr>
          <w:spacing w:val="-15"/>
        </w:rPr>
        <w:t xml:space="preserve"> </w:t>
      </w:r>
      <w:r>
        <w:t>Institutional</w:t>
      </w:r>
      <w:r>
        <w:rPr>
          <w:spacing w:val="-14"/>
        </w:rPr>
        <w:t xml:space="preserve"> </w:t>
      </w:r>
      <w:r>
        <w:t>Effectiveness</w:t>
      </w:r>
      <w:r>
        <w:rPr>
          <w:spacing w:val="-15"/>
        </w:rPr>
        <w:t xml:space="preserve"> </w:t>
      </w:r>
      <w:r>
        <w:t>and</w:t>
      </w:r>
      <w:r>
        <w:rPr>
          <w:spacing w:val="-14"/>
        </w:rPr>
        <w:t xml:space="preserve"> </w:t>
      </w:r>
      <w:r>
        <w:t>Research</w:t>
      </w:r>
      <w:r>
        <w:rPr>
          <w:spacing w:val="-15"/>
        </w:rPr>
        <w:t xml:space="preserve"> </w:t>
      </w:r>
      <w:r>
        <w:t>is</w:t>
      </w:r>
      <w:r>
        <w:rPr>
          <w:spacing w:val="-14"/>
        </w:rPr>
        <w:t xml:space="preserve"> </w:t>
      </w:r>
      <w:r>
        <w:t>responsible</w:t>
      </w:r>
      <w:r>
        <w:rPr>
          <w:spacing w:val="-15"/>
        </w:rPr>
        <w:t xml:space="preserve"> </w:t>
      </w:r>
      <w:r>
        <w:t>for</w:t>
      </w:r>
      <w:r>
        <w:rPr>
          <w:spacing w:val="-14"/>
        </w:rPr>
        <w:t xml:space="preserve"> </w:t>
      </w:r>
      <w:r>
        <w:t>administering</w:t>
      </w:r>
      <w:r>
        <w:rPr>
          <w:spacing w:val="-15"/>
        </w:rPr>
        <w:t xml:space="preserve"> </w:t>
      </w:r>
      <w:r>
        <w:t>the College’s</w:t>
      </w:r>
      <w:r>
        <w:rPr>
          <w:spacing w:val="-15"/>
        </w:rPr>
        <w:t xml:space="preserve"> </w:t>
      </w:r>
      <w:r>
        <w:t>institutional</w:t>
      </w:r>
      <w:r>
        <w:rPr>
          <w:spacing w:val="-13"/>
        </w:rPr>
        <w:t xml:space="preserve"> </w:t>
      </w:r>
      <w:r>
        <w:t>effectiveness</w:t>
      </w:r>
      <w:r>
        <w:rPr>
          <w:spacing w:val="-15"/>
        </w:rPr>
        <w:t xml:space="preserve"> </w:t>
      </w:r>
      <w:r>
        <w:t>process</w:t>
      </w:r>
      <w:r>
        <w:rPr>
          <w:spacing w:val="-12"/>
        </w:rPr>
        <w:t xml:space="preserve"> </w:t>
      </w:r>
      <w:r>
        <w:t>by</w:t>
      </w:r>
      <w:r>
        <w:rPr>
          <w:spacing w:val="-10"/>
        </w:rPr>
        <w:t xml:space="preserve"> </w:t>
      </w:r>
      <w:r>
        <w:t>gathering,</w:t>
      </w:r>
      <w:r>
        <w:rPr>
          <w:spacing w:val="-12"/>
        </w:rPr>
        <w:t xml:space="preserve"> </w:t>
      </w:r>
      <w:r>
        <w:t>coordinating</w:t>
      </w:r>
      <w:r>
        <w:rPr>
          <w:spacing w:val="-14"/>
        </w:rPr>
        <w:t xml:space="preserve"> </w:t>
      </w:r>
      <w:r>
        <w:t>and</w:t>
      </w:r>
      <w:r>
        <w:rPr>
          <w:spacing w:val="-13"/>
        </w:rPr>
        <w:t xml:space="preserve"> </w:t>
      </w:r>
      <w:r>
        <w:t>disseminating information on the characteristics of the College for use in decision making and reports to the Provost. The responsibilities of the Director include:</w:t>
      </w:r>
      <w:r>
        <w:rPr>
          <w:spacing w:val="40"/>
        </w:rPr>
        <w:t xml:space="preserve"> </w:t>
      </w:r>
      <w:r>
        <w:t>(1)</w:t>
      </w:r>
      <w:r>
        <w:rPr>
          <w:spacing w:val="40"/>
        </w:rPr>
        <w:t xml:space="preserve"> </w:t>
      </w:r>
      <w:r>
        <w:t>assisting administrators and faculty to acquire information needed by specific units;</w:t>
      </w:r>
      <w:r>
        <w:rPr>
          <w:spacing w:val="40"/>
        </w:rPr>
        <w:t xml:space="preserve"> </w:t>
      </w:r>
      <w:r>
        <w:t>(2)</w:t>
      </w:r>
      <w:r>
        <w:rPr>
          <w:spacing w:val="40"/>
        </w:rPr>
        <w:t xml:space="preserve"> </w:t>
      </w:r>
      <w:r>
        <w:t>conducting research studies, collecting and analyzing data, and locating information;</w:t>
      </w:r>
      <w:r>
        <w:rPr>
          <w:spacing w:val="40"/>
        </w:rPr>
        <w:t xml:space="preserve"> </w:t>
      </w:r>
      <w:r>
        <w:t>(3) coordinating data collection</w:t>
      </w:r>
      <w:r>
        <w:rPr>
          <w:spacing w:val="-3"/>
        </w:rPr>
        <w:t xml:space="preserve"> </w:t>
      </w:r>
      <w:r>
        <w:t>and</w:t>
      </w:r>
      <w:r>
        <w:rPr>
          <w:spacing w:val="-4"/>
        </w:rPr>
        <w:t xml:space="preserve"> </w:t>
      </w:r>
      <w:r>
        <w:t>preparing</w:t>
      </w:r>
      <w:r>
        <w:rPr>
          <w:spacing w:val="-3"/>
        </w:rPr>
        <w:t xml:space="preserve"> </w:t>
      </w:r>
      <w:r>
        <w:t>official</w:t>
      </w:r>
      <w:r>
        <w:rPr>
          <w:spacing w:val="-2"/>
        </w:rPr>
        <w:t xml:space="preserve"> </w:t>
      </w:r>
      <w:r>
        <w:t>statistical</w:t>
      </w:r>
      <w:r>
        <w:rPr>
          <w:spacing w:val="-2"/>
        </w:rPr>
        <w:t xml:space="preserve"> </w:t>
      </w:r>
      <w:r>
        <w:t>reports</w:t>
      </w:r>
      <w:r>
        <w:rPr>
          <w:spacing w:val="-3"/>
        </w:rPr>
        <w:t xml:space="preserve"> </w:t>
      </w:r>
      <w:r>
        <w:t>for</w:t>
      </w:r>
      <w:r>
        <w:rPr>
          <w:spacing w:val="-3"/>
        </w:rPr>
        <w:t xml:space="preserve"> </w:t>
      </w:r>
      <w:r>
        <w:t>outside</w:t>
      </w:r>
      <w:r>
        <w:rPr>
          <w:spacing w:val="-3"/>
        </w:rPr>
        <w:t xml:space="preserve"> </w:t>
      </w:r>
      <w:r>
        <w:t>agencies;</w:t>
      </w:r>
      <w:r>
        <w:rPr>
          <w:spacing w:val="40"/>
        </w:rPr>
        <w:t xml:space="preserve"> </w:t>
      </w:r>
      <w:r>
        <w:t>(4)</w:t>
      </w:r>
      <w:r>
        <w:rPr>
          <w:spacing w:val="40"/>
        </w:rPr>
        <w:t xml:space="preserve"> </w:t>
      </w:r>
      <w:r>
        <w:t>assisting</w:t>
      </w:r>
      <w:r>
        <w:rPr>
          <w:spacing w:val="-3"/>
        </w:rPr>
        <w:t xml:space="preserve"> </w:t>
      </w:r>
      <w:r>
        <w:t>the faculty</w:t>
      </w:r>
      <w:r>
        <w:rPr>
          <w:spacing w:val="-15"/>
        </w:rPr>
        <w:t xml:space="preserve"> </w:t>
      </w:r>
      <w:r>
        <w:t>to</w:t>
      </w:r>
      <w:r>
        <w:rPr>
          <w:spacing w:val="-14"/>
        </w:rPr>
        <w:t xml:space="preserve"> </w:t>
      </w:r>
      <w:r>
        <w:t>design</w:t>
      </w:r>
      <w:r>
        <w:rPr>
          <w:spacing w:val="-15"/>
        </w:rPr>
        <w:t xml:space="preserve"> </w:t>
      </w:r>
      <w:r>
        <w:t>studies</w:t>
      </w:r>
      <w:r>
        <w:rPr>
          <w:spacing w:val="-14"/>
        </w:rPr>
        <w:t xml:space="preserve"> </w:t>
      </w:r>
      <w:r>
        <w:t>for</w:t>
      </w:r>
      <w:r>
        <w:rPr>
          <w:spacing w:val="-15"/>
        </w:rPr>
        <w:t xml:space="preserve"> </w:t>
      </w:r>
      <w:r>
        <w:t>the</w:t>
      </w:r>
      <w:r>
        <w:rPr>
          <w:spacing w:val="-14"/>
        </w:rPr>
        <w:t xml:space="preserve"> </w:t>
      </w:r>
      <w:r>
        <w:t>improvement</w:t>
      </w:r>
      <w:r>
        <w:rPr>
          <w:spacing w:val="-15"/>
        </w:rPr>
        <w:t xml:space="preserve"> </w:t>
      </w:r>
      <w:r>
        <w:t>of</w:t>
      </w:r>
      <w:r>
        <w:rPr>
          <w:spacing w:val="-14"/>
        </w:rPr>
        <w:t xml:space="preserve"> </w:t>
      </w:r>
      <w:r>
        <w:t>instruction;</w:t>
      </w:r>
      <w:r>
        <w:rPr>
          <w:spacing w:val="-15"/>
        </w:rPr>
        <w:t xml:space="preserve"> </w:t>
      </w:r>
      <w:r>
        <w:t>(5)</w:t>
      </w:r>
      <w:r>
        <w:rPr>
          <w:spacing w:val="-14"/>
        </w:rPr>
        <w:t xml:space="preserve"> </w:t>
      </w:r>
      <w:r>
        <w:t>coordinating</w:t>
      </w:r>
      <w:r>
        <w:rPr>
          <w:spacing w:val="-15"/>
        </w:rPr>
        <w:t xml:space="preserve"> </w:t>
      </w:r>
      <w:r>
        <w:t>the</w:t>
      </w:r>
      <w:r>
        <w:rPr>
          <w:spacing w:val="-14"/>
        </w:rPr>
        <w:t xml:space="preserve"> </w:t>
      </w:r>
      <w:r>
        <w:t xml:space="preserve">strategic planning process; and (6) developing informative documents for the use of the College </w:t>
      </w:r>
      <w:r>
        <w:rPr>
          <w:spacing w:val="-2"/>
        </w:rPr>
        <w:t>constituency.</w:t>
      </w:r>
    </w:p>
    <w:p w14:paraId="2C6B4234" w14:textId="77777777" w:rsidR="00C9737C" w:rsidRDefault="00C9737C">
      <w:pPr>
        <w:pStyle w:val="BodyText"/>
        <w:spacing w:before="1"/>
      </w:pPr>
    </w:p>
    <w:p w14:paraId="29D794D7" w14:textId="77777777" w:rsidR="00C9737C" w:rsidRDefault="00D118A2">
      <w:pPr>
        <w:ind w:left="300"/>
        <w:jc w:val="both"/>
        <w:rPr>
          <w:i/>
          <w:sz w:val="24"/>
        </w:rPr>
      </w:pPr>
      <w:r>
        <w:rPr>
          <w:i/>
          <w:sz w:val="24"/>
          <w:u w:val="single"/>
        </w:rPr>
        <w:t>Responsibilities</w:t>
      </w:r>
      <w:r>
        <w:rPr>
          <w:i/>
          <w:spacing w:val="-3"/>
          <w:sz w:val="24"/>
          <w:u w:val="single"/>
        </w:rPr>
        <w:t xml:space="preserve"> </w:t>
      </w:r>
      <w:r>
        <w:rPr>
          <w:i/>
          <w:sz w:val="24"/>
          <w:u w:val="single"/>
        </w:rPr>
        <w:t>of</w:t>
      </w:r>
      <w:r>
        <w:rPr>
          <w:i/>
          <w:spacing w:val="-3"/>
          <w:sz w:val="24"/>
          <w:u w:val="single"/>
        </w:rPr>
        <w:t xml:space="preserve"> </w:t>
      </w:r>
      <w:r>
        <w:rPr>
          <w:i/>
          <w:sz w:val="24"/>
          <w:u w:val="single"/>
        </w:rPr>
        <w:t>the</w:t>
      </w:r>
      <w:r>
        <w:rPr>
          <w:i/>
          <w:spacing w:val="-5"/>
          <w:sz w:val="24"/>
          <w:u w:val="single"/>
        </w:rPr>
        <w:t xml:space="preserve"> </w:t>
      </w:r>
      <w:r>
        <w:rPr>
          <w:i/>
          <w:sz w:val="24"/>
          <w:u w:val="single"/>
        </w:rPr>
        <w:t>Division</w:t>
      </w:r>
      <w:r>
        <w:rPr>
          <w:i/>
          <w:spacing w:val="-2"/>
          <w:sz w:val="24"/>
          <w:u w:val="single"/>
        </w:rPr>
        <w:t xml:space="preserve"> </w:t>
      </w:r>
      <w:r>
        <w:rPr>
          <w:i/>
          <w:spacing w:val="-4"/>
          <w:sz w:val="24"/>
          <w:u w:val="single"/>
        </w:rPr>
        <w:t>Dean</w:t>
      </w:r>
    </w:p>
    <w:p w14:paraId="4E75CEAD" w14:textId="77777777" w:rsidR="00C9737C" w:rsidRDefault="00C9737C">
      <w:pPr>
        <w:pStyle w:val="BodyText"/>
        <w:spacing w:before="4"/>
        <w:rPr>
          <w:i/>
          <w:sz w:val="15"/>
        </w:rPr>
      </w:pPr>
    </w:p>
    <w:p w14:paraId="1886A322" w14:textId="77777777" w:rsidR="00C9737C" w:rsidRDefault="00D118A2">
      <w:pPr>
        <w:pStyle w:val="ListParagraph"/>
        <w:numPr>
          <w:ilvl w:val="0"/>
          <w:numId w:val="25"/>
        </w:numPr>
        <w:tabs>
          <w:tab w:val="left" w:pos="1021"/>
        </w:tabs>
        <w:spacing w:before="100" w:line="276" w:lineRule="auto"/>
        <w:ind w:right="1382"/>
        <w:rPr>
          <w:sz w:val="24"/>
        </w:rPr>
      </w:pPr>
      <w:r>
        <w:rPr>
          <w:sz w:val="24"/>
        </w:rPr>
        <w:t>Convene</w:t>
      </w:r>
      <w:r>
        <w:rPr>
          <w:spacing w:val="-5"/>
          <w:sz w:val="24"/>
        </w:rPr>
        <w:t xml:space="preserve"> </w:t>
      </w:r>
      <w:r>
        <w:rPr>
          <w:sz w:val="24"/>
        </w:rPr>
        <w:t>regular</w:t>
      </w:r>
      <w:r>
        <w:rPr>
          <w:spacing w:val="-4"/>
          <w:sz w:val="24"/>
        </w:rPr>
        <w:t xml:space="preserve"> </w:t>
      </w:r>
      <w:r>
        <w:rPr>
          <w:sz w:val="24"/>
        </w:rPr>
        <w:t>Division</w:t>
      </w:r>
      <w:r>
        <w:rPr>
          <w:spacing w:val="-5"/>
          <w:sz w:val="24"/>
        </w:rPr>
        <w:t xml:space="preserve"> </w:t>
      </w:r>
      <w:r>
        <w:rPr>
          <w:sz w:val="24"/>
        </w:rPr>
        <w:t>meetings</w:t>
      </w:r>
      <w:r>
        <w:rPr>
          <w:spacing w:val="-5"/>
          <w:sz w:val="24"/>
        </w:rPr>
        <w:t xml:space="preserve"> </w:t>
      </w:r>
      <w:r>
        <w:rPr>
          <w:sz w:val="24"/>
        </w:rPr>
        <w:t>(at</w:t>
      </w:r>
      <w:r>
        <w:rPr>
          <w:spacing w:val="-4"/>
          <w:sz w:val="24"/>
        </w:rPr>
        <w:t xml:space="preserve"> </w:t>
      </w:r>
      <w:r>
        <w:rPr>
          <w:sz w:val="24"/>
        </w:rPr>
        <w:t>least</w:t>
      </w:r>
      <w:r>
        <w:rPr>
          <w:spacing w:val="-5"/>
          <w:sz w:val="24"/>
        </w:rPr>
        <w:t xml:space="preserve"> </w:t>
      </w:r>
      <w:r>
        <w:rPr>
          <w:sz w:val="24"/>
        </w:rPr>
        <w:t>three</w:t>
      </w:r>
      <w:r>
        <w:rPr>
          <w:spacing w:val="-5"/>
          <w:sz w:val="24"/>
        </w:rPr>
        <w:t xml:space="preserve"> </w:t>
      </w:r>
      <w:r>
        <w:rPr>
          <w:sz w:val="24"/>
        </w:rPr>
        <w:t>per</w:t>
      </w:r>
      <w:r>
        <w:rPr>
          <w:spacing w:val="-2"/>
          <w:sz w:val="24"/>
        </w:rPr>
        <w:t xml:space="preserve"> </w:t>
      </w:r>
      <w:r>
        <w:rPr>
          <w:sz w:val="24"/>
        </w:rPr>
        <w:t>semester)</w:t>
      </w:r>
      <w:r>
        <w:rPr>
          <w:spacing w:val="-4"/>
          <w:sz w:val="24"/>
        </w:rPr>
        <w:t xml:space="preserve"> </w:t>
      </w:r>
      <w:r>
        <w:rPr>
          <w:sz w:val="24"/>
        </w:rPr>
        <w:t>and</w:t>
      </w:r>
      <w:r>
        <w:rPr>
          <w:spacing w:val="-4"/>
          <w:sz w:val="24"/>
        </w:rPr>
        <w:t xml:space="preserve"> </w:t>
      </w:r>
      <w:r>
        <w:rPr>
          <w:sz w:val="24"/>
        </w:rPr>
        <w:t>maintain copies of the agenda, minutes of the meetings, and faculty attendance.</w:t>
      </w:r>
      <w:r>
        <w:rPr>
          <w:spacing w:val="40"/>
          <w:sz w:val="24"/>
        </w:rPr>
        <w:t xml:space="preserve"> </w:t>
      </w:r>
      <w:r>
        <w:rPr>
          <w:sz w:val="24"/>
        </w:rPr>
        <w:t>An electronic</w:t>
      </w:r>
      <w:r>
        <w:rPr>
          <w:spacing w:val="-3"/>
          <w:sz w:val="24"/>
        </w:rPr>
        <w:t xml:space="preserve"> </w:t>
      </w:r>
      <w:r>
        <w:rPr>
          <w:sz w:val="24"/>
        </w:rPr>
        <w:t>copy</w:t>
      </w:r>
      <w:r>
        <w:rPr>
          <w:spacing w:val="-2"/>
          <w:sz w:val="24"/>
        </w:rPr>
        <w:t xml:space="preserve"> </w:t>
      </w:r>
      <w:r>
        <w:rPr>
          <w:sz w:val="24"/>
        </w:rPr>
        <w:t>of</w:t>
      </w:r>
      <w:r>
        <w:rPr>
          <w:spacing w:val="-1"/>
          <w:sz w:val="24"/>
        </w:rPr>
        <w:t xml:space="preserve"> </w:t>
      </w:r>
      <w:r>
        <w:rPr>
          <w:sz w:val="24"/>
        </w:rPr>
        <w:t>these</w:t>
      </w:r>
      <w:r>
        <w:rPr>
          <w:spacing w:val="-2"/>
          <w:sz w:val="24"/>
        </w:rPr>
        <w:t xml:space="preserve"> </w:t>
      </w:r>
      <w:r>
        <w:rPr>
          <w:sz w:val="24"/>
        </w:rPr>
        <w:t>documents</w:t>
      </w:r>
      <w:r>
        <w:rPr>
          <w:spacing w:val="-2"/>
          <w:sz w:val="24"/>
        </w:rPr>
        <w:t xml:space="preserve"> </w:t>
      </w:r>
      <w:r>
        <w:rPr>
          <w:sz w:val="24"/>
        </w:rPr>
        <w:t>should be sent</w:t>
      </w:r>
      <w:r>
        <w:rPr>
          <w:spacing w:val="-1"/>
          <w:sz w:val="24"/>
        </w:rPr>
        <w:t xml:space="preserve"> </w:t>
      </w:r>
      <w:r>
        <w:rPr>
          <w:sz w:val="24"/>
        </w:rPr>
        <w:t>to</w:t>
      </w:r>
      <w:r>
        <w:rPr>
          <w:spacing w:val="-2"/>
          <w:sz w:val="24"/>
        </w:rPr>
        <w:t xml:space="preserve"> </w:t>
      </w:r>
      <w:r>
        <w:rPr>
          <w:sz w:val="24"/>
        </w:rPr>
        <w:t>the</w:t>
      </w:r>
      <w:r>
        <w:rPr>
          <w:spacing w:val="-3"/>
          <w:sz w:val="24"/>
        </w:rPr>
        <w:t xml:space="preserve"> </w:t>
      </w:r>
      <w:r>
        <w:rPr>
          <w:sz w:val="24"/>
        </w:rPr>
        <w:t>Office</w:t>
      </w:r>
      <w:r>
        <w:rPr>
          <w:spacing w:val="-2"/>
          <w:sz w:val="24"/>
        </w:rPr>
        <w:t xml:space="preserve"> </w:t>
      </w:r>
      <w:r>
        <w:rPr>
          <w:sz w:val="24"/>
        </w:rPr>
        <w:t>of</w:t>
      </w:r>
      <w:r>
        <w:rPr>
          <w:spacing w:val="-1"/>
          <w:sz w:val="24"/>
        </w:rPr>
        <w:t xml:space="preserve"> </w:t>
      </w:r>
      <w:r>
        <w:rPr>
          <w:sz w:val="24"/>
        </w:rPr>
        <w:t>the</w:t>
      </w:r>
      <w:r>
        <w:rPr>
          <w:spacing w:val="-3"/>
          <w:sz w:val="24"/>
        </w:rPr>
        <w:t xml:space="preserve"> </w:t>
      </w:r>
      <w:r>
        <w:rPr>
          <w:sz w:val="24"/>
        </w:rPr>
        <w:t>Provost</w:t>
      </w:r>
    </w:p>
    <w:p w14:paraId="002D127E" w14:textId="77777777" w:rsidR="00C9737C" w:rsidRDefault="00D118A2">
      <w:pPr>
        <w:pStyle w:val="ListParagraph"/>
        <w:numPr>
          <w:ilvl w:val="0"/>
          <w:numId w:val="25"/>
        </w:numPr>
        <w:tabs>
          <w:tab w:val="left" w:pos="1021"/>
        </w:tabs>
        <w:spacing w:line="276" w:lineRule="auto"/>
        <w:ind w:right="1005"/>
        <w:rPr>
          <w:sz w:val="24"/>
        </w:rPr>
      </w:pPr>
      <w:r>
        <w:rPr>
          <w:sz w:val="24"/>
        </w:rPr>
        <w:t>Supervise</w:t>
      </w:r>
      <w:r>
        <w:rPr>
          <w:spacing w:val="-6"/>
          <w:sz w:val="24"/>
        </w:rPr>
        <w:t xml:space="preserve"> </w:t>
      </w:r>
      <w:r>
        <w:rPr>
          <w:sz w:val="24"/>
        </w:rPr>
        <w:t>the</w:t>
      </w:r>
      <w:r>
        <w:rPr>
          <w:spacing w:val="-6"/>
          <w:sz w:val="24"/>
        </w:rPr>
        <w:t xml:space="preserve"> </w:t>
      </w:r>
      <w:r>
        <w:rPr>
          <w:sz w:val="24"/>
        </w:rPr>
        <w:t>work</w:t>
      </w:r>
      <w:r>
        <w:rPr>
          <w:spacing w:val="-4"/>
          <w:sz w:val="24"/>
        </w:rPr>
        <w:t xml:space="preserve"> </w:t>
      </w:r>
      <w:r>
        <w:rPr>
          <w:sz w:val="24"/>
        </w:rPr>
        <w:t>of</w:t>
      </w:r>
      <w:r>
        <w:rPr>
          <w:spacing w:val="-4"/>
          <w:sz w:val="24"/>
        </w:rPr>
        <w:t xml:space="preserve"> </w:t>
      </w:r>
      <w:r>
        <w:rPr>
          <w:sz w:val="24"/>
        </w:rPr>
        <w:t>the</w:t>
      </w:r>
      <w:r>
        <w:rPr>
          <w:spacing w:val="-6"/>
          <w:sz w:val="24"/>
        </w:rPr>
        <w:t xml:space="preserve"> </w:t>
      </w:r>
      <w:r>
        <w:rPr>
          <w:sz w:val="24"/>
        </w:rPr>
        <w:t>divisional</w:t>
      </w:r>
      <w:r>
        <w:rPr>
          <w:spacing w:val="-4"/>
          <w:sz w:val="24"/>
        </w:rPr>
        <w:t xml:space="preserve"> </w:t>
      </w:r>
      <w:r>
        <w:rPr>
          <w:sz w:val="24"/>
        </w:rPr>
        <w:t>administrative</w:t>
      </w:r>
      <w:r>
        <w:rPr>
          <w:spacing w:val="-4"/>
          <w:sz w:val="24"/>
        </w:rPr>
        <w:t xml:space="preserve"> </w:t>
      </w:r>
      <w:r>
        <w:rPr>
          <w:sz w:val="24"/>
        </w:rPr>
        <w:t>assistant,</w:t>
      </w:r>
      <w:r>
        <w:rPr>
          <w:spacing w:val="-4"/>
          <w:sz w:val="24"/>
        </w:rPr>
        <w:t xml:space="preserve"> </w:t>
      </w:r>
      <w:r>
        <w:rPr>
          <w:sz w:val="24"/>
        </w:rPr>
        <w:t>who</w:t>
      </w:r>
      <w:r>
        <w:rPr>
          <w:spacing w:val="-5"/>
          <w:sz w:val="24"/>
        </w:rPr>
        <w:t xml:space="preserve"> </w:t>
      </w:r>
      <w:r>
        <w:rPr>
          <w:sz w:val="24"/>
        </w:rPr>
        <w:t>should</w:t>
      </w:r>
      <w:r>
        <w:rPr>
          <w:spacing w:val="-6"/>
          <w:sz w:val="24"/>
        </w:rPr>
        <w:t xml:space="preserve"> </w:t>
      </w:r>
      <w:r>
        <w:rPr>
          <w:sz w:val="24"/>
        </w:rPr>
        <w:t xml:space="preserve">provide appropriate administrative support to all Department Chairs and faculty in the </w:t>
      </w:r>
      <w:r>
        <w:rPr>
          <w:spacing w:val="-2"/>
          <w:sz w:val="24"/>
        </w:rPr>
        <w:t>Division</w:t>
      </w:r>
    </w:p>
    <w:p w14:paraId="5C2B15A8" w14:textId="77777777" w:rsidR="00C9737C" w:rsidRDefault="00D118A2">
      <w:pPr>
        <w:pStyle w:val="ListParagraph"/>
        <w:numPr>
          <w:ilvl w:val="0"/>
          <w:numId w:val="25"/>
        </w:numPr>
        <w:tabs>
          <w:tab w:val="left" w:pos="1021"/>
        </w:tabs>
        <w:spacing w:line="276" w:lineRule="auto"/>
        <w:ind w:right="1434"/>
        <w:rPr>
          <w:sz w:val="24"/>
        </w:rPr>
      </w:pPr>
      <w:r>
        <w:rPr>
          <w:sz w:val="24"/>
        </w:rPr>
        <w:t>Develop</w:t>
      </w:r>
      <w:r>
        <w:rPr>
          <w:spacing w:val="-4"/>
          <w:sz w:val="24"/>
        </w:rPr>
        <w:t xml:space="preserve"> </w:t>
      </w:r>
      <w:r>
        <w:rPr>
          <w:sz w:val="24"/>
        </w:rPr>
        <w:t>new</w:t>
      </w:r>
      <w:r>
        <w:rPr>
          <w:spacing w:val="-3"/>
          <w:sz w:val="24"/>
        </w:rPr>
        <w:t xml:space="preserve"> </w:t>
      </w:r>
      <w:r>
        <w:rPr>
          <w:sz w:val="24"/>
        </w:rPr>
        <w:t>program</w:t>
      </w:r>
      <w:r>
        <w:rPr>
          <w:spacing w:val="-2"/>
          <w:sz w:val="24"/>
        </w:rPr>
        <w:t xml:space="preserve"> </w:t>
      </w:r>
      <w:r>
        <w:rPr>
          <w:sz w:val="24"/>
        </w:rPr>
        <w:t>ideas</w:t>
      </w:r>
      <w:r>
        <w:rPr>
          <w:spacing w:val="-4"/>
          <w:sz w:val="24"/>
        </w:rPr>
        <w:t xml:space="preserve"> </w:t>
      </w:r>
      <w:r>
        <w:rPr>
          <w:sz w:val="24"/>
        </w:rPr>
        <w:t>and</w:t>
      </w:r>
      <w:r>
        <w:rPr>
          <w:spacing w:val="-5"/>
          <w:sz w:val="24"/>
        </w:rPr>
        <w:t xml:space="preserve"> </w:t>
      </w:r>
      <w:r>
        <w:rPr>
          <w:sz w:val="24"/>
        </w:rPr>
        <w:t>initiatives</w:t>
      </w:r>
      <w:r>
        <w:rPr>
          <w:spacing w:val="-4"/>
          <w:sz w:val="24"/>
        </w:rPr>
        <w:t xml:space="preserve"> </w:t>
      </w:r>
      <w:r>
        <w:rPr>
          <w:sz w:val="24"/>
        </w:rPr>
        <w:t>that</w:t>
      </w:r>
      <w:r>
        <w:rPr>
          <w:spacing w:val="-3"/>
          <w:sz w:val="24"/>
        </w:rPr>
        <w:t xml:space="preserve"> </w:t>
      </w:r>
      <w:r>
        <w:rPr>
          <w:sz w:val="24"/>
        </w:rPr>
        <w:t>can</w:t>
      </w:r>
      <w:r>
        <w:rPr>
          <w:spacing w:val="-3"/>
          <w:sz w:val="24"/>
        </w:rPr>
        <w:t xml:space="preserve"> </w:t>
      </w:r>
      <w:r>
        <w:rPr>
          <w:sz w:val="24"/>
        </w:rPr>
        <w:t>be</w:t>
      </w:r>
      <w:r>
        <w:rPr>
          <w:spacing w:val="-3"/>
          <w:sz w:val="24"/>
        </w:rPr>
        <w:t xml:space="preserve"> </w:t>
      </w:r>
      <w:r>
        <w:rPr>
          <w:sz w:val="24"/>
        </w:rPr>
        <w:t>used</w:t>
      </w:r>
      <w:r>
        <w:rPr>
          <w:spacing w:val="-5"/>
          <w:sz w:val="24"/>
        </w:rPr>
        <w:t xml:space="preserve"> </w:t>
      </w:r>
      <w:r>
        <w:rPr>
          <w:sz w:val="24"/>
        </w:rPr>
        <w:t>to</w:t>
      </w:r>
      <w:r>
        <w:rPr>
          <w:spacing w:val="-4"/>
          <w:sz w:val="24"/>
        </w:rPr>
        <w:t xml:space="preserve"> </w:t>
      </w:r>
      <w:r>
        <w:rPr>
          <w:sz w:val="24"/>
        </w:rPr>
        <w:t>generate</w:t>
      </w:r>
      <w:r>
        <w:rPr>
          <w:spacing w:val="-4"/>
          <w:sz w:val="24"/>
        </w:rPr>
        <w:t xml:space="preserve"> </w:t>
      </w:r>
      <w:r>
        <w:rPr>
          <w:sz w:val="24"/>
        </w:rPr>
        <w:t xml:space="preserve">grant </w:t>
      </w:r>
      <w:r>
        <w:rPr>
          <w:spacing w:val="-2"/>
          <w:sz w:val="24"/>
        </w:rPr>
        <w:t>proposals</w:t>
      </w:r>
    </w:p>
    <w:p w14:paraId="7BEABC79" w14:textId="77777777" w:rsidR="00C9737C" w:rsidRDefault="00D118A2">
      <w:pPr>
        <w:pStyle w:val="ListParagraph"/>
        <w:numPr>
          <w:ilvl w:val="0"/>
          <w:numId w:val="25"/>
        </w:numPr>
        <w:tabs>
          <w:tab w:val="left" w:pos="1021"/>
        </w:tabs>
        <w:spacing w:before="2" w:line="276" w:lineRule="auto"/>
        <w:ind w:right="1474"/>
        <w:rPr>
          <w:sz w:val="24"/>
        </w:rPr>
      </w:pPr>
      <w:r>
        <w:rPr>
          <w:sz w:val="24"/>
        </w:rPr>
        <w:t>Collaborate</w:t>
      </w:r>
      <w:r>
        <w:rPr>
          <w:spacing w:val="-5"/>
          <w:sz w:val="24"/>
        </w:rPr>
        <w:t xml:space="preserve"> </w:t>
      </w:r>
      <w:r>
        <w:rPr>
          <w:sz w:val="24"/>
        </w:rPr>
        <w:t>with</w:t>
      </w:r>
      <w:r>
        <w:rPr>
          <w:spacing w:val="-5"/>
          <w:sz w:val="24"/>
        </w:rPr>
        <w:t xml:space="preserve"> </w:t>
      </w:r>
      <w:r>
        <w:rPr>
          <w:sz w:val="24"/>
        </w:rPr>
        <w:t>other</w:t>
      </w:r>
      <w:r>
        <w:rPr>
          <w:spacing w:val="-4"/>
          <w:sz w:val="24"/>
        </w:rPr>
        <w:t xml:space="preserve"> </w:t>
      </w:r>
      <w:r>
        <w:rPr>
          <w:sz w:val="24"/>
        </w:rPr>
        <w:t>Division</w:t>
      </w:r>
      <w:r>
        <w:rPr>
          <w:spacing w:val="-5"/>
          <w:sz w:val="24"/>
        </w:rPr>
        <w:t xml:space="preserve"> </w:t>
      </w:r>
      <w:r>
        <w:rPr>
          <w:sz w:val="24"/>
        </w:rPr>
        <w:t>Deans</w:t>
      </w:r>
      <w:r>
        <w:rPr>
          <w:spacing w:val="-5"/>
          <w:sz w:val="24"/>
        </w:rPr>
        <w:t xml:space="preserve"> </w:t>
      </w:r>
      <w:r>
        <w:rPr>
          <w:sz w:val="24"/>
        </w:rPr>
        <w:t>to</w:t>
      </w:r>
      <w:r>
        <w:rPr>
          <w:spacing w:val="-5"/>
          <w:sz w:val="24"/>
        </w:rPr>
        <w:t xml:space="preserve"> </w:t>
      </w:r>
      <w:r>
        <w:rPr>
          <w:sz w:val="24"/>
        </w:rPr>
        <w:t>foster</w:t>
      </w:r>
      <w:r>
        <w:rPr>
          <w:spacing w:val="-2"/>
          <w:sz w:val="24"/>
        </w:rPr>
        <w:t xml:space="preserve"> </w:t>
      </w:r>
      <w:r>
        <w:rPr>
          <w:sz w:val="24"/>
        </w:rPr>
        <w:t>interdisciplinary</w:t>
      </w:r>
      <w:r>
        <w:rPr>
          <w:spacing w:val="-5"/>
          <w:sz w:val="24"/>
        </w:rPr>
        <w:t xml:space="preserve"> </w:t>
      </w:r>
      <w:r>
        <w:rPr>
          <w:sz w:val="24"/>
        </w:rPr>
        <w:t>courses</w:t>
      </w:r>
      <w:r>
        <w:rPr>
          <w:spacing w:val="-5"/>
          <w:sz w:val="24"/>
        </w:rPr>
        <w:t xml:space="preserve"> </w:t>
      </w:r>
      <w:r>
        <w:rPr>
          <w:sz w:val="24"/>
        </w:rPr>
        <w:t xml:space="preserve">and </w:t>
      </w:r>
      <w:r>
        <w:rPr>
          <w:spacing w:val="-2"/>
          <w:sz w:val="24"/>
        </w:rPr>
        <w:t>programs.</w:t>
      </w:r>
    </w:p>
    <w:p w14:paraId="774D7281" w14:textId="77777777" w:rsidR="00C9737C" w:rsidRDefault="00D118A2">
      <w:pPr>
        <w:pStyle w:val="ListParagraph"/>
        <w:numPr>
          <w:ilvl w:val="0"/>
          <w:numId w:val="25"/>
        </w:numPr>
        <w:tabs>
          <w:tab w:val="left" w:pos="1021"/>
        </w:tabs>
        <w:ind w:hanging="361"/>
        <w:rPr>
          <w:sz w:val="24"/>
        </w:rPr>
      </w:pPr>
      <w:r>
        <w:rPr>
          <w:sz w:val="24"/>
        </w:rPr>
        <w:t>Monitor</w:t>
      </w:r>
      <w:r>
        <w:rPr>
          <w:spacing w:val="-3"/>
          <w:sz w:val="24"/>
        </w:rPr>
        <w:t xml:space="preserve"> </w:t>
      </w:r>
      <w:r>
        <w:rPr>
          <w:sz w:val="24"/>
        </w:rPr>
        <w:t>the</w:t>
      </w:r>
      <w:r>
        <w:rPr>
          <w:spacing w:val="-3"/>
          <w:sz w:val="24"/>
        </w:rPr>
        <w:t xml:space="preserve"> </w:t>
      </w:r>
      <w:r>
        <w:rPr>
          <w:sz w:val="24"/>
        </w:rPr>
        <w:t>work</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Department</w:t>
      </w:r>
      <w:r>
        <w:rPr>
          <w:spacing w:val="-2"/>
          <w:sz w:val="24"/>
        </w:rPr>
        <w:t xml:space="preserve"> Chairs</w:t>
      </w:r>
    </w:p>
    <w:p w14:paraId="712EA523" w14:textId="77777777" w:rsidR="00C9737C" w:rsidRDefault="00D118A2">
      <w:pPr>
        <w:pStyle w:val="ListParagraph"/>
        <w:numPr>
          <w:ilvl w:val="0"/>
          <w:numId w:val="25"/>
        </w:numPr>
        <w:tabs>
          <w:tab w:val="left" w:pos="1021"/>
        </w:tabs>
        <w:spacing w:before="41" w:line="273" w:lineRule="auto"/>
        <w:ind w:right="2586"/>
        <w:rPr>
          <w:sz w:val="24"/>
        </w:rPr>
      </w:pPr>
      <w:r>
        <w:rPr>
          <w:sz w:val="24"/>
        </w:rPr>
        <w:t>Ensure</w:t>
      </w:r>
      <w:r>
        <w:rPr>
          <w:spacing w:val="-4"/>
          <w:sz w:val="24"/>
        </w:rPr>
        <w:t xml:space="preserve"> </w:t>
      </w:r>
      <w:r>
        <w:rPr>
          <w:sz w:val="24"/>
        </w:rPr>
        <w:t>that</w:t>
      </w:r>
      <w:r>
        <w:rPr>
          <w:spacing w:val="-3"/>
          <w:sz w:val="24"/>
        </w:rPr>
        <w:t xml:space="preserve"> </w:t>
      </w:r>
      <w:r>
        <w:rPr>
          <w:sz w:val="24"/>
        </w:rPr>
        <w:t>the</w:t>
      </w:r>
      <w:r>
        <w:rPr>
          <w:spacing w:val="-5"/>
          <w:sz w:val="24"/>
        </w:rPr>
        <w:t xml:space="preserve"> </w:t>
      </w:r>
      <w:r>
        <w:rPr>
          <w:sz w:val="24"/>
        </w:rPr>
        <w:t>faculty</w:t>
      </w:r>
      <w:r>
        <w:rPr>
          <w:spacing w:val="-4"/>
          <w:sz w:val="24"/>
        </w:rPr>
        <w:t xml:space="preserve"> </w:t>
      </w:r>
      <w:r>
        <w:rPr>
          <w:sz w:val="24"/>
        </w:rPr>
        <w:t>members</w:t>
      </w:r>
      <w:r>
        <w:rPr>
          <w:spacing w:val="-2"/>
          <w:sz w:val="24"/>
        </w:rPr>
        <w:t xml:space="preserve"> </w:t>
      </w:r>
      <w:r>
        <w:rPr>
          <w:sz w:val="24"/>
        </w:rPr>
        <w:t>in</w:t>
      </w:r>
      <w:r>
        <w:rPr>
          <w:spacing w:val="-3"/>
          <w:sz w:val="24"/>
        </w:rPr>
        <w:t xml:space="preserve"> </w:t>
      </w:r>
      <w:r>
        <w:rPr>
          <w:sz w:val="24"/>
        </w:rPr>
        <w:t>the</w:t>
      </w:r>
      <w:r>
        <w:rPr>
          <w:spacing w:val="-3"/>
          <w:sz w:val="24"/>
        </w:rPr>
        <w:t xml:space="preserve"> </w:t>
      </w:r>
      <w:r>
        <w:rPr>
          <w:sz w:val="24"/>
        </w:rPr>
        <w:t>Division</w:t>
      </w:r>
      <w:r>
        <w:rPr>
          <w:spacing w:val="-4"/>
          <w:sz w:val="24"/>
        </w:rPr>
        <w:t xml:space="preserve"> </w:t>
      </w:r>
      <w:r>
        <w:rPr>
          <w:sz w:val="24"/>
        </w:rPr>
        <w:t>are</w:t>
      </w:r>
      <w:r>
        <w:rPr>
          <w:spacing w:val="-4"/>
          <w:sz w:val="24"/>
        </w:rPr>
        <w:t xml:space="preserve"> </w:t>
      </w:r>
      <w:r>
        <w:rPr>
          <w:sz w:val="24"/>
        </w:rPr>
        <w:t>fulfilling</w:t>
      </w:r>
      <w:r>
        <w:rPr>
          <w:spacing w:val="-3"/>
          <w:sz w:val="24"/>
        </w:rPr>
        <w:t xml:space="preserve"> </w:t>
      </w:r>
      <w:r>
        <w:rPr>
          <w:sz w:val="24"/>
        </w:rPr>
        <w:t xml:space="preserve">their </w:t>
      </w:r>
      <w:r>
        <w:rPr>
          <w:spacing w:val="-2"/>
          <w:sz w:val="24"/>
        </w:rPr>
        <w:t>responsibilities</w:t>
      </w:r>
    </w:p>
    <w:p w14:paraId="25822DAC" w14:textId="77777777" w:rsidR="00C9737C" w:rsidRDefault="00D118A2">
      <w:pPr>
        <w:pStyle w:val="ListParagraph"/>
        <w:numPr>
          <w:ilvl w:val="0"/>
          <w:numId w:val="25"/>
        </w:numPr>
        <w:tabs>
          <w:tab w:val="left" w:pos="1021"/>
        </w:tabs>
        <w:spacing w:before="5" w:line="276" w:lineRule="auto"/>
        <w:ind w:right="2029"/>
        <w:rPr>
          <w:sz w:val="24"/>
        </w:rPr>
      </w:pPr>
      <w:r>
        <w:rPr>
          <w:sz w:val="24"/>
        </w:rPr>
        <w:t>Provide</w:t>
      </w:r>
      <w:r>
        <w:rPr>
          <w:spacing w:val="-6"/>
          <w:sz w:val="24"/>
        </w:rPr>
        <w:t xml:space="preserve"> </w:t>
      </w:r>
      <w:r>
        <w:rPr>
          <w:sz w:val="24"/>
        </w:rPr>
        <w:t>appropriate</w:t>
      </w:r>
      <w:r>
        <w:rPr>
          <w:spacing w:val="-6"/>
          <w:sz w:val="24"/>
        </w:rPr>
        <w:t xml:space="preserve"> </w:t>
      </w:r>
      <w:r>
        <w:rPr>
          <w:sz w:val="24"/>
        </w:rPr>
        <w:t>encouragement</w:t>
      </w:r>
      <w:r>
        <w:rPr>
          <w:spacing w:val="-5"/>
          <w:sz w:val="24"/>
        </w:rPr>
        <w:t xml:space="preserve"> </w:t>
      </w:r>
      <w:r>
        <w:rPr>
          <w:sz w:val="24"/>
        </w:rPr>
        <w:t>for</w:t>
      </w:r>
      <w:r>
        <w:rPr>
          <w:spacing w:val="-6"/>
          <w:sz w:val="24"/>
        </w:rPr>
        <w:t xml:space="preserve"> </w:t>
      </w:r>
      <w:r>
        <w:rPr>
          <w:sz w:val="24"/>
        </w:rPr>
        <w:t>the</w:t>
      </w:r>
      <w:r>
        <w:rPr>
          <w:spacing w:val="-6"/>
          <w:sz w:val="24"/>
        </w:rPr>
        <w:t xml:space="preserve"> </w:t>
      </w:r>
      <w:r>
        <w:rPr>
          <w:sz w:val="24"/>
        </w:rPr>
        <w:t>faculty</w:t>
      </w:r>
      <w:r>
        <w:rPr>
          <w:spacing w:val="-6"/>
          <w:sz w:val="24"/>
        </w:rPr>
        <w:t xml:space="preserve"> </w:t>
      </w:r>
      <w:r>
        <w:rPr>
          <w:sz w:val="24"/>
        </w:rPr>
        <w:t>in</w:t>
      </w:r>
      <w:r>
        <w:rPr>
          <w:spacing w:val="-5"/>
          <w:sz w:val="24"/>
        </w:rPr>
        <w:t xml:space="preserve"> </w:t>
      </w:r>
      <w:r>
        <w:rPr>
          <w:sz w:val="24"/>
        </w:rPr>
        <w:t>their</w:t>
      </w:r>
      <w:r>
        <w:rPr>
          <w:spacing w:val="-5"/>
          <w:sz w:val="24"/>
        </w:rPr>
        <w:t xml:space="preserve"> </w:t>
      </w:r>
      <w:r>
        <w:rPr>
          <w:sz w:val="24"/>
        </w:rPr>
        <w:t>professional development efforts</w:t>
      </w:r>
    </w:p>
    <w:p w14:paraId="0E1EE000" w14:textId="77777777" w:rsidR="00C9737C" w:rsidRDefault="00D118A2">
      <w:pPr>
        <w:pStyle w:val="ListParagraph"/>
        <w:numPr>
          <w:ilvl w:val="0"/>
          <w:numId w:val="25"/>
        </w:numPr>
        <w:tabs>
          <w:tab w:val="left" w:pos="1021"/>
        </w:tabs>
        <w:spacing w:line="272" w:lineRule="exact"/>
        <w:ind w:hanging="361"/>
        <w:rPr>
          <w:sz w:val="24"/>
        </w:rPr>
      </w:pPr>
      <w:r>
        <w:rPr>
          <w:sz w:val="24"/>
        </w:rPr>
        <w:t>Ensure</w:t>
      </w:r>
      <w:r>
        <w:rPr>
          <w:spacing w:val="-6"/>
          <w:sz w:val="24"/>
        </w:rPr>
        <w:t xml:space="preserve"> </w:t>
      </w:r>
      <w:r>
        <w:rPr>
          <w:sz w:val="24"/>
        </w:rPr>
        <w:t>that</w:t>
      </w:r>
      <w:r>
        <w:rPr>
          <w:spacing w:val="-2"/>
          <w:sz w:val="24"/>
        </w:rPr>
        <w:t xml:space="preserve"> </w:t>
      </w:r>
      <w:r>
        <w:rPr>
          <w:sz w:val="24"/>
        </w:rPr>
        <w:t>student</w:t>
      </w:r>
      <w:r>
        <w:rPr>
          <w:spacing w:val="-3"/>
          <w:sz w:val="24"/>
        </w:rPr>
        <w:t xml:space="preserve"> </w:t>
      </w:r>
      <w:r>
        <w:rPr>
          <w:sz w:val="24"/>
        </w:rPr>
        <w:t>advising</w:t>
      </w:r>
      <w:r>
        <w:rPr>
          <w:spacing w:val="-3"/>
          <w:sz w:val="24"/>
        </w:rPr>
        <w:t xml:space="preserve"> </w:t>
      </w:r>
      <w:r>
        <w:rPr>
          <w:sz w:val="24"/>
        </w:rPr>
        <w:t>is</w:t>
      </w:r>
      <w:r>
        <w:rPr>
          <w:spacing w:val="-4"/>
          <w:sz w:val="24"/>
        </w:rPr>
        <w:t xml:space="preserve"> </w:t>
      </w:r>
      <w:r>
        <w:rPr>
          <w:sz w:val="24"/>
        </w:rPr>
        <w:t>prioritized,</w:t>
      </w:r>
      <w:r>
        <w:rPr>
          <w:spacing w:val="-2"/>
          <w:sz w:val="24"/>
        </w:rPr>
        <w:t xml:space="preserve"> </w:t>
      </w:r>
      <w:r>
        <w:rPr>
          <w:sz w:val="24"/>
        </w:rPr>
        <w:t>planned</w:t>
      </w:r>
      <w:r>
        <w:rPr>
          <w:spacing w:val="-3"/>
          <w:sz w:val="24"/>
        </w:rPr>
        <w:t xml:space="preserve"> </w:t>
      </w:r>
      <w:r>
        <w:rPr>
          <w:sz w:val="24"/>
        </w:rPr>
        <w:t>and</w:t>
      </w:r>
      <w:r>
        <w:rPr>
          <w:spacing w:val="-3"/>
          <w:sz w:val="24"/>
        </w:rPr>
        <w:t xml:space="preserve"> </w:t>
      </w:r>
      <w:r>
        <w:rPr>
          <w:spacing w:val="-2"/>
          <w:sz w:val="24"/>
        </w:rPr>
        <w:t>implemented</w:t>
      </w:r>
    </w:p>
    <w:p w14:paraId="51842289" w14:textId="77777777" w:rsidR="00C9737C" w:rsidRDefault="00C9737C">
      <w:pPr>
        <w:spacing w:line="272" w:lineRule="exact"/>
        <w:rPr>
          <w:sz w:val="24"/>
        </w:rPr>
        <w:sectPr w:rsidR="00C9737C">
          <w:pgSz w:w="12240" w:h="15840"/>
          <w:pgMar w:top="1360" w:right="500" w:bottom="1260" w:left="1140" w:header="0" w:footer="1068" w:gutter="0"/>
          <w:cols w:space="720"/>
        </w:sectPr>
      </w:pPr>
    </w:p>
    <w:p w14:paraId="552DC6FF" w14:textId="77777777" w:rsidR="00C9737C" w:rsidRDefault="00D118A2">
      <w:pPr>
        <w:pStyle w:val="ListParagraph"/>
        <w:numPr>
          <w:ilvl w:val="0"/>
          <w:numId w:val="25"/>
        </w:numPr>
        <w:tabs>
          <w:tab w:val="left" w:pos="1021"/>
        </w:tabs>
        <w:spacing w:before="78"/>
        <w:ind w:hanging="361"/>
        <w:rPr>
          <w:sz w:val="24"/>
        </w:rPr>
      </w:pPr>
      <w:r>
        <w:rPr>
          <w:sz w:val="24"/>
        </w:rPr>
        <w:lastRenderedPageBreak/>
        <w:t>Submit</w:t>
      </w:r>
      <w:r>
        <w:rPr>
          <w:spacing w:val="-3"/>
          <w:sz w:val="24"/>
        </w:rPr>
        <w:t xml:space="preserve"> </w:t>
      </w:r>
      <w:r>
        <w:rPr>
          <w:sz w:val="24"/>
        </w:rPr>
        <w:t>annual</w:t>
      </w:r>
      <w:r>
        <w:rPr>
          <w:spacing w:val="-2"/>
          <w:sz w:val="24"/>
        </w:rPr>
        <w:t xml:space="preserve"> </w:t>
      </w:r>
      <w:r>
        <w:rPr>
          <w:sz w:val="24"/>
        </w:rPr>
        <w:t>evaluation</w:t>
      </w:r>
      <w:r>
        <w:rPr>
          <w:spacing w:val="-2"/>
          <w:sz w:val="24"/>
        </w:rPr>
        <w:t xml:space="preserve"> </w:t>
      </w:r>
      <w:r>
        <w:rPr>
          <w:sz w:val="24"/>
        </w:rPr>
        <w:t>of</w:t>
      </w:r>
      <w:r>
        <w:rPr>
          <w:spacing w:val="53"/>
          <w:sz w:val="24"/>
        </w:rPr>
        <w:t xml:space="preserve"> </w:t>
      </w:r>
      <w:r>
        <w:rPr>
          <w:sz w:val="24"/>
        </w:rPr>
        <w:t>Department</w:t>
      </w:r>
      <w:r>
        <w:rPr>
          <w:spacing w:val="-2"/>
          <w:sz w:val="24"/>
        </w:rPr>
        <w:t xml:space="preserve"> </w:t>
      </w:r>
      <w:r>
        <w:rPr>
          <w:sz w:val="24"/>
        </w:rPr>
        <w:t>Chairs</w:t>
      </w:r>
      <w:r>
        <w:rPr>
          <w:spacing w:val="-1"/>
          <w:sz w:val="24"/>
        </w:rPr>
        <w:t xml:space="preserve"> </w:t>
      </w:r>
      <w:r>
        <w:rPr>
          <w:sz w:val="24"/>
        </w:rPr>
        <w:t>to</w:t>
      </w:r>
      <w:r>
        <w:rPr>
          <w:spacing w:val="-3"/>
          <w:sz w:val="24"/>
        </w:rPr>
        <w:t xml:space="preserve"> </w:t>
      </w:r>
      <w:r>
        <w:rPr>
          <w:sz w:val="24"/>
        </w:rPr>
        <w:t>the</w:t>
      </w:r>
      <w:r>
        <w:rPr>
          <w:spacing w:val="-4"/>
          <w:sz w:val="24"/>
        </w:rPr>
        <w:t xml:space="preserve"> </w:t>
      </w:r>
      <w:r>
        <w:rPr>
          <w:sz w:val="24"/>
        </w:rPr>
        <w:t>Provost</w:t>
      </w:r>
      <w:r>
        <w:rPr>
          <w:spacing w:val="-2"/>
          <w:sz w:val="24"/>
        </w:rPr>
        <w:t xml:space="preserve"> </w:t>
      </w:r>
      <w:r>
        <w:rPr>
          <w:sz w:val="24"/>
        </w:rPr>
        <w:t>by</w:t>
      </w:r>
      <w:r>
        <w:rPr>
          <w:spacing w:val="-3"/>
          <w:sz w:val="24"/>
        </w:rPr>
        <w:t xml:space="preserve"> </w:t>
      </w:r>
      <w:r>
        <w:rPr>
          <w:sz w:val="24"/>
        </w:rPr>
        <w:t>early</w:t>
      </w:r>
      <w:r>
        <w:rPr>
          <w:spacing w:val="-3"/>
          <w:sz w:val="24"/>
        </w:rPr>
        <w:t xml:space="preserve"> </w:t>
      </w:r>
      <w:r>
        <w:rPr>
          <w:spacing w:val="-2"/>
          <w:sz w:val="24"/>
        </w:rPr>
        <w:t>April</w:t>
      </w:r>
    </w:p>
    <w:p w14:paraId="58380DAF" w14:textId="77777777" w:rsidR="00C9737C" w:rsidRDefault="00D118A2">
      <w:pPr>
        <w:pStyle w:val="ListParagraph"/>
        <w:numPr>
          <w:ilvl w:val="0"/>
          <w:numId w:val="25"/>
        </w:numPr>
        <w:tabs>
          <w:tab w:val="left" w:pos="1021"/>
        </w:tabs>
        <w:spacing w:before="42" w:line="276" w:lineRule="auto"/>
        <w:ind w:right="1026"/>
        <w:rPr>
          <w:sz w:val="24"/>
        </w:rPr>
      </w:pPr>
      <w:r>
        <w:rPr>
          <w:sz w:val="24"/>
        </w:rPr>
        <w:t>By December 1, submit recommendation for any faculty member in the Division who should not be rehired for the following academic year and has been at Tougaloo</w:t>
      </w:r>
      <w:r>
        <w:rPr>
          <w:spacing w:val="-2"/>
          <w:sz w:val="24"/>
        </w:rPr>
        <w:t xml:space="preserve"> </w:t>
      </w:r>
      <w:r>
        <w:rPr>
          <w:sz w:val="24"/>
        </w:rPr>
        <w:t>for</w:t>
      </w:r>
      <w:r>
        <w:rPr>
          <w:spacing w:val="-3"/>
          <w:sz w:val="24"/>
        </w:rPr>
        <w:t xml:space="preserve"> </w:t>
      </w:r>
      <w:r>
        <w:rPr>
          <w:sz w:val="24"/>
        </w:rPr>
        <w:t>more</w:t>
      </w:r>
      <w:r>
        <w:rPr>
          <w:spacing w:val="-3"/>
          <w:sz w:val="24"/>
        </w:rPr>
        <w:t xml:space="preserve"> </w:t>
      </w:r>
      <w:r>
        <w:rPr>
          <w:sz w:val="24"/>
        </w:rPr>
        <w:t>than</w:t>
      </w:r>
      <w:r>
        <w:rPr>
          <w:spacing w:val="-2"/>
          <w:sz w:val="24"/>
        </w:rPr>
        <w:t xml:space="preserve"> </w:t>
      </w:r>
      <w:r>
        <w:rPr>
          <w:sz w:val="24"/>
        </w:rPr>
        <w:t>one</w:t>
      </w:r>
      <w:r>
        <w:rPr>
          <w:spacing w:val="-4"/>
          <w:sz w:val="24"/>
        </w:rPr>
        <w:t xml:space="preserve"> </w:t>
      </w:r>
      <w:r>
        <w:rPr>
          <w:sz w:val="24"/>
        </w:rPr>
        <w:t>year.</w:t>
      </w:r>
      <w:r>
        <w:rPr>
          <w:spacing w:val="40"/>
          <w:sz w:val="24"/>
        </w:rPr>
        <w:t xml:space="preserve"> </w:t>
      </w:r>
      <w:r>
        <w:rPr>
          <w:sz w:val="24"/>
        </w:rPr>
        <w:t>There</w:t>
      </w:r>
      <w:r>
        <w:rPr>
          <w:spacing w:val="-3"/>
          <w:sz w:val="24"/>
        </w:rPr>
        <w:t xml:space="preserve"> </w:t>
      </w:r>
      <w:r>
        <w:rPr>
          <w:sz w:val="24"/>
        </w:rPr>
        <w:t>should</w:t>
      </w:r>
      <w:r>
        <w:rPr>
          <w:spacing w:val="-4"/>
          <w:sz w:val="24"/>
        </w:rPr>
        <w:t xml:space="preserve"> </w:t>
      </w:r>
      <w:r>
        <w:rPr>
          <w:sz w:val="24"/>
        </w:rPr>
        <w:t>be</w:t>
      </w:r>
      <w:r>
        <w:rPr>
          <w:spacing w:val="-4"/>
          <w:sz w:val="24"/>
        </w:rPr>
        <w:t xml:space="preserve"> </w:t>
      </w:r>
      <w:r>
        <w:rPr>
          <w:sz w:val="24"/>
        </w:rPr>
        <w:t>proper</w:t>
      </w:r>
      <w:r>
        <w:rPr>
          <w:spacing w:val="-2"/>
          <w:sz w:val="24"/>
        </w:rPr>
        <w:t xml:space="preserve"> </w:t>
      </w:r>
      <w:r>
        <w:rPr>
          <w:sz w:val="24"/>
        </w:rPr>
        <w:t>documentation</w:t>
      </w:r>
      <w:r>
        <w:rPr>
          <w:spacing w:val="-3"/>
          <w:sz w:val="24"/>
        </w:rPr>
        <w:t xml:space="preserve"> </w:t>
      </w:r>
      <w:r>
        <w:rPr>
          <w:sz w:val="24"/>
        </w:rPr>
        <w:t>for</w:t>
      </w:r>
      <w:r>
        <w:rPr>
          <w:spacing w:val="-3"/>
          <w:sz w:val="24"/>
        </w:rPr>
        <w:t xml:space="preserve"> </w:t>
      </w:r>
      <w:r>
        <w:rPr>
          <w:sz w:val="24"/>
        </w:rPr>
        <w:t>the recommendation.</w:t>
      </w:r>
      <w:r>
        <w:rPr>
          <w:spacing w:val="40"/>
          <w:sz w:val="24"/>
        </w:rPr>
        <w:t xml:space="preserve"> </w:t>
      </w:r>
      <w:r>
        <w:rPr>
          <w:sz w:val="24"/>
        </w:rPr>
        <w:t>See Notice of non-reappointment section.</w:t>
      </w:r>
    </w:p>
    <w:p w14:paraId="7971E5BC" w14:textId="77777777" w:rsidR="00C9737C" w:rsidRDefault="00D118A2">
      <w:pPr>
        <w:pStyle w:val="ListParagraph"/>
        <w:numPr>
          <w:ilvl w:val="0"/>
          <w:numId w:val="25"/>
        </w:numPr>
        <w:tabs>
          <w:tab w:val="left" w:pos="1021"/>
        </w:tabs>
        <w:spacing w:line="276" w:lineRule="auto"/>
        <w:ind w:right="978"/>
        <w:rPr>
          <w:sz w:val="24"/>
        </w:rPr>
      </w:pPr>
      <w:r>
        <w:rPr>
          <w:sz w:val="24"/>
        </w:rPr>
        <w:t>By February 15, submit recommendation for any first-year faculty member in the Division</w:t>
      </w:r>
      <w:r>
        <w:rPr>
          <w:spacing w:val="-4"/>
          <w:sz w:val="24"/>
        </w:rPr>
        <w:t xml:space="preserve"> </w:t>
      </w:r>
      <w:r>
        <w:rPr>
          <w:sz w:val="24"/>
        </w:rPr>
        <w:t>who</w:t>
      </w:r>
      <w:r>
        <w:rPr>
          <w:spacing w:val="-4"/>
          <w:sz w:val="24"/>
        </w:rPr>
        <w:t xml:space="preserve"> </w:t>
      </w:r>
      <w:r>
        <w:rPr>
          <w:sz w:val="24"/>
        </w:rPr>
        <w:t>should</w:t>
      </w:r>
      <w:r>
        <w:rPr>
          <w:spacing w:val="-5"/>
          <w:sz w:val="24"/>
        </w:rPr>
        <w:t xml:space="preserve"> </w:t>
      </w:r>
      <w:r>
        <w:rPr>
          <w:sz w:val="24"/>
        </w:rPr>
        <w:t>not</w:t>
      </w:r>
      <w:r>
        <w:rPr>
          <w:spacing w:val="-2"/>
          <w:sz w:val="24"/>
        </w:rPr>
        <w:t xml:space="preserve"> </w:t>
      </w:r>
      <w:r>
        <w:rPr>
          <w:sz w:val="24"/>
        </w:rPr>
        <w:t>be</w:t>
      </w:r>
      <w:r>
        <w:rPr>
          <w:spacing w:val="-5"/>
          <w:sz w:val="24"/>
        </w:rPr>
        <w:t xml:space="preserve"> </w:t>
      </w:r>
      <w:r>
        <w:rPr>
          <w:sz w:val="24"/>
        </w:rPr>
        <w:t>rehired</w:t>
      </w:r>
      <w:r>
        <w:rPr>
          <w:spacing w:val="-5"/>
          <w:sz w:val="24"/>
        </w:rPr>
        <w:t xml:space="preserve"> </w:t>
      </w:r>
      <w:r>
        <w:rPr>
          <w:sz w:val="24"/>
        </w:rPr>
        <w:t>for</w:t>
      </w:r>
      <w:r>
        <w:rPr>
          <w:spacing w:val="-4"/>
          <w:sz w:val="24"/>
        </w:rPr>
        <w:t xml:space="preserve"> </w:t>
      </w:r>
      <w:r>
        <w:rPr>
          <w:sz w:val="24"/>
        </w:rPr>
        <w:t>the</w:t>
      </w:r>
      <w:r>
        <w:rPr>
          <w:spacing w:val="-5"/>
          <w:sz w:val="24"/>
        </w:rPr>
        <w:t xml:space="preserve"> </w:t>
      </w:r>
      <w:r>
        <w:rPr>
          <w:sz w:val="24"/>
        </w:rPr>
        <w:t>following</w:t>
      </w:r>
      <w:r>
        <w:rPr>
          <w:spacing w:val="-3"/>
          <w:sz w:val="24"/>
        </w:rPr>
        <w:t xml:space="preserve"> </w:t>
      </w:r>
      <w:r>
        <w:rPr>
          <w:sz w:val="24"/>
        </w:rPr>
        <w:t>academic</w:t>
      </w:r>
      <w:r>
        <w:rPr>
          <w:spacing w:val="-2"/>
          <w:sz w:val="24"/>
        </w:rPr>
        <w:t xml:space="preserve"> </w:t>
      </w:r>
      <w:r>
        <w:rPr>
          <w:sz w:val="24"/>
        </w:rPr>
        <w:t>year.</w:t>
      </w:r>
      <w:r>
        <w:rPr>
          <w:spacing w:val="-1"/>
          <w:sz w:val="24"/>
        </w:rPr>
        <w:t xml:space="preserve"> </w:t>
      </w:r>
      <w:r>
        <w:rPr>
          <w:sz w:val="24"/>
        </w:rPr>
        <w:t>There</w:t>
      </w:r>
      <w:r>
        <w:rPr>
          <w:spacing w:val="-4"/>
          <w:sz w:val="24"/>
        </w:rPr>
        <w:t xml:space="preserve"> </w:t>
      </w:r>
      <w:r>
        <w:rPr>
          <w:sz w:val="24"/>
        </w:rPr>
        <w:t>should be</w:t>
      </w:r>
      <w:r>
        <w:rPr>
          <w:spacing w:val="40"/>
          <w:sz w:val="24"/>
        </w:rPr>
        <w:t xml:space="preserve"> </w:t>
      </w:r>
      <w:r>
        <w:rPr>
          <w:sz w:val="24"/>
        </w:rPr>
        <w:t>proper documentation for the recommendation. See Notice of non- reappointment section.</w:t>
      </w:r>
    </w:p>
    <w:p w14:paraId="21876478" w14:textId="77777777" w:rsidR="00C9737C" w:rsidRDefault="00D118A2">
      <w:pPr>
        <w:pStyle w:val="ListParagraph"/>
        <w:numPr>
          <w:ilvl w:val="0"/>
          <w:numId w:val="25"/>
        </w:numPr>
        <w:tabs>
          <w:tab w:val="left" w:pos="1021"/>
        </w:tabs>
        <w:spacing w:line="276" w:lineRule="auto"/>
        <w:ind w:right="1950"/>
        <w:rPr>
          <w:sz w:val="24"/>
        </w:rPr>
      </w:pPr>
      <w:r>
        <w:rPr>
          <w:sz w:val="24"/>
        </w:rPr>
        <w:t>Prepare</w:t>
      </w:r>
      <w:r>
        <w:rPr>
          <w:spacing w:val="-4"/>
          <w:sz w:val="24"/>
        </w:rPr>
        <w:t xml:space="preserve"> </w:t>
      </w:r>
      <w:r>
        <w:rPr>
          <w:sz w:val="24"/>
        </w:rPr>
        <w:t>the</w:t>
      </w:r>
      <w:r>
        <w:rPr>
          <w:spacing w:val="-3"/>
          <w:sz w:val="24"/>
        </w:rPr>
        <w:t xml:space="preserve"> </w:t>
      </w:r>
      <w:r>
        <w:rPr>
          <w:sz w:val="24"/>
        </w:rPr>
        <w:t>divisional</w:t>
      </w:r>
      <w:r>
        <w:rPr>
          <w:spacing w:val="-1"/>
          <w:sz w:val="24"/>
        </w:rPr>
        <w:t xml:space="preserve"> </w:t>
      </w:r>
      <w:r>
        <w:rPr>
          <w:sz w:val="24"/>
        </w:rPr>
        <w:t>reports</w:t>
      </w:r>
      <w:r>
        <w:rPr>
          <w:spacing w:val="-4"/>
          <w:sz w:val="24"/>
        </w:rPr>
        <w:t xml:space="preserve"> </w:t>
      </w:r>
      <w:r>
        <w:rPr>
          <w:sz w:val="24"/>
        </w:rPr>
        <w:t>for</w:t>
      </w:r>
      <w:r>
        <w:rPr>
          <w:spacing w:val="-4"/>
          <w:sz w:val="24"/>
        </w:rPr>
        <w:t xml:space="preserve"> </w:t>
      </w:r>
      <w:r>
        <w:rPr>
          <w:sz w:val="24"/>
        </w:rPr>
        <w:t>the</w:t>
      </w:r>
      <w:r>
        <w:rPr>
          <w:spacing w:val="-3"/>
          <w:sz w:val="24"/>
        </w:rPr>
        <w:t xml:space="preserve"> </w:t>
      </w:r>
      <w:r>
        <w:rPr>
          <w:sz w:val="24"/>
        </w:rPr>
        <w:t>Board</w:t>
      </w:r>
      <w:r>
        <w:rPr>
          <w:spacing w:val="-4"/>
          <w:sz w:val="24"/>
        </w:rPr>
        <w:t xml:space="preserve"> </w:t>
      </w:r>
      <w:r>
        <w:rPr>
          <w:sz w:val="24"/>
        </w:rPr>
        <w:t>of</w:t>
      </w:r>
      <w:r>
        <w:rPr>
          <w:spacing w:val="40"/>
          <w:sz w:val="24"/>
        </w:rPr>
        <w:t xml:space="preserve"> </w:t>
      </w:r>
      <w:r>
        <w:rPr>
          <w:sz w:val="24"/>
        </w:rPr>
        <w:t>Trustees’</w:t>
      </w:r>
      <w:r>
        <w:rPr>
          <w:spacing w:val="-4"/>
          <w:sz w:val="24"/>
        </w:rPr>
        <w:t xml:space="preserve"> </w:t>
      </w:r>
      <w:r>
        <w:rPr>
          <w:sz w:val="24"/>
        </w:rPr>
        <w:t>Fall</w:t>
      </w:r>
      <w:r>
        <w:rPr>
          <w:spacing w:val="-3"/>
          <w:sz w:val="24"/>
        </w:rPr>
        <w:t xml:space="preserve"> </w:t>
      </w:r>
      <w:r>
        <w:rPr>
          <w:sz w:val="24"/>
        </w:rPr>
        <w:t>and</w:t>
      </w:r>
      <w:r>
        <w:rPr>
          <w:spacing w:val="-5"/>
          <w:sz w:val="24"/>
        </w:rPr>
        <w:t xml:space="preserve"> </w:t>
      </w:r>
      <w:r>
        <w:rPr>
          <w:sz w:val="24"/>
        </w:rPr>
        <w:t xml:space="preserve">Spring </w:t>
      </w:r>
      <w:r>
        <w:rPr>
          <w:spacing w:val="-2"/>
          <w:sz w:val="24"/>
        </w:rPr>
        <w:t>meetings</w:t>
      </w:r>
    </w:p>
    <w:p w14:paraId="62261D25" w14:textId="77777777" w:rsidR="00C9737C" w:rsidRDefault="00C9737C">
      <w:pPr>
        <w:pStyle w:val="BodyText"/>
        <w:spacing w:before="2"/>
      </w:pPr>
    </w:p>
    <w:p w14:paraId="6B38EE34" w14:textId="77777777" w:rsidR="00C9737C" w:rsidRDefault="00D118A2">
      <w:pPr>
        <w:ind w:left="300"/>
        <w:rPr>
          <w:i/>
          <w:sz w:val="24"/>
        </w:rPr>
      </w:pPr>
      <w:r>
        <w:rPr>
          <w:i/>
          <w:sz w:val="24"/>
          <w:u w:val="single"/>
        </w:rPr>
        <w:t>Responsibilities</w:t>
      </w:r>
      <w:r>
        <w:rPr>
          <w:i/>
          <w:spacing w:val="-3"/>
          <w:sz w:val="24"/>
          <w:u w:val="single"/>
        </w:rPr>
        <w:t xml:space="preserve"> </w:t>
      </w:r>
      <w:r>
        <w:rPr>
          <w:i/>
          <w:sz w:val="24"/>
          <w:u w:val="single"/>
        </w:rPr>
        <w:t>of</w:t>
      </w:r>
      <w:r>
        <w:rPr>
          <w:i/>
          <w:spacing w:val="-2"/>
          <w:sz w:val="24"/>
          <w:u w:val="single"/>
        </w:rPr>
        <w:t xml:space="preserve"> </w:t>
      </w:r>
      <w:r>
        <w:rPr>
          <w:i/>
          <w:sz w:val="24"/>
          <w:u w:val="single"/>
        </w:rPr>
        <w:t>the</w:t>
      </w:r>
      <w:r>
        <w:rPr>
          <w:i/>
          <w:spacing w:val="-6"/>
          <w:sz w:val="24"/>
          <w:u w:val="single"/>
        </w:rPr>
        <w:t xml:space="preserve"> </w:t>
      </w:r>
      <w:r>
        <w:rPr>
          <w:i/>
          <w:sz w:val="24"/>
          <w:u w:val="single"/>
        </w:rPr>
        <w:t>Department</w:t>
      </w:r>
      <w:r>
        <w:rPr>
          <w:i/>
          <w:spacing w:val="-1"/>
          <w:sz w:val="24"/>
          <w:u w:val="single"/>
        </w:rPr>
        <w:t xml:space="preserve"> </w:t>
      </w:r>
      <w:r>
        <w:rPr>
          <w:i/>
          <w:spacing w:val="-4"/>
          <w:sz w:val="24"/>
          <w:u w:val="single"/>
        </w:rPr>
        <w:t>Chair</w:t>
      </w:r>
    </w:p>
    <w:p w14:paraId="021731F6" w14:textId="77777777" w:rsidR="00C9737C" w:rsidRDefault="00C9737C">
      <w:pPr>
        <w:pStyle w:val="BodyText"/>
        <w:spacing w:before="4"/>
        <w:rPr>
          <w:i/>
          <w:sz w:val="15"/>
        </w:rPr>
      </w:pPr>
    </w:p>
    <w:p w14:paraId="4EE46197" w14:textId="77777777" w:rsidR="00C9737C" w:rsidRDefault="00D118A2">
      <w:pPr>
        <w:pStyle w:val="ListParagraph"/>
        <w:numPr>
          <w:ilvl w:val="0"/>
          <w:numId w:val="24"/>
        </w:numPr>
        <w:tabs>
          <w:tab w:val="left" w:pos="1021"/>
        </w:tabs>
        <w:spacing w:before="101" w:line="276" w:lineRule="auto"/>
        <w:ind w:right="976"/>
        <w:rPr>
          <w:sz w:val="24"/>
        </w:rPr>
      </w:pPr>
      <w:r>
        <w:rPr>
          <w:sz w:val="24"/>
        </w:rPr>
        <w:t>Convene</w:t>
      </w:r>
      <w:r>
        <w:rPr>
          <w:spacing w:val="-5"/>
          <w:sz w:val="24"/>
        </w:rPr>
        <w:t xml:space="preserve"> </w:t>
      </w:r>
      <w:r>
        <w:rPr>
          <w:sz w:val="24"/>
        </w:rPr>
        <w:t>regular</w:t>
      </w:r>
      <w:r>
        <w:rPr>
          <w:spacing w:val="-4"/>
          <w:sz w:val="24"/>
        </w:rPr>
        <w:t xml:space="preserve"> </w:t>
      </w:r>
      <w:r>
        <w:rPr>
          <w:sz w:val="24"/>
        </w:rPr>
        <w:t>Department</w:t>
      </w:r>
      <w:r>
        <w:rPr>
          <w:spacing w:val="-4"/>
          <w:sz w:val="24"/>
        </w:rPr>
        <w:t xml:space="preserve"> </w:t>
      </w:r>
      <w:r>
        <w:rPr>
          <w:sz w:val="24"/>
        </w:rPr>
        <w:t>meetings</w:t>
      </w:r>
      <w:r>
        <w:rPr>
          <w:spacing w:val="-5"/>
          <w:sz w:val="24"/>
        </w:rPr>
        <w:t xml:space="preserve"> </w:t>
      </w:r>
      <w:r>
        <w:rPr>
          <w:sz w:val="24"/>
        </w:rPr>
        <w:t>(at</w:t>
      </w:r>
      <w:r>
        <w:rPr>
          <w:spacing w:val="-4"/>
          <w:sz w:val="24"/>
        </w:rPr>
        <w:t xml:space="preserve"> </w:t>
      </w:r>
      <w:r>
        <w:rPr>
          <w:sz w:val="24"/>
        </w:rPr>
        <w:t>least</w:t>
      </w:r>
      <w:r>
        <w:rPr>
          <w:spacing w:val="-5"/>
          <w:sz w:val="24"/>
        </w:rPr>
        <w:t xml:space="preserve"> </w:t>
      </w:r>
      <w:r>
        <w:rPr>
          <w:sz w:val="24"/>
        </w:rPr>
        <w:t>three</w:t>
      </w:r>
      <w:r>
        <w:rPr>
          <w:spacing w:val="-4"/>
          <w:sz w:val="24"/>
        </w:rPr>
        <w:t xml:space="preserve"> </w:t>
      </w:r>
      <w:r>
        <w:rPr>
          <w:sz w:val="24"/>
        </w:rPr>
        <w:t>per</w:t>
      </w:r>
      <w:r>
        <w:rPr>
          <w:spacing w:val="-4"/>
          <w:sz w:val="24"/>
        </w:rPr>
        <w:t xml:space="preserve"> </w:t>
      </w:r>
      <w:r>
        <w:rPr>
          <w:sz w:val="24"/>
        </w:rPr>
        <w:t>semester)</w:t>
      </w:r>
      <w:r>
        <w:rPr>
          <w:spacing w:val="-2"/>
          <w:sz w:val="24"/>
        </w:rPr>
        <w:t xml:space="preserve"> </w:t>
      </w:r>
      <w:r>
        <w:rPr>
          <w:sz w:val="24"/>
        </w:rPr>
        <w:t>and</w:t>
      </w:r>
      <w:r>
        <w:rPr>
          <w:spacing w:val="-6"/>
          <w:sz w:val="24"/>
        </w:rPr>
        <w:t xml:space="preserve"> </w:t>
      </w:r>
      <w:r>
        <w:rPr>
          <w:sz w:val="24"/>
        </w:rPr>
        <w:t>maintain copies of the agenda, minutes of the meetings, attendance of faculty members.</w:t>
      </w:r>
      <w:r>
        <w:rPr>
          <w:spacing w:val="40"/>
          <w:sz w:val="24"/>
        </w:rPr>
        <w:t xml:space="preserve"> </w:t>
      </w:r>
      <w:r>
        <w:rPr>
          <w:sz w:val="24"/>
        </w:rPr>
        <w:t>An electronic copy of these documents should be sent to the Division Dean and Office of the Provost</w:t>
      </w:r>
    </w:p>
    <w:p w14:paraId="2A80B2AE" w14:textId="77777777" w:rsidR="00C9737C" w:rsidRDefault="00D118A2">
      <w:pPr>
        <w:pStyle w:val="ListParagraph"/>
        <w:numPr>
          <w:ilvl w:val="0"/>
          <w:numId w:val="24"/>
        </w:numPr>
        <w:tabs>
          <w:tab w:val="left" w:pos="1021"/>
        </w:tabs>
        <w:spacing w:line="276" w:lineRule="auto"/>
        <w:ind w:right="1429"/>
        <w:rPr>
          <w:sz w:val="24"/>
        </w:rPr>
      </w:pPr>
      <w:r>
        <w:rPr>
          <w:sz w:val="24"/>
        </w:rPr>
        <w:t>Develop</w:t>
      </w:r>
      <w:r>
        <w:rPr>
          <w:spacing w:val="-4"/>
          <w:sz w:val="24"/>
        </w:rPr>
        <w:t xml:space="preserve"> </w:t>
      </w:r>
      <w:r>
        <w:rPr>
          <w:sz w:val="24"/>
        </w:rPr>
        <w:t>new</w:t>
      </w:r>
      <w:r>
        <w:rPr>
          <w:spacing w:val="-3"/>
          <w:sz w:val="24"/>
        </w:rPr>
        <w:t xml:space="preserve"> </w:t>
      </w:r>
      <w:r>
        <w:rPr>
          <w:sz w:val="24"/>
        </w:rPr>
        <w:t>program</w:t>
      </w:r>
      <w:r>
        <w:rPr>
          <w:spacing w:val="-2"/>
          <w:sz w:val="24"/>
        </w:rPr>
        <w:t xml:space="preserve"> </w:t>
      </w:r>
      <w:r>
        <w:rPr>
          <w:sz w:val="24"/>
        </w:rPr>
        <w:t>ideas</w:t>
      </w:r>
      <w:r>
        <w:rPr>
          <w:spacing w:val="-4"/>
          <w:sz w:val="24"/>
        </w:rPr>
        <w:t xml:space="preserve"> </w:t>
      </w:r>
      <w:r>
        <w:rPr>
          <w:sz w:val="24"/>
        </w:rPr>
        <w:t>and</w:t>
      </w:r>
      <w:r>
        <w:rPr>
          <w:spacing w:val="-5"/>
          <w:sz w:val="24"/>
        </w:rPr>
        <w:t xml:space="preserve"> </w:t>
      </w:r>
      <w:r>
        <w:rPr>
          <w:sz w:val="24"/>
        </w:rPr>
        <w:t>initiatives</w:t>
      </w:r>
      <w:r>
        <w:rPr>
          <w:spacing w:val="-4"/>
          <w:sz w:val="24"/>
        </w:rPr>
        <w:t xml:space="preserve"> </w:t>
      </w:r>
      <w:r>
        <w:rPr>
          <w:sz w:val="24"/>
        </w:rPr>
        <w:t>that</w:t>
      </w:r>
      <w:r>
        <w:rPr>
          <w:spacing w:val="-3"/>
          <w:sz w:val="24"/>
        </w:rPr>
        <w:t xml:space="preserve"> </w:t>
      </w:r>
      <w:r>
        <w:rPr>
          <w:sz w:val="24"/>
        </w:rPr>
        <w:t>can</w:t>
      </w:r>
      <w:r>
        <w:rPr>
          <w:spacing w:val="-3"/>
          <w:sz w:val="24"/>
        </w:rPr>
        <w:t xml:space="preserve"> </w:t>
      </w:r>
      <w:r>
        <w:rPr>
          <w:sz w:val="24"/>
        </w:rPr>
        <w:t>be</w:t>
      </w:r>
      <w:r>
        <w:rPr>
          <w:spacing w:val="-3"/>
          <w:sz w:val="24"/>
        </w:rPr>
        <w:t xml:space="preserve"> </w:t>
      </w:r>
      <w:r>
        <w:rPr>
          <w:sz w:val="24"/>
        </w:rPr>
        <w:t>used</w:t>
      </w:r>
      <w:r>
        <w:rPr>
          <w:spacing w:val="-5"/>
          <w:sz w:val="24"/>
        </w:rPr>
        <w:t xml:space="preserve"> </w:t>
      </w:r>
      <w:r>
        <w:rPr>
          <w:sz w:val="24"/>
        </w:rPr>
        <w:t>to</w:t>
      </w:r>
      <w:r>
        <w:rPr>
          <w:spacing w:val="-4"/>
          <w:sz w:val="24"/>
        </w:rPr>
        <w:t xml:space="preserve"> </w:t>
      </w:r>
      <w:r>
        <w:rPr>
          <w:sz w:val="24"/>
        </w:rPr>
        <w:t>generate</w:t>
      </w:r>
      <w:r>
        <w:rPr>
          <w:spacing w:val="-4"/>
          <w:sz w:val="24"/>
        </w:rPr>
        <w:t xml:space="preserve"> </w:t>
      </w:r>
      <w:r>
        <w:rPr>
          <w:sz w:val="24"/>
        </w:rPr>
        <w:t xml:space="preserve">grant </w:t>
      </w:r>
      <w:r>
        <w:rPr>
          <w:spacing w:val="-2"/>
          <w:sz w:val="24"/>
        </w:rPr>
        <w:t>proposals</w:t>
      </w:r>
    </w:p>
    <w:p w14:paraId="26537901" w14:textId="77777777" w:rsidR="00C9737C" w:rsidRDefault="00D118A2">
      <w:pPr>
        <w:pStyle w:val="ListParagraph"/>
        <w:numPr>
          <w:ilvl w:val="0"/>
          <w:numId w:val="24"/>
        </w:numPr>
        <w:tabs>
          <w:tab w:val="left" w:pos="1021"/>
        </w:tabs>
        <w:spacing w:line="273" w:lineRule="auto"/>
        <w:ind w:right="1048"/>
        <w:rPr>
          <w:sz w:val="24"/>
        </w:rPr>
      </w:pPr>
      <w:r>
        <w:rPr>
          <w:sz w:val="24"/>
        </w:rPr>
        <w:t>Collaborate</w:t>
      </w:r>
      <w:r>
        <w:rPr>
          <w:spacing w:val="-5"/>
          <w:sz w:val="24"/>
        </w:rPr>
        <w:t xml:space="preserve"> </w:t>
      </w:r>
      <w:r>
        <w:rPr>
          <w:sz w:val="24"/>
        </w:rPr>
        <w:t>with</w:t>
      </w:r>
      <w:r>
        <w:rPr>
          <w:spacing w:val="-5"/>
          <w:sz w:val="24"/>
        </w:rPr>
        <w:t xml:space="preserve"> </w:t>
      </w:r>
      <w:r>
        <w:rPr>
          <w:sz w:val="24"/>
        </w:rPr>
        <w:t>other</w:t>
      </w:r>
      <w:r>
        <w:rPr>
          <w:spacing w:val="-4"/>
          <w:sz w:val="24"/>
        </w:rPr>
        <w:t xml:space="preserve"> </w:t>
      </w:r>
      <w:r>
        <w:rPr>
          <w:sz w:val="24"/>
        </w:rPr>
        <w:t>Department</w:t>
      </w:r>
      <w:r>
        <w:rPr>
          <w:spacing w:val="-4"/>
          <w:sz w:val="24"/>
        </w:rPr>
        <w:t xml:space="preserve"> </w:t>
      </w:r>
      <w:r>
        <w:rPr>
          <w:sz w:val="24"/>
        </w:rPr>
        <w:t>Chairs</w:t>
      </w:r>
      <w:r>
        <w:rPr>
          <w:spacing w:val="-5"/>
          <w:sz w:val="24"/>
        </w:rPr>
        <w:t xml:space="preserve"> </w:t>
      </w:r>
      <w:r>
        <w:rPr>
          <w:sz w:val="24"/>
        </w:rPr>
        <w:t>to</w:t>
      </w:r>
      <w:r>
        <w:rPr>
          <w:spacing w:val="-5"/>
          <w:sz w:val="24"/>
        </w:rPr>
        <w:t xml:space="preserve"> </w:t>
      </w:r>
      <w:r>
        <w:rPr>
          <w:sz w:val="24"/>
        </w:rPr>
        <w:t>foster</w:t>
      </w:r>
      <w:r>
        <w:rPr>
          <w:spacing w:val="-4"/>
          <w:sz w:val="24"/>
        </w:rPr>
        <w:t xml:space="preserve"> </w:t>
      </w:r>
      <w:r>
        <w:rPr>
          <w:sz w:val="24"/>
        </w:rPr>
        <w:t>interdisciplinary</w:t>
      </w:r>
      <w:r>
        <w:rPr>
          <w:spacing w:val="-3"/>
          <w:sz w:val="24"/>
        </w:rPr>
        <w:t xml:space="preserve"> </w:t>
      </w:r>
      <w:r>
        <w:rPr>
          <w:sz w:val="24"/>
        </w:rPr>
        <w:t>courses</w:t>
      </w:r>
      <w:r>
        <w:rPr>
          <w:spacing w:val="-5"/>
          <w:sz w:val="24"/>
        </w:rPr>
        <w:t xml:space="preserve"> </w:t>
      </w:r>
      <w:r>
        <w:rPr>
          <w:sz w:val="24"/>
        </w:rPr>
        <w:t xml:space="preserve">and </w:t>
      </w:r>
      <w:r>
        <w:rPr>
          <w:spacing w:val="-2"/>
          <w:sz w:val="24"/>
        </w:rPr>
        <w:t>programs</w:t>
      </w:r>
    </w:p>
    <w:p w14:paraId="6B55F340" w14:textId="77777777" w:rsidR="00C9737C" w:rsidRDefault="00D118A2">
      <w:pPr>
        <w:pStyle w:val="ListParagraph"/>
        <w:numPr>
          <w:ilvl w:val="0"/>
          <w:numId w:val="24"/>
        </w:numPr>
        <w:tabs>
          <w:tab w:val="left" w:pos="1021"/>
        </w:tabs>
        <w:spacing w:before="4" w:line="276" w:lineRule="auto"/>
        <w:ind w:right="1689"/>
        <w:rPr>
          <w:sz w:val="24"/>
        </w:rPr>
      </w:pPr>
      <w:r>
        <w:rPr>
          <w:sz w:val="24"/>
        </w:rPr>
        <w:t>Monitor</w:t>
      </w:r>
      <w:r>
        <w:rPr>
          <w:spacing w:val="-3"/>
          <w:sz w:val="24"/>
        </w:rPr>
        <w:t xml:space="preserve"> </w:t>
      </w:r>
      <w:r>
        <w:rPr>
          <w:sz w:val="24"/>
        </w:rPr>
        <w:t>the</w:t>
      </w:r>
      <w:r>
        <w:rPr>
          <w:spacing w:val="-5"/>
          <w:sz w:val="24"/>
        </w:rPr>
        <w:t xml:space="preserve"> </w:t>
      </w:r>
      <w:r>
        <w:rPr>
          <w:sz w:val="24"/>
        </w:rPr>
        <w:t>work</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faculty</w:t>
      </w:r>
      <w:r>
        <w:rPr>
          <w:spacing w:val="-4"/>
          <w:sz w:val="24"/>
        </w:rPr>
        <w:t xml:space="preserve"> </w:t>
      </w:r>
      <w:r>
        <w:rPr>
          <w:sz w:val="24"/>
        </w:rPr>
        <w:t>in</w:t>
      </w:r>
      <w:r>
        <w:rPr>
          <w:spacing w:val="-3"/>
          <w:sz w:val="24"/>
        </w:rPr>
        <w:t xml:space="preserve"> </w:t>
      </w:r>
      <w:r>
        <w:rPr>
          <w:sz w:val="24"/>
        </w:rPr>
        <w:t>the</w:t>
      </w:r>
      <w:r>
        <w:rPr>
          <w:spacing w:val="-5"/>
          <w:sz w:val="24"/>
        </w:rPr>
        <w:t xml:space="preserve"> </w:t>
      </w:r>
      <w:r>
        <w:rPr>
          <w:sz w:val="24"/>
        </w:rPr>
        <w:t>department</w:t>
      </w:r>
      <w:r>
        <w:rPr>
          <w:spacing w:val="-3"/>
          <w:sz w:val="24"/>
        </w:rPr>
        <w:t xml:space="preserve"> </w:t>
      </w:r>
      <w:r>
        <w:rPr>
          <w:sz w:val="24"/>
        </w:rPr>
        <w:t>and</w:t>
      </w:r>
      <w:r>
        <w:rPr>
          <w:spacing w:val="-3"/>
          <w:sz w:val="24"/>
        </w:rPr>
        <w:t xml:space="preserve"> </w:t>
      </w:r>
      <w:r>
        <w:rPr>
          <w:sz w:val="24"/>
        </w:rPr>
        <w:t>ensure</w:t>
      </w:r>
      <w:r>
        <w:rPr>
          <w:spacing w:val="-4"/>
          <w:sz w:val="24"/>
        </w:rPr>
        <w:t xml:space="preserve"> </w:t>
      </w:r>
      <w:r>
        <w:rPr>
          <w:sz w:val="24"/>
        </w:rPr>
        <w:t>that</w:t>
      </w:r>
      <w:r>
        <w:rPr>
          <w:spacing w:val="-3"/>
          <w:sz w:val="24"/>
        </w:rPr>
        <w:t xml:space="preserve"> </w:t>
      </w:r>
      <w:r>
        <w:rPr>
          <w:sz w:val="24"/>
        </w:rPr>
        <w:t>they</w:t>
      </w:r>
      <w:r>
        <w:rPr>
          <w:spacing w:val="-2"/>
          <w:sz w:val="24"/>
        </w:rPr>
        <w:t xml:space="preserve"> </w:t>
      </w:r>
      <w:r>
        <w:rPr>
          <w:sz w:val="24"/>
        </w:rPr>
        <w:t>are fulfilling their responsibilities.</w:t>
      </w:r>
    </w:p>
    <w:p w14:paraId="5B61E0EC" w14:textId="77777777" w:rsidR="00C9737C" w:rsidRDefault="00D118A2">
      <w:pPr>
        <w:pStyle w:val="ListParagraph"/>
        <w:numPr>
          <w:ilvl w:val="0"/>
          <w:numId w:val="24"/>
        </w:numPr>
        <w:tabs>
          <w:tab w:val="left" w:pos="1021"/>
        </w:tabs>
        <w:spacing w:line="276" w:lineRule="auto"/>
        <w:ind w:right="2029"/>
        <w:rPr>
          <w:sz w:val="24"/>
        </w:rPr>
      </w:pPr>
      <w:r>
        <w:rPr>
          <w:sz w:val="24"/>
        </w:rPr>
        <w:t>Provide</w:t>
      </w:r>
      <w:r>
        <w:rPr>
          <w:spacing w:val="-6"/>
          <w:sz w:val="24"/>
        </w:rPr>
        <w:t xml:space="preserve"> </w:t>
      </w:r>
      <w:r>
        <w:rPr>
          <w:sz w:val="24"/>
        </w:rPr>
        <w:t>appropriate</w:t>
      </w:r>
      <w:r>
        <w:rPr>
          <w:spacing w:val="-6"/>
          <w:sz w:val="24"/>
        </w:rPr>
        <w:t xml:space="preserve"> </w:t>
      </w:r>
      <w:r>
        <w:rPr>
          <w:sz w:val="24"/>
        </w:rPr>
        <w:t>encouragement</w:t>
      </w:r>
      <w:r>
        <w:rPr>
          <w:spacing w:val="-5"/>
          <w:sz w:val="24"/>
        </w:rPr>
        <w:t xml:space="preserve"> </w:t>
      </w:r>
      <w:r>
        <w:rPr>
          <w:sz w:val="24"/>
        </w:rPr>
        <w:t>for</w:t>
      </w:r>
      <w:r>
        <w:rPr>
          <w:spacing w:val="-3"/>
          <w:sz w:val="24"/>
        </w:rPr>
        <w:t xml:space="preserve"> </w:t>
      </w:r>
      <w:r>
        <w:rPr>
          <w:sz w:val="24"/>
        </w:rPr>
        <w:t>the</w:t>
      </w:r>
      <w:r>
        <w:rPr>
          <w:spacing w:val="-7"/>
          <w:sz w:val="24"/>
        </w:rPr>
        <w:t xml:space="preserve"> </w:t>
      </w:r>
      <w:r>
        <w:rPr>
          <w:sz w:val="24"/>
        </w:rPr>
        <w:t>faculty</w:t>
      </w:r>
      <w:r>
        <w:rPr>
          <w:spacing w:val="-6"/>
          <w:sz w:val="24"/>
        </w:rPr>
        <w:t xml:space="preserve"> </w:t>
      </w:r>
      <w:r>
        <w:rPr>
          <w:sz w:val="24"/>
        </w:rPr>
        <w:t>in</w:t>
      </w:r>
      <w:r>
        <w:rPr>
          <w:spacing w:val="-5"/>
          <w:sz w:val="24"/>
        </w:rPr>
        <w:t xml:space="preserve"> </w:t>
      </w:r>
      <w:r>
        <w:rPr>
          <w:sz w:val="24"/>
        </w:rPr>
        <w:t>their</w:t>
      </w:r>
      <w:r>
        <w:rPr>
          <w:spacing w:val="-5"/>
          <w:sz w:val="24"/>
        </w:rPr>
        <w:t xml:space="preserve"> </w:t>
      </w:r>
      <w:r>
        <w:rPr>
          <w:sz w:val="24"/>
        </w:rPr>
        <w:t>professional development efforts</w:t>
      </w:r>
    </w:p>
    <w:p w14:paraId="54FEB58B" w14:textId="77777777" w:rsidR="00C9737C" w:rsidRDefault="00D118A2">
      <w:pPr>
        <w:pStyle w:val="ListParagraph"/>
        <w:numPr>
          <w:ilvl w:val="0"/>
          <w:numId w:val="24"/>
        </w:numPr>
        <w:tabs>
          <w:tab w:val="left" w:pos="1021"/>
        </w:tabs>
        <w:spacing w:before="1"/>
        <w:ind w:hanging="361"/>
        <w:rPr>
          <w:sz w:val="24"/>
        </w:rPr>
      </w:pPr>
      <w:r>
        <w:rPr>
          <w:sz w:val="24"/>
        </w:rPr>
        <w:t>Ensure</w:t>
      </w:r>
      <w:r>
        <w:rPr>
          <w:spacing w:val="-6"/>
          <w:sz w:val="24"/>
        </w:rPr>
        <w:t xml:space="preserve"> </w:t>
      </w:r>
      <w:r>
        <w:rPr>
          <w:sz w:val="24"/>
        </w:rPr>
        <w:t>that</w:t>
      </w:r>
      <w:r>
        <w:rPr>
          <w:spacing w:val="-2"/>
          <w:sz w:val="24"/>
        </w:rPr>
        <w:t xml:space="preserve"> </w:t>
      </w:r>
      <w:r>
        <w:rPr>
          <w:sz w:val="24"/>
        </w:rPr>
        <w:t>student</w:t>
      </w:r>
      <w:r>
        <w:rPr>
          <w:spacing w:val="-3"/>
          <w:sz w:val="24"/>
        </w:rPr>
        <w:t xml:space="preserve"> </w:t>
      </w:r>
      <w:r>
        <w:rPr>
          <w:sz w:val="24"/>
        </w:rPr>
        <w:t>advising</w:t>
      </w:r>
      <w:r>
        <w:rPr>
          <w:spacing w:val="-3"/>
          <w:sz w:val="24"/>
        </w:rPr>
        <w:t xml:space="preserve"> </w:t>
      </w:r>
      <w:r>
        <w:rPr>
          <w:sz w:val="24"/>
        </w:rPr>
        <w:t>is</w:t>
      </w:r>
      <w:r>
        <w:rPr>
          <w:spacing w:val="-3"/>
          <w:sz w:val="24"/>
        </w:rPr>
        <w:t xml:space="preserve"> </w:t>
      </w:r>
      <w:r>
        <w:rPr>
          <w:sz w:val="24"/>
        </w:rPr>
        <w:t>prioritized,</w:t>
      </w:r>
      <w:r>
        <w:rPr>
          <w:spacing w:val="-3"/>
          <w:sz w:val="24"/>
        </w:rPr>
        <w:t xml:space="preserve"> </w:t>
      </w:r>
      <w:r>
        <w:rPr>
          <w:sz w:val="24"/>
        </w:rPr>
        <w:t>planned</w:t>
      </w:r>
      <w:r>
        <w:rPr>
          <w:spacing w:val="-3"/>
          <w:sz w:val="24"/>
        </w:rPr>
        <w:t xml:space="preserve"> </w:t>
      </w:r>
      <w:r>
        <w:rPr>
          <w:sz w:val="24"/>
        </w:rPr>
        <w:t>and</w:t>
      </w:r>
      <w:r>
        <w:rPr>
          <w:spacing w:val="-2"/>
          <w:sz w:val="24"/>
        </w:rPr>
        <w:t xml:space="preserve"> implemented</w:t>
      </w:r>
    </w:p>
    <w:p w14:paraId="4A878058" w14:textId="77777777" w:rsidR="00C9737C" w:rsidRDefault="00D118A2">
      <w:pPr>
        <w:pStyle w:val="ListParagraph"/>
        <w:numPr>
          <w:ilvl w:val="0"/>
          <w:numId w:val="24"/>
        </w:numPr>
        <w:tabs>
          <w:tab w:val="left" w:pos="1021"/>
        </w:tabs>
        <w:spacing w:before="40" w:line="276" w:lineRule="auto"/>
        <w:ind w:right="1259"/>
        <w:rPr>
          <w:sz w:val="24"/>
        </w:rPr>
      </w:pPr>
      <w:r>
        <w:rPr>
          <w:sz w:val="24"/>
        </w:rPr>
        <w:t>Submit</w:t>
      </w:r>
      <w:r>
        <w:rPr>
          <w:spacing w:val="-3"/>
          <w:sz w:val="24"/>
        </w:rPr>
        <w:t xml:space="preserve"> </w:t>
      </w:r>
      <w:r>
        <w:rPr>
          <w:sz w:val="24"/>
        </w:rPr>
        <w:t>annual</w:t>
      </w:r>
      <w:r>
        <w:rPr>
          <w:spacing w:val="-3"/>
          <w:sz w:val="24"/>
        </w:rPr>
        <w:t xml:space="preserve"> </w:t>
      </w:r>
      <w:r>
        <w:rPr>
          <w:sz w:val="24"/>
        </w:rPr>
        <w:t>evaluation</w:t>
      </w:r>
      <w:r>
        <w:rPr>
          <w:spacing w:val="-4"/>
          <w:sz w:val="24"/>
        </w:rPr>
        <w:t xml:space="preserve"> </w:t>
      </w:r>
      <w:r>
        <w:rPr>
          <w:sz w:val="24"/>
        </w:rPr>
        <w:t>of</w:t>
      </w:r>
      <w:r>
        <w:rPr>
          <w:spacing w:val="-3"/>
          <w:sz w:val="24"/>
        </w:rPr>
        <w:t xml:space="preserve"> </w:t>
      </w:r>
      <w:r>
        <w:rPr>
          <w:sz w:val="24"/>
        </w:rPr>
        <w:t>all</w:t>
      </w:r>
      <w:r>
        <w:rPr>
          <w:spacing w:val="-3"/>
          <w:sz w:val="24"/>
        </w:rPr>
        <w:t xml:space="preserve"> </w:t>
      </w:r>
      <w:r>
        <w:rPr>
          <w:sz w:val="24"/>
        </w:rPr>
        <w:t>faculty</w:t>
      </w:r>
      <w:r>
        <w:rPr>
          <w:spacing w:val="-4"/>
          <w:sz w:val="24"/>
        </w:rPr>
        <w:t xml:space="preserve"> </w:t>
      </w:r>
      <w:r>
        <w:rPr>
          <w:sz w:val="24"/>
        </w:rPr>
        <w:t>in</w:t>
      </w:r>
      <w:r>
        <w:rPr>
          <w:spacing w:val="-3"/>
          <w:sz w:val="24"/>
        </w:rPr>
        <w:t xml:space="preserve"> </w:t>
      </w:r>
      <w:r>
        <w:rPr>
          <w:sz w:val="24"/>
        </w:rPr>
        <w:t>the</w:t>
      </w:r>
      <w:r>
        <w:rPr>
          <w:spacing w:val="-5"/>
          <w:sz w:val="24"/>
        </w:rPr>
        <w:t xml:space="preserve"> </w:t>
      </w:r>
      <w:r>
        <w:rPr>
          <w:sz w:val="24"/>
        </w:rPr>
        <w:t>Department</w:t>
      </w:r>
      <w:r>
        <w:rPr>
          <w:spacing w:val="-3"/>
          <w:sz w:val="24"/>
        </w:rPr>
        <w:t xml:space="preserve"> </w:t>
      </w:r>
      <w:r>
        <w:rPr>
          <w:sz w:val="24"/>
        </w:rPr>
        <w:t>to</w:t>
      </w:r>
      <w:r>
        <w:rPr>
          <w:spacing w:val="-4"/>
          <w:sz w:val="24"/>
        </w:rPr>
        <w:t xml:space="preserve"> </w:t>
      </w:r>
      <w:r>
        <w:rPr>
          <w:sz w:val="24"/>
        </w:rPr>
        <w:t>the</w:t>
      </w:r>
      <w:r>
        <w:rPr>
          <w:spacing w:val="-5"/>
          <w:sz w:val="24"/>
        </w:rPr>
        <w:t xml:space="preserve"> </w:t>
      </w:r>
      <w:r>
        <w:rPr>
          <w:sz w:val="24"/>
        </w:rPr>
        <w:t>Division</w:t>
      </w:r>
      <w:r>
        <w:rPr>
          <w:spacing w:val="-4"/>
          <w:sz w:val="24"/>
        </w:rPr>
        <w:t xml:space="preserve"> </w:t>
      </w:r>
      <w:r>
        <w:rPr>
          <w:sz w:val="24"/>
        </w:rPr>
        <w:t>Dean and the Provost by early April.</w:t>
      </w:r>
    </w:p>
    <w:p w14:paraId="4B538A8F" w14:textId="77777777" w:rsidR="00C9737C" w:rsidRDefault="00D118A2">
      <w:pPr>
        <w:pStyle w:val="ListParagraph"/>
        <w:numPr>
          <w:ilvl w:val="0"/>
          <w:numId w:val="24"/>
        </w:numPr>
        <w:tabs>
          <w:tab w:val="left" w:pos="1021"/>
        </w:tabs>
        <w:spacing w:before="1" w:line="276" w:lineRule="auto"/>
        <w:ind w:right="960"/>
        <w:rPr>
          <w:sz w:val="24"/>
        </w:rPr>
      </w:pPr>
      <w:r>
        <w:rPr>
          <w:sz w:val="24"/>
        </w:rPr>
        <w:t>By December 1, submit recommendation for any faculty member in the Department who should not be rehired for the following academic year and has been</w:t>
      </w:r>
      <w:r>
        <w:rPr>
          <w:spacing w:val="-3"/>
          <w:sz w:val="24"/>
        </w:rPr>
        <w:t xml:space="preserve"> </w:t>
      </w:r>
      <w:r>
        <w:rPr>
          <w:sz w:val="24"/>
        </w:rPr>
        <w:t>at</w:t>
      </w:r>
      <w:r>
        <w:rPr>
          <w:spacing w:val="-3"/>
          <w:sz w:val="24"/>
        </w:rPr>
        <w:t xml:space="preserve"> </w:t>
      </w:r>
      <w:r>
        <w:rPr>
          <w:sz w:val="24"/>
        </w:rPr>
        <w:t>Tougaloo</w:t>
      </w:r>
      <w:r>
        <w:rPr>
          <w:spacing w:val="-2"/>
          <w:sz w:val="24"/>
        </w:rPr>
        <w:t xml:space="preserve"> </w:t>
      </w:r>
      <w:r>
        <w:rPr>
          <w:sz w:val="24"/>
        </w:rPr>
        <w:t>for</w:t>
      </w:r>
      <w:r>
        <w:rPr>
          <w:spacing w:val="-4"/>
          <w:sz w:val="24"/>
        </w:rPr>
        <w:t xml:space="preserve"> </w:t>
      </w:r>
      <w:r>
        <w:rPr>
          <w:sz w:val="24"/>
        </w:rPr>
        <w:t>more</w:t>
      </w:r>
      <w:r>
        <w:rPr>
          <w:spacing w:val="-4"/>
          <w:sz w:val="24"/>
        </w:rPr>
        <w:t xml:space="preserve"> </w:t>
      </w:r>
      <w:r>
        <w:rPr>
          <w:sz w:val="24"/>
        </w:rPr>
        <w:t>than</w:t>
      </w:r>
      <w:r>
        <w:rPr>
          <w:spacing w:val="-3"/>
          <w:sz w:val="24"/>
        </w:rPr>
        <w:t xml:space="preserve"> </w:t>
      </w:r>
      <w:r>
        <w:rPr>
          <w:sz w:val="24"/>
        </w:rPr>
        <w:t>one</w:t>
      </w:r>
      <w:r>
        <w:rPr>
          <w:spacing w:val="-5"/>
          <w:sz w:val="24"/>
        </w:rPr>
        <w:t xml:space="preserve"> </w:t>
      </w:r>
      <w:r>
        <w:rPr>
          <w:sz w:val="24"/>
        </w:rPr>
        <w:t>year.</w:t>
      </w:r>
      <w:r>
        <w:rPr>
          <w:spacing w:val="40"/>
          <w:sz w:val="24"/>
        </w:rPr>
        <w:t xml:space="preserve"> </w:t>
      </w:r>
      <w:r>
        <w:rPr>
          <w:sz w:val="24"/>
        </w:rPr>
        <w:t>There</w:t>
      </w:r>
      <w:r>
        <w:rPr>
          <w:spacing w:val="-4"/>
          <w:sz w:val="24"/>
        </w:rPr>
        <w:t xml:space="preserve"> </w:t>
      </w:r>
      <w:r>
        <w:rPr>
          <w:sz w:val="24"/>
        </w:rPr>
        <w:t>should</w:t>
      </w:r>
      <w:r>
        <w:rPr>
          <w:spacing w:val="-5"/>
          <w:sz w:val="24"/>
        </w:rPr>
        <w:t xml:space="preserve"> </w:t>
      </w:r>
      <w:r>
        <w:rPr>
          <w:sz w:val="24"/>
        </w:rPr>
        <w:t>be</w:t>
      </w:r>
      <w:r>
        <w:rPr>
          <w:spacing w:val="-5"/>
          <w:sz w:val="24"/>
        </w:rPr>
        <w:t xml:space="preserve"> </w:t>
      </w:r>
      <w:r>
        <w:rPr>
          <w:sz w:val="24"/>
        </w:rPr>
        <w:t>proper</w:t>
      </w:r>
      <w:r>
        <w:rPr>
          <w:spacing w:val="-1"/>
          <w:sz w:val="24"/>
        </w:rPr>
        <w:t xml:space="preserve"> </w:t>
      </w:r>
      <w:r>
        <w:rPr>
          <w:sz w:val="24"/>
        </w:rPr>
        <w:t>documentation for the recommendation.</w:t>
      </w:r>
      <w:r>
        <w:rPr>
          <w:spacing w:val="40"/>
          <w:sz w:val="24"/>
        </w:rPr>
        <w:t xml:space="preserve"> </w:t>
      </w:r>
      <w:r>
        <w:rPr>
          <w:sz w:val="24"/>
        </w:rPr>
        <w:t>See Notice of non-reappointment section.</w:t>
      </w:r>
    </w:p>
    <w:p w14:paraId="5EF75A94" w14:textId="77777777" w:rsidR="00C9737C" w:rsidRDefault="00D118A2">
      <w:pPr>
        <w:pStyle w:val="ListParagraph"/>
        <w:numPr>
          <w:ilvl w:val="0"/>
          <w:numId w:val="24"/>
        </w:numPr>
        <w:tabs>
          <w:tab w:val="left" w:pos="1021"/>
        </w:tabs>
        <w:spacing w:line="276" w:lineRule="auto"/>
        <w:ind w:right="1294"/>
        <w:rPr>
          <w:sz w:val="24"/>
        </w:rPr>
      </w:pPr>
      <w:r>
        <w:rPr>
          <w:sz w:val="24"/>
        </w:rPr>
        <w:t>By February 15, submit recommendation for any faculty member in the Department</w:t>
      </w:r>
      <w:r>
        <w:rPr>
          <w:spacing w:val="-3"/>
          <w:sz w:val="24"/>
        </w:rPr>
        <w:t xml:space="preserve"> </w:t>
      </w:r>
      <w:r>
        <w:rPr>
          <w:sz w:val="24"/>
        </w:rPr>
        <w:t>who</w:t>
      </w:r>
      <w:r>
        <w:rPr>
          <w:spacing w:val="-4"/>
          <w:sz w:val="24"/>
        </w:rPr>
        <w:t xml:space="preserve"> </w:t>
      </w:r>
      <w:r>
        <w:rPr>
          <w:sz w:val="24"/>
        </w:rPr>
        <w:t>should</w:t>
      </w:r>
      <w:r>
        <w:rPr>
          <w:spacing w:val="-5"/>
          <w:sz w:val="24"/>
        </w:rPr>
        <w:t xml:space="preserve"> </w:t>
      </w:r>
      <w:r>
        <w:rPr>
          <w:sz w:val="24"/>
        </w:rPr>
        <w:t>not</w:t>
      </w:r>
      <w:r>
        <w:rPr>
          <w:spacing w:val="-3"/>
          <w:sz w:val="24"/>
        </w:rPr>
        <w:t xml:space="preserve"> </w:t>
      </w:r>
      <w:r>
        <w:rPr>
          <w:sz w:val="24"/>
        </w:rPr>
        <w:t>be</w:t>
      </w:r>
      <w:r>
        <w:rPr>
          <w:spacing w:val="-5"/>
          <w:sz w:val="24"/>
        </w:rPr>
        <w:t xml:space="preserve"> </w:t>
      </w:r>
      <w:r>
        <w:rPr>
          <w:sz w:val="24"/>
        </w:rPr>
        <w:t>rehired</w:t>
      </w:r>
      <w:r>
        <w:rPr>
          <w:spacing w:val="-5"/>
          <w:sz w:val="24"/>
        </w:rPr>
        <w:t xml:space="preserve"> </w:t>
      </w:r>
      <w:r>
        <w:rPr>
          <w:sz w:val="24"/>
        </w:rPr>
        <w:t>for</w:t>
      </w:r>
      <w:r>
        <w:rPr>
          <w:spacing w:val="-4"/>
          <w:sz w:val="24"/>
        </w:rPr>
        <w:t xml:space="preserve"> </w:t>
      </w:r>
      <w:r>
        <w:rPr>
          <w:sz w:val="24"/>
        </w:rPr>
        <w:t>the</w:t>
      </w:r>
      <w:r>
        <w:rPr>
          <w:spacing w:val="-3"/>
          <w:sz w:val="24"/>
        </w:rPr>
        <w:t xml:space="preserve"> </w:t>
      </w:r>
      <w:r>
        <w:rPr>
          <w:sz w:val="24"/>
        </w:rPr>
        <w:t>following</w:t>
      </w:r>
      <w:r>
        <w:rPr>
          <w:spacing w:val="-3"/>
          <w:sz w:val="24"/>
        </w:rPr>
        <w:t xml:space="preserve"> </w:t>
      </w:r>
      <w:r>
        <w:rPr>
          <w:sz w:val="24"/>
        </w:rPr>
        <w:t>academic</w:t>
      </w:r>
      <w:r>
        <w:rPr>
          <w:spacing w:val="-5"/>
          <w:sz w:val="24"/>
        </w:rPr>
        <w:t xml:space="preserve"> </w:t>
      </w:r>
      <w:r>
        <w:rPr>
          <w:sz w:val="24"/>
        </w:rPr>
        <w:t>year.</w:t>
      </w:r>
      <w:r>
        <w:rPr>
          <w:spacing w:val="40"/>
          <w:sz w:val="24"/>
        </w:rPr>
        <w:t xml:space="preserve"> </w:t>
      </w:r>
      <w:r>
        <w:rPr>
          <w:sz w:val="24"/>
        </w:rPr>
        <w:t>There should be proper documentation for the recommendation.</w:t>
      </w:r>
      <w:r>
        <w:rPr>
          <w:spacing w:val="40"/>
          <w:sz w:val="24"/>
        </w:rPr>
        <w:t xml:space="preserve"> </w:t>
      </w:r>
      <w:r>
        <w:rPr>
          <w:sz w:val="24"/>
        </w:rPr>
        <w:t>See Notice of non- reappointment section.</w:t>
      </w:r>
    </w:p>
    <w:p w14:paraId="525AB64F" w14:textId="77777777" w:rsidR="00C9737C" w:rsidRDefault="00C9737C">
      <w:pPr>
        <w:spacing w:line="276" w:lineRule="auto"/>
        <w:rPr>
          <w:sz w:val="24"/>
        </w:rPr>
        <w:sectPr w:rsidR="00C9737C">
          <w:pgSz w:w="12240" w:h="15840"/>
          <w:pgMar w:top="1360" w:right="500" w:bottom="1260" w:left="1140" w:header="0" w:footer="1068" w:gutter="0"/>
          <w:cols w:space="720"/>
        </w:sectPr>
      </w:pPr>
    </w:p>
    <w:p w14:paraId="7D10C6AB" w14:textId="77777777" w:rsidR="00C9737C" w:rsidRDefault="00D118A2">
      <w:pPr>
        <w:pStyle w:val="Heading7"/>
        <w:numPr>
          <w:ilvl w:val="1"/>
          <w:numId w:val="31"/>
        </w:numPr>
        <w:tabs>
          <w:tab w:val="left" w:pos="1343"/>
        </w:tabs>
        <w:spacing w:before="78"/>
        <w:ind w:left="1342" w:hanging="323"/>
      </w:pPr>
      <w:r>
        <w:lastRenderedPageBreak/>
        <w:t>Meetings</w:t>
      </w:r>
      <w:r>
        <w:rPr>
          <w:spacing w:val="-5"/>
        </w:rPr>
        <w:t xml:space="preserve"> </w:t>
      </w:r>
      <w:r>
        <w:t>of</w:t>
      </w:r>
      <w:r>
        <w:rPr>
          <w:spacing w:val="-5"/>
        </w:rPr>
        <w:t xml:space="preserve"> </w:t>
      </w:r>
      <w:r>
        <w:t>the</w:t>
      </w:r>
      <w:r>
        <w:rPr>
          <w:spacing w:val="-2"/>
        </w:rPr>
        <w:t xml:space="preserve"> Faculty</w:t>
      </w:r>
    </w:p>
    <w:p w14:paraId="07A28363" w14:textId="77777777" w:rsidR="00C9737C" w:rsidRDefault="00C9737C">
      <w:pPr>
        <w:pStyle w:val="BodyText"/>
        <w:spacing w:before="3"/>
        <w:rPr>
          <w:b/>
          <w:sz w:val="21"/>
        </w:rPr>
      </w:pPr>
    </w:p>
    <w:p w14:paraId="00972AC9" w14:textId="77777777" w:rsidR="00C9737C" w:rsidRDefault="00D118A2">
      <w:pPr>
        <w:pStyle w:val="BodyText"/>
        <w:ind w:left="300" w:right="933"/>
        <w:jc w:val="both"/>
      </w:pPr>
      <w:r>
        <w:t>Meetings</w:t>
      </w:r>
      <w:r>
        <w:rPr>
          <w:spacing w:val="-12"/>
        </w:rPr>
        <w:t xml:space="preserve"> </w:t>
      </w:r>
      <w:r>
        <w:t>of</w:t>
      </w:r>
      <w:r>
        <w:rPr>
          <w:spacing w:val="-10"/>
        </w:rPr>
        <w:t xml:space="preserve"> </w:t>
      </w:r>
      <w:r>
        <w:t>the</w:t>
      </w:r>
      <w:r>
        <w:rPr>
          <w:spacing w:val="-10"/>
        </w:rPr>
        <w:t xml:space="preserve"> </w:t>
      </w:r>
      <w:r>
        <w:t>faculty</w:t>
      </w:r>
      <w:r>
        <w:rPr>
          <w:spacing w:val="-12"/>
        </w:rPr>
        <w:t xml:space="preserve"> </w:t>
      </w:r>
      <w:r>
        <w:t>of</w:t>
      </w:r>
      <w:r>
        <w:rPr>
          <w:spacing w:val="-10"/>
        </w:rPr>
        <w:t xml:space="preserve"> </w:t>
      </w:r>
      <w:r>
        <w:t>Tougaloo</w:t>
      </w:r>
      <w:r>
        <w:rPr>
          <w:spacing w:val="-11"/>
        </w:rPr>
        <w:t xml:space="preserve"> </w:t>
      </w:r>
      <w:r>
        <w:t>are</w:t>
      </w:r>
      <w:r>
        <w:rPr>
          <w:spacing w:val="-12"/>
        </w:rPr>
        <w:t xml:space="preserve"> </w:t>
      </w:r>
      <w:r>
        <w:t>the</w:t>
      </w:r>
      <w:r>
        <w:rPr>
          <w:spacing w:val="-10"/>
        </w:rPr>
        <w:t xml:space="preserve"> </w:t>
      </w:r>
      <w:r>
        <w:t>primary</w:t>
      </w:r>
      <w:r>
        <w:rPr>
          <w:spacing w:val="-12"/>
        </w:rPr>
        <w:t xml:space="preserve"> </w:t>
      </w:r>
      <w:r>
        <w:t>means</w:t>
      </w:r>
      <w:r>
        <w:rPr>
          <w:spacing w:val="-10"/>
        </w:rPr>
        <w:t xml:space="preserve"> </w:t>
      </w:r>
      <w:r>
        <w:t>by</w:t>
      </w:r>
      <w:r>
        <w:rPr>
          <w:spacing w:val="-10"/>
        </w:rPr>
        <w:t xml:space="preserve"> </w:t>
      </w:r>
      <w:r>
        <w:t>which</w:t>
      </w:r>
      <w:r>
        <w:rPr>
          <w:spacing w:val="-10"/>
        </w:rPr>
        <w:t xml:space="preserve"> </w:t>
      </w:r>
      <w:r>
        <w:t>the</w:t>
      </w:r>
      <w:r>
        <w:rPr>
          <w:spacing w:val="-13"/>
        </w:rPr>
        <w:t xml:space="preserve"> </w:t>
      </w:r>
      <w:r>
        <w:t>faculty</w:t>
      </w:r>
      <w:r>
        <w:rPr>
          <w:spacing w:val="-12"/>
        </w:rPr>
        <w:t xml:space="preserve"> </w:t>
      </w:r>
      <w:proofErr w:type="gramStart"/>
      <w:r>
        <w:t>as</w:t>
      </w:r>
      <w:r>
        <w:rPr>
          <w:spacing w:val="-10"/>
        </w:rPr>
        <w:t xml:space="preserve"> </w:t>
      </w:r>
      <w:r>
        <w:t>a</w:t>
      </w:r>
      <w:r>
        <w:rPr>
          <w:spacing w:val="-10"/>
        </w:rPr>
        <w:t xml:space="preserve"> </w:t>
      </w:r>
      <w:r>
        <w:t>whole makes</w:t>
      </w:r>
      <w:proofErr w:type="gramEnd"/>
      <w:r>
        <w:t xml:space="preserve"> recommendations to the Administration concerning the mission, programs, and operations of the College.</w:t>
      </w:r>
      <w:r>
        <w:rPr>
          <w:spacing w:val="40"/>
        </w:rPr>
        <w:t xml:space="preserve"> </w:t>
      </w:r>
      <w:r>
        <w:t>These meetings are convened and led by the Chair of the Faculty Affairs Committee as often as deemed necessary, but at least twice during each academic</w:t>
      </w:r>
      <w:r>
        <w:rPr>
          <w:spacing w:val="-11"/>
        </w:rPr>
        <w:t xml:space="preserve"> </w:t>
      </w:r>
      <w:r>
        <w:t>semester.</w:t>
      </w:r>
      <w:r>
        <w:rPr>
          <w:spacing w:val="-10"/>
        </w:rPr>
        <w:t xml:space="preserve"> </w:t>
      </w:r>
      <w:r>
        <w:t>The</w:t>
      </w:r>
      <w:r>
        <w:rPr>
          <w:spacing w:val="-11"/>
        </w:rPr>
        <w:t xml:space="preserve"> </w:t>
      </w:r>
      <w:r>
        <w:t>Provost,</w:t>
      </w:r>
      <w:r>
        <w:rPr>
          <w:spacing w:val="-10"/>
        </w:rPr>
        <w:t xml:space="preserve"> </w:t>
      </w:r>
      <w:r>
        <w:t>as</w:t>
      </w:r>
      <w:r>
        <w:rPr>
          <w:spacing w:val="-11"/>
        </w:rPr>
        <w:t xml:space="preserve"> </w:t>
      </w:r>
      <w:r>
        <w:t>well</w:t>
      </w:r>
      <w:r>
        <w:rPr>
          <w:spacing w:val="-9"/>
        </w:rPr>
        <w:t xml:space="preserve"> </w:t>
      </w:r>
      <w:r>
        <w:t>as</w:t>
      </w:r>
      <w:r>
        <w:rPr>
          <w:spacing w:val="-11"/>
        </w:rPr>
        <w:t xml:space="preserve"> </w:t>
      </w:r>
      <w:r>
        <w:t>the</w:t>
      </w:r>
      <w:r>
        <w:rPr>
          <w:spacing w:val="-11"/>
        </w:rPr>
        <w:t xml:space="preserve"> </w:t>
      </w:r>
      <w:r>
        <w:t>President,</w:t>
      </w:r>
      <w:r>
        <w:rPr>
          <w:spacing w:val="-8"/>
        </w:rPr>
        <w:t xml:space="preserve"> </w:t>
      </w:r>
      <w:r>
        <w:t>in</w:t>
      </w:r>
      <w:r>
        <w:rPr>
          <w:spacing w:val="-10"/>
        </w:rPr>
        <w:t xml:space="preserve"> </w:t>
      </w:r>
      <w:r>
        <w:t>consultation</w:t>
      </w:r>
      <w:r>
        <w:rPr>
          <w:spacing w:val="-10"/>
        </w:rPr>
        <w:t xml:space="preserve"> </w:t>
      </w:r>
      <w:r>
        <w:t>with</w:t>
      </w:r>
      <w:r>
        <w:rPr>
          <w:spacing w:val="-10"/>
        </w:rPr>
        <w:t xml:space="preserve"> </w:t>
      </w:r>
      <w:r>
        <w:t>the</w:t>
      </w:r>
      <w:r>
        <w:rPr>
          <w:spacing w:val="-11"/>
        </w:rPr>
        <w:t xml:space="preserve"> </w:t>
      </w:r>
      <w:r>
        <w:t>Faculty Affairs Committee Chair, reserve the right to call a special meeting of the faculty to address urgent issues.</w:t>
      </w:r>
    </w:p>
    <w:p w14:paraId="42510EE0" w14:textId="77777777" w:rsidR="00C9737C" w:rsidRDefault="00C9737C">
      <w:pPr>
        <w:pStyle w:val="BodyText"/>
      </w:pPr>
    </w:p>
    <w:p w14:paraId="3AB48783" w14:textId="77777777" w:rsidR="00C9737C" w:rsidRDefault="00D118A2">
      <w:pPr>
        <w:pStyle w:val="BodyText"/>
        <w:ind w:left="300" w:right="936"/>
        <w:jc w:val="both"/>
      </w:pPr>
      <w:r>
        <w:t>Tenured and tenure-track faculty members whose current primary assignment is within an Academic Department and/or Division, including Division Deans and Department Chairs, are eligible to vote and to participate in faculty meetings.</w:t>
      </w:r>
      <w:r>
        <w:rPr>
          <w:spacing w:val="40"/>
        </w:rPr>
        <w:t xml:space="preserve"> </w:t>
      </w:r>
      <w:r>
        <w:t>Other members of the college community are welcome to attend faculty meetings and may speak at such meetings when recognized by the Chair, but they are not eligible to vote.</w:t>
      </w:r>
    </w:p>
    <w:p w14:paraId="3ABF6D41" w14:textId="77777777" w:rsidR="00C9737C" w:rsidRDefault="00C9737C">
      <w:pPr>
        <w:pStyle w:val="BodyText"/>
        <w:spacing w:before="1"/>
      </w:pPr>
    </w:p>
    <w:p w14:paraId="5CCF2716" w14:textId="77777777" w:rsidR="00C9737C" w:rsidRDefault="00D118A2">
      <w:pPr>
        <w:pStyle w:val="BodyText"/>
        <w:ind w:left="300" w:right="938"/>
        <w:jc w:val="both"/>
      </w:pPr>
      <w:r>
        <w:t>The</w:t>
      </w:r>
      <w:r>
        <w:rPr>
          <w:spacing w:val="-9"/>
        </w:rPr>
        <w:t xml:space="preserve"> </w:t>
      </w:r>
      <w:r>
        <w:t>Chair</w:t>
      </w:r>
      <w:r>
        <w:rPr>
          <w:spacing w:val="-8"/>
        </w:rPr>
        <w:t xml:space="preserve"> </w:t>
      </w:r>
      <w:r>
        <w:t>of</w:t>
      </w:r>
      <w:r>
        <w:rPr>
          <w:spacing w:val="-7"/>
        </w:rPr>
        <w:t xml:space="preserve"> </w:t>
      </w:r>
      <w:r>
        <w:t>the</w:t>
      </w:r>
      <w:r>
        <w:rPr>
          <w:spacing w:val="-10"/>
        </w:rPr>
        <w:t xml:space="preserve"> </w:t>
      </w:r>
      <w:r>
        <w:t>Faculty</w:t>
      </w:r>
      <w:r>
        <w:rPr>
          <w:spacing w:val="-8"/>
        </w:rPr>
        <w:t xml:space="preserve"> </w:t>
      </w:r>
      <w:r>
        <w:t>Affairs</w:t>
      </w:r>
      <w:r>
        <w:rPr>
          <w:spacing w:val="-9"/>
        </w:rPr>
        <w:t xml:space="preserve"> </w:t>
      </w:r>
      <w:r>
        <w:t>Committee</w:t>
      </w:r>
      <w:r>
        <w:rPr>
          <w:spacing w:val="-9"/>
        </w:rPr>
        <w:t xml:space="preserve"> </w:t>
      </w:r>
      <w:r>
        <w:t>shall</w:t>
      </w:r>
      <w:r>
        <w:rPr>
          <w:spacing w:val="-8"/>
        </w:rPr>
        <w:t xml:space="preserve"> </w:t>
      </w:r>
      <w:r>
        <w:t>consult</w:t>
      </w:r>
      <w:r>
        <w:rPr>
          <w:spacing w:val="-8"/>
        </w:rPr>
        <w:t xml:space="preserve"> </w:t>
      </w:r>
      <w:r>
        <w:t>with</w:t>
      </w:r>
      <w:r>
        <w:rPr>
          <w:spacing w:val="-9"/>
        </w:rPr>
        <w:t xml:space="preserve"> </w:t>
      </w:r>
      <w:r>
        <w:t>the</w:t>
      </w:r>
      <w:r>
        <w:rPr>
          <w:spacing w:val="-10"/>
        </w:rPr>
        <w:t xml:space="preserve"> </w:t>
      </w:r>
      <w:r>
        <w:t>President</w:t>
      </w:r>
      <w:r>
        <w:rPr>
          <w:spacing w:val="-4"/>
        </w:rPr>
        <w:t xml:space="preserve"> </w:t>
      </w:r>
      <w:r>
        <w:t>of</w:t>
      </w:r>
      <w:r>
        <w:rPr>
          <w:spacing w:val="-7"/>
        </w:rPr>
        <w:t xml:space="preserve"> </w:t>
      </w:r>
      <w:r>
        <w:t>the</w:t>
      </w:r>
      <w:r>
        <w:rPr>
          <w:spacing w:val="-10"/>
        </w:rPr>
        <w:t xml:space="preserve"> </w:t>
      </w:r>
      <w:r>
        <w:t>College and the Provost in scheduling faculty meetings and in formulating agendas for these meetings.</w:t>
      </w:r>
      <w:r>
        <w:rPr>
          <w:spacing w:val="40"/>
        </w:rPr>
        <w:t xml:space="preserve"> </w:t>
      </w:r>
      <w:r>
        <w:t>Administrators of the College may attend meetings.</w:t>
      </w:r>
    </w:p>
    <w:p w14:paraId="121B53FB" w14:textId="77777777" w:rsidR="00C9737C" w:rsidRDefault="00C9737C">
      <w:pPr>
        <w:pStyle w:val="BodyText"/>
        <w:spacing w:before="10"/>
        <w:rPr>
          <w:sz w:val="23"/>
        </w:rPr>
      </w:pPr>
    </w:p>
    <w:p w14:paraId="3D71879F" w14:textId="77777777" w:rsidR="00C9737C" w:rsidRDefault="00D118A2">
      <w:pPr>
        <w:pStyle w:val="BodyText"/>
        <w:ind w:left="300" w:right="933"/>
        <w:jc w:val="both"/>
      </w:pPr>
      <w:r>
        <w:t>In</w:t>
      </w:r>
      <w:r>
        <w:rPr>
          <w:spacing w:val="-10"/>
        </w:rPr>
        <w:t xml:space="preserve"> </w:t>
      </w:r>
      <w:r>
        <w:t>setting</w:t>
      </w:r>
      <w:r>
        <w:rPr>
          <w:spacing w:val="-10"/>
        </w:rPr>
        <w:t xml:space="preserve"> </w:t>
      </w:r>
      <w:r>
        <w:t>an</w:t>
      </w:r>
      <w:r>
        <w:rPr>
          <w:spacing w:val="-10"/>
        </w:rPr>
        <w:t xml:space="preserve"> </w:t>
      </w:r>
      <w:r>
        <w:t>agenda,</w:t>
      </w:r>
      <w:r>
        <w:rPr>
          <w:spacing w:val="-10"/>
        </w:rPr>
        <w:t xml:space="preserve"> </w:t>
      </w:r>
      <w:r>
        <w:t>the</w:t>
      </w:r>
      <w:r>
        <w:rPr>
          <w:spacing w:val="-11"/>
        </w:rPr>
        <w:t xml:space="preserve"> </w:t>
      </w:r>
      <w:r>
        <w:t>Faculty</w:t>
      </w:r>
      <w:r>
        <w:rPr>
          <w:spacing w:val="-9"/>
        </w:rPr>
        <w:t xml:space="preserve"> </w:t>
      </w:r>
      <w:r>
        <w:t>Affairs</w:t>
      </w:r>
      <w:r>
        <w:rPr>
          <w:spacing w:val="-10"/>
        </w:rPr>
        <w:t xml:space="preserve"> </w:t>
      </w:r>
      <w:r>
        <w:t>Committee</w:t>
      </w:r>
      <w:r>
        <w:rPr>
          <w:spacing w:val="-11"/>
        </w:rPr>
        <w:t xml:space="preserve"> </w:t>
      </w:r>
      <w:r>
        <w:t>will</w:t>
      </w:r>
      <w:r>
        <w:rPr>
          <w:spacing w:val="-9"/>
        </w:rPr>
        <w:t xml:space="preserve"> </w:t>
      </w:r>
      <w:r>
        <w:t>normally</w:t>
      </w:r>
      <w:r>
        <w:rPr>
          <w:spacing w:val="-11"/>
        </w:rPr>
        <w:t xml:space="preserve"> </w:t>
      </w:r>
      <w:r>
        <w:t>bring</w:t>
      </w:r>
      <w:r>
        <w:rPr>
          <w:spacing w:val="-7"/>
        </w:rPr>
        <w:t xml:space="preserve"> </w:t>
      </w:r>
      <w:r>
        <w:t>maters</w:t>
      </w:r>
      <w:r>
        <w:rPr>
          <w:spacing w:val="-10"/>
        </w:rPr>
        <w:t xml:space="preserve"> </w:t>
      </w:r>
      <w:r>
        <w:t>before</w:t>
      </w:r>
      <w:r>
        <w:rPr>
          <w:spacing w:val="-10"/>
        </w:rPr>
        <w:t xml:space="preserve"> </w:t>
      </w:r>
      <w:r>
        <w:t>the faculty which the Committee itself feels are appropriate for action by the entire faculty. The</w:t>
      </w:r>
      <w:r>
        <w:rPr>
          <w:spacing w:val="-12"/>
        </w:rPr>
        <w:t xml:space="preserve"> </w:t>
      </w:r>
      <w:r>
        <w:t>Committee</w:t>
      </w:r>
      <w:r>
        <w:rPr>
          <w:spacing w:val="-12"/>
        </w:rPr>
        <w:t xml:space="preserve"> </w:t>
      </w:r>
      <w:r>
        <w:t>will</w:t>
      </w:r>
      <w:r>
        <w:rPr>
          <w:spacing w:val="-10"/>
        </w:rPr>
        <w:t xml:space="preserve"> </w:t>
      </w:r>
      <w:r>
        <w:t>also</w:t>
      </w:r>
      <w:r>
        <w:rPr>
          <w:spacing w:val="-11"/>
        </w:rPr>
        <w:t xml:space="preserve"> </w:t>
      </w:r>
      <w:r>
        <w:t>introduce</w:t>
      </w:r>
      <w:r>
        <w:rPr>
          <w:spacing w:val="-10"/>
        </w:rPr>
        <w:t xml:space="preserve"> </w:t>
      </w:r>
      <w:r>
        <w:t>matters</w:t>
      </w:r>
      <w:r>
        <w:rPr>
          <w:spacing w:val="-11"/>
        </w:rPr>
        <w:t xml:space="preserve"> </w:t>
      </w:r>
      <w:r>
        <w:t>on</w:t>
      </w:r>
      <w:r>
        <w:rPr>
          <w:spacing w:val="-11"/>
        </w:rPr>
        <w:t xml:space="preserve"> </w:t>
      </w:r>
      <w:r>
        <w:t>which</w:t>
      </w:r>
      <w:r>
        <w:rPr>
          <w:spacing w:val="-11"/>
        </w:rPr>
        <w:t xml:space="preserve"> </w:t>
      </w:r>
      <w:r>
        <w:t>the</w:t>
      </w:r>
      <w:r>
        <w:rPr>
          <w:spacing w:val="-12"/>
        </w:rPr>
        <w:t xml:space="preserve"> </w:t>
      </w:r>
      <w:r>
        <w:t>Administration</w:t>
      </w:r>
      <w:r>
        <w:rPr>
          <w:spacing w:val="-9"/>
        </w:rPr>
        <w:t xml:space="preserve"> </w:t>
      </w:r>
      <w:r>
        <w:t>has</w:t>
      </w:r>
      <w:r>
        <w:rPr>
          <w:spacing w:val="-12"/>
        </w:rPr>
        <w:t xml:space="preserve"> </w:t>
      </w:r>
      <w:r>
        <w:t>asked</w:t>
      </w:r>
      <w:r>
        <w:rPr>
          <w:spacing w:val="-12"/>
        </w:rPr>
        <w:t xml:space="preserve"> </w:t>
      </w:r>
      <w:r>
        <w:t>for</w:t>
      </w:r>
      <w:r>
        <w:rPr>
          <w:spacing w:val="-11"/>
        </w:rPr>
        <w:t xml:space="preserve"> </w:t>
      </w:r>
      <w:r>
        <w:t>the advice</w:t>
      </w:r>
      <w:r>
        <w:rPr>
          <w:spacing w:val="-11"/>
        </w:rPr>
        <w:t xml:space="preserve"> </w:t>
      </w:r>
      <w:r>
        <w:t>of</w:t>
      </w:r>
      <w:r>
        <w:rPr>
          <w:spacing w:val="-9"/>
        </w:rPr>
        <w:t xml:space="preserve"> </w:t>
      </w:r>
      <w:r>
        <w:t>the</w:t>
      </w:r>
      <w:r>
        <w:rPr>
          <w:spacing w:val="-11"/>
        </w:rPr>
        <w:t xml:space="preserve"> </w:t>
      </w:r>
      <w:r>
        <w:t>entire</w:t>
      </w:r>
      <w:r>
        <w:rPr>
          <w:spacing w:val="-11"/>
        </w:rPr>
        <w:t xml:space="preserve"> </w:t>
      </w:r>
      <w:r>
        <w:t>faculty,</w:t>
      </w:r>
      <w:r>
        <w:rPr>
          <w:spacing w:val="-11"/>
        </w:rPr>
        <w:t xml:space="preserve"> </w:t>
      </w:r>
      <w:r>
        <w:t>matters</w:t>
      </w:r>
      <w:r>
        <w:rPr>
          <w:spacing w:val="-10"/>
        </w:rPr>
        <w:t xml:space="preserve"> </w:t>
      </w:r>
      <w:r>
        <w:t>which</w:t>
      </w:r>
      <w:r>
        <w:rPr>
          <w:spacing w:val="-10"/>
        </w:rPr>
        <w:t xml:space="preserve"> </w:t>
      </w:r>
      <w:r>
        <w:t>have</w:t>
      </w:r>
      <w:r>
        <w:rPr>
          <w:spacing w:val="-10"/>
        </w:rPr>
        <w:t xml:space="preserve"> </w:t>
      </w:r>
      <w:r>
        <w:t>been</w:t>
      </w:r>
      <w:r>
        <w:rPr>
          <w:spacing w:val="-8"/>
        </w:rPr>
        <w:t xml:space="preserve"> </w:t>
      </w:r>
      <w:r>
        <w:t>approved</w:t>
      </w:r>
      <w:r>
        <w:rPr>
          <w:spacing w:val="-11"/>
        </w:rPr>
        <w:t xml:space="preserve"> </w:t>
      </w:r>
      <w:r>
        <w:t>by</w:t>
      </w:r>
      <w:r>
        <w:rPr>
          <w:spacing w:val="-11"/>
        </w:rPr>
        <w:t xml:space="preserve"> </w:t>
      </w:r>
      <w:r>
        <w:t>a</w:t>
      </w:r>
      <w:r>
        <w:rPr>
          <w:spacing w:val="-11"/>
        </w:rPr>
        <w:t xml:space="preserve"> </w:t>
      </w:r>
      <w:r>
        <w:t>faculty</w:t>
      </w:r>
      <w:r>
        <w:rPr>
          <w:spacing w:val="-11"/>
        </w:rPr>
        <w:t xml:space="preserve"> </w:t>
      </w:r>
      <w:r>
        <w:t>committee</w:t>
      </w:r>
      <w:r>
        <w:rPr>
          <w:spacing w:val="-11"/>
        </w:rPr>
        <w:t xml:space="preserve"> </w:t>
      </w:r>
      <w:r>
        <w:t>but on which action of the entire faculty may be appropriate, and matters originating in a Department or Division, which have secured departmental and/or divisional endorsement, and on which</w:t>
      </w:r>
      <w:r>
        <w:rPr>
          <w:spacing w:val="-1"/>
        </w:rPr>
        <w:t xml:space="preserve"> </w:t>
      </w:r>
      <w:r>
        <w:t>action</w:t>
      </w:r>
      <w:r>
        <w:rPr>
          <w:spacing w:val="-1"/>
        </w:rPr>
        <w:t xml:space="preserve"> </w:t>
      </w:r>
      <w:r>
        <w:t>of the</w:t>
      </w:r>
      <w:r>
        <w:rPr>
          <w:spacing w:val="-2"/>
        </w:rPr>
        <w:t xml:space="preserve"> </w:t>
      </w:r>
      <w:r>
        <w:t>entire</w:t>
      </w:r>
      <w:r>
        <w:rPr>
          <w:spacing w:val="-1"/>
        </w:rPr>
        <w:t xml:space="preserve"> </w:t>
      </w:r>
      <w:r>
        <w:t>faculty</w:t>
      </w:r>
      <w:r>
        <w:rPr>
          <w:spacing w:val="-1"/>
        </w:rPr>
        <w:t xml:space="preserve"> </w:t>
      </w:r>
      <w:r>
        <w:t>may</w:t>
      </w:r>
      <w:r>
        <w:rPr>
          <w:spacing w:val="-1"/>
        </w:rPr>
        <w:t xml:space="preserve"> </w:t>
      </w:r>
      <w:r>
        <w:t>be appropriate.</w:t>
      </w:r>
      <w:r>
        <w:rPr>
          <w:spacing w:val="40"/>
        </w:rPr>
        <w:t xml:space="preserve"> </w:t>
      </w:r>
      <w:r>
        <w:t>In addition, the Faculty Affairs Committee shall bring before the faculty any matter when requested to do so by a petition signed by one-third or more of faculty members eligible to vote at faculty meetings.</w:t>
      </w:r>
      <w:r>
        <w:rPr>
          <w:spacing w:val="40"/>
        </w:rPr>
        <w:t xml:space="preserve"> </w:t>
      </w:r>
      <w:r>
        <w:t>At its discretion, the Faculty Affairs Committee may bring before the faculty matters suggested by individual faculty members.</w:t>
      </w:r>
    </w:p>
    <w:p w14:paraId="476CA485" w14:textId="77777777" w:rsidR="00C9737C" w:rsidRDefault="00C9737C">
      <w:pPr>
        <w:pStyle w:val="BodyText"/>
        <w:spacing w:before="2"/>
      </w:pPr>
    </w:p>
    <w:p w14:paraId="2DF06047" w14:textId="77777777" w:rsidR="00C9737C" w:rsidRDefault="00D118A2">
      <w:pPr>
        <w:pStyle w:val="BodyText"/>
        <w:ind w:left="300" w:right="943"/>
        <w:jc w:val="both"/>
      </w:pPr>
      <w:r>
        <w:t>At its discretion, the Faculty Affairs Committee may present recommendations to the Faculty with respect to any matter on a faculty meeting agenda.</w:t>
      </w:r>
    </w:p>
    <w:p w14:paraId="79AA5516" w14:textId="77777777" w:rsidR="00C9737C" w:rsidRDefault="00C9737C">
      <w:pPr>
        <w:pStyle w:val="BodyText"/>
      </w:pPr>
    </w:p>
    <w:p w14:paraId="168F3045" w14:textId="77777777" w:rsidR="00C9737C" w:rsidRDefault="00D118A2">
      <w:pPr>
        <w:pStyle w:val="BodyText"/>
        <w:ind w:left="300" w:right="934"/>
        <w:jc w:val="both"/>
      </w:pPr>
      <w:r>
        <w:t>A quorum for the conduct of official business at a faculty meeting shall be the smallest whole</w:t>
      </w:r>
      <w:r>
        <w:rPr>
          <w:spacing w:val="-10"/>
        </w:rPr>
        <w:t xml:space="preserve"> </w:t>
      </w:r>
      <w:r>
        <w:t>number</w:t>
      </w:r>
      <w:r>
        <w:rPr>
          <w:spacing w:val="-10"/>
        </w:rPr>
        <w:t xml:space="preserve"> </w:t>
      </w:r>
      <w:r>
        <w:t>greater</w:t>
      </w:r>
      <w:r>
        <w:rPr>
          <w:spacing w:val="-5"/>
        </w:rPr>
        <w:t xml:space="preserve"> </w:t>
      </w:r>
      <w:r>
        <w:t>than</w:t>
      </w:r>
      <w:r>
        <w:rPr>
          <w:spacing w:val="-10"/>
        </w:rPr>
        <w:t xml:space="preserve"> </w:t>
      </w:r>
      <w:r>
        <w:t>one-half</w:t>
      </w:r>
      <w:r>
        <w:rPr>
          <w:spacing w:val="-9"/>
        </w:rPr>
        <w:t xml:space="preserve"> </w:t>
      </w:r>
      <w:r>
        <w:t>of</w:t>
      </w:r>
      <w:r>
        <w:rPr>
          <w:spacing w:val="-9"/>
        </w:rPr>
        <w:t xml:space="preserve"> </w:t>
      </w:r>
      <w:r>
        <w:t>the</w:t>
      </w:r>
      <w:r>
        <w:rPr>
          <w:spacing w:val="-11"/>
        </w:rPr>
        <w:t xml:space="preserve"> </w:t>
      </w:r>
      <w:r>
        <w:t>total</w:t>
      </w:r>
      <w:r>
        <w:rPr>
          <w:spacing w:val="-9"/>
        </w:rPr>
        <w:t xml:space="preserve"> </w:t>
      </w:r>
      <w:r>
        <w:t>number</w:t>
      </w:r>
      <w:r>
        <w:rPr>
          <w:spacing w:val="-10"/>
        </w:rPr>
        <w:t xml:space="preserve"> </w:t>
      </w:r>
      <w:r>
        <w:t>of</w:t>
      </w:r>
      <w:r>
        <w:rPr>
          <w:spacing w:val="-9"/>
        </w:rPr>
        <w:t xml:space="preserve"> </w:t>
      </w:r>
      <w:r>
        <w:t>voting</w:t>
      </w:r>
      <w:r>
        <w:rPr>
          <w:spacing w:val="-10"/>
        </w:rPr>
        <w:t xml:space="preserve"> </w:t>
      </w:r>
      <w:r>
        <w:t>faculty</w:t>
      </w:r>
      <w:r>
        <w:rPr>
          <w:spacing w:val="-11"/>
        </w:rPr>
        <w:t xml:space="preserve"> </w:t>
      </w:r>
      <w:r>
        <w:t>members.</w:t>
      </w:r>
      <w:r>
        <w:rPr>
          <w:spacing w:val="38"/>
        </w:rPr>
        <w:t xml:space="preserve"> </w:t>
      </w:r>
      <w:r>
        <w:t>With unanimous consent, ballots may be conducted by voice vote, but a secret written ballot must</w:t>
      </w:r>
      <w:r>
        <w:rPr>
          <w:spacing w:val="-7"/>
        </w:rPr>
        <w:t xml:space="preserve"> </w:t>
      </w:r>
      <w:r>
        <w:t>be</w:t>
      </w:r>
      <w:r>
        <w:rPr>
          <w:spacing w:val="-8"/>
        </w:rPr>
        <w:t xml:space="preserve"> </w:t>
      </w:r>
      <w:r>
        <w:t>taken</w:t>
      </w:r>
      <w:r>
        <w:rPr>
          <w:spacing w:val="-8"/>
        </w:rPr>
        <w:t xml:space="preserve"> </w:t>
      </w:r>
      <w:r>
        <w:t>if</w:t>
      </w:r>
      <w:r>
        <w:rPr>
          <w:spacing w:val="-7"/>
        </w:rPr>
        <w:t xml:space="preserve"> </w:t>
      </w:r>
      <w:r>
        <w:t>any</w:t>
      </w:r>
      <w:r>
        <w:rPr>
          <w:spacing w:val="-8"/>
        </w:rPr>
        <w:t xml:space="preserve"> </w:t>
      </w:r>
      <w:r>
        <w:t>voting</w:t>
      </w:r>
      <w:r>
        <w:rPr>
          <w:spacing w:val="-7"/>
        </w:rPr>
        <w:t xml:space="preserve"> </w:t>
      </w:r>
      <w:r>
        <w:t>faculty</w:t>
      </w:r>
      <w:r>
        <w:rPr>
          <w:spacing w:val="-8"/>
        </w:rPr>
        <w:t xml:space="preserve"> </w:t>
      </w:r>
      <w:r>
        <w:t>member</w:t>
      </w:r>
      <w:r>
        <w:rPr>
          <w:spacing w:val="-7"/>
        </w:rPr>
        <w:t xml:space="preserve"> </w:t>
      </w:r>
      <w:r>
        <w:t>requests</w:t>
      </w:r>
      <w:r>
        <w:rPr>
          <w:spacing w:val="-7"/>
        </w:rPr>
        <w:t xml:space="preserve"> </w:t>
      </w:r>
      <w:r>
        <w:t>it.</w:t>
      </w:r>
      <w:r>
        <w:rPr>
          <w:spacing w:val="40"/>
        </w:rPr>
        <w:t xml:space="preserve"> </w:t>
      </w:r>
      <w:r>
        <w:t>Conduct</w:t>
      </w:r>
      <w:r>
        <w:rPr>
          <w:spacing w:val="-7"/>
        </w:rPr>
        <w:t xml:space="preserve"> </w:t>
      </w:r>
      <w:r>
        <w:t>of</w:t>
      </w:r>
      <w:r>
        <w:rPr>
          <w:spacing w:val="-6"/>
        </w:rPr>
        <w:t xml:space="preserve"> </w:t>
      </w:r>
      <w:r>
        <w:t>faculty</w:t>
      </w:r>
      <w:r>
        <w:rPr>
          <w:spacing w:val="-8"/>
        </w:rPr>
        <w:t xml:space="preserve"> </w:t>
      </w:r>
      <w:r>
        <w:t>meetings</w:t>
      </w:r>
      <w:r>
        <w:rPr>
          <w:spacing w:val="-8"/>
        </w:rPr>
        <w:t xml:space="preserve"> </w:t>
      </w:r>
      <w:r>
        <w:t>shall generally proceed in accord with the decisions of the Chair, except that any ruling of the Chair may be overruled by a two-thirds vote of voting faculty members present.</w:t>
      </w:r>
    </w:p>
    <w:p w14:paraId="0E3B8389" w14:textId="77777777" w:rsidR="00C9737C" w:rsidRDefault="00C9737C">
      <w:pPr>
        <w:pStyle w:val="BodyText"/>
      </w:pPr>
    </w:p>
    <w:p w14:paraId="1C31E8A7" w14:textId="77777777" w:rsidR="00C9737C" w:rsidRDefault="00D118A2">
      <w:pPr>
        <w:pStyle w:val="BodyText"/>
        <w:ind w:left="300" w:right="937"/>
        <w:jc w:val="both"/>
      </w:pPr>
      <w:r>
        <w:t>The</w:t>
      </w:r>
      <w:r>
        <w:rPr>
          <w:spacing w:val="-7"/>
        </w:rPr>
        <w:t xml:space="preserve"> </w:t>
      </w:r>
      <w:r>
        <w:t>Chair</w:t>
      </w:r>
      <w:r>
        <w:rPr>
          <w:spacing w:val="-6"/>
        </w:rPr>
        <w:t xml:space="preserve"> </w:t>
      </w:r>
      <w:r>
        <w:t>of</w:t>
      </w:r>
      <w:r>
        <w:rPr>
          <w:spacing w:val="-5"/>
        </w:rPr>
        <w:t xml:space="preserve"> </w:t>
      </w:r>
      <w:r>
        <w:t>the</w:t>
      </w:r>
      <w:r>
        <w:rPr>
          <w:spacing w:val="-7"/>
        </w:rPr>
        <w:t xml:space="preserve"> </w:t>
      </w:r>
      <w:r>
        <w:t>Committee</w:t>
      </w:r>
      <w:r>
        <w:rPr>
          <w:spacing w:val="-7"/>
        </w:rPr>
        <w:t xml:space="preserve"> </w:t>
      </w:r>
      <w:r>
        <w:t>will</w:t>
      </w:r>
      <w:r>
        <w:rPr>
          <w:spacing w:val="-5"/>
        </w:rPr>
        <w:t xml:space="preserve"> </w:t>
      </w:r>
      <w:r>
        <w:t>distribute</w:t>
      </w:r>
      <w:r>
        <w:rPr>
          <w:spacing w:val="-7"/>
        </w:rPr>
        <w:t xml:space="preserve"> </w:t>
      </w:r>
      <w:r>
        <w:t>written</w:t>
      </w:r>
      <w:r>
        <w:rPr>
          <w:spacing w:val="-6"/>
        </w:rPr>
        <w:t xml:space="preserve"> </w:t>
      </w:r>
      <w:r>
        <w:t>notice</w:t>
      </w:r>
      <w:r>
        <w:rPr>
          <w:spacing w:val="-7"/>
        </w:rPr>
        <w:t xml:space="preserve"> </w:t>
      </w:r>
      <w:r>
        <w:t>of</w:t>
      </w:r>
      <w:r>
        <w:rPr>
          <w:spacing w:val="-5"/>
        </w:rPr>
        <w:t xml:space="preserve"> </w:t>
      </w:r>
      <w:r>
        <w:t>each</w:t>
      </w:r>
      <w:r>
        <w:rPr>
          <w:spacing w:val="-7"/>
        </w:rPr>
        <w:t xml:space="preserve"> </w:t>
      </w:r>
      <w:r>
        <w:t>regular</w:t>
      </w:r>
      <w:r>
        <w:rPr>
          <w:spacing w:val="-6"/>
        </w:rPr>
        <w:t xml:space="preserve"> </w:t>
      </w:r>
      <w:r>
        <w:t>faculty</w:t>
      </w:r>
      <w:r>
        <w:rPr>
          <w:spacing w:val="-7"/>
        </w:rPr>
        <w:t xml:space="preserve"> </w:t>
      </w:r>
      <w:r>
        <w:t>meeting, including the agenda, at least one week in advance of the meeting.</w:t>
      </w:r>
      <w:r>
        <w:rPr>
          <w:spacing w:val="40"/>
        </w:rPr>
        <w:t xml:space="preserve"> </w:t>
      </w:r>
      <w:r>
        <w:t>The notice requirement</w:t>
      </w:r>
      <w:r>
        <w:rPr>
          <w:spacing w:val="-8"/>
        </w:rPr>
        <w:t xml:space="preserve"> </w:t>
      </w:r>
      <w:r>
        <w:t>may</w:t>
      </w:r>
      <w:r>
        <w:rPr>
          <w:spacing w:val="-9"/>
        </w:rPr>
        <w:t xml:space="preserve"> </w:t>
      </w:r>
      <w:r>
        <w:t>be</w:t>
      </w:r>
      <w:r>
        <w:rPr>
          <w:spacing w:val="-9"/>
        </w:rPr>
        <w:t xml:space="preserve"> </w:t>
      </w:r>
      <w:r>
        <w:t>waived</w:t>
      </w:r>
      <w:r>
        <w:rPr>
          <w:spacing w:val="-9"/>
        </w:rPr>
        <w:t xml:space="preserve"> </w:t>
      </w:r>
      <w:r>
        <w:t>if</w:t>
      </w:r>
      <w:r>
        <w:rPr>
          <w:spacing w:val="-8"/>
        </w:rPr>
        <w:t xml:space="preserve"> </w:t>
      </w:r>
      <w:r>
        <w:t>a</w:t>
      </w:r>
      <w:r>
        <w:rPr>
          <w:spacing w:val="-10"/>
        </w:rPr>
        <w:t xml:space="preserve"> </w:t>
      </w:r>
      <w:r>
        <w:t>majority</w:t>
      </w:r>
      <w:r>
        <w:rPr>
          <w:spacing w:val="-9"/>
        </w:rPr>
        <w:t xml:space="preserve"> </w:t>
      </w:r>
      <w:r>
        <w:t>of</w:t>
      </w:r>
      <w:r>
        <w:rPr>
          <w:spacing w:val="-7"/>
        </w:rPr>
        <w:t xml:space="preserve"> </w:t>
      </w:r>
      <w:r>
        <w:t>the</w:t>
      </w:r>
      <w:r>
        <w:rPr>
          <w:spacing w:val="-8"/>
        </w:rPr>
        <w:t xml:space="preserve"> </w:t>
      </w:r>
      <w:r>
        <w:t>members</w:t>
      </w:r>
      <w:r>
        <w:rPr>
          <w:spacing w:val="-9"/>
        </w:rPr>
        <w:t xml:space="preserve"> </w:t>
      </w:r>
      <w:r>
        <w:t>of</w:t>
      </w:r>
      <w:r>
        <w:rPr>
          <w:spacing w:val="-7"/>
        </w:rPr>
        <w:t xml:space="preserve"> </w:t>
      </w:r>
      <w:r>
        <w:t>the</w:t>
      </w:r>
      <w:r>
        <w:rPr>
          <w:spacing w:val="-10"/>
        </w:rPr>
        <w:t xml:space="preserve"> </w:t>
      </w:r>
      <w:r>
        <w:t>Committee</w:t>
      </w:r>
      <w:r>
        <w:rPr>
          <w:spacing w:val="-9"/>
        </w:rPr>
        <w:t xml:space="preserve"> </w:t>
      </w:r>
      <w:r>
        <w:t>determine</w:t>
      </w:r>
      <w:r>
        <w:rPr>
          <w:spacing w:val="-9"/>
        </w:rPr>
        <w:t xml:space="preserve"> </w:t>
      </w:r>
      <w:r>
        <w:t>the need to convene a meeting on an emergency basis, but all reasonable attempts must be made to notify each voting faculty member in such cases. The Committee is responsible</w:t>
      </w:r>
    </w:p>
    <w:p w14:paraId="41B705E4" w14:textId="77777777" w:rsidR="00C9737C" w:rsidRDefault="00C9737C">
      <w:pPr>
        <w:jc w:val="both"/>
        <w:sectPr w:rsidR="00C9737C">
          <w:pgSz w:w="12240" w:h="15840"/>
          <w:pgMar w:top="1360" w:right="500" w:bottom="1260" w:left="1140" w:header="0" w:footer="1068" w:gutter="0"/>
          <w:cols w:space="720"/>
        </w:sectPr>
      </w:pPr>
    </w:p>
    <w:p w14:paraId="2569D0A6" w14:textId="77777777" w:rsidR="00C9737C" w:rsidRDefault="00D118A2">
      <w:pPr>
        <w:pStyle w:val="BodyText"/>
        <w:spacing w:before="78"/>
        <w:ind w:left="300" w:right="942"/>
        <w:jc w:val="both"/>
      </w:pPr>
      <w:r>
        <w:lastRenderedPageBreak/>
        <w:t>after each meeting for timely delivery of the minutes of the meeting to the President of the College, the Provost, and to each voting faculty member.</w:t>
      </w:r>
    </w:p>
    <w:p w14:paraId="67763B75" w14:textId="77777777" w:rsidR="00C9737C" w:rsidRDefault="00C9737C">
      <w:pPr>
        <w:pStyle w:val="BodyText"/>
        <w:spacing w:before="1"/>
      </w:pPr>
    </w:p>
    <w:p w14:paraId="3DD3D876" w14:textId="77777777" w:rsidR="00C9737C" w:rsidRDefault="00D118A2">
      <w:pPr>
        <w:pStyle w:val="BodyText"/>
        <w:ind w:left="300" w:right="940"/>
        <w:jc w:val="both"/>
      </w:pPr>
      <w:r>
        <w:t>The Library Director will maintain a file of all faculty meeting minutes in the Library, available for public review.</w:t>
      </w:r>
    </w:p>
    <w:p w14:paraId="0324025C" w14:textId="77777777" w:rsidR="00C9737C" w:rsidRDefault="00C9737C">
      <w:pPr>
        <w:pStyle w:val="BodyText"/>
      </w:pPr>
    </w:p>
    <w:p w14:paraId="177B2E95" w14:textId="77777777" w:rsidR="00C9737C" w:rsidRDefault="00D118A2">
      <w:pPr>
        <w:pStyle w:val="BodyText"/>
        <w:ind w:left="300" w:right="935"/>
        <w:jc w:val="both"/>
      </w:pPr>
      <w:r>
        <w:t>Recommendations approved at meetings of the faculty shall be communicated by the Chair to the Provost. The Provost will determine whether other members of the Administration should be involved in consideration of the recommendations and when appropriate shall consult with the President of the College concerning the recommendations.</w:t>
      </w:r>
      <w:r>
        <w:rPr>
          <w:spacing w:val="40"/>
        </w:rPr>
        <w:t xml:space="preserve"> </w:t>
      </w:r>
      <w:r>
        <w:t>Within a reasonable time, the Provost shall notify the Chair of the Faculty Affairs Committee as to the status of each recommendation made by the faculty. Recommendations may</w:t>
      </w:r>
      <w:r>
        <w:rPr>
          <w:spacing w:val="-2"/>
        </w:rPr>
        <w:t xml:space="preserve"> </w:t>
      </w:r>
      <w:r>
        <w:t>be</w:t>
      </w:r>
      <w:r>
        <w:rPr>
          <w:spacing w:val="-2"/>
        </w:rPr>
        <w:t xml:space="preserve"> </w:t>
      </w:r>
      <w:r>
        <w:t>accepted as written,</w:t>
      </w:r>
      <w:r>
        <w:rPr>
          <w:spacing w:val="-1"/>
        </w:rPr>
        <w:t xml:space="preserve"> </w:t>
      </w:r>
      <w:r>
        <w:t>may</w:t>
      </w:r>
      <w:r>
        <w:rPr>
          <w:spacing w:val="-2"/>
        </w:rPr>
        <w:t xml:space="preserve"> </w:t>
      </w:r>
      <w:r>
        <w:t>be</w:t>
      </w:r>
      <w:r>
        <w:rPr>
          <w:spacing w:val="-2"/>
        </w:rPr>
        <w:t xml:space="preserve"> </w:t>
      </w:r>
      <w:r>
        <w:t>modified in</w:t>
      </w:r>
      <w:r>
        <w:rPr>
          <w:spacing w:val="-2"/>
        </w:rPr>
        <w:t xml:space="preserve"> </w:t>
      </w:r>
      <w:r>
        <w:t>form</w:t>
      </w:r>
      <w:r>
        <w:rPr>
          <w:spacing w:val="-2"/>
        </w:rPr>
        <w:t xml:space="preserve"> </w:t>
      </w:r>
      <w:r>
        <w:t>but</w:t>
      </w:r>
      <w:r>
        <w:rPr>
          <w:spacing w:val="-1"/>
        </w:rPr>
        <w:t xml:space="preserve"> </w:t>
      </w:r>
      <w:r>
        <w:t>not</w:t>
      </w:r>
      <w:r>
        <w:rPr>
          <w:spacing w:val="-1"/>
        </w:rPr>
        <w:t xml:space="preserve"> </w:t>
      </w:r>
      <w:r>
        <w:t>content as deemed necessary and accepted, may be subjected to a request for additional information and/or discussion, or may be rejected.</w:t>
      </w:r>
      <w:r>
        <w:rPr>
          <w:spacing w:val="40"/>
        </w:rPr>
        <w:t xml:space="preserve"> </w:t>
      </w:r>
      <w:r>
        <w:t>In the event a recommendation is rejected, the Provost shall include a brief rationale.</w:t>
      </w:r>
    </w:p>
    <w:p w14:paraId="6BB6D595" w14:textId="77777777" w:rsidR="00C9737C" w:rsidRDefault="00C9737C">
      <w:pPr>
        <w:pStyle w:val="BodyText"/>
        <w:spacing w:before="1"/>
      </w:pPr>
    </w:p>
    <w:p w14:paraId="602CA299" w14:textId="77777777" w:rsidR="00C9737C" w:rsidRDefault="00D118A2">
      <w:pPr>
        <w:pStyle w:val="Heading7"/>
        <w:numPr>
          <w:ilvl w:val="1"/>
          <w:numId w:val="31"/>
        </w:numPr>
        <w:tabs>
          <w:tab w:val="left" w:pos="613"/>
        </w:tabs>
        <w:ind w:left="612" w:hanging="313"/>
      </w:pPr>
      <w:r>
        <w:t>Faculty</w:t>
      </w:r>
      <w:r>
        <w:rPr>
          <w:spacing w:val="-6"/>
        </w:rPr>
        <w:t xml:space="preserve"> </w:t>
      </w:r>
      <w:r>
        <w:t>Participation</w:t>
      </w:r>
      <w:r>
        <w:rPr>
          <w:spacing w:val="-4"/>
        </w:rPr>
        <w:t xml:space="preserve"> </w:t>
      </w:r>
      <w:r>
        <w:t>in</w:t>
      </w:r>
      <w:r>
        <w:rPr>
          <w:spacing w:val="-5"/>
        </w:rPr>
        <w:t xml:space="preserve"> </w:t>
      </w:r>
      <w:r>
        <w:t>College</w:t>
      </w:r>
      <w:r>
        <w:rPr>
          <w:spacing w:val="-5"/>
        </w:rPr>
        <w:t xml:space="preserve"> </w:t>
      </w:r>
      <w:r>
        <w:rPr>
          <w:spacing w:val="-2"/>
        </w:rPr>
        <w:t>Governance</w:t>
      </w:r>
    </w:p>
    <w:p w14:paraId="2B66AFF5" w14:textId="77777777" w:rsidR="00C9737C" w:rsidRDefault="00C9737C">
      <w:pPr>
        <w:pStyle w:val="BodyText"/>
        <w:spacing w:before="11"/>
        <w:rPr>
          <w:b/>
          <w:sz w:val="23"/>
        </w:rPr>
      </w:pPr>
    </w:p>
    <w:p w14:paraId="1D7924D2" w14:textId="77777777" w:rsidR="00C9737C" w:rsidRDefault="00D118A2">
      <w:pPr>
        <w:pStyle w:val="BodyText"/>
        <w:ind w:left="300" w:right="936"/>
        <w:jc w:val="both"/>
      </w:pPr>
      <w:r>
        <w:t>In</w:t>
      </w:r>
      <w:r>
        <w:rPr>
          <w:spacing w:val="-13"/>
        </w:rPr>
        <w:t xml:space="preserve"> </w:t>
      </w:r>
      <w:r>
        <w:t>addition</w:t>
      </w:r>
      <w:r>
        <w:rPr>
          <w:spacing w:val="-12"/>
        </w:rPr>
        <w:t xml:space="preserve"> </w:t>
      </w:r>
      <w:r>
        <w:t>to</w:t>
      </w:r>
      <w:r>
        <w:rPr>
          <w:spacing w:val="-12"/>
        </w:rPr>
        <w:t xml:space="preserve"> </w:t>
      </w:r>
      <w:r>
        <w:t>participating</w:t>
      </w:r>
      <w:r>
        <w:rPr>
          <w:spacing w:val="-12"/>
        </w:rPr>
        <w:t xml:space="preserve"> </w:t>
      </w:r>
      <w:r>
        <w:t>in</w:t>
      </w:r>
      <w:r>
        <w:rPr>
          <w:spacing w:val="-13"/>
        </w:rPr>
        <w:t xml:space="preserve"> </w:t>
      </w:r>
      <w:r>
        <w:t>meetings,</w:t>
      </w:r>
      <w:r>
        <w:rPr>
          <w:spacing w:val="-10"/>
        </w:rPr>
        <w:t xml:space="preserve"> </w:t>
      </w:r>
      <w:r>
        <w:t>faculty</w:t>
      </w:r>
      <w:r>
        <w:rPr>
          <w:spacing w:val="-12"/>
        </w:rPr>
        <w:t xml:space="preserve"> </w:t>
      </w:r>
      <w:r>
        <w:t>members</w:t>
      </w:r>
      <w:r>
        <w:rPr>
          <w:spacing w:val="-13"/>
        </w:rPr>
        <w:t xml:space="preserve"> </w:t>
      </w:r>
      <w:r>
        <w:t>also</w:t>
      </w:r>
      <w:r>
        <w:rPr>
          <w:spacing w:val="-13"/>
        </w:rPr>
        <w:t xml:space="preserve"> </w:t>
      </w:r>
      <w:r>
        <w:t>take</w:t>
      </w:r>
      <w:r>
        <w:rPr>
          <w:spacing w:val="-11"/>
        </w:rPr>
        <w:t xml:space="preserve"> </w:t>
      </w:r>
      <w:r>
        <w:t>part</w:t>
      </w:r>
      <w:r>
        <w:rPr>
          <w:spacing w:val="-11"/>
        </w:rPr>
        <w:t xml:space="preserve"> </w:t>
      </w:r>
      <w:r>
        <w:t>in</w:t>
      </w:r>
      <w:r>
        <w:rPr>
          <w:spacing w:val="-13"/>
        </w:rPr>
        <w:t xml:space="preserve"> </w:t>
      </w:r>
      <w:r>
        <w:t>the</w:t>
      </w:r>
      <w:r>
        <w:rPr>
          <w:spacing w:val="-14"/>
        </w:rPr>
        <w:t xml:space="preserve"> </w:t>
      </w:r>
      <w:r>
        <w:t>governance of the College through membership on faculty committees, college councils, task forces, and boards.</w:t>
      </w:r>
    </w:p>
    <w:p w14:paraId="4B864575" w14:textId="77777777" w:rsidR="00C9737C" w:rsidRDefault="00C9737C">
      <w:pPr>
        <w:pStyle w:val="BodyText"/>
        <w:spacing w:before="10"/>
        <w:rPr>
          <w:sz w:val="23"/>
        </w:rPr>
      </w:pPr>
    </w:p>
    <w:p w14:paraId="79238A0B" w14:textId="77777777" w:rsidR="00C9737C" w:rsidRDefault="00D118A2">
      <w:pPr>
        <w:pStyle w:val="BodyText"/>
        <w:ind w:left="300" w:right="941"/>
        <w:jc w:val="both"/>
      </w:pPr>
      <w:r>
        <w:t>Faculty committees, comprised of voting faculty members, develop, propose and recommend faculty positions on matters within their respective jurisdictions.</w:t>
      </w:r>
    </w:p>
    <w:p w14:paraId="6373C174" w14:textId="77777777" w:rsidR="00C9737C" w:rsidRDefault="00C9737C">
      <w:pPr>
        <w:pStyle w:val="BodyText"/>
      </w:pPr>
    </w:p>
    <w:p w14:paraId="6AD169E9" w14:textId="77777777" w:rsidR="00C9737C" w:rsidRDefault="00D118A2">
      <w:pPr>
        <w:pStyle w:val="BodyText"/>
        <w:spacing w:before="1"/>
        <w:ind w:left="300" w:right="942"/>
        <w:jc w:val="both"/>
      </w:pPr>
      <w:r>
        <w:t>Faculty</w:t>
      </w:r>
      <w:r>
        <w:rPr>
          <w:spacing w:val="-2"/>
        </w:rPr>
        <w:t xml:space="preserve"> </w:t>
      </w:r>
      <w:r>
        <w:t>members participate with</w:t>
      </w:r>
      <w:r>
        <w:rPr>
          <w:spacing w:val="-2"/>
        </w:rPr>
        <w:t xml:space="preserve"> </w:t>
      </w:r>
      <w:r>
        <w:t>other members</w:t>
      </w:r>
      <w:r>
        <w:rPr>
          <w:spacing w:val="-2"/>
        </w:rPr>
        <w:t xml:space="preserve"> </w:t>
      </w:r>
      <w:r>
        <w:t>of the</w:t>
      </w:r>
      <w:r>
        <w:rPr>
          <w:spacing w:val="-1"/>
        </w:rPr>
        <w:t xml:space="preserve"> </w:t>
      </w:r>
      <w:r>
        <w:t>College community</w:t>
      </w:r>
      <w:r>
        <w:rPr>
          <w:spacing w:val="-2"/>
        </w:rPr>
        <w:t xml:space="preserve"> </w:t>
      </w:r>
      <w:r>
        <w:t>on</w:t>
      </w:r>
      <w:r>
        <w:rPr>
          <w:spacing w:val="-2"/>
        </w:rPr>
        <w:t xml:space="preserve"> </w:t>
      </w:r>
      <w:r>
        <w:t>councils, which have the purpose of providing ongoing advice to specific administrators.</w:t>
      </w:r>
    </w:p>
    <w:p w14:paraId="7ED909A0" w14:textId="77777777" w:rsidR="00C9737C" w:rsidRDefault="00C9737C">
      <w:pPr>
        <w:pStyle w:val="BodyText"/>
      </w:pPr>
    </w:p>
    <w:p w14:paraId="6753343C" w14:textId="77777777" w:rsidR="00C9737C" w:rsidRDefault="00D118A2">
      <w:pPr>
        <w:pStyle w:val="BodyText"/>
        <w:ind w:left="300" w:right="944"/>
        <w:jc w:val="both"/>
      </w:pPr>
      <w:r>
        <w:t xml:space="preserve">Faculty members participate with other members of the College community on task forces, which are created to perform a specific function within a limited </w:t>
      </w:r>
      <w:proofErr w:type="gramStart"/>
      <w:r>
        <w:t>period of time</w:t>
      </w:r>
      <w:proofErr w:type="gramEnd"/>
      <w:r>
        <w:t>.</w:t>
      </w:r>
    </w:p>
    <w:p w14:paraId="7E07DE66" w14:textId="77777777" w:rsidR="00C9737C" w:rsidRDefault="00C9737C">
      <w:pPr>
        <w:pStyle w:val="BodyText"/>
      </w:pPr>
    </w:p>
    <w:p w14:paraId="0EEBF1E2" w14:textId="77777777" w:rsidR="00C9737C" w:rsidRDefault="00D118A2">
      <w:pPr>
        <w:pStyle w:val="BodyText"/>
        <w:ind w:left="300" w:right="938"/>
        <w:jc w:val="both"/>
      </w:pPr>
      <w:r>
        <w:t>Faculty members participate with other members of the College community on boards, which are established to perform ongoing monitoring and/or coordinating of a specific program or activity of the College.</w:t>
      </w:r>
    </w:p>
    <w:p w14:paraId="0CAB2446" w14:textId="77777777" w:rsidR="00C9737C" w:rsidRDefault="00C9737C">
      <w:pPr>
        <w:pStyle w:val="BodyText"/>
        <w:spacing w:before="10"/>
        <w:rPr>
          <w:sz w:val="23"/>
        </w:rPr>
      </w:pPr>
    </w:p>
    <w:p w14:paraId="1C9B5B9C" w14:textId="77777777" w:rsidR="00C9737C" w:rsidRDefault="00D118A2">
      <w:pPr>
        <w:pStyle w:val="BodyText"/>
        <w:ind w:left="300" w:right="936"/>
        <w:jc w:val="both"/>
      </w:pPr>
      <w:r>
        <w:t>Committees,</w:t>
      </w:r>
      <w:r>
        <w:rPr>
          <w:spacing w:val="-3"/>
        </w:rPr>
        <w:t xml:space="preserve"> </w:t>
      </w:r>
      <w:r>
        <w:t>councils,</w:t>
      </w:r>
      <w:r>
        <w:rPr>
          <w:spacing w:val="-1"/>
        </w:rPr>
        <w:t xml:space="preserve"> </w:t>
      </w:r>
      <w:r>
        <w:t>task</w:t>
      </w:r>
      <w:r>
        <w:rPr>
          <w:spacing w:val="-4"/>
        </w:rPr>
        <w:t xml:space="preserve"> </w:t>
      </w:r>
      <w:r>
        <w:t>forces,</w:t>
      </w:r>
      <w:r>
        <w:rPr>
          <w:spacing w:val="-3"/>
        </w:rPr>
        <w:t xml:space="preserve"> </w:t>
      </w:r>
      <w:r>
        <w:t>and</w:t>
      </w:r>
      <w:r>
        <w:rPr>
          <w:spacing w:val="-5"/>
        </w:rPr>
        <w:t xml:space="preserve"> </w:t>
      </w:r>
      <w:r>
        <w:t>boards</w:t>
      </w:r>
      <w:r>
        <w:rPr>
          <w:spacing w:val="-1"/>
        </w:rPr>
        <w:t xml:space="preserve"> </w:t>
      </w:r>
      <w:r>
        <w:t>comprise</w:t>
      </w:r>
      <w:r>
        <w:rPr>
          <w:spacing w:val="-4"/>
        </w:rPr>
        <w:t xml:space="preserve"> </w:t>
      </w:r>
      <w:r>
        <w:t>the</w:t>
      </w:r>
      <w:r>
        <w:rPr>
          <w:spacing w:val="-3"/>
        </w:rPr>
        <w:t xml:space="preserve"> </w:t>
      </w:r>
      <w:r>
        <w:t>model</w:t>
      </w:r>
      <w:r>
        <w:rPr>
          <w:spacing w:val="-3"/>
        </w:rPr>
        <w:t xml:space="preserve"> </w:t>
      </w:r>
      <w:r>
        <w:t>through</w:t>
      </w:r>
      <w:r>
        <w:rPr>
          <w:spacing w:val="-4"/>
        </w:rPr>
        <w:t xml:space="preserve"> </w:t>
      </w:r>
      <w:r>
        <w:t>which</w:t>
      </w:r>
      <w:r>
        <w:rPr>
          <w:spacing w:val="-4"/>
        </w:rPr>
        <w:t xml:space="preserve"> </w:t>
      </w:r>
      <w:r>
        <w:t>faculty members</w:t>
      </w:r>
      <w:r>
        <w:rPr>
          <w:spacing w:val="-15"/>
        </w:rPr>
        <w:t xml:space="preserve"> </w:t>
      </w:r>
      <w:r>
        <w:t>participate</w:t>
      </w:r>
      <w:r>
        <w:rPr>
          <w:spacing w:val="-14"/>
        </w:rPr>
        <w:t xml:space="preserve"> </w:t>
      </w:r>
      <w:r>
        <w:t>in</w:t>
      </w:r>
      <w:r>
        <w:rPr>
          <w:spacing w:val="-15"/>
        </w:rPr>
        <w:t xml:space="preserve"> </w:t>
      </w:r>
      <w:r>
        <w:t>the</w:t>
      </w:r>
      <w:r>
        <w:rPr>
          <w:spacing w:val="-14"/>
        </w:rPr>
        <w:t xml:space="preserve"> </w:t>
      </w:r>
      <w:r>
        <w:t>governance</w:t>
      </w:r>
      <w:r>
        <w:rPr>
          <w:spacing w:val="-15"/>
        </w:rPr>
        <w:t xml:space="preserve"> </w:t>
      </w:r>
      <w:r>
        <w:t>of</w:t>
      </w:r>
      <w:r>
        <w:rPr>
          <w:spacing w:val="-14"/>
        </w:rPr>
        <w:t xml:space="preserve"> </w:t>
      </w:r>
      <w:r>
        <w:t>the</w:t>
      </w:r>
      <w:r>
        <w:rPr>
          <w:spacing w:val="-15"/>
        </w:rPr>
        <w:t xml:space="preserve"> </w:t>
      </w:r>
      <w:r>
        <w:t>College.</w:t>
      </w:r>
      <w:r>
        <w:rPr>
          <w:spacing w:val="-4"/>
        </w:rPr>
        <w:t xml:space="preserve"> </w:t>
      </w:r>
      <w:r>
        <w:t>No</w:t>
      </w:r>
      <w:r>
        <w:rPr>
          <w:spacing w:val="-14"/>
        </w:rPr>
        <w:t xml:space="preserve"> </w:t>
      </w:r>
      <w:r>
        <w:t>faculty</w:t>
      </w:r>
      <w:r>
        <w:rPr>
          <w:spacing w:val="-15"/>
        </w:rPr>
        <w:t xml:space="preserve"> </w:t>
      </w:r>
      <w:r>
        <w:t>member</w:t>
      </w:r>
      <w:r>
        <w:rPr>
          <w:spacing w:val="-14"/>
        </w:rPr>
        <w:t xml:space="preserve"> </w:t>
      </w:r>
      <w:r>
        <w:t>will</w:t>
      </w:r>
      <w:r>
        <w:rPr>
          <w:spacing w:val="-15"/>
        </w:rPr>
        <w:t xml:space="preserve"> </w:t>
      </w:r>
      <w:r>
        <w:t>be</w:t>
      </w:r>
      <w:r>
        <w:rPr>
          <w:spacing w:val="-14"/>
        </w:rPr>
        <w:t xml:space="preserve"> </w:t>
      </w:r>
      <w:r>
        <w:t xml:space="preserve">required to serve on more than two committees, councils, task forces, or boards, except in cases where the President or Provost deems the faculty member’s expertise </w:t>
      </w:r>
      <w:proofErr w:type="gramStart"/>
      <w:r>
        <w:t>absolutely necessary</w:t>
      </w:r>
      <w:proofErr w:type="gramEnd"/>
      <w:r>
        <w:rPr>
          <w:spacing w:val="-11"/>
        </w:rPr>
        <w:t xml:space="preserve"> </w:t>
      </w:r>
      <w:r>
        <w:t>for</w:t>
      </w:r>
      <w:r>
        <w:rPr>
          <w:spacing w:val="-11"/>
        </w:rPr>
        <w:t xml:space="preserve"> </w:t>
      </w:r>
      <w:r>
        <w:t>achieving</w:t>
      </w:r>
      <w:r>
        <w:rPr>
          <w:spacing w:val="-9"/>
        </w:rPr>
        <w:t xml:space="preserve"> </w:t>
      </w:r>
      <w:r>
        <w:t>specific</w:t>
      </w:r>
      <w:r>
        <w:rPr>
          <w:spacing w:val="-12"/>
        </w:rPr>
        <w:t xml:space="preserve"> </w:t>
      </w:r>
      <w:r>
        <w:t>goals.</w:t>
      </w:r>
      <w:r>
        <w:rPr>
          <w:spacing w:val="36"/>
        </w:rPr>
        <w:t xml:space="preserve"> </w:t>
      </w:r>
      <w:r>
        <w:t>In</w:t>
      </w:r>
      <w:r>
        <w:rPr>
          <w:spacing w:val="-11"/>
        </w:rPr>
        <w:t xml:space="preserve"> </w:t>
      </w:r>
      <w:r>
        <w:t>such</w:t>
      </w:r>
      <w:r>
        <w:rPr>
          <w:spacing w:val="-11"/>
        </w:rPr>
        <w:t xml:space="preserve"> </w:t>
      </w:r>
      <w:r>
        <w:t>cases,</w:t>
      </w:r>
      <w:r>
        <w:rPr>
          <w:spacing w:val="-12"/>
        </w:rPr>
        <w:t xml:space="preserve"> </w:t>
      </w:r>
      <w:r>
        <w:t>the</w:t>
      </w:r>
      <w:r>
        <w:rPr>
          <w:spacing w:val="-12"/>
        </w:rPr>
        <w:t xml:space="preserve"> </w:t>
      </w:r>
      <w:r>
        <w:t>faculty</w:t>
      </w:r>
      <w:r>
        <w:rPr>
          <w:spacing w:val="-12"/>
        </w:rPr>
        <w:t xml:space="preserve"> </w:t>
      </w:r>
      <w:r>
        <w:t>member</w:t>
      </w:r>
      <w:r>
        <w:rPr>
          <w:spacing w:val="-11"/>
        </w:rPr>
        <w:t xml:space="preserve"> </w:t>
      </w:r>
      <w:r>
        <w:t>must</w:t>
      </w:r>
      <w:r>
        <w:rPr>
          <w:spacing w:val="-10"/>
        </w:rPr>
        <w:t xml:space="preserve"> </w:t>
      </w:r>
      <w:r>
        <w:t>be</w:t>
      </w:r>
      <w:r>
        <w:rPr>
          <w:spacing w:val="-12"/>
        </w:rPr>
        <w:t xml:space="preserve"> </w:t>
      </w:r>
      <w:r>
        <w:t>relieved of some other regular responsibility or assigned a reduced teaching load.</w:t>
      </w:r>
    </w:p>
    <w:p w14:paraId="0F1642C5" w14:textId="77777777" w:rsidR="00C9737C" w:rsidRDefault="00C9737C">
      <w:pPr>
        <w:pStyle w:val="BodyText"/>
        <w:rPr>
          <w:sz w:val="26"/>
        </w:rPr>
      </w:pPr>
    </w:p>
    <w:p w14:paraId="640C43E6" w14:textId="77777777" w:rsidR="00C9737C" w:rsidRDefault="00C9737C">
      <w:pPr>
        <w:pStyle w:val="BodyText"/>
        <w:spacing w:before="1"/>
        <w:rPr>
          <w:sz w:val="22"/>
        </w:rPr>
      </w:pPr>
    </w:p>
    <w:p w14:paraId="4595C192" w14:textId="77777777" w:rsidR="00C9737C" w:rsidRDefault="00D118A2">
      <w:pPr>
        <w:pStyle w:val="Heading7"/>
      </w:pPr>
      <w:r>
        <w:t>1.</w:t>
      </w:r>
      <w:r>
        <w:rPr>
          <w:spacing w:val="-4"/>
        </w:rPr>
        <w:t xml:space="preserve"> </w:t>
      </w:r>
      <w:r>
        <w:t>Faculty</w:t>
      </w:r>
      <w:r>
        <w:rPr>
          <w:spacing w:val="-4"/>
        </w:rPr>
        <w:t xml:space="preserve"> </w:t>
      </w:r>
      <w:r>
        <w:rPr>
          <w:spacing w:val="-2"/>
        </w:rPr>
        <w:t>Committees</w:t>
      </w:r>
    </w:p>
    <w:p w14:paraId="1D2FD0EA" w14:textId="77777777" w:rsidR="00C9737C" w:rsidRDefault="00C9737C">
      <w:pPr>
        <w:sectPr w:rsidR="00C9737C">
          <w:pgSz w:w="12240" w:h="15840"/>
          <w:pgMar w:top="1360" w:right="500" w:bottom="1260" w:left="1140" w:header="0" w:footer="1068" w:gutter="0"/>
          <w:cols w:space="720"/>
        </w:sectPr>
      </w:pPr>
    </w:p>
    <w:p w14:paraId="4E6E5070" w14:textId="77777777" w:rsidR="00C9737C" w:rsidRDefault="00D118A2">
      <w:pPr>
        <w:pStyle w:val="BodyText"/>
        <w:spacing w:before="78"/>
        <w:ind w:left="300" w:right="932"/>
        <w:jc w:val="both"/>
      </w:pPr>
      <w:r>
        <w:lastRenderedPageBreak/>
        <w:t xml:space="preserve">Unless specifically stated otherwise and </w:t>
      </w:r>
      <w:proofErr w:type="gramStart"/>
      <w:r>
        <w:t>with the exception of</w:t>
      </w:r>
      <w:proofErr w:type="gramEnd"/>
      <w:r>
        <w:t xml:space="preserve"> the Committee on Faculty Evaluations, Tenure, and Promotion, the election/appointment process is as follows. Each faculty committee will generally consist of nine members.</w:t>
      </w:r>
      <w:r>
        <w:rPr>
          <w:spacing w:val="40"/>
        </w:rPr>
        <w:t xml:space="preserve"> </w:t>
      </w:r>
      <w:r>
        <w:t>Each Division will elect one member from among its voting faculty to serve on each faculty committee. The Provost</w:t>
      </w:r>
      <w:r>
        <w:rPr>
          <w:spacing w:val="-13"/>
        </w:rPr>
        <w:t xml:space="preserve"> </w:t>
      </w:r>
      <w:r>
        <w:t>and</w:t>
      </w:r>
      <w:r>
        <w:rPr>
          <w:spacing w:val="-15"/>
        </w:rPr>
        <w:t xml:space="preserve"> </w:t>
      </w:r>
      <w:r>
        <w:t>the</w:t>
      </w:r>
      <w:r>
        <w:rPr>
          <w:spacing w:val="-14"/>
        </w:rPr>
        <w:t xml:space="preserve"> </w:t>
      </w:r>
      <w:r>
        <w:t>current</w:t>
      </w:r>
      <w:r>
        <w:rPr>
          <w:spacing w:val="-13"/>
        </w:rPr>
        <w:t xml:space="preserve"> </w:t>
      </w:r>
      <w:r>
        <w:t>Faculty</w:t>
      </w:r>
      <w:r>
        <w:rPr>
          <w:spacing w:val="-14"/>
        </w:rPr>
        <w:t xml:space="preserve"> </w:t>
      </w:r>
      <w:r>
        <w:t>Affairs</w:t>
      </w:r>
      <w:r>
        <w:rPr>
          <w:spacing w:val="-14"/>
        </w:rPr>
        <w:t xml:space="preserve"> </w:t>
      </w:r>
      <w:r>
        <w:t>Committee</w:t>
      </w:r>
      <w:r>
        <w:rPr>
          <w:spacing w:val="-14"/>
        </w:rPr>
        <w:t xml:space="preserve"> </w:t>
      </w:r>
      <w:r>
        <w:t>Chair</w:t>
      </w:r>
      <w:r>
        <w:rPr>
          <w:spacing w:val="-13"/>
        </w:rPr>
        <w:t xml:space="preserve"> </w:t>
      </w:r>
      <w:r>
        <w:t>shall</w:t>
      </w:r>
      <w:r>
        <w:rPr>
          <w:spacing w:val="-13"/>
        </w:rPr>
        <w:t xml:space="preserve"> </w:t>
      </w:r>
      <w:r>
        <w:t>reach</w:t>
      </w:r>
      <w:r>
        <w:rPr>
          <w:spacing w:val="-11"/>
        </w:rPr>
        <w:t xml:space="preserve"> </w:t>
      </w:r>
      <w:r>
        <w:t>consensus</w:t>
      </w:r>
      <w:r>
        <w:rPr>
          <w:spacing w:val="-14"/>
        </w:rPr>
        <w:t xml:space="preserve"> </w:t>
      </w:r>
      <w:r>
        <w:t>to</w:t>
      </w:r>
      <w:r>
        <w:rPr>
          <w:spacing w:val="-13"/>
        </w:rPr>
        <w:t xml:space="preserve"> </w:t>
      </w:r>
      <w:r>
        <w:t>appoint two staff members. The</w:t>
      </w:r>
      <w:r>
        <w:rPr>
          <w:spacing w:val="-1"/>
        </w:rPr>
        <w:t xml:space="preserve"> </w:t>
      </w:r>
      <w:r>
        <w:t>Provost will designate</w:t>
      </w:r>
      <w:r>
        <w:rPr>
          <w:spacing w:val="-1"/>
        </w:rPr>
        <w:t xml:space="preserve"> </w:t>
      </w:r>
      <w:r>
        <w:t>at-large members</w:t>
      </w:r>
      <w:r>
        <w:rPr>
          <w:spacing w:val="-1"/>
        </w:rPr>
        <w:t xml:space="preserve"> </w:t>
      </w:r>
      <w:r>
        <w:t>from the</w:t>
      </w:r>
      <w:r>
        <w:rPr>
          <w:spacing w:val="-2"/>
        </w:rPr>
        <w:t xml:space="preserve"> </w:t>
      </w:r>
      <w:r>
        <w:t>voting</w:t>
      </w:r>
      <w:r>
        <w:rPr>
          <w:spacing w:val="-1"/>
        </w:rPr>
        <w:t xml:space="preserve"> </w:t>
      </w:r>
      <w:r>
        <w:t>faculty, generally three in number, to serve on each committee.</w:t>
      </w:r>
      <w:r>
        <w:rPr>
          <w:spacing w:val="40"/>
        </w:rPr>
        <w:t xml:space="preserve"> </w:t>
      </w:r>
      <w:r>
        <w:t xml:space="preserve">The Provost shall not designate more than three at-large </w:t>
      </w:r>
      <w:proofErr w:type="gramStart"/>
      <w:r>
        <w:t>members, but</w:t>
      </w:r>
      <w:proofErr w:type="gramEnd"/>
      <w:r>
        <w:t xml:space="preserve"> may designate only one when the faculty and Provost agree that a smaller committee is more desirable.</w:t>
      </w:r>
    </w:p>
    <w:p w14:paraId="7910B1B3" w14:textId="77777777" w:rsidR="00C9737C" w:rsidRDefault="00C9737C">
      <w:pPr>
        <w:pStyle w:val="BodyText"/>
      </w:pPr>
    </w:p>
    <w:p w14:paraId="107E1824" w14:textId="77777777" w:rsidR="00C9737C" w:rsidRDefault="00D118A2">
      <w:pPr>
        <w:pStyle w:val="BodyText"/>
        <w:ind w:left="300" w:right="936"/>
        <w:jc w:val="both"/>
      </w:pPr>
      <w:r>
        <w:t>Division representatives shall be elected for staggered two-year terms, with members from the Education and Social Sciences Divisions being elected in even-numbered years and</w:t>
      </w:r>
      <w:r>
        <w:rPr>
          <w:spacing w:val="-3"/>
        </w:rPr>
        <w:t xml:space="preserve"> </w:t>
      </w:r>
      <w:r>
        <w:t>members</w:t>
      </w:r>
      <w:r>
        <w:rPr>
          <w:spacing w:val="-2"/>
        </w:rPr>
        <w:t xml:space="preserve"> </w:t>
      </w:r>
      <w:r>
        <w:t>from</w:t>
      </w:r>
      <w:r>
        <w:rPr>
          <w:spacing w:val="-1"/>
        </w:rPr>
        <w:t xml:space="preserve"> </w:t>
      </w:r>
      <w:r>
        <w:t>the</w:t>
      </w:r>
      <w:r>
        <w:rPr>
          <w:spacing w:val="-1"/>
        </w:rPr>
        <w:t xml:space="preserve"> </w:t>
      </w:r>
      <w:r>
        <w:t>Humanities and</w:t>
      </w:r>
      <w:r>
        <w:rPr>
          <w:spacing w:val="-3"/>
        </w:rPr>
        <w:t xml:space="preserve"> </w:t>
      </w:r>
      <w:r>
        <w:t>Natural</w:t>
      </w:r>
      <w:r>
        <w:rPr>
          <w:spacing w:val="-1"/>
        </w:rPr>
        <w:t xml:space="preserve"> </w:t>
      </w:r>
      <w:r>
        <w:t>Sciences</w:t>
      </w:r>
      <w:r>
        <w:rPr>
          <w:spacing w:val="-2"/>
        </w:rPr>
        <w:t xml:space="preserve"> </w:t>
      </w:r>
      <w:r>
        <w:t>Divisions being</w:t>
      </w:r>
      <w:r>
        <w:rPr>
          <w:spacing w:val="-2"/>
        </w:rPr>
        <w:t xml:space="preserve"> </w:t>
      </w:r>
      <w:r>
        <w:t>elected</w:t>
      </w:r>
      <w:r>
        <w:rPr>
          <w:spacing w:val="-3"/>
        </w:rPr>
        <w:t xml:space="preserve"> </w:t>
      </w:r>
      <w:r>
        <w:t>in</w:t>
      </w:r>
      <w:r>
        <w:rPr>
          <w:spacing w:val="-2"/>
        </w:rPr>
        <w:t xml:space="preserve"> </w:t>
      </w:r>
      <w:r>
        <w:t>odd- numbered years.</w:t>
      </w:r>
    </w:p>
    <w:p w14:paraId="5070D726" w14:textId="77777777" w:rsidR="00C9737C" w:rsidRDefault="00C9737C">
      <w:pPr>
        <w:pStyle w:val="BodyText"/>
      </w:pPr>
    </w:p>
    <w:p w14:paraId="13FA9DE1" w14:textId="77777777" w:rsidR="00C9737C" w:rsidRDefault="00D118A2">
      <w:pPr>
        <w:pStyle w:val="BodyText"/>
        <w:ind w:left="300" w:right="936"/>
        <w:jc w:val="both"/>
      </w:pPr>
      <w:r>
        <w:t>Division representatives may serve unlimited consecutive terms. Other appointees shall be</w:t>
      </w:r>
      <w:r>
        <w:rPr>
          <w:spacing w:val="-6"/>
        </w:rPr>
        <w:t xml:space="preserve"> </w:t>
      </w:r>
      <w:r>
        <w:t>selected</w:t>
      </w:r>
      <w:r>
        <w:rPr>
          <w:spacing w:val="-6"/>
        </w:rPr>
        <w:t xml:space="preserve"> </w:t>
      </w:r>
      <w:r>
        <w:t>annually</w:t>
      </w:r>
      <w:r>
        <w:rPr>
          <w:spacing w:val="-5"/>
        </w:rPr>
        <w:t xml:space="preserve"> </w:t>
      </w:r>
      <w:r>
        <w:t>on</w:t>
      </w:r>
      <w:r>
        <w:rPr>
          <w:spacing w:val="-5"/>
        </w:rPr>
        <w:t xml:space="preserve"> </w:t>
      </w:r>
      <w:r>
        <w:t>a</w:t>
      </w:r>
      <w:r>
        <w:rPr>
          <w:spacing w:val="-6"/>
        </w:rPr>
        <w:t xml:space="preserve"> </w:t>
      </w:r>
      <w:r>
        <w:t>rotating</w:t>
      </w:r>
      <w:r>
        <w:rPr>
          <w:spacing w:val="-5"/>
        </w:rPr>
        <w:t xml:space="preserve"> </w:t>
      </w:r>
      <w:r>
        <w:t>basis.</w:t>
      </w:r>
      <w:r>
        <w:rPr>
          <w:spacing w:val="-5"/>
        </w:rPr>
        <w:t xml:space="preserve"> </w:t>
      </w:r>
      <w:r>
        <w:t>Divisions</w:t>
      </w:r>
      <w:r>
        <w:rPr>
          <w:spacing w:val="-6"/>
        </w:rPr>
        <w:t xml:space="preserve"> </w:t>
      </w:r>
      <w:r>
        <w:t>shall</w:t>
      </w:r>
      <w:r>
        <w:rPr>
          <w:spacing w:val="-3"/>
        </w:rPr>
        <w:t xml:space="preserve"> </w:t>
      </w:r>
      <w:r>
        <w:t>elect</w:t>
      </w:r>
      <w:r>
        <w:rPr>
          <w:spacing w:val="-4"/>
        </w:rPr>
        <w:t xml:space="preserve"> </w:t>
      </w:r>
      <w:r>
        <w:t>members</w:t>
      </w:r>
      <w:r>
        <w:rPr>
          <w:spacing w:val="-5"/>
        </w:rPr>
        <w:t xml:space="preserve"> </w:t>
      </w:r>
      <w:r>
        <w:t>as</w:t>
      </w:r>
      <w:r>
        <w:rPr>
          <w:spacing w:val="-3"/>
        </w:rPr>
        <w:t xml:space="preserve"> </w:t>
      </w:r>
      <w:r>
        <w:t>necessary</w:t>
      </w:r>
      <w:r>
        <w:rPr>
          <w:spacing w:val="-6"/>
        </w:rPr>
        <w:t xml:space="preserve"> </w:t>
      </w:r>
      <w:r>
        <w:t>to</w:t>
      </w:r>
      <w:r>
        <w:rPr>
          <w:spacing w:val="-5"/>
        </w:rPr>
        <w:t xml:space="preserve"> </w:t>
      </w:r>
      <w:r>
        <w:t>fill unexpired terms when vacancies occur.</w:t>
      </w:r>
    </w:p>
    <w:p w14:paraId="108788BF" w14:textId="77777777" w:rsidR="00C9737C" w:rsidRDefault="00C9737C">
      <w:pPr>
        <w:pStyle w:val="BodyText"/>
        <w:spacing w:before="1"/>
      </w:pPr>
    </w:p>
    <w:p w14:paraId="3A95D038" w14:textId="77777777" w:rsidR="00C9737C" w:rsidRDefault="00D118A2">
      <w:pPr>
        <w:pStyle w:val="BodyText"/>
        <w:ind w:left="300" w:right="938"/>
        <w:jc w:val="both"/>
      </w:pPr>
      <w:r>
        <w:t>Divisions shall elect their representatives on or before August 15</w:t>
      </w:r>
      <w:r>
        <w:rPr>
          <w:position w:val="6"/>
          <w:sz w:val="16"/>
        </w:rPr>
        <w:t>th</w:t>
      </w:r>
      <w:r>
        <w:rPr>
          <w:spacing w:val="32"/>
          <w:position w:val="6"/>
          <w:sz w:val="16"/>
        </w:rPr>
        <w:t xml:space="preserve"> </w:t>
      </w:r>
      <w:r>
        <w:t>of the new academic year and shall immediately forward the election results to the Provost. The Provost and current Faculty Affairs Committee Chair shall reach consensus to appoint two staff members</w:t>
      </w:r>
      <w:r>
        <w:rPr>
          <w:spacing w:val="-1"/>
        </w:rPr>
        <w:t xml:space="preserve"> </w:t>
      </w:r>
      <w:r>
        <w:t>on</w:t>
      </w:r>
      <w:r>
        <w:rPr>
          <w:spacing w:val="-3"/>
        </w:rPr>
        <w:t xml:space="preserve"> </w:t>
      </w:r>
      <w:r>
        <w:t>or</w:t>
      </w:r>
      <w:r>
        <w:rPr>
          <w:spacing w:val="-3"/>
        </w:rPr>
        <w:t xml:space="preserve"> </w:t>
      </w:r>
      <w:r>
        <w:t>before</w:t>
      </w:r>
      <w:r>
        <w:rPr>
          <w:spacing w:val="-1"/>
        </w:rPr>
        <w:t xml:space="preserve"> </w:t>
      </w:r>
      <w:r>
        <w:t>August</w:t>
      </w:r>
      <w:r>
        <w:rPr>
          <w:spacing w:val="-3"/>
        </w:rPr>
        <w:t xml:space="preserve"> </w:t>
      </w:r>
      <w:r>
        <w:t>25</w:t>
      </w:r>
      <w:r>
        <w:rPr>
          <w:position w:val="6"/>
          <w:sz w:val="16"/>
        </w:rPr>
        <w:t>th</w:t>
      </w:r>
      <w:r>
        <w:rPr>
          <w:spacing w:val="17"/>
          <w:position w:val="6"/>
          <w:sz w:val="16"/>
        </w:rPr>
        <w:t xml:space="preserve"> </w:t>
      </w:r>
      <w:r>
        <w:t>of</w:t>
      </w:r>
      <w:r>
        <w:rPr>
          <w:spacing w:val="-1"/>
        </w:rPr>
        <w:t xml:space="preserve"> </w:t>
      </w:r>
      <w:r>
        <w:t>the</w:t>
      </w:r>
      <w:r>
        <w:rPr>
          <w:spacing w:val="-4"/>
        </w:rPr>
        <w:t xml:space="preserve"> </w:t>
      </w:r>
      <w:r>
        <w:t>new</w:t>
      </w:r>
      <w:r>
        <w:rPr>
          <w:spacing w:val="-2"/>
        </w:rPr>
        <w:t xml:space="preserve"> </w:t>
      </w:r>
      <w:r>
        <w:t>academic</w:t>
      </w:r>
      <w:r>
        <w:rPr>
          <w:spacing w:val="-4"/>
        </w:rPr>
        <w:t xml:space="preserve"> </w:t>
      </w:r>
      <w:r>
        <w:t>year. The</w:t>
      </w:r>
      <w:r>
        <w:rPr>
          <w:spacing w:val="-3"/>
        </w:rPr>
        <w:t xml:space="preserve"> </w:t>
      </w:r>
      <w:r>
        <w:t>Provost</w:t>
      </w:r>
      <w:r>
        <w:rPr>
          <w:spacing w:val="-2"/>
        </w:rPr>
        <w:t xml:space="preserve"> </w:t>
      </w:r>
      <w:r>
        <w:t>shall</w:t>
      </w:r>
      <w:r>
        <w:rPr>
          <w:spacing w:val="-2"/>
        </w:rPr>
        <w:t xml:space="preserve"> </w:t>
      </w:r>
      <w:r>
        <w:t>designate at-large</w:t>
      </w:r>
      <w:r>
        <w:rPr>
          <w:spacing w:val="-3"/>
        </w:rPr>
        <w:t xml:space="preserve"> </w:t>
      </w:r>
      <w:r>
        <w:t>members</w:t>
      </w:r>
      <w:r>
        <w:rPr>
          <w:spacing w:val="-3"/>
        </w:rPr>
        <w:t xml:space="preserve"> </w:t>
      </w:r>
      <w:r>
        <w:t>of</w:t>
      </w:r>
      <w:r>
        <w:rPr>
          <w:spacing w:val="-1"/>
        </w:rPr>
        <w:t xml:space="preserve"> </w:t>
      </w:r>
      <w:r>
        <w:t>each</w:t>
      </w:r>
      <w:r>
        <w:rPr>
          <w:spacing w:val="-3"/>
        </w:rPr>
        <w:t xml:space="preserve"> </w:t>
      </w:r>
      <w:r>
        <w:t>committee</w:t>
      </w:r>
      <w:r>
        <w:rPr>
          <w:spacing w:val="-2"/>
        </w:rPr>
        <w:t xml:space="preserve"> </w:t>
      </w:r>
      <w:r>
        <w:t>on</w:t>
      </w:r>
      <w:r>
        <w:rPr>
          <w:spacing w:val="-3"/>
        </w:rPr>
        <w:t xml:space="preserve"> </w:t>
      </w:r>
      <w:r>
        <w:t>or</w:t>
      </w:r>
      <w:r>
        <w:rPr>
          <w:spacing w:val="-3"/>
        </w:rPr>
        <w:t xml:space="preserve"> </w:t>
      </w:r>
      <w:r>
        <w:t>before</w:t>
      </w:r>
      <w:r>
        <w:rPr>
          <w:spacing w:val="-3"/>
        </w:rPr>
        <w:t xml:space="preserve"> </w:t>
      </w:r>
      <w:r>
        <w:t>August</w:t>
      </w:r>
      <w:r>
        <w:rPr>
          <w:spacing w:val="-1"/>
        </w:rPr>
        <w:t xml:space="preserve"> </w:t>
      </w:r>
      <w:r>
        <w:t>30th</w:t>
      </w:r>
      <w:r>
        <w:rPr>
          <w:spacing w:val="-3"/>
        </w:rPr>
        <w:t xml:space="preserve"> </w:t>
      </w:r>
      <w:r>
        <w:t>of</w:t>
      </w:r>
      <w:r>
        <w:rPr>
          <w:spacing w:val="-1"/>
        </w:rPr>
        <w:t xml:space="preserve"> </w:t>
      </w:r>
      <w:r>
        <w:t>the</w:t>
      </w:r>
      <w:r>
        <w:rPr>
          <w:spacing w:val="-6"/>
        </w:rPr>
        <w:t xml:space="preserve"> </w:t>
      </w:r>
      <w:r>
        <w:t>new</w:t>
      </w:r>
      <w:r>
        <w:rPr>
          <w:spacing w:val="-2"/>
        </w:rPr>
        <w:t xml:space="preserve"> </w:t>
      </w:r>
      <w:r>
        <w:t>academic</w:t>
      </w:r>
      <w:r>
        <w:rPr>
          <w:spacing w:val="-4"/>
        </w:rPr>
        <w:t xml:space="preserve"> </w:t>
      </w:r>
      <w:r>
        <w:t>year.</w:t>
      </w:r>
    </w:p>
    <w:p w14:paraId="2061BD1A" w14:textId="77777777" w:rsidR="00C9737C" w:rsidRDefault="00C9737C">
      <w:pPr>
        <w:pStyle w:val="BodyText"/>
        <w:spacing w:before="1"/>
      </w:pPr>
    </w:p>
    <w:p w14:paraId="60A0503B" w14:textId="77777777" w:rsidR="00C9737C" w:rsidRDefault="00D118A2">
      <w:pPr>
        <w:pStyle w:val="BodyText"/>
        <w:ind w:left="300" w:right="934"/>
        <w:jc w:val="both"/>
      </w:pPr>
      <w:r>
        <w:t>As soon as possible after confirmation of committee members, the Provost shall ask one of the members to convene its first meeting of the academic year. In no event shall a committee hold its first meeting later than September 30</w:t>
      </w:r>
      <w:r>
        <w:rPr>
          <w:position w:val="6"/>
          <w:sz w:val="16"/>
        </w:rPr>
        <w:t>th</w:t>
      </w:r>
      <w:r>
        <w:t>.</w:t>
      </w:r>
      <w:r>
        <w:rPr>
          <w:spacing w:val="80"/>
        </w:rPr>
        <w:t xml:space="preserve"> </w:t>
      </w:r>
      <w:r>
        <w:t>At its first meeting, each committee shall elect its new chair. No member of a committee may serve as chair for more than one faculty committee. Each committee shall meet a minimum of two times per semester.</w:t>
      </w:r>
    </w:p>
    <w:p w14:paraId="0132D3B6" w14:textId="77777777" w:rsidR="00C9737C" w:rsidRDefault="00C9737C">
      <w:pPr>
        <w:pStyle w:val="BodyText"/>
        <w:spacing w:before="11"/>
        <w:rPr>
          <w:sz w:val="23"/>
        </w:rPr>
      </w:pPr>
    </w:p>
    <w:p w14:paraId="15F08C4A" w14:textId="77777777" w:rsidR="00C9737C" w:rsidRDefault="00D118A2">
      <w:pPr>
        <w:pStyle w:val="BodyText"/>
        <w:ind w:left="300" w:right="940"/>
        <w:jc w:val="both"/>
      </w:pPr>
      <w:r>
        <w:t>A quorum for the conduct of committee business shall be five for committees with nine members and four for committees with seven members.</w:t>
      </w:r>
      <w:r>
        <w:rPr>
          <w:spacing w:val="40"/>
        </w:rPr>
        <w:t xml:space="preserve"> </w:t>
      </w:r>
      <w:r>
        <w:t>If, however, a committee is unable to conduct business at a properly called meeting due to lack of a quorum, the quorum at the next meeting of the committee shall be three, provided that the meeting was called with at least one week’s notice.</w:t>
      </w:r>
    </w:p>
    <w:p w14:paraId="4842BBF0" w14:textId="77777777" w:rsidR="00C9737C" w:rsidRDefault="00C9737C">
      <w:pPr>
        <w:pStyle w:val="BodyText"/>
      </w:pPr>
    </w:p>
    <w:p w14:paraId="4330CF59" w14:textId="77777777" w:rsidR="00C9737C" w:rsidRDefault="00D118A2">
      <w:pPr>
        <w:pStyle w:val="BodyText"/>
        <w:spacing w:before="1"/>
        <w:ind w:left="300" w:right="935"/>
        <w:jc w:val="both"/>
      </w:pPr>
      <w:r>
        <w:t xml:space="preserve">Faculty committees shall include the Faculty Affairs Committee; the Committee on Faculty Evaluation, Promotion and Tenure; the Academic Standing Committee; the Faculty Handbook Committee; the Tougaloo College – Brown University Program Committee; the General Education Committee; and the Committee on Writing. Other committees may be constituted if deemed necessary by both the faculty and the </w:t>
      </w:r>
      <w:r>
        <w:rPr>
          <w:spacing w:val="-2"/>
        </w:rPr>
        <w:t>administration.</w:t>
      </w:r>
    </w:p>
    <w:p w14:paraId="428F73BB" w14:textId="77777777" w:rsidR="00C9737C" w:rsidRDefault="00C9737C">
      <w:pPr>
        <w:pStyle w:val="BodyText"/>
        <w:spacing w:before="10"/>
        <w:rPr>
          <w:sz w:val="23"/>
        </w:rPr>
      </w:pPr>
    </w:p>
    <w:p w14:paraId="1457A414" w14:textId="77777777" w:rsidR="00C9737C" w:rsidRDefault="00D118A2">
      <w:pPr>
        <w:pStyle w:val="BodyText"/>
        <w:spacing w:before="1"/>
        <w:ind w:left="300" w:right="941"/>
        <w:jc w:val="both"/>
      </w:pPr>
      <w:r>
        <w:t xml:space="preserve">The </w:t>
      </w:r>
      <w:r>
        <w:rPr>
          <w:b/>
        </w:rPr>
        <w:t xml:space="preserve">Faculty Affairs Committee </w:t>
      </w:r>
      <w:r>
        <w:t>formulates recommendations to the President of the College and the Provost on matters related to the academic and professional interests of</w:t>
      </w:r>
    </w:p>
    <w:p w14:paraId="013E5043" w14:textId="77777777" w:rsidR="00C9737C" w:rsidRDefault="00C9737C">
      <w:pPr>
        <w:jc w:val="both"/>
        <w:sectPr w:rsidR="00C9737C">
          <w:pgSz w:w="12240" w:h="15840"/>
          <w:pgMar w:top="1360" w:right="500" w:bottom="1260" w:left="1140" w:header="0" w:footer="1068" w:gutter="0"/>
          <w:cols w:space="720"/>
        </w:sectPr>
      </w:pPr>
    </w:p>
    <w:p w14:paraId="4E99C845" w14:textId="77777777" w:rsidR="00C9737C" w:rsidRDefault="00D118A2">
      <w:pPr>
        <w:pStyle w:val="BodyText"/>
        <w:spacing w:before="78"/>
        <w:ind w:left="300" w:right="935"/>
        <w:jc w:val="both"/>
      </w:pPr>
      <w:r>
        <w:lastRenderedPageBreak/>
        <w:t>the faculty and to the operation of the College as a whole.</w:t>
      </w:r>
      <w:r>
        <w:rPr>
          <w:spacing w:val="40"/>
        </w:rPr>
        <w:t xml:space="preserve"> </w:t>
      </w:r>
      <w:r>
        <w:t>Such recommendations shall normally be placed on the agenda of a faculty meeting for consideration by the faculty prior</w:t>
      </w:r>
      <w:r>
        <w:rPr>
          <w:spacing w:val="-2"/>
        </w:rPr>
        <w:t xml:space="preserve"> </w:t>
      </w:r>
      <w:r>
        <w:t>to</w:t>
      </w:r>
      <w:r>
        <w:rPr>
          <w:spacing w:val="-3"/>
        </w:rPr>
        <w:t xml:space="preserve"> </w:t>
      </w:r>
      <w:r>
        <w:t>transmission to</w:t>
      </w:r>
      <w:r>
        <w:rPr>
          <w:spacing w:val="-3"/>
        </w:rPr>
        <w:t xml:space="preserve"> </w:t>
      </w:r>
      <w:r>
        <w:t>the</w:t>
      </w:r>
      <w:r>
        <w:rPr>
          <w:spacing w:val="-4"/>
        </w:rPr>
        <w:t xml:space="preserve"> </w:t>
      </w:r>
      <w:r>
        <w:t>Provost.</w:t>
      </w:r>
      <w:r>
        <w:rPr>
          <w:spacing w:val="-2"/>
        </w:rPr>
        <w:t xml:space="preserve"> </w:t>
      </w:r>
      <w:r>
        <w:t>The</w:t>
      </w:r>
      <w:r>
        <w:rPr>
          <w:spacing w:val="-2"/>
        </w:rPr>
        <w:t xml:space="preserve"> </w:t>
      </w:r>
      <w:r>
        <w:t>Faculty</w:t>
      </w:r>
      <w:r>
        <w:rPr>
          <w:spacing w:val="-3"/>
        </w:rPr>
        <w:t xml:space="preserve"> </w:t>
      </w:r>
      <w:r>
        <w:t>Affairs</w:t>
      </w:r>
      <w:r>
        <w:rPr>
          <w:spacing w:val="-3"/>
        </w:rPr>
        <w:t xml:space="preserve"> </w:t>
      </w:r>
      <w:r>
        <w:t>Committee</w:t>
      </w:r>
      <w:r>
        <w:rPr>
          <w:spacing w:val="-3"/>
        </w:rPr>
        <w:t xml:space="preserve"> </w:t>
      </w:r>
      <w:r>
        <w:t>also</w:t>
      </w:r>
      <w:r>
        <w:rPr>
          <w:spacing w:val="-3"/>
        </w:rPr>
        <w:t xml:space="preserve"> </w:t>
      </w:r>
      <w:r>
        <w:t>serves,</w:t>
      </w:r>
      <w:r>
        <w:rPr>
          <w:spacing w:val="-1"/>
        </w:rPr>
        <w:t xml:space="preserve"> </w:t>
      </w:r>
      <w:r>
        <w:t>as</w:t>
      </w:r>
      <w:r>
        <w:rPr>
          <w:spacing w:val="-1"/>
        </w:rPr>
        <w:t xml:space="preserve"> </w:t>
      </w:r>
      <w:r>
        <w:t xml:space="preserve">noted above, as the conduit for other matters to be considered at faculty </w:t>
      </w:r>
      <w:proofErr w:type="gramStart"/>
      <w:r>
        <w:t>meetings, and</w:t>
      </w:r>
      <w:proofErr w:type="gramEnd"/>
      <w:r>
        <w:t xml:space="preserve"> may bring such matters from whatever source before the faculty with or without a specific recommendation of its own.</w:t>
      </w:r>
      <w:r>
        <w:rPr>
          <w:spacing w:val="40"/>
        </w:rPr>
        <w:t xml:space="preserve"> </w:t>
      </w:r>
      <w:r>
        <w:t>The selection of the Chair will be approved by the Provost.</w:t>
      </w:r>
    </w:p>
    <w:p w14:paraId="7CA4E62A" w14:textId="77777777" w:rsidR="00C9737C" w:rsidRDefault="00C9737C">
      <w:pPr>
        <w:pStyle w:val="BodyText"/>
        <w:spacing w:before="11"/>
        <w:rPr>
          <w:sz w:val="23"/>
        </w:rPr>
      </w:pPr>
    </w:p>
    <w:p w14:paraId="5D1EE286" w14:textId="77777777" w:rsidR="00C9737C" w:rsidRDefault="00D118A2">
      <w:pPr>
        <w:pStyle w:val="BodyText"/>
        <w:ind w:left="300" w:right="937"/>
        <w:jc w:val="both"/>
      </w:pPr>
      <w:r>
        <w:t>The Faculty Affairs Committee may establish and configure such subcommittees as it deems necessary.</w:t>
      </w:r>
      <w:r>
        <w:rPr>
          <w:spacing w:val="40"/>
        </w:rPr>
        <w:t xml:space="preserve"> </w:t>
      </w:r>
      <w:r>
        <w:t>Each subcommittee exists for the specific purpose of making a recommendation on a clearly defined issue to the Faculty Affairs Committee.</w:t>
      </w:r>
    </w:p>
    <w:p w14:paraId="04E525E5" w14:textId="77777777" w:rsidR="00C9737C" w:rsidRDefault="00C9737C">
      <w:pPr>
        <w:pStyle w:val="BodyText"/>
        <w:spacing w:before="1"/>
      </w:pPr>
    </w:p>
    <w:p w14:paraId="65EB754A" w14:textId="77777777" w:rsidR="00C9737C" w:rsidRDefault="00D118A2">
      <w:pPr>
        <w:pStyle w:val="BodyText"/>
        <w:ind w:left="300" w:right="935"/>
        <w:jc w:val="both"/>
      </w:pPr>
      <w:r>
        <w:t xml:space="preserve">The </w:t>
      </w:r>
      <w:r>
        <w:rPr>
          <w:b/>
        </w:rPr>
        <w:t>Committee</w:t>
      </w:r>
      <w:r>
        <w:rPr>
          <w:b/>
          <w:spacing w:val="-3"/>
        </w:rPr>
        <w:t xml:space="preserve"> </w:t>
      </w:r>
      <w:r>
        <w:rPr>
          <w:b/>
        </w:rPr>
        <w:t>on</w:t>
      </w:r>
      <w:r>
        <w:rPr>
          <w:b/>
          <w:spacing w:val="-3"/>
        </w:rPr>
        <w:t xml:space="preserve"> </w:t>
      </w:r>
      <w:r>
        <w:rPr>
          <w:b/>
        </w:rPr>
        <w:t>Faculty</w:t>
      </w:r>
      <w:r>
        <w:rPr>
          <w:b/>
          <w:spacing w:val="-3"/>
        </w:rPr>
        <w:t xml:space="preserve"> </w:t>
      </w:r>
      <w:r>
        <w:rPr>
          <w:b/>
        </w:rPr>
        <w:t>Evaluation,</w:t>
      </w:r>
      <w:r>
        <w:rPr>
          <w:b/>
          <w:spacing w:val="-3"/>
        </w:rPr>
        <w:t xml:space="preserve"> </w:t>
      </w:r>
      <w:r>
        <w:rPr>
          <w:b/>
        </w:rPr>
        <w:t>Promotion</w:t>
      </w:r>
      <w:r>
        <w:rPr>
          <w:b/>
          <w:spacing w:val="-4"/>
        </w:rPr>
        <w:t xml:space="preserve"> </w:t>
      </w:r>
      <w:r>
        <w:rPr>
          <w:b/>
        </w:rPr>
        <w:t>and</w:t>
      </w:r>
      <w:r>
        <w:rPr>
          <w:b/>
          <w:spacing w:val="-3"/>
        </w:rPr>
        <w:t xml:space="preserve"> </w:t>
      </w:r>
      <w:r>
        <w:rPr>
          <w:b/>
        </w:rPr>
        <w:t xml:space="preserve">Tenure </w:t>
      </w:r>
      <w:r>
        <w:t>discharges</w:t>
      </w:r>
      <w:r>
        <w:rPr>
          <w:spacing w:val="-3"/>
        </w:rPr>
        <w:t xml:space="preserve"> </w:t>
      </w:r>
      <w:r>
        <w:t xml:space="preserve">those duties related to faculty evaluation which are specified in the other sections of this </w:t>
      </w:r>
      <w:r>
        <w:rPr>
          <w:i/>
        </w:rPr>
        <w:t>Handbook</w:t>
      </w:r>
      <w:r>
        <w:t>.</w:t>
      </w:r>
      <w:r>
        <w:rPr>
          <w:spacing w:val="40"/>
        </w:rPr>
        <w:t xml:space="preserve"> </w:t>
      </w:r>
      <w:r>
        <w:t xml:space="preserve">In addition to the normal qualifications for committee membership, each member of the Committee on Faculty Evaluation, Promotion and Tenure must be </w:t>
      </w:r>
      <w:r>
        <w:rPr>
          <w:spacing w:val="-2"/>
        </w:rPr>
        <w:t>tenured.</w:t>
      </w:r>
    </w:p>
    <w:p w14:paraId="14FF9371" w14:textId="77777777" w:rsidR="00C9737C" w:rsidRDefault="00C9737C">
      <w:pPr>
        <w:pStyle w:val="BodyText"/>
        <w:spacing w:before="1"/>
      </w:pPr>
    </w:p>
    <w:p w14:paraId="2BC81DAF" w14:textId="77777777" w:rsidR="00C9737C" w:rsidRDefault="00D118A2">
      <w:pPr>
        <w:pStyle w:val="BodyText"/>
        <w:ind w:left="300" w:right="944"/>
        <w:jc w:val="both"/>
      </w:pPr>
      <w:r>
        <w:t>No faculty member may serve on the Committee on Faculty Evaluation, Promotion and Tenure in an academic year in which he/she is applying for promotion.</w:t>
      </w:r>
    </w:p>
    <w:p w14:paraId="37278EED" w14:textId="77777777" w:rsidR="00C9737C" w:rsidRDefault="00C9737C">
      <w:pPr>
        <w:pStyle w:val="BodyText"/>
        <w:spacing w:before="9"/>
        <w:rPr>
          <w:sz w:val="23"/>
        </w:rPr>
      </w:pPr>
    </w:p>
    <w:p w14:paraId="03A2F776" w14:textId="77777777" w:rsidR="00C9737C" w:rsidRDefault="00D118A2">
      <w:pPr>
        <w:pStyle w:val="BodyText"/>
        <w:spacing w:before="1"/>
        <w:ind w:left="300" w:right="936"/>
        <w:jc w:val="both"/>
      </w:pPr>
      <w:r>
        <w:t xml:space="preserve">The </w:t>
      </w:r>
      <w:r>
        <w:rPr>
          <w:b/>
        </w:rPr>
        <w:t xml:space="preserve">Academic Standing Committee </w:t>
      </w:r>
      <w:r>
        <w:t>maintains oversight of enrolled students’ academic performance and progress.</w:t>
      </w:r>
      <w:r>
        <w:rPr>
          <w:spacing w:val="40"/>
        </w:rPr>
        <w:t xml:space="preserve"> </w:t>
      </w:r>
      <w:r>
        <w:t xml:space="preserve">The Committee’s responsibilities include promotion and recognition of student academic achievement as well as monitoring and alerting students whose academic standing places them in danger of probation or </w:t>
      </w:r>
      <w:r>
        <w:rPr>
          <w:spacing w:val="-2"/>
        </w:rPr>
        <w:t>suspension.</w:t>
      </w:r>
    </w:p>
    <w:p w14:paraId="1DFC29C9" w14:textId="77777777" w:rsidR="00C9737C" w:rsidRDefault="00C9737C">
      <w:pPr>
        <w:pStyle w:val="BodyText"/>
      </w:pPr>
    </w:p>
    <w:p w14:paraId="6DDBB52C" w14:textId="77777777" w:rsidR="00C9737C" w:rsidRDefault="00D118A2">
      <w:pPr>
        <w:pStyle w:val="BodyText"/>
        <w:spacing w:before="1"/>
        <w:ind w:left="300" w:right="937"/>
        <w:jc w:val="both"/>
      </w:pPr>
      <w:r>
        <w:t>The</w:t>
      </w:r>
      <w:r>
        <w:rPr>
          <w:spacing w:val="-14"/>
        </w:rPr>
        <w:t xml:space="preserve"> </w:t>
      </w:r>
      <w:r>
        <w:t>Academic</w:t>
      </w:r>
      <w:r>
        <w:rPr>
          <w:spacing w:val="-12"/>
        </w:rPr>
        <w:t xml:space="preserve"> </w:t>
      </w:r>
      <w:r>
        <w:t>Standing</w:t>
      </w:r>
      <w:r>
        <w:rPr>
          <w:spacing w:val="-13"/>
        </w:rPr>
        <w:t xml:space="preserve"> </w:t>
      </w:r>
      <w:r>
        <w:t>Committee</w:t>
      </w:r>
      <w:r>
        <w:rPr>
          <w:spacing w:val="-12"/>
        </w:rPr>
        <w:t xml:space="preserve"> </w:t>
      </w:r>
      <w:r>
        <w:t>reviews</w:t>
      </w:r>
      <w:r>
        <w:rPr>
          <w:spacing w:val="-12"/>
        </w:rPr>
        <w:t xml:space="preserve"> </w:t>
      </w:r>
      <w:r>
        <w:t>the</w:t>
      </w:r>
      <w:r>
        <w:rPr>
          <w:spacing w:val="-12"/>
        </w:rPr>
        <w:t xml:space="preserve"> </w:t>
      </w:r>
      <w:r>
        <w:t>academic</w:t>
      </w:r>
      <w:r>
        <w:rPr>
          <w:spacing w:val="-14"/>
        </w:rPr>
        <w:t xml:space="preserve"> </w:t>
      </w:r>
      <w:r>
        <w:t>records</w:t>
      </w:r>
      <w:r>
        <w:rPr>
          <w:spacing w:val="-14"/>
        </w:rPr>
        <w:t xml:space="preserve"> </w:t>
      </w:r>
      <w:r>
        <w:t>of</w:t>
      </w:r>
      <w:r>
        <w:rPr>
          <w:spacing w:val="-10"/>
        </w:rPr>
        <w:t xml:space="preserve"> </w:t>
      </w:r>
      <w:r>
        <w:t>students,</w:t>
      </w:r>
      <w:r>
        <w:rPr>
          <w:spacing w:val="-14"/>
        </w:rPr>
        <w:t xml:space="preserve"> </w:t>
      </w:r>
      <w:r>
        <w:t>determines which</w:t>
      </w:r>
      <w:r>
        <w:rPr>
          <w:spacing w:val="-4"/>
        </w:rPr>
        <w:t xml:space="preserve"> </w:t>
      </w:r>
      <w:r>
        <w:t>students</w:t>
      </w:r>
      <w:r>
        <w:rPr>
          <w:spacing w:val="-4"/>
        </w:rPr>
        <w:t xml:space="preserve"> </w:t>
      </w:r>
      <w:r>
        <w:t>are</w:t>
      </w:r>
      <w:r>
        <w:rPr>
          <w:spacing w:val="-4"/>
        </w:rPr>
        <w:t xml:space="preserve"> </w:t>
      </w:r>
      <w:r>
        <w:t>to</w:t>
      </w:r>
      <w:r>
        <w:rPr>
          <w:spacing w:val="-4"/>
        </w:rPr>
        <w:t xml:space="preserve"> </w:t>
      </w:r>
      <w:r>
        <w:t>be</w:t>
      </w:r>
      <w:r>
        <w:rPr>
          <w:spacing w:val="-5"/>
        </w:rPr>
        <w:t xml:space="preserve"> </w:t>
      </w:r>
      <w:r>
        <w:t>warned,</w:t>
      </w:r>
      <w:r>
        <w:rPr>
          <w:spacing w:val="-3"/>
        </w:rPr>
        <w:t xml:space="preserve"> </w:t>
      </w:r>
      <w:r>
        <w:t>placed</w:t>
      </w:r>
      <w:r>
        <w:rPr>
          <w:spacing w:val="-5"/>
        </w:rPr>
        <w:t xml:space="preserve"> </w:t>
      </w:r>
      <w:r>
        <w:t>on</w:t>
      </w:r>
      <w:r>
        <w:rPr>
          <w:spacing w:val="-4"/>
        </w:rPr>
        <w:t xml:space="preserve"> </w:t>
      </w:r>
      <w:r>
        <w:t>probation,</w:t>
      </w:r>
      <w:r>
        <w:rPr>
          <w:spacing w:val="-4"/>
        </w:rPr>
        <w:t xml:space="preserve"> </w:t>
      </w:r>
      <w:r>
        <w:t>or</w:t>
      </w:r>
      <w:r>
        <w:rPr>
          <w:spacing w:val="-4"/>
        </w:rPr>
        <w:t xml:space="preserve"> </w:t>
      </w:r>
      <w:r>
        <w:t>suspended</w:t>
      </w:r>
      <w:r>
        <w:rPr>
          <w:spacing w:val="-3"/>
        </w:rPr>
        <w:t xml:space="preserve"> </w:t>
      </w:r>
      <w:r>
        <w:t>from</w:t>
      </w:r>
      <w:r>
        <w:rPr>
          <w:spacing w:val="-3"/>
        </w:rPr>
        <w:t xml:space="preserve"> </w:t>
      </w:r>
      <w:r>
        <w:t>the</w:t>
      </w:r>
      <w:r>
        <w:rPr>
          <w:spacing w:val="-5"/>
        </w:rPr>
        <w:t xml:space="preserve"> </w:t>
      </w:r>
      <w:r>
        <w:t>College</w:t>
      </w:r>
      <w:r>
        <w:rPr>
          <w:spacing w:val="-4"/>
        </w:rPr>
        <w:t xml:space="preserve"> </w:t>
      </w:r>
      <w:r>
        <w:t>for academic reasons and determines whether students are to be readmitted to the College after a period of separation.</w:t>
      </w:r>
    </w:p>
    <w:p w14:paraId="20C238D2" w14:textId="77777777" w:rsidR="00C9737C" w:rsidRDefault="00C9737C">
      <w:pPr>
        <w:pStyle w:val="BodyText"/>
        <w:spacing w:before="4"/>
      </w:pPr>
    </w:p>
    <w:p w14:paraId="560A900D" w14:textId="77777777" w:rsidR="00C9737C" w:rsidRDefault="00D118A2">
      <w:pPr>
        <w:ind w:left="300" w:right="938"/>
        <w:jc w:val="both"/>
        <w:rPr>
          <w:sz w:val="24"/>
        </w:rPr>
      </w:pPr>
      <w:r>
        <w:rPr>
          <w:sz w:val="24"/>
        </w:rPr>
        <w:t>The</w:t>
      </w:r>
      <w:r>
        <w:rPr>
          <w:spacing w:val="-8"/>
          <w:sz w:val="24"/>
        </w:rPr>
        <w:t xml:space="preserve"> </w:t>
      </w:r>
      <w:r>
        <w:rPr>
          <w:b/>
          <w:sz w:val="24"/>
        </w:rPr>
        <w:t>Faculty</w:t>
      </w:r>
      <w:r>
        <w:rPr>
          <w:b/>
          <w:spacing w:val="-8"/>
          <w:sz w:val="24"/>
        </w:rPr>
        <w:t xml:space="preserve"> </w:t>
      </w:r>
      <w:r>
        <w:rPr>
          <w:b/>
          <w:sz w:val="24"/>
        </w:rPr>
        <w:t>Handbook</w:t>
      </w:r>
      <w:r>
        <w:rPr>
          <w:b/>
          <w:spacing w:val="-8"/>
          <w:sz w:val="24"/>
        </w:rPr>
        <w:t xml:space="preserve"> </w:t>
      </w:r>
      <w:r>
        <w:rPr>
          <w:b/>
          <w:sz w:val="24"/>
        </w:rPr>
        <w:t>Committee</w:t>
      </w:r>
      <w:r>
        <w:rPr>
          <w:b/>
          <w:spacing w:val="-6"/>
          <w:sz w:val="24"/>
        </w:rPr>
        <w:t xml:space="preserve"> </w:t>
      </w:r>
      <w:r>
        <w:rPr>
          <w:sz w:val="24"/>
        </w:rPr>
        <w:t>reviews</w:t>
      </w:r>
      <w:r>
        <w:rPr>
          <w:spacing w:val="-8"/>
          <w:sz w:val="24"/>
        </w:rPr>
        <w:t xml:space="preserve"> </w:t>
      </w:r>
      <w:r>
        <w:rPr>
          <w:sz w:val="24"/>
        </w:rPr>
        <w:t>the</w:t>
      </w:r>
      <w:r>
        <w:rPr>
          <w:spacing w:val="-8"/>
          <w:sz w:val="24"/>
        </w:rPr>
        <w:t xml:space="preserve"> </w:t>
      </w:r>
      <w:r>
        <w:rPr>
          <w:i/>
          <w:sz w:val="24"/>
        </w:rPr>
        <w:t>Tougaloo</w:t>
      </w:r>
      <w:r>
        <w:rPr>
          <w:i/>
          <w:spacing w:val="-7"/>
          <w:sz w:val="24"/>
        </w:rPr>
        <w:t xml:space="preserve"> </w:t>
      </w:r>
      <w:r>
        <w:rPr>
          <w:i/>
          <w:sz w:val="24"/>
        </w:rPr>
        <w:t>College</w:t>
      </w:r>
      <w:r>
        <w:rPr>
          <w:i/>
          <w:spacing w:val="-8"/>
          <w:sz w:val="24"/>
        </w:rPr>
        <w:t xml:space="preserve"> </w:t>
      </w:r>
      <w:r>
        <w:rPr>
          <w:i/>
          <w:sz w:val="24"/>
        </w:rPr>
        <w:t>Faculty</w:t>
      </w:r>
      <w:r>
        <w:rPr>
          <w:i/>
          <w:spacing w:val="-7"/>
          <w:sz w:val="24"/>
        </w:rPr>
        <w:t xml:space="preserve"> </w:t>
      </w:r>
      <w:r>
        <w:rPr>
          <w:i/>
          <w:sz w:val="24"/>
        </w:rPr>
        <w:t xml:space="preserve">Handbook </w:t>
      </w:r>
      <w:r>
        <w:rPr>
          <w:sz w:val="24"/>
        </w:rPr>
        <w:t>in</w:t>
      </w:r>
      <w:r>
        <w:rPr>
          <w:spacing w:val="-9"/>
          <w:sz w:val="24"/>
        </w:rPr>
        <w:t xml:space="preserve"> </w:t>
      </w:r>
      <w:r>
        <w:rPr>
          <w:sz w:val="24"/>
        </w:rPr>
        <w:t>September</w:t>
      </w:r>
      <w:r>
        <w:rPr>
          <w:spacing w:val="-6"/>
          <w:sz w:val="24"/>
        </w:rPr>
        <w:t xml:space="preserve"> </w:t>
      </w:r>
      <w:r>
        <w:rPr>
          <w:sz w:val="24"/>
        </w:rPr>
        <w:t>and</w:t>
      </w:r>
      <w:r>
        <w:rPr>
          <w:spacing w:val="-10"/>
          <w:sz w:val="24"/>
        </w:rPr>
        <w:t xml:space="preserve"> </w:t>
      </w:r>
      <w:r>
        <w:rPr>
          <w:sz w:val="24"/>
        </w:rPr>
        <w:t>January</w:t>
      </w:r>
      <w:r>
        <w:rPr>
          <w:spacing w:val="-9"/>
          <w:sz w:val="24"/>
        </w:rPr>
        <w:t xml:space="preserve"> </w:t>
      </w:r>
      <w:r>
        <w:rPr>
          <w:sz w:val="24"/>
        </w:rPr>
        <w:t>to</w:t>
      </w:r>
      <w:r>
        <w:rPr>
          <w:spacing w:val="-8"/>
          <w:sz w:val="24"/>
        </w:rPr>
        <w:t xml:space="preserve"> </w:t>
      </w:r>
      <w:r>
        <w:rPr>
          <w:sz w:val="24"/>
        </w:rPr>
        <w:t>ensure</w:t>
      </w:r>
      <w:r>
        <w:rPr>
          <w:spacing w:val="-9"/>
          <w:sz w:val="24"/>
        </w:rPr>
        <w:t xml:space="preserve"> </w:t>
      </w:r>
      <w:r>
        <w:rPr>
          <w:sz w:val="24"/>
        </w:rPr>
        <w:t>that</w:t>
      </w:r>
      <w:r>
        <w:rPr>
          <w:spacing w:val="-8"/>
          <w:sz w:val="24"/>
        </w:rPr>
        <w:t xml:space="preserve"> </w:t>
      </w:r>
      <w:r>
        <w:rPr>
          <w:sz w:val="24"/>
        </w:rPr>
        <w:t>it</w:t>
      </w:r>
      <w:r>
        <w:rPr>
          <w:spacing w:val="-8"/>
          <w:sz w:val="24"/>
        </w:rPr>
        <w:t xml:space="preserve"> </w:t>
      </w:r>
      <w:r>
        <w:rPr>
          <w:sz w:val="24"/>
        </w:rPr>
        <w:t>accurately</w:t>
      </w:r>
      <w:r>
        <w:rPr>
          <w:spacing w:val="-9"/>
          <w:sz w:val="24"/>
        </w:rPr>
        <w:t xml:space="preserve"> </w:t>
      </w:r>
      <w:r>
        <w:rPr>
          <w:sz w:val="24"/>
        </w:rPr>
        <w:t>reflects</w:t>
      </w:r>
      <w:r>
        <w:rPr>
          <w:spacing w:val="-9"/>
          <w:sz w:val="24"/>
        </w:rPr>
        <w:t xml:space="preserve"> </w:t>
      </w:r>
      <w:r>
        <w:rPr>
          <w:sz w:val="24"/>
        </w:rPr>
        <w:t>current</w:t>
      </w:r>
      <w:r>
        <w:rPr>
          <w:spacing w:val="-10"/>
          <w:sz w:val="24"/>
        </w:rPr>
        <w:t xml:space="preserve"> </w:t>
      </w:r>
      <w:r>
        <w:rPr>
          <w:sz w:val="24"/>
        </w:rPr>
        <w:t>principles,</w:t>
      </w:r>
      <w:r>
        <w:rPr>
          <w:spacing w:val="-7"/>
          <w:sz w:val="24"/>
        </w:rPr>
        <w:t xml:space="preserve"> </w:t>
      </w:r>
      <w:r>
        <w:rPr>
          <w:sz w:val="24"/>
        </w:rPr>
        <w:t>practice and policy; considers all proposed changes; and recommends revisions to the Faculty Affairs Committee.</w:t>
      </w:r>
    </w:p>
    <w:p w14:paraId="6E4532AA" w14:textId="77777777" w:rsidR="00C9737C" w:rsidRDefault="00C9737C">
      <w:pPr>
        <w:pStyle w:val="BodyText"/>
      </w:pPr>
    </w:p>
    <w:p w14:paraId="6FB58BD5" w14:textId="77777777" w:rsidR="00C9737C" w:rsidRDefault="00D118A2">
      <w:pPr>
        <w:ind w:left="300" w:right="937"/>
        <w:jc w:val="both"/>
        <w:rPr>
          <w:sz w:val="24"/>
        </w:rPr>
      </w:pPr>
      <w:r>
        <w:rPr>
          <w:sz w:val="24"/>
        </w:rPr>
        <w:t xml:space="preserve">The </w:t>
      </w:r>
      <w:r>
        <w:rPr>
          <w:b/>
          <w:sz w:val="24"/>
        </w:rPr>
        <w:t xml:space="preserve">Tougaloo College – Brown University Program Committee </w:t>
      </w:r>
      <w:r>
        <w:rPr>
          <w:sz w:val="24"/>
        </w:rPr>
        <w:t>is designed to enrich both campuses through student and faculty academic exchanges, collaborative research ventures, and administrative engagements.</w:t>
      </w:r>
    </w:p>
    <w:p w14:paraId="22C24FC2" w14:textId="77777777" w:rsidR="00C9737C" w:rsidRDefault="00C9737C">
      <w:pPr>
        <w:pStyle w:val="BodyText"/>
        <w:spacing w:before="11"/>
        <w:rPr>
          <w:sz w:val="23"/>
        </w:rPr>
      </w:pPr>
    </w:p>
    <w:p w14:paraId="137A962D" w14:textId="77777777" w:rsidR="00C9737C" w:rsidRDefault="00D118A2">
      <w:pPr>
        <w:pStyle w:val="BodyText"/>
        <w:ind w:left="300" w:right="932"/>
      </w:pPr>
      <w:r>
        <w:rPr>
          <w:b/>
        </w:rPr>
        <w:t>The</w:t>
      </w:r>
      <w:r>
        <w:rPr>
          <w:b/>
          <w:spacing w:val="-6"/>
        </w:rPr>
        <w:t xml:space="preserve"> </w:t>
      </w:r>
      <w:r>
        <w:rPr>
          <w:b/>
        </w:rPr>
        <w:t>Committee</w:t>
      </w:r>
      <w:r>
        <w:rPr>
          <w:b/>
          <w:spacing w:val="-6"/>
        </w:rPr>
        <w:t xml:space="preserve"> </w:t>
      </w:r>
      <w:r>
        <w:rPr>
          <w:b/>
        </w:rPr>
        <w:t>on</w:t>
      </w:r>
      <w:r>
        <w:rPr>
          <w:b/>
          <w:spacing w:val="-5"/>
        </w:rPr>
        <w:t xml:space="preserve"> </w:t>
      </w:r>
      <w:r>
        <w:rPr>
          <w:b/>
        </w:rPr>
        <w:t>General</w:t>
      </w:r>
      <w:r>
        <w:rPr>
          <w:b/>
          <w:spacing w:val="-6"/>
        </w:rPr>
        <w:t xml:space="preserve"> </w:t>
      </w:r>
      <w:r>
        <w:rPr>
          <w:b/>
        </w:rPr>
        <w:t>Education</w:t>
      </w:r>
      <w:r>
        <w:rPr>
          <w:b/>
          <w:spacing w:val="-2"/>
        </w:rPr>
        <w:t xml:space="preserve"> </w:t>
      </w:r>
      <w:r>
        <w:t>monitors</w:t>
      </w:r>
      <w:r>
        <w:rPr>
          <w:spacing w:val="-5"/>
        </w:rPr>
        <w:t xml:space="preserve"> </w:t>
      </w:r>
      <w:r>
        <w:t>the</w:t>
      </w:r>
      <w:r>
        <w:rPr>
          <w:spacing w:val="-6"/>
        </w:rPr>
        <w:t xml:space="preserve"> </w:t>
      </w:r>
      <w:r>
        <w:t>General</w:t>
      </w:r>
      <w:r>
        <w:rPr>
          <w:spacing w:val="-2"/>
        </w:rPr>
        <w:t xml:space="preserve"> </w:t>
      </w:r>
      <w:r>
        <w:t>Education</w:t>
      </w:r>
      <w:r>
        <w:rPr>
          <w:spacing w:val="-5"/>
        </w:rPr>
        <w:t xml:space="preserve"> </w:t>
      </w:r>
      <w:r>
        <w:t>curriculum and promotes activities to enhance its quality and effectiveness.</w:t>
      </w:r>
      <w:r>
        <w:rPr>
          <w:spacing w:val="40"/>
        </w:rPr>
        <w:t xml:space="preserve"> </w:t>
      </w:r>
      <w:r>
        <w:t>The Committee convenes periodic meetings of general education faculty for the purposes of evaluating and improving teaching and learning within the general education curriculum.</w:t>
      </w:r>
      <w:r>
        <w:rPr>
          <w:spacing w:val="40"/>
        </w:rPr>
        <w:t xml:space="preserve"> </w:t>
      </w:r>
      <w:r>
        <w:t>The Committee</w:t>
      </w:r>
      <w:r>
        <w:rPr>
          <w:spacing w:val="-2"/>
        </w:rPr>
        <w:t xml:space="preserve"> </w:t>
      </w:r>
      <w:r>
        <w:t>reports</w:t>
      </w:r>
      <w:r>
        <w:rPr>
          <w:spacing w:val="-2"/>
        </w:rPr>
        <w:t xml:space="preserve"> </w:t>
      </w:r>
      <w:r>
        <w:t>to</w:t>
      </w:r>
      <w:r>
        <w:rPr>
          <w:spacing w:val="-2"/>
        </w:rPr>
        <w:t xml:space="preserve"> </w:t>
      </w:r>
      <w:r>
        <w:t>the</w:t>
      </w:r>
      <w:r>
        <w:rPr>
          <w:spacing w:val="-3"/>
        </w:rPr>
        <w:t xml:space="preserve"> </w:t>
      </w:r>
      <w:r>
        <w:t>Faculty</w:t>
      </w:r>
      <w:r>
        <w:rPr>
          <w:spacing w:val="-2"/>
        </w:rPr>
        <w:t xml:space="preserve"> </w:t>
      </w:r>
      <w:r>
        <w:t>Affairs</w:t>
      </w:r>
      <w:r>
        <w:rPr>
          <w:spacing w:val="-2"/>
        </w:rPr>
        <w:t xml:space="preserve"> </w:t>
      </w:r>
      <w:r>
        <w:t>Committee</w:t>
      </w:r>
      <w:r>
        <w:rPr>
          <w:spacing w:val="-2"/>
        </w:rPr>
        <w:t xml:space="preserve"> </w:t>
      </w:r>
      <w:r>
        <w:t>at</w:t>
      </w:r>
      <w:r>
        <w:rPr>
          <w:spacing w:val="-1"/>
        </w:rPr>
        <w:t xml:space="preserve"> </w:t>
      </w:r>
      <w:r>
        <w:t>appropriate</w:t>
      </w:r>
      <w:r>
        <w:rPr>
          <w:spacing w:val="-2"/>
        </w:rPr>
        <w:t xml:space="preserve"> </w:t>
      </w:r>
      <w:proofErr w:type="gramStart"/>
      <w:r>
        <w:t>intervals,</w:t>
      </w:r>
      <w:r>
        <w:rPr>
          <w:spacing w:val="-1"/>
        </w:rPr>
        <w:t xml:space="preserve"> </w:t>
      </w:r>
      <w:r>
        <w:t>and</w:t>
      </w:r>
      <w:proofErr w:type="gramEnd"/>
      <w:r>
        <w:rPr>
          <w:spacing w:val="-3"/>
        </w:rPr>
        <w:t xml:space="preserve"> </w:t>
      </w:r>
      <w:r>
        <w:t>makes such recommendations to that Committee as it deems advisable.</w:t>
      </w:r>
    </w:p>
    <w:p w14:paraId="60E007E0" w14:textId="77777777" w:rsidR="00C9737C" w:rsidRDefault="00C9737C">
      <w:pPr>
        <w:sectPr w:rsidR="00C9737C">
          <w:pgSz w:w="12240" w:h="15840"/>
          <w:pgMar w:top="1360" w:right="500" w:bottom="1260" w:left="1140" w:header="0" w:footer="1068" w:gutter="0"/>
          <w:cols w:space="720"/>
        </w:sectPr>
      </w:pPr>
    </w:p>
    <w:p w14:paraId="0D9AF9D0" w14:textId="77777777" w:rsidR="00C9737C" w:rsidRDefault="00D118A2">
      <w:pPr>
        <w:spacing w:before="78"/>
        <w:ind w:left="300" w:right="936"/>
        <w:jc w:val="both"/>
        <w:rPr>
          <w:sz w:val="24"/>
        </w:rPr>
      </w:pPr>
      <w:r>
        <w:rPr>
          <w:sz w:val="24"/>
        </w:rPr>
        <w:lastRenderedPageBreak/>
        <w:t xml:space="preserve">The </w:t>
      </w:r>
      <w:r>
        <w:rPr>
          <w:b/>
          <w:sz w:val="24"/>
        </w:rPr>
        <w:t>Committee</w:t>
      </w:r>
      <w:r>
        <w:rPr>
          <w:b/>
          <w:spacing w:val="-2"/>
          <w:sz w:val="24"/>
        </w:rPr>
        <w:t xml:space="preserve"> </w:t>
      </w:r>
      <w:r>
        <w:rPr>
          <w:b/>
          <w:sz w:val="24"/>
        </w:rPr>
        <w:t>on</w:t>
      </w:r>
      <w:r>
        <w:rPr>
          <w:b/>
          <w:spacing w:val="-1"/>
          <w:sz w:val="24"/>
        </w:rPr>
        <w:t xml:space="preserve"> </w:t>
      </w:r>
      <w:r>
        <w:rPr>
          <w:b/>
          <w:sz w:val="24"/>
        </w:rPr>
        <w:t xml:space="preserve">Writing </w:t>
      </w:r>
      <w:r>
        <w:rPr>
          <w:sz w:val="24"/>
        </w:rPr>
        <w:t>monitors</w:t>
      </w:r>
      <w:r>
        <w:rPr>
          <w:spacing w:val="-1"/>
          <w:sz w:val="24"/>
        </w:rPr>
        <w:t xml:space="preserve"> </w:t>
      </w:r>
      <w:r>
        <w:rPr>
          <w:sz w:val="24"/>
        </w:rPr>
        <w:t>and</w:t>
      </w:r>
      <w:r>
        <w:rPr>
          <w:spacing w:val="-2"/>
          <w:sz w:val="24"/>
        </w:rPr>
        <w:t xml:space="preserve"> </w:t>
      </w:r>
      <w:r>
        <w:rPr>
          <w:sz w:val="24"/>
        </w:rPr>
        <w:t>promotes</w:t>
      </w:r>
      <w:r>
        <w:rPr>
          <w:spacing w:val="-1"/>
          <w:sz w:val="24"/>
        </w:rPr>
        <w:t xml:space="preserve"> </w:t>
      </w:r>
      <w:r>
        <w:rPr>
          <w:sz w:val="24"/>
        </w:rPr>
        <w:t>efforts</w:t>
      </w:r>
      <w:r>
        <w:rPr>
          <w:spacing w:val="-1"/>
          <w:sz w:val="24"/>
        </w:rPr>
        <w:t xml:space="preserve"> </w:t>
      </w:r>
      <w:r>
        <w:rPr>
          <w:sz w:val="24"/>
        </w:rPr>
        <w:t>related</w:t>
      </w:r>
      <w:r>
        <w:rPr>
          <w:spacing w:val="-2"/>
          <w:sz w:val="24"/>
        </w:rPr>
        <w:t xml:space="preserve"> </w:t>
      </w:r>
      <w:r>
        <w:rPr>
          <w:sz w:val="24"/>
        </w:rPr>
        <w:t>to writing</w:t>
      </w:r>
      <w:r>
        <w:rPr>
          <w:spacing w:val="-1"/>
          <w:sz w:val="24"/>
        </w:rPr>
        <w:t xml:space="preserve"> </w:t>
      </w:r>
      <w:r>
        <w:rPr>
          <w:sz w:val="24"/>
        </w:rPr>
        <w:t>for both students</w:t>
      </w:r>
      <w:r>
        <w:rPr>
          <w:spacing w:val="-9"/>
          <w:sz w:val="24"/>
        </w:rPr>
        <w:t xml:space="preserve"> </w:t>
      </w:r>
      <w:r>
        <w:rPr>
          <w:sz w:val="24"/>
        </w:rPr>
        <w:t>and</w:t>
      </w:r>
      <w:r>
        <w:rPr>
          <w:spacing w:val="-10"/>
          <w:sz w:val="24"/>
        </w:rPr>
        <w:t xml:space="preserve"> </w:t>
      </w:r>
      <w:r>
        <w:rPr>
          <w:sz w:val="24"/>
        </w:rPr>
        <w:t>faculty,</w:t>
      </w:r>
      <w:r>
        <w:rPr>
          <w:spacing w:val="-9"/>
          <w:sz w:val="24"/>
        </w:rPr>
        <w:t xml:space="preserve"> </w:t>
      </w:r>
      <w:r>
        <w:rPr>
          <w:sz w:val="24"/>
        </w:rPr>
        <w:t>publishes</w:t>
      </w:r>
      <w:r>
        <w:rPr>
          <w:spacing w:val="-9"/>
          <w:sz w:val="24"/>
        </w:rPr>
        <w:t xml:space="preserve"> </w:t>
      </w:r>
      <w:r>
        <w:rPr>
          <w:sz w:val="24"/>
        </w:rPr>
        <w:t>the</w:t>
      </w:r>
      <w:r>
        <w:rPr>
          <w:spacing w:val="-9"/>
          <w:sz w:val="24"/>
        </w:rPr>
        <w:t xml:space="preserve"> </w:t>
      </w:r>
      <w:r>
        <w:rPr>
          <w:i/>
          <w:sz w:val="24"/>
        </w:rPr>
        <w:t>Tougaloo</w:t>
      </w:r>
      <w:r>
        <w:rPr>
          <w:i/>
          <w:spacing w:val="-8"/>
          <w:sz w:val="24"/>
        </w:rPr>
        <w:t xml:space="preserve"> </w:t>
      </w:r>
      <w:r>
        <w:rPr>
          <w:i/>
          <w:sz w:val="24"/>
        </w:rPr>
        <w:t>College</w:t>
      </w:r>
      <w:r>
        <w:rPr>
          <w:i/>
          <w:spacing w:val="-9"/>
          <w:sz w:val="24"/>
        </w:rPr>
        <w:t xml:space="preserve"> </w:t>
      </w:r>
      <w:r>
        <w:rPr>
          <w:i/>
          <w:sz w:val="24"/>
        </w:rPr>
        <w:t>Writing</w:t>
      </w:r>
      <w:r>
        <w:rPr>
          <w:i/>
          <w:spacing w:val="-9"/>
          <w:sz w:val="24"/>
        </w:rPr>
        <w:t xml:space="preserve"> </w:t>
      </w:r>
      <w:r>
        <w:rPr>
          <w:i/>
          <w:sz w:val="24"/>
        </w:rPr>
        <w:t>Handbook,</w:t>
      </w:r>
      <w:r>
        <w:rPr>
          <w:i/>
          <w:spacing w:val="-5"/>
          <w:sz w:val="24"/>
        </w:rPr>
        <w:t xml:space="preserve"> </w:t>
      </w:r>
      <w:r>
        <w:rPr>
          <w:sz w:val="24"/>
        </w:rPr>
        <w:t>and</w:t>
      </w:r>
      <w:r>
        <w:rPr>
          <w:spacing w:val="-10"/>
          <w:sz w:val="24"/>
        </w:rPr>
        <w:t xml:space="preserve"> </w:t>
      </w:r>
      <w:r>
        <w:rPr>
          <w:sz w:val="24"/>
        </w:rPr>
        <w:t>cooperates with the English Department regarding the English Writing Proficiency Examination.</w:t>
      </w:r>
    </w:p>
    <w:p w14:paraId="0D6E6773" w14:textId="77777777" w:rsidR="00C9737C" w:rsidRDefault="00C9737C">
      <w:pPr>
        <w:pStyle w:val="BodyText"/>
        <w:spacing w:before="10"/>
        <w:rPr>
          <w:sz w:val="23"/>
        </w:rPr>
      </w:pPr>
    </w:p>
    <w:p w14:paraId="5F8353CF" w14:textId="77777777" w:rsidR="00C9737C" w:rsidRDefault="00D118A2">
      <w:pPr>
        <w:pStyle w:val="Heading7"/>
        <w:spacing w:before="1"/>
      </w:pPr>
      <w:r>
        <w:t>2)</w:t>
      </w:r>
      <w:r>
        <w:rPr>
          <w:spacing w:val="27"/>
        </w:rPr>
        <w:t xml:space="preserve">  </w:t>
      </w:r>
      <w:r>
        <w:t>College</w:t>
      </w:r>
      <w:r>
        <w:rPr>
          <w:spacing w:val="-3"/>
        </w:rPr>
        <w:t xml:space="preserve"> </w:t>
      </w:r>
      <w:r>
        <w:rPr>
          <w:spacing w:val="-2"/>
        </w:rPr>
        <w:t>Councils</w:t>
      </w:r>
    </w:p>
    <w:p w14:paraId="4C330C68" w14:textId="77777777" w:rsidR="00C9737C" w:rsidRDefault="00C9737C">
      <w:pPr>
        <w:pStyle w:val="BodyText"/>
        <w:spacing w:before="1"/>
        <w:rPr>
          <w:b/>
        </w:rPr>
      </w:pPr>
    </w:p>
    <w:p w14:paraId="5D6FD44F" w14:textId="77777777" w:rsidR="00C9737C" w:rsidRDefault="00D118A2">
      <w:pPr>
        <w:pStyle w:val="BodyText"/>
        <w:ind w:left="300" w:right="939"/>
        <w:jc w:val="both"/>
      </w:pPr>
      <w:r>
        <w:t xml:space="preserve">The </w:t>
      </w:r>
      <w:r>
        <w:rPr>
          <w:b/>
        </w:rPr>
        <w:t xml:space="preserve">College Academic Affairs Council </w:t>
      </w:r>
      <w:r>
        <w:t>is a campus-wide body that makes recommendations</w:t>
      </w:r>
      <w:r>
        <w:rPr>
          <w:spacing w:val="-8"/>
        </w:rPr>
        <w:t xml:space="preserve"> </w:t>
      </w:r>
      <w:r>
        <w:t>to</w:t>
      </w:r>
      <w:r>
        <w:rPr>
          <w:spacing w:val="-7"/>
        </w:rPr>
        <w:t xml:space="preserve"> </w:t>
      </w:r>
      <w:r>
        <w:t>the</w:t>
      </w:r>
      <w:r>
        <w:rPr>
          <w:spacing w:val="-8"/>
        </w:rPr>
        <w:t xml:space="preserve"> </w:t>
      </w:r>
      <w:r>
        <w:t>Provost</w:t>
      </w:r>
      <w:r>
        <w:rPr>
          <w:spacing w:val="-6"/>
        </w:rPr>
        <w:t xml:space="preserve"> </w:t>
      </w:r>
      <w:r>
        <w:t>on</w:t>
      </w:r>
      <w:r>
        <w:rPr>
          <w:spacing w:val="-7"/>
        </w:rPr>
        <w:t xml:space="preserve"> </w:t>
      </w:r>
      <w:r>
        <w:t>institutional</w:t>
      </w:r>
      <w:r>
        <w:rPr>
          <w:spacing w:val="-6"/>
        </w:rPr>
        <w:t xml:space="preserve"> </w:t>
      </w:r>
      <w:r>
        <w:t>matters</w:t>
      </w:r>
      <w:r>
        <w:rPr>
          <w:spacing w:val="-8"/>
        </w:rPr>
        <w:t xml:space="preserve"> </w:t>
      </w:r>
      <w:r>
        <w:t>related</w:t>
      </w:r>
      <w:r>
        <w:rPr>
          <w:spacing w:val="-8"/>
        </w:rPr>
        <w:t xml:space="preserve"> </w:t>
      </w:r>
      <w:r>
        <w:t>to</w:t>
      </w:r>
      <w:r>
        <w:rPr>
          <w:spacing w:val="-9"/>
        </w:rPr>
        <w:t xml:space="preserve"> </w:t>
      </w:r>
      <w:r>
        <w:t>academic</w:t>
      </w:r>
      <w:r>
        <w:rPr>
          <w:spacing w:val="-8"/>
        </w:rPr>
        <w:t xml:space="preserve"> </w:t>
      </w:r>
      <w:r>
        <w:t>operations, including</w:t>
      </w:r>
      <w:r>
        <w:rPr>
          <w:spacing w:val="-15"/>
        </w:rPr>
        <w:t xml:space="preserve"> </w:t>
      </w:r>
      <w:r>
        <w:t>recommendations</w:t>
      </w:r>
      <w:r>
        <w:rPr>
          <w:spacing w:val="-14"/>
        </w:rPr>
        <w:t xml:space="preserve"> </w:t>
      </w:r>
      <w:r>
        <w:t>formally</w:t>
      </w:r>
      <w:r>
        <w:rPr>
          <w:spacing w:val="-15"/>
        </w:rPr>
        <w:t xml:space="preserve"> </w:t>
      </w:r>
      <w:r>
        <w:t>forwarded</w:t>
      </w:r>
      <w:r>
        <w:rPr>
          <w:spacing w:val="-14"/>
        </w:rPr>
        <w:t xml:space="preserve"> </w:t>
      </w:r>
      <w:r>
        <w:t>to</w:t>
      </w:r>
      <w:r>
        <w:rPr>
          <w:spacing w:val="-15"/>
        </w:rPr>
        <w:t xml:space="preserve"> </w:t>
      </w:r>
      <w:r>
        <w:t>the</w:t>
      </w:r>
      <w:r>
        <w:rPr>
          <w:spacing w:val="-14"/>
        </w:rPr>
        <w:t xml:space="preserve"> </w:t>
      </w:r>
      <w:r>
        <w:t>Provost</w:t>
      </w:r>
      <w:r>
        <w:rPr>
          <w:spacing w:val="-15"/>
        </w:rPr>
        <w:t xml:space="preserve"> </w:t>
      </w:r>
      <w:r>
        <w:t>by</w:t>
      </w:r>
      <w:r>
        <w:rPr>
          <w:spacing w:val="-14"/>
        </w:rPr>
        <w:t xml:space="preserve"> </w:t>
      </w:r>
      <w:r>
        <w:t>the</w:t>
      </w:r>
      <w:r>
        <w:rPr>
          <w:spacing w:val="-15"/>
        </w:rPr>
        <w:t xml:space="preserve"> </w:t>
      </w:r>
      <w:r>
        <w:t>faculty.</w:t>
      </w:r>
      <w:r>
        <w:rPr>
          <w:spacing w:val="-14"/>
        </w:rPr>
        <w:t xml:space="preserve"> </w:t>
      </w:r>
      <w:r>
        <w:t>The</w:t>
      </w:r>
      <w:r>
        <w:rPr>
          <w:spacing w:val="-15"/>
        </w:rPr>
        <w:t xml:space="preserve"> </w:t>
      </w:r>
      <w:r>
        <w:t>Provost serves as the Committee’s convener and chair.</w:t>
      </w:r>
    </w:p>
    <w:p w14:paraId="2630D56F" w14:textId="77777777" w:rsidR="00C9737C" w:rsidRDefault="00C9737C">
      <w:pPr>
        <w:pStyle w:val="BodyText"/>
      </w:pPr>
    </w:p>
    <w:p w14:paraId="3A78CB08" w14:textId="77777777" w:rsidR="00C9737C" w:rsidRDefault="00D118A2">
      <w:pPr>
        <w:pStyle w:val="BodyText"/>
        <w:ind w:left="300" w:right="935"/>
        <w:jc w:val="both"/>
      </w:pPr>
      <w:r>
        <w:t>The College Academic Affairs Council consists of eight faculty members, two students, and</w:t>
      </w:r>
      <w:r>
        <w:rPr>
          <w:spacing w:val="-11"/>
        </w:rPr>
        <w:t xml:space="preserve"> </w:t>
      </w:r>
      <w:r>
        <w:t>not</w:t>
      </w:r>
      <w:r>
        <w:rPr>
          <w:spacing w:val="-9"/>
        </w:rPr>
        <w:t xml:space="preserve"> </w:t>
      </w:r>
      <w:r>
        <w:t>more</w:t>
      </w:r>
      <w:r>
        <w:rPr>
          <w:spacing w:val="-10"/>
        </w:rPr>
        <w:t xml:space="preserve"> </w:t>
      </w:r>
      <w:r>
        <w:t>than</w:t>
      </w:r>
      <w:r>
        <w:rPr>
          <w:spacing w:val="-10"/>
        </w:rPr>
        <w:t xml:space="preserve"> </w:t>
      </w:r>
      <w:r>
        <w:t>seven</w:t>
      </w:r>
      <w:r>
        <w:rPr>
          <w:spacing w:val="-10"/>
        </w:rPr>
        <w:t xml:space="preserve"> </w:t>
      </w:r>
      <w:r>
        <w:t>administrators,</w:t>
      </w:r>
      <w:r>
        <w:rPr>
          <w:spacing w:val="-10"/>
        </w:rPr>
        <w:t xml:space="preserve"> </w:t>
      </w:r>
      <w:r>
        <w:t>including</w:t>
      </w:r>
      <w:r>
        <w:rPr>
          <w:spacing w:val="-9"/>
        </w:rPr>
        <w:t xml:space="preserve"> </w:t>
      </w:r>
      <w:r>
        <w:t>the</w:t>
      </w:r>
      <w:r>
        <w:rPr>
          <w:spacing w:val="-11"/>
        </w:rPr>
        <w:t xml:space="preserve"> </w:t>
      </w:r>
      <w:r>
        <w:t>Dean</w:t>
      </w:r>
      <w:r>
        <w:rPr>
          <w:spacing w:val="-10"/>
        </w:rPr>
        <w:t xml:space="preserve"> </w:t>
      </w:r>
      <w:r>
        <w:t>of</w:t>
      </w:r>
      <w:r>
        <w:rPr>
          <w:spacing w:val="-7"/>
        </w:rPr>
        <w:t xml:space="preserve"> </w:t>
      </w:r>
      <w:r>
        <w:t>Instruction</w:t>
      </w:r>
      <w:r>
        <w:rPr>
          <w:spacing w:val="-8"/>
        </w:rPr>
        <w:t xml:space="preserve"> </w:t>
      </w:r>
      <w:r>
        <w:t>Management. The</w:t>
      </w:r>
      <w:r>
        <w:rPr>
          <w:spacing w:val="-6"/>
        </w:rPr>
        <w:t xml:space="preserve"> </w:t>
      </w:r>
      <w:r>
        <w:t>faculty</w:t>
      </w:r>
      <w:r>
        <w:rPr>
          <w:spacing w:val="-6"/>
        </w:rPr>
        <w:t xml:space="preserve"> </w:t>
      </w:r>
      <w:r>
        <w:t>includes</w:t>
      </w:r>
      <w:r>
        <w:rPr>
          <w:spacing w:val="-6"/>
        </w:rPr>
        <w:t xml:space="preserve"> </w:t>
      </w:r>
      <w:r>
        <w:t>the</w:t>
      </w:r>
      <w:r>
        <w:rPr>
          <w:spacing w:val="-6"/>
        </w:rPr>
        <w:t xml:space="preserve"> </w:t>
      </w:r>
      <w:r>
        <w:t>Division</w:t>
      </w:r>
      <w:r>
        <w:rPr>
          <w:spacing w:val="-3"/>
        </w:rPr>
        <w:t xml:space="preserve"> </w:t>
      </w:r>
      <w:r>
        <w:t>Deans</w:t>
      </w:r>
      <w:r>
        <w:rPr>
          <w:spacing w:val="-6"/>
        </w:rPr>
        <w:t xml:space="preserve"> </w:t>
      </w:r>
      <w:r>
        <w:t>and</w:t>
      </w:r>
      <w:r>
        <w:rPr>
          <w:spacing w:val="-6"/>
        </w:rPr>
        <w:t xml:space="preserve"> </w:t>
      </w:r>
      <w:r>
        <w:t>one</w:t>
      </w:r>
      <w:r>
        <w:rPr>
          <w:spacing w:val="-6"/>
        </w:rPr>
        <w:t xml:space="preserve"> </w:t>
      </w:r>
      <w:r>
        <w:t>other</w:t>
      </w:r>
      <w:r>
        <w:rPr>
          <w:spacing w:val="-5"/>
        </w:rPr>
        <w:t xml:space="preserve"> </w:t>
      </w:r>
      <w:r>
        <w:t>voting</w:t>
      </w:r>
      <w:r>
        <w:rPr>
          <w:spacing w:val="-1"/>
        </w:rPr>
        <w:t xml:space="preserve"> </w:t>
      </w:r>
      <w:r>
        <w:t>member</w:t>
      </w:r>
      <w:r>
        <w:rPr>
          <w:spacing w:val="-5"/>
        </w:rPr>
        <w:t xml:space="preserve"> </w:t>
      </w:r>
      <w:r>
        <w:t>of</w:t>
      </w:r>
      <w:r>
        <w:rPr>
          <w:spacing w:val="-4"/>
        </w:rPr>
        <w:t xml:space="preserve"> </w:t>
      </w:r>
      <w:r>
        <w:t>the</w:t>
      </w:r>
      <w:r>
        <w:rPr>
          <w:spacing w:val="-6"/>
        </w:rPr>
        <w:t xml:space="preserve"> </w:t>
      </w:r>
      <w:r>
        <w:t>faculty</w:t>
      </w:r>
      <w:r>
        <w:rPr>
          <w:spacing w:val="-6"/>
        </w:rPr>
        <w:t xml:space="preserve"> </w:t>
      </w:r>
      <w:r>
        <w:t>from each Division.</w:t>
      </w:r>
      <w:r>
        <w:rPr>
          <w:spacing w:val="40"/>
        </w:rPr>
        <w:t xml:space="preserve"> </w:t>
      </w:r>
      <w:r>
        <w:t>Faculty shall be elected by their respective Divisions to serve staggered two-year terms according to the same schedule and manner as that detailed above for Division representatives serving on committee members.</w:t>
      </w:r>
    </w:p>
    <w:p w14:paraId="4711C53A" w14:textId="77777777" w:rsidR="00C9737C" w:rsidRDefault="00C9737C">
      <w:pPr>
        <w:pStyle w:val="BodyText"/>
      </w:pPr>
    </w:p>
    <w:p w14:paraId="0FC81B50" w14:textId="77777777" w:rsidR="00C9737C" w:rsidRDefault="00D118A2">
      <w:pPr>
        <w:pStyle w:val="BodyText"/>
        <w:ind w:left="300" w:right="981"/>
      </w:pPr>
      <w:r>
        <w:t>The administrators will be appointed annually on a rotating basis by the Provost. Administrators include the Provost, Dean of Instruction Management, and at least one representative</w:t>
      </w:r>
      <w:r>
        <w:rPr>
          <w:spacing w:val="-3"/>
        </w:rPr>
        <w:t xml:space="preserve"> </w:t>
      </w:r>
      <w:r>
        <w:t>from</w:t>
      </w:r>
      <w:r>
        <w:rPr>
          <w:spacing w:val="-3"/>
        </w:rPr>
        <w:t xml:space="preserve"> </w:t>
      </w:r>
      <w:r>
        <w:t>each</w:t>
      </w:r>
      <w:r>
        <w:rPr>
          <w:spacing w:val="-4"/>
        </w:rPr>
        <w:t xml:space="preserve"> </w:t>
      </w:r>
      <w:r>
        <w:t>sector</w:t>
      </w:r>
      <w:r>
        <w:rPr>
          <w:spacing w:val="-4"/>
        </w:rPr>
        <w:t xml:space="preserve"> </w:t>
      </w:r>
      <w:r>
        <w:t>of</w:t>
      </w:r>
      <w:r>
        <w:rPr>
          <w:spacing w:val="-2"/>
        </w:rPr>
        <w:t xml:space="preserve"> </w:t>
      </w:r>
      <w:r>
        <w:t>the</w:t>
      </w:r>
      <w:r>
        <w:rPr>
          <w:spacing w:val="-5"/>
        </w:rPr>
        <w:t xml:space="preserve"> </w:t>
      </w:r>
      <w:r>
        <w:t>College,</w:t>
      </w:r>
      <w:r>
        <w:rPr>
          <w:spacing w:val="-4"/>
        </w:rPr>
        <w:t xml:space="preserve"> </w:t>
      </w:r>
      <w:r>
        <w:t>preferably</w:t>
      </w:r>
      <w:r>
        <w:rPr>
          <w:spacing w:val="-4"/>
        </w:rPr>
        <w:t xml:space="preserve"> </w:t>
      </w:r>
      <w:r>
        <w:t>the</w:t>
      </w:r>
      <w:r>
        <w:rPr>
          <w:spacing w:val="-5"/>
        </w:rPr>
        <w:t xml:space="preserve"> </w:t>
      </w:r>
      <w:r>
        <w:t>Vice</w:t>
      </w:r>
      <w:r>
        <w:rPr>
          <w:spacing w:val="-4"/>
        </w:rPr>
        <w:t xml:space="preserve"> </w:t>
      </w:r>
      <w:r>
        <w:t>President</w:t>
      </w:r>
      <w:r>
        <w:rPr>
          <w:spacing w:val="-3"/>
        </w:rPr>
        <w:t xml:space="preserve"> </w:t>
      </w:r>
      <w:r>
        <w:t>or</w:t>
      </w:r>
      <w:r>
        <w:rPr>
          <w:spacing w:val="-4"/>
        </w:rPr>
        <w:t xml:space="preserve"> </w:t>
      </w:r>
      <w:r>
        <w:t>the</w:t>
      </w:r>
      <w:r>
        <w:rPr>
          <w:spacing w:val="-5"/>
        </w:rPr>
        <w:t xml:space="preserve"> </w:t>
      </w:r>
      <w:r>
        <w:t>Vice President’s appointee.</w:t>
      </w:r>
    </w:p>
    <w:p w14:paraId="0ACC8C5B" w14:textId="77777777" w:rsidR="00C9737C" w:rsidRDefault="00C9737C">
      <w:pPr>
        <w:pStyle w:val="BodyText"/>
        <w:spacing w:before="11"/>
        <w:rPr>
          <w:sz w:val="23"/>
        </w:rPr>
      </w:pPr>
    </w:p>
    <w:p w14:paraId="64312CB0" w14:textId="77777777" w:rsidR="00C9737C" w:rsidRDefault="00D118A2">
      <w:pPr>
        <w:pStyle w:val="BodyText"/>
        <w:ind w:left="300" w:right="981"/>
      </w:pPr>
      <w:r>
        <w:t>Student members are selected by the Student Government Association in the Spring of each year for a one-year term of service the following academic year.</w:t>
      </w:r>
    </w:p>
    <w:p w14:paraId="4D8C4D87" w14:textId="77777777" w:rsidR="00C9737C" w:rsidRDefault="00C9737C">
      <w:pPr>
        <w:pStyle w:val="BodyText"/>
      </w:pPr>
    </w:p>
    <w:p w14:paraId="1A871BF9" w14:textId="77777777" w:rsidR="00C9737C" w:rsidRDefault="00D118A2">
      <w:pPr>
        <w:pStyle w:val="BodyText"/>
        <w:spacing w:before="1"/>
        <w:ind w:left="300" w:right="981"/>
      </w:pPr>
      <w:r>
        <w:t>The</w:t>
      </w:r>
      <w:r>
        <w:rPr>
          <w:spacing w:val="40"/>
        </w:rPr>
        <w:t xml:space="preserve"> </w:t>
      </w:r>
      <w:r>
        <w:t>Council</w:t>
      </w:r>
      <w:r>
        <w:rPr>
          <w:spacing w:val="40"/>
        </w:rPr>
        <w:t xml:space="preserve"> </w:t>
      </w:r>
      <w:r>
        <w:t>may</w:t>
      </w:r>
      <w:r>
        <w:rPr>
          <w:spacing w:val="40"/>
        </w:rPr>
        <w:t xml:space="preserve"> </w:t>
      </w:r>
      <w:r>
        <w:t>also</w:t>
      </w:r>
      <w:r>
        <w:rPr>
          <w:spacing w:val="40"/>
        </w:rPr>
        <w:t xml:space="preserve"> </w:t>
      </w:r>
      <w:r>
        <w:t>give</w:t>
      </w:r>
      <w:r>
        <w:rPr>
          <w:spacing w:val="40"/>
        </w:rPr>
        <w:t xml:space="preserve"> </w:t>
      </w:r>
      <w:r>
        <w:t>preliminary</w:t>
      </w:r>
      <w:r>
        <w:rPr>
          <w:spacing w:val="40"/>
        </w:rPr>
        <w:t xml:space="preserve"> </w:t>
      </w:r>
      <w:r>
        <w:t>reactions</w:t>
      </w:r>
      <w:r>
        <w:rPr>
          <w:spacing w:val="40"/>
        </w:rPr>
        <w:t xml:space="preserve"> </w:t>
      </w:r>
      <w:r>
        <w:t>on</w:t>
      </w:r>
      <w:r>
        <w:rPr>
          <w:spacing w:val="40"/>
        </w:rPr>
        <w:t xml:space="preserve"> </w:t>
      </w:r>
      <w:r>
        <w:t>proposals</w:t>
      </w:r>
      <w:r>
        <w:rPr>
          <w:spacing w:val="40"/>
        </w:rPr>
        <w:t xml:space="preserve"> </w:t>
      </w:r>
      <w:r>
        <w:t>being</w:t>
      </w:r>
      <w:r>
        <w:rPr>
          <w:spacing w:val="40"/>
        </w:rPr>
        <w:t xml:space="preserve"> </w:t>
      </w:r>
      <w:r>
        <w:t>forwarded</w:t>
      </w:r>
      <w:r>
        <w:rPr>
          <w:spacing w:val="40"/>
        </w:rPr>
        <w:t xml:space="preserve"> </w:t>
      </w:r>
      <w:r>
        <w:t>by</w:t>
      </w:r>
      <w:r>
        <w:rPr>
          <w:spacing w:val="40"/>
        </w:rPr>
        <w:t xml:space="preserve"> </w:t>
      </w:r>
      <w:r>
        <w:t>a Division for consideration by the Faculty Affairs Committee and the faculty.</w:t>
      </w:r>
    </w:p>
    <w:p w14:paraId="4C48D076" w14:textId="77777777" w:rsidR="00C9737C" w:rsidRDefault="00C9737C">
      <w:pPr>
        <w:pStyle w:val="BodyText"/>
      </w:pPr>
    </w:p>
    <w:p w14:paraId="207210C4" w14:textId="77777777" w:rsidR="00C9737C" w:rsidRDefault="00D118A2">
      <w:pPr>
        <w:pStyle w:val="BodyText"/>
        <w:ind w:left="300" w:right="981"/>
      </w:pPr>
      <w:r>
        <w:t>The Council may establish appropriate sub-councils or working groups as the Provost</w:t>
      </w:r>
      <w:r>
        <w:rPr>
          <w:spacing w:val="80"/>
        </w:rPr>
        <w:t xml:space="preserve"> </w:t>
      </w:r>
      <w:r>
        <w:t>deems appropriate.</w:t>
      </w:r>
    </w:p>
    <w:p w14:paraId="52F9F722" w14:textId="77777777" w:rsidR="00C9737C" w:rsidRDefault="00C9737C">
      <w:pPr>
        <w:pStyle w:val="BodyText"/>
      </w:pPr>
    </w:p>
    <w:p w14:paraId="5A8ABB93" w14:textId="77777777" w:rsidR="00C9737C" w:rsidRDefault="00D118A2">
      <w:pPr>
        <w:pStyle w:val="BodyText"/>
        <w:ind w:left="300" w:right="936"/>
        <w:jc w:val="both"/>
      </w:pPr>
      <w:r>
        <w:t xml:space="preserve">The </w:t>
      </w:r>
      <w:r>
        <w:rPr>
          <w:b/>
        </w:rPr>
        <w:t xml:space="preserve">Student Life Council </w:t>
      </w:r>
      <w:r>
        <w:t>advises the Dean of Students and Dean of Enrollment Management, who serves as its Co-Conveners and Co-Chairs.</w:t>
      </w:r>
      <w:r>
        <w:rPr>
          <w:spacing w:val="40"/>
        </w:rPr>
        <w:t xml:space="preserve"> </w:t>
      </w:r>
      <w:r>
        <w:t xml:space="preserve">The Student Life Council consists of the Provost, five faculty members, four students, and not more than six </w:t>
      </w:r>
      <w:r>
        <w:rPr>
          <w:spacing w:val="-2"/>
        </w:rPr>
        <w:t>administrators.</w:t>
      </w:r>
    </w:p>
    <w:p w14:paraId="174AE9A5" w14:textId="77777777" w:rsidR="00C9737C" w:rsidRDefault="00C9737C">
      <w:pPr>
        <w:pStyle w:val="BodyText"/>
      </w:pPr>
    </w:p>
    <w:p w14:paraId="2FF2205B" w14:textId="77777777" w:rsidR="00C9737C" w:rsidRDefault="00D118A2">
      <w:pPr>
        <w:pStyle w:val="BodyText"/>
        <w:ind w:left="300"/>
      </w:pPr>
      <w:r>
        <w:t>Faculty</w:t>
      </w:r>
      <w:r>
        <w:rPr>
          <w:spacing w:val="32"/>
        </w:rPr>
        <w:t xml:space="preserve"> </w:t>
      </w:r>
      <w:r>
        <w:t>representatives</w:t>
      </w:r>
      <w:r>
        <w:rPr>
          <w:spacing w:val="32"/>
        </w:rPr>
        <w:t xml:space="preserve"> </w:t>
      </w:r>
      <w:r>
        <w:t>are</w:t>
      </w:r>
      <w:r>
        <w:rPr>
          <w:spacing w:val="31"/>
        </w:rPr>
        <w:t xml:space="preserve"> </w:t>
      </w:r>
      <w:r>
        <w:t>elected</w:t>
      </w:r>
      <w:r>
        <w:rPr>
          <w:spacing w:val="31"/>
        </w:rPr>
        <w:t xml:space="preserve"> </w:t>
      </w:r>
      <w:r>
        <w:t>from</w:t>
      </w:r>
      <w:r>
        <w:rPr>
          <w:spacing w:val="32"/>
        </w:rPr>
        <w:t xml:space="preserve"> </w:t>
      </w:r>
      <w:r>
        <w:t>each</w:t>
      </w:r>
      <w:r>
        <w:rPr>
          <w:spacing w:val="32"/>
        </w:rPr>
        <w:t xml:space="preserve"> </w:t>
      </w:r>
      <w:r>
        <w:t>Division</w:t>
      </w:r>
      <w:r>
        <w:rPr>
          <w:spacing w:val="31"/>
        </w:rPr>
        <w:t xml:space="preserve"> </w:t>
      </w:r>
      <w:r>
        <w:t>in</w:t>
      </w:r>
      <w:r>
        <w:rPr>
          <w:spacing w:val="32"/>
        </w:rPr>
        <w:t xml:space="preserve"> </w:t>
      </w:r>
      <w:r>
        <w:t>the</w:t>
      </w:r>
      <w:r>
        <w:rPr>
          <w:spacing w:val="31"/>
        </w:rPr>
        <w:t xml:space="preserve"> </w:t>
      </w:r>
      <w:r>
        <w:t>same</w:t>
      </w:r>
      <w:r>
        <w:rPr>
          <w:spacing w:val="31"/>
        </w:rPr>
        <w:t xml:space="preserve"> </w:t>
      </w:r>
      <w:r>
        <w:t>manner</w:t>
      </w:r>
      <w:r>
        <w:rPr>
          <w:spacing w:val="32"/>
        </w:rPr>
        <w:t xml:space="preserve"> </w:t>
      </w:r>
      <w:r>
        <w:t>as</w:t>
      </w:r>
      <w:r>
        <w:rPr>
          <w:spacing w:val="32"/>
        </w:rPr>
        <w:t xml:space="preserve"> </w:t>
      </w:r>
      <w:r>
        <w:t>faculty representatives to the Academic Affairs Council.</w:t>
      </w:r>
    </w:p>
    <w:p w14:paraId="76D00C7C" w14:textId="77777777" w:rsidR="00C9737C" w:rsidRDefault="00C9737C">
      <w:pPr>
        <w:pStyle w:val="BodyText"/>
        <w:spacing w:before="1"/>
      </w:pPr>
    </w:p>
    <w:p w14:paraId="267BF18D" w14:textId="77777777" w:rsidR="00C9737C" w:rsidRDefault="00D118A2">
      <w:pPr>
        <w:pStyle w:val="BodyText"/>
        <w:ind w:left="300" w:right="932"/>
      </w:pPr>
      <w:r>
        <w:t>Student</w:t>
      </w:r>
      <w:r>
        <w:rPr>
          <w:spacing w:val="-15"/>
        </w:rPr>
        <w:t xml:space="preserve"> </w:t>
      </w:r>
      <w:r>
        <w:t>representatives</w:t>
      </w:r>
      <w:r>
        <w:rPr>
          <w:spacing w:val="-16"/>
        </w:rPr>
        <w:t xml:space="preserve"> </w:t>
      </w:r>
      <w:r>
        <w:t>are</w:t>
      </w:r>
      <w:r>
        <w:rPr>
          <w:spacing w:val="-14"/>
        </w:rPr>
        <w:t xml:space="preserve"> </w:t>
      </w:r>
      <w:r>
        <w:t>selected</w:t>
      </w:r>
      <w:r>
        <w:rPr>
          <w:spacing w:val="-16"/>
        </w:rPr>
        <w:t xml:space="preserve"> </w:t>
      </w:r>
      <w:r>
        <w:t>by</w:t>
      </w:r>
      <w:r>
        <w:rPr>
          <w:spacing w:val="-15"/>
        </w:rPr>
        <w:t xml:space="preserve"> </w:t>
      </w:r>
      <w:r>
        <w:t>the</w:t>
      </w:r>
      <w:r>
        <w:rPr>
          <w:spacing w:val="-16"/>
        </w:rPr>
        <w:t xml:space="preserve"> </w:t>
      </w:r>
      <w:r>
        <w:t>Student</w:t>
      </w:r>
      <w:r>
        <w:rPr>
          <w:spacing w:val="-14"/>
        </w:rPr>
        <w:t xml:space="preserve"> </w:t>
      </w:r>
      <w:r>
        <w:t>Government</w:t>
      </w:r>
      <w:r>
        <w:rPr>
          <w:spacing w:val="-15"/>
        </w:rPr>
        <w:t xml:space="preserve"> </w:t>
      </w:r>
      <w:r>
        <w:t>Association</w:t>
      </w:r>
      <w:r>
        <w:rPr>
          <w:spacing w:val="-14"/>
        </w:rPr>
        <w:t xml:space="preserve"> </w:t>
      </w:r>
      <w:r>
        <w:t>in</w:t>
      </w:r>
      <w:r>
        <w:rPr>
          <w:spacing w:val="-15"/>
        </w:rPr>
        <w:t xml:space="preserve"> </w:t>
      </w:r>
      <w:r>
        <w:t>the</w:t>
      </w:r>
      <w:r>
        <w:rPr>
          <w:spacing w:val="-15"/>
        </w:rPr>
        <w:t xml:space="preserve"> </w:t>
      </w:r>
      <w:r>
        <w:t>Spring of each year for a one-year term of service the following academic year.</w:t>
      </w:r>
    </w:p>
    <w:p w14:paraId="7BEE757A" w14:textId="77777777" w:rsidR="00C9737C" w:rsidRDefault="00C9737C">
      <w:pPr>
        <w:pStyle w:val="BodyText"/>
        <w:spacing w:before="5"/>
      </w:pPr>
    </w:p>
    <w:p w14:paraId="061DBF90" w14:textId="77777777" w:rsidR="00C9737C" w:rsidRDefault="00D118A2">
      <w:pPr>
        <w:pStyle w:val="BodyText"/>
        <w:spacing w:line="237" w:lineRule="auto"/>
        <w:ind w:left="300" w:right="981"/>
        <w:rPr>
          <w:rFonts w:ascii="Times New Roman" w:hAnsi="Times New Roman"/>
        </w:rPr>
      </w:pPr>
      <w:r>
        <w:t>Up</w:t>
      </w:r>
      <w:r>
        <w:rPr>
          <w:spacing w:val="-3"/>
        </w:rPr>
        <w:t xml:space="preserve"> </w:t>
      </w:r>
      <w:r>
        <w:t>to</w:t>
      </w:r>
      <w:r>
        <w:rPr>
          <w:spacing w:val="-3"/>
        </w:rPr>
        <w:t xml:space="preserve"> </w:t>
      </w:r>
      <w:r>
        <w:t>six</w:t>
      </w:r>
      <w:r>
        <w:rPr>
          <w:spacing w:val="-3"/>
        </w:rPr>
        <w:t xml:space="preserve"> </w:t>
      </w:r>
      <w:r>
        <w:t>administrators</w:t>
      </w:r>
      <w:r>
        <w:rPr>
          <w:spacing w:val="-3"/>
        </w:rPr>
        <w:t xml:space="preserve"> </w:t>
      </w:r>
      <w:r>
        <w:t>may</w:t>
      </w:r>
      <w:r>
        <w:rPr>
          <w:spacing w:val="-3"/>
        </w:rPr>
        <w:t xml:space="preserve"> </w:t>
      </w:r>
      <w:r>
        <w:t>be</w:t>
      </w:r>
      <w:r>
        <w:rPr>
          <w:spacing w:val="-1"/>
        </w:rPr>
        <w:t xml:space="preserve"> </w:t>
      </w:r>
      <w:r>
        <w:t>appointed</w:t>
      </w:r>
      <w:r>
        <w:rPr>
          <w:spacing w:val="-2"/>
        </w:rPr>
        <w:t xml:space="preserve"> </w:t>
      </w:r>
      <w:r>
        <w:t>annually</w:t>
      </w:r>
      <w:r>
        <w:rPr>
          <w:spacing w:val="-3"/>
        </w:rPr>
        <w:t xml:space="preserve"> </w:t>
      </w:r>
      <w:r>
        <w:t>and</w:t>
      </w:r>
      <w:r>
        <w:rPr>
          <w:spacing w:val="-4"/>
        </w:rPr>
        <w:t xml:space="preserve"> </w:t>
      </w:r>
      <w:r>
        <w:t>on</w:t>
      </w:r>
      <w:r>
        <w:rPr>
          <w:spacing w:val="-3"/>
        </w:rPr>
        <w:t xml:space="preserve"> </w:t>
      </w:r>
      <w:r>
        <w:t>a</w:t>
      </w:r>
      <w:r>
        <w:rPr>
          <w:spacing w:val="-4"/>
        </w:rPr>
        <w:t xml:space="preserve"> </w:t>
      </w:r>
      <w:r>
        <w:t>rotating</w:t>
      </w:r>
      <w:r>
        <w:rPr>
          <w:spacing w:val="-2"/>
        </w:rPr>
        <w:t xml:space="preserve"> </w:t>
      </w:r>
      <w:r>
        <w:t>basis at</w:t>
      </w:r>
      <w:r>
        <w:rPr>
          <w:spacing w:val="-2"/>
        </w:rPr>
        <w:t xml:space="preserve"> </w:t>
      </w:r>
      <w:r>
        <w:t>the</w:t>
      </w:r>
      <w:r>
        <w:rPr>
          <w:spacing w:val="-4"/>
        </w:rPr>
        <w:t xml:space="preserve"> </w:t>
      </w:r>
      <w:r>
        <w:t>Co- Chairs’ discretion</w:t>
      </w:r>
      <w:r>
        <w:rPr>
          <w:rFonts w:ascii="Times New Roman" w:hAnsi="Times New Roman"/>
        </w:rPr>
        <w:t>.</w:t>
      </w:r>
    </w:p>
    <w:p w14:paraId="3E4A9CB4" w14:textId="77777777" w:rsidR="00C9737C" w:rsidRDefault="00C9737C">
      <w:pPr>
        <w:spacing w:line="237" w:lineRule="auto"/>
        <w:rPr>
          <w:rFonts w:ascii="Times New Roman" w:hAnsi="Times New Roman"/>
        </w:rPr>
        <w:sectPr w:rsidR="00C9737C">
          <w:pgSz w:w="12240" w:h="15840"/>
          <w:pgMar w:top="1360" w:right="500" w:bottom="1260" w:left="1140" w:header="0" w:footer="1068" w:gutter="0"/>
          <w:cols w:space="720"/>
        </w:sectPr>
      </w:pPr>
    </w:p>
    <w:p w14:paraId="4F6A715E" w14:textId="77777777" w:rsidR="00C9737C" w:rsidRDefault="00D118A2">
      <w:pPr>
        <w:pStyle w:val="BodyText"/>
        <w:spacing w:before="78"/>
        <w:ind w:left="300" w:right="936"/>
        <w:jc w:val="both"/>
      </w:pPr>
      <w:r>
        <w:lastRenderedPageBreak/>
        <w:t>The</w:t>
      </w:r>
      <w:r>
        <w:rPr>
          <w:spacing w:val="-13"/>
        </w:rPr>
        <w:t xml:space="preserve"> </w:t>
      </w:r>
      <w:r>
        <w:t>Student</w:t>
      </w:r>
      <w:r>
        <w:rPr>
          <w:spacing w:val="-12"/>
        </w:rPr>
        <w:t xml:space="preserve"> </w:t>
      </w:r>
      <w:r>
        <w:t>Life</w:t>
      </w:r>
      <w:r>
        <w:rPr>
          <w:spacing w:val="-13"/>
        </w:rPr>
        <w:t xml:space="preserve"> </w:t>
      </w:r>
      <w:r>
        <w:t>Council</w:t>
      </w:r>
      <w:r>
        <w:rPr>
          <w:spacing w:val="-11"/>
        </w:rPr>
        <w:t xml:space="preserve"> </w:t>
      </w:r>
      <w:r>
        <w:t>provides</w:t>
      </w:r>
      <w:r>
        <w:rPr>
          <w:spacing w:val="-11"/>
        </w:rPr>
        <w:t xml:space="preserve"> </w:t>
      </w:r>
      <w:r>
        <w:t>advice</w:t>
      </w:r>
      <w:r>
        <w:rPr>
          <w:spacing w:val="-12"/>
        </w:rPr>
        <w:t xml:space="preserve"> </w:t>
      </w:r>
      <w:r>
        <w:t>on</w:t>
      </w:r>
      <w:r>
        <w:rPr>
          <w:spacing w:val="-9"/>
        </w:rPr>
        <w:t xml:space="preserve"> </w:t>
      </w:r>
      <w:r>
        <w:t>matters</w:t>
      </w:r>
      <w:r>
        <w:rPr>
          <w:spacing w:val="-13"/>
        </w:rPr>
        <w:t xml:space="preserve"> </w:t>
      </w:r>
      <w:r>
        <w:t>related</w:t>
      </w:r>
      <w:r>
        <w:rPr>
          <w:spacing w:val="-11"/>
        </w:rPr>
        <w:t xml:space="preserve"> </w:t>
      </w:r>
      <w:r>
        <w:t>to</w:t>
      </w:r>
      <w:r>
        <w:rPr>
          <w:spacing w:val="-12"/>
        </w:rPr>
        <w:t xml:space="preserve"> </w:t>
      </w:r>
      <w:r>
        <w:t>campus</w:t>
      </w:r>
      <w:r>
        <w:rPr>
          <w:spacing w:val="-13"/>
        </w:rPr>
        <w:t xml:space="preserve"> </w:t>
      </w:r>
      <w:r>
        <w:t>life,</w:t>
      </w:r>
      <w:r>
        <w:rPr>
          <w:spacing w:val="-12"/>
        </w:rPr>
        <w:t xml:space="preserve"> </w:t>
      </w:r>
      <w:r>
        <w:t>co--curricular activities, career development programs, and student judiciary committee matters.</w:t>
      </w:r>
    </w:p>
    <w:p w14:paraId="418C0408" w14:textId="77777777" w:rsidR="00C9737C" w:rsidRDefault="00C9737C">
      <w:pPr>
        <w:pStyle w:val="BodyText"/>
        <w:spacing w:before="1"/>
      </w:pPr>
    </w:p>
    <w:p w14:paraId="33837B6D" w14:textId="77777777" w:rsidR="00C9737C" w:rsidRDefault="00D118A2">
      <w:pPr>
        <w:pStyle w:val="BodyText"/>
        <w:ind w:left="300" w:right="938"/>
        <w:jc w:val="both"/>
      </w:pPr>
      <w:r>
        <w:t>The Council may establish appropriate sub-councils or working groups as the Co-Chairs deem appropriate.</w:t>
      </w:r>
    </w:p>
    <w:p w14:paraId="5622DA3D" w14:textId="77777777" w:rsidR="00C9737C" w:rsidRDefault="00C9737C">
      <w:pPr>
        <w:pStyle w:val="BodyText"/>
      </w:pPr>
    </w:p>
    <w:p w14:paraId="121B479B" w14:textId="77777777" w:rsidR="00C9737C" w:rsidRDefault="00D118A2">
      <w:pPr>
        <w:pStyle w:val="Heading7"/>
        <w:numPr>
          <w:ilvl w:val="0"/>
          <w:numId w:val="23"/>
        </w:numPr>
        <w:tabs>
          <w:tab w:val="left" w:pos="649"/>
        </w:tabs>
        <w:ind w:hanging="289"/>
      </w:pPr>
      <w:r>
        <w:t>College</w:t>
      </w:r>
      <w:r>
        <w:rPr>
          <w:spacing w:val="-3"/>
        </w:rPr>
        <w:t xml:space="preserve"> </w:t>
      </w:r>
      <w:r>
        <w:t>Task</w:t>
      </w:r>
      <w:r>
        <w:rPr>
          <w:spacing w:val="-4"/>
        </w:rPr>
        <w:t xml:space="preserve"> </w:t>
      </w:r>
      <w:r>
        <w:rPr>
          <w:spacing w:val="-2"/>
        </w:rPr>
        <w:t>Forces</w:t>
      </w:r>
    </w:p>
    <w:p w14:paraId="3B96B8EF" w14:textId="77777777" w:rsidR="00C9737C" w:rsidRDefault="00C9737C">
      <w:pPr>
        <w:pStyle w:val="BodyText"/>
        <w:spacing w:before="11"/>
        <w:rPr>
          <w:b/>
          <w:sz w:val="23"/>
        </w:rPr>
      </w:pPr>
    </w:p>
    <w:p w14:paraId="2041886F" w14:textId="77777777" w:rsidR="00C9737C" w:rsidRDefault="00D118A2">
      <w:pPr>
        <w:pStyle w:val="BodyText"/>
        <w:ind w:left="300" w:right="933"/>
        <w:jc w:val="both"/>
      </w:pPr>
      <w:r>
        <w:t>The President and/or Provost may from time to time establish and configure task forces to assist in</w:t>
      </w:r>
      <w:r>
        <w:rPr>
          <w:spacing w:val="-1"/>
        </w:rPr>
        <w:t xml:space="preserve"> </w:t>
      </w:r>
      <w:r>
        <w:t>carrying</w:t>
      </w:r>
      <w:r>
        <w:rPr>
          <w:spacing w:val="-1"/>
        </w:rPr>
        <w:t xml:space="preserve"> </w:t>
      </w:r>
      <w:r>
        <w:t>out specific</w:t>
      </w:r>
      <w:r>
        <w:rPr>
          <w:spacing w:val="-2"/>
        </w:rPr>
        <w:t xml:space="preserve"> </w:t>
      </w:r>
      <w:r>
        <w:t>and</w:t>
      </w:r>
      <w:r>
        <w:rPr>
          <w:spacing w:val="-2"/>
        </w:rPr>
        <w:t xml:space="preserve"> </w:t>
      </w:r>
      <w:r>
        <w:t>limited</w:t>
      </w:r>
      <w:r>
        <w:rPr>
          <w:spacing w:val="-2"/>
        </w:rPr>
        <w:t xml:space="preserve"> </w:t>
      </w:r>
      <w:r>
        <w:t>duties</w:t>
      </w:r>
      <w:r>
        <w:rPr>
          <w:spacing w:val="-1"/>
        </w:rPr>
        <w:t xml:space="preserve"> </w:t>
      </w:r>
      <w:r>
        <w:t>related</w:t>
      </w:r>
      <w:r>
        <w:rPr>
          <w:spacing w:val="-2"/>
        </w:rPr>
        <w:t xml:space="preserve"> </w:t>
      </w:r>
      <w:r>
        <w:t>to the</w:t>
      </w:r>
      <w:r>
        <w:rPr>
          <w:spacing w:val="-2"/>
        </w:rPr>
        <w:t xml:space="preserve"> </w:t>
      </w:r>
      <w:r>
        <w:t>activities</w:t>
      </w:r>
      <w:r>
        <w:rPr>
          <w:spacing w:val="-1"/>
        </w:rPr>
        <w:t xml:space="preserve"> </w:t>
      </w:r>
      <w:r>
        <w:t>of the</w:t>
      </w:r>
      <w:r>
        <w:rPr>
          <w:spacing w:val="-2"/>
        </w:rPr>
        <w:t xml:space="preserve"> </w:t>
      </w:r>
      <w:r>
        <w:t xml:space="preserve">College. Such task forces generally function for a specific </w:t>
      </w:r>
      <w:proofErr w:type="gramStart"/>
      <w:r>
        <w:t>period of time</w:t>
      </w:r>
      <w:proofErr w:type="gramEnd"/>
      <w:r>
        <w:t xml:space="preserve"> with a specific objective.</w:t>
      </w:r>
    </w:p>
    <w:p w14:paraId="0D1BDB7A" w14:textId="77777777" w:rsidR="00C9737C" w:rsidRDefault="00C9737C">
      <w:pPr>
        <w:pStyle w:val="BodyText"/>
        <w:spacing w:before="10"/>
        <w:rPr>
          <w:sz w:val="23"/>
        </w:rPr>
      </w:pPr>
    </w:p>
    <w:p w14:paraId="00BF7FF0" w14:textId="77777777" w:rsidR="00C9737C" w:rsidRDefault="00D118A2">
      <w:pPr>
        <w:pStyle w:val="Heading7"/>
        <w:numPr>
          <w:ilvl w:val="0"/>
          <w:numId w:val="23"/>
        </w:numPr>
        <w:tabs>
          <w:tab w:val="left" w:pos="716"/>
        </w:tabs>
        <w:ind w:left="715" w:hanging="416"/>
      </w:pPr>
      <w:r>
        <w:t>College</w:t>
      </w:r>
      <w:r>
        <w:rPr>
          <w:spacing w:val="-8"/>
        </w:rPr>
        <w:t xml:space="preserve"> </w:t>
      </w:r>
      <w:r>
        <w:rPr>
          <w:spacing w:val="-2"/>
        </w:rPr>
        <w:t>Boards</w:t>
      </w:r>
    </w:p>
    <w:p w14:paraId="4D9BB888" w14:textId="77777777" w:rsidR="00C9737C" w:rsidRDefault="00C9737C">
      <w:pPr>
        <w:pStyle w:val="BodyText"/>
        <w:spacing w:before="2"/>
        <w:rPr>
          <w:b/>
        </w:rPr>
      </w:pPr>
    </w:p>
    <w:p w14:paraId="6A0328E6" w14:textId="77777777" w:rsidR="00C9737C" w:rsidRDefault="00D118A2">
      <w:pPr>
        <w:pStyle w:val="BodyText"/>
        <w:ind w:left="300" w:right="933"/>
        <w:jc w:val="both"/>
      </w:pPr>
      <w:r>
        <w:t>College boards are established and configured by the President of the College, in consultation with the Provost, to perform ongoing monitoring and/or coordinating of a specific program or activity of the College.</w:t>
      </w:r>
    </w:p>
    <w:p w14:paraId="1644EFA6" w14:textId="77777777" w:rsidR="00C9737C" w:rsidRDefault="00C9737C">
      <w:pPr>
        <w:pStyle w:val="BodyText"/>
        <w:spacing w:before="10"/>
        <w:rPr>
          <w:sz w:val="23"/>
        </w:rPr>
      </w:pPr>
    </w:p>
    <w:p w14:paraId="6DAA82F3" w14:textId="77777777" w:rsidR="00C9737C" w:rsidRDefault="00D118A2">
      <w:pPr>
        <w:pStyle w:val="Heading7"/>
        <w:spacing w:before="1"/>
        <w:jc w:val="both"/>
      </w:pPr>
      <w:r>
        <w:t>Institutional</w:t>
      </w:r>
      <w:r>
        <w:rPr>
          <w:spacing w:val="-6"/>
        </w:rPr>
        <w:t xml:space="preserve"> </w:t>
      </w:r>
      <w:r>
        <w:t>Review</w:t>
      </w:r>
      <w:r>
        <w:rPr>
          <w:spacing w:val="-3"/>
        </w:rPr>
        <w:t xml:space="preserve"> </w:t>
      </w:r>
      <w:r>
        <w:t>Board</w:t>
      </w:r>
      <w:r>
        <w:rPr>
          <w:spacing w:val="-1"/>
        </w:rPr>
        <w:t xml:space="preserve"> </w:t>
      </w:r>
      <w:r>
        <w:t>–</w:t>
      </w:r>
      <w:r>
        <w:rPr>
          <w:spacing w:val="-3"/>
        </w:rPr>
        <w:t xml:space="preserve"> </w:t>
      </w:r>
      <w:r>
        <w:t>Use</w:t>
      </w:r>
      <w:r>
        <w:rPr>
          <w:spacing w:val="-3"/>
        </w:rPr>
        <w:t xml:space="preserve"> </w:t>
      </w:r>
      <w:r>
        <w:t>of</w:t>
      </w:r>
      <w:r>
        <w:rPr>
          <w:spacing w:val="-1"/>
        </w:rPr>
        <w:t xml:space="preserve"> </w:t>
      </w:r>
      <w:r>
        <w:t>Human</w:t>
      </w:r>
      <w:r>
        <w:rPr>
          <w:spacing w:val="-3"/>
        </w:rPr>
        <w:t xml:space="preserve"> </w:t>
      </w:r>
      <w:r>
        <w:t>Subjects</w:t>
      </w:r>
      <w:r>
        <w:rPr>
          <w:spacing w:val="-3"/>
        </w:rPr>
        <w:t xml:space="preserve"> </w:t>
      </w:r>
      <w:r>
        <w:t>in</w:t>
      </w:r>
      <w:r>
        <w:rPr>
          <w:spacing w:val="-2"/>
        </w:rPr>
        <w:t xml:space="preserve"> Research</w:t>
      </w:r>
    </w:p>
    <w:p w14:paraId="416EA7B4" w14:textId="77777777" w:rsidR="00C9737C" w:rsidRDefault="00C9737C">
      <w:pPr>
        <w:pStyle w:val="BodyText"/>
        <w:spacing w:before="10"/>
        <w:rPr>
          <w:b/>
          <w:sz w:val="23"/>
        </w:rPr>
      </w:pPr>
    </w:p>
    <w:p w14:paraId="4D246EF2" w14:textId="77777777" w:rsidR="00C9737C" w:rsidRDefault="00D118A2">
      <w:pPr>
        <w:pStyle w:val="BodyText"/>
        <w:ind w:left="300" w:right="940"/>
        <w:jc w:val="both"/>
      </w:pPr>
      <w:r>
        <w:t>Tougaloo</w:t>
      </w:r>
      <w:r>
        <w:rPr>
          <w:spacing w:val="-13"/>
        </w:rPr>
        <w:t xml:space="preserve"> </w:t>
      </w:r>
      <w:r>
        <w:t>College</w:t>
      </w:r>
      <w:r>
        <w:rPr>
          <w:spacing w:val="-14"/>
        </w:rPr>
        <w:t xml:space="preserve"> </w:t>
      </w:r>
      <w:r>
        <w:t>affirms</w:t>
      </w:r>
      <w:r>
        <w:rPr>
          <w:spacing w:val="-14"/>
        </w:rPr>
        <w:t xml:space="preserve"> </w:t>
      </w:r>
      <w:r>
        <w:t>that</w:t>
      </w:r>
      <w:r>
        <w:rPr>
          <w:spacing w:val="-12"/>
        </w:rPr>
        <w:t xml:space="preserve"> </w:t>
      </w:r>
      <w:r>
        <w:t>human</w:t>
      </w:r>
      <w:r>
        <w:rPr>
          <w:spacing w:val="-14"/>
        </w:rPr>
        <w:t xml:space="preserve"> </w:t>
      </w:r>
      <w:r>
        <w:t>subjects</w:t>
      </w:r>
      <w:r>
        <w:rPr>
          <w:spacing w:val="-14"/>
        </w:rPr>
        <w:t xml:space="preserve"> </w:t>
      </w:r>
      <w:r>
        <w:t>should</w:t>
      </w:r>
      <w:r>
        <w:rPr>
          <w:spacing w:val="-14"/>
        </w:rPr>
        <w:t xml:space="preserve"> </w:t>
      </w:r>
      <w:r>
        <w:t>be</w:t>
      </w:r>
      <w:r>
        <w:rPr>
          <w:spacing w:val="-14"/>
        </w:rPr>
        <w:t xml:space="preserve"> </w:t>
      </w:r>
      <w:r>
        <w:t>treated</w:t>
      </w:r>
      <w:r>
        <w:rPr>
          <w:spacing w:val="-14"/>
        </w:rPr>
        <w:t xml:space="preserve"> </w:t>
      </w:r>
      <w:r>
        <w:t>with</w:t>
      </w:r>
      <w:r>
        <w:rPr>
          <w:spacing w:val="-14"/>
        </w:rPr>
        <w:t xml:space="preserve"> </w:t>
      </w:r>
      <w:r>
        <w:t>dignity,</w:t>
      </w:r>
      <w:r>
        <w:rPr>
          <w:spacing w:val="-14"/>
        </w:rPr>
        <w:t xml:space="preserve"> </w:t>
      </w:r>
      <w:r>
        <w:t>respect,</w:t>
      </w:r>
      <w:r>
        <w:rPr>
          <w:spacing w:val="-13"/>
        </w:rPr>
        <w:t xml:space="preserve"> </w:t>
      </w:r>
      <w:r>
        <w:t>and with regard for their welfare. To protect these values, the College establishes the Institutional Review Board ("IRB"). The IRB shall review all research involving human subjects performed under College auspices for compliance with federal guidelines and ethical standards (see Appendix L, Use of Human Subjects in Research Policy, and Appendix M, Form for Student Conducting Interviews as Research for Course).</w:t>
      </w:r>
    </w:p>
    <w:p w14:paraId="09C1097E" w14:textId="77777777" w:rsidR="00C9737C" w:rsidRDefault="00C9737C">
      <w:pPr>
        <w:pStyle w:val="BodyText"/>
        <w:spacing w:before="2"/>
      </w:pPr>
    </w:p>
    <w:p w14:paraId="4D95D681" w14:textId="77777777" w:rsidR="00C9737C" w:rsidRDefault="00D118A2">
      <w:pPr>
        <w:pStyle w:val="BodyText"/>
        <w:ind w:left="300" w:right="981"/>
      </w:pPr>
      <w:r>
        <w:rPr>
          <w:b/>
        </w:rPr>
        <w:t>The</w:t>
      </w:r>
      <w:r>
        <w:rPr>
          <w:b/>
          <w:spacing w:val="-5"/>
        </w:rPr>
        <w:t xml:space="preserve"> </w:t>
      </w:r>
      <w:r>
        <w:rPr>
          <w:b/>
        </w:rPr>
        <w:t>Animal</w:t>
      </w:r>
      <w:r>
        <w:rPr>
          <w:b/>
          <w:spacing w:val="-5"/>
        </w:rPr>
        <w:t xml:space="preserve"> </w:t>
      </w:r>
      <w:r>
        <w:rPr>
          <w:b/>
        </w:rPr>
        <w:t>Care</w:t>
      </w:r>
      <w:r>
        <w:rPr>
          <w:b/>
          <w:spacing w:val="-5"/>
        </w:rPr>
        <w:t xml:space="preserve"> </w:t>
      </w:r>
      <w:r>
        <w:rPr>
          <w:b/>
        </w:rPr>
        <w:t>Board</w:t>
      </w:r>
      <w:r>
        <w:rPr>
          <w:b/>
          <w:spacing w:val="-5"/>
        </w:rPr>
        <w:t xml:space="preserve"> </w:t>
      </w:r>
      <w:r>
        <w:t>monitors</w:t>
      </w:r>
      <w:r>
        <w:rPr>
          <w:spacing w:val="-3"/>
        </w:rPr>
        <w:t xml:space="preserve"> </w:t>
      </w:r>
      <w:r>
        <w:t>the</w:t>
      </w:r>
      <w:r>
        <w:rPr>
          <w:spacing w:val="-4"/>
        </w:rPr>
        <w:t xml:space="preserve"> </w:t>
      </w:r>
      <w:r>
        <w:t>care</w:t>
      </w:r>
      <w:r>
        <w:rPr>
          <w:spacing w:val="-3"/>
        </w:rPr>
        <w:t xml:space="preserve"> </w:t>
      </w:r>
      <w:r>
        <w:t>and</w:t>
      </w:r>
      <w:r>
        <w:rPr>
          <w:spacing w:val="-4"/>
        </w:rPr>
        <w:t xml:space="preserve"> </w:t>
      </w:r>
      <w:r>
        <w:t>use</w:t>
      </w:r>
      <w:r>
        <w:rPr>
          <w:spacing w:val="-3"/>
        </w:rPr>
        <w:t xml:space="preserve"> </w:t>
      </w:r>
      <w:r>
        <w:t>of</w:t>
      </w:r>
      <w:r>
        <w:rPr>
          <w:spacing w:val="-2"/>
        </w:rPr>
        <w:t xml:space="preserve"> </w:t>
      </w:r>
      <w:r>
        <w:t>animals</w:t>
      </w:r>
      <w:r>
        <w:rPr>
          <w:spacing w:val="-3"/>
        </w:rPr>
        <w:t xml:space="preserve"> </w:t>
      </w:r>
      <w:r>
        <w:t>in</w:t>
      </w:r>
      <w:r>
        <w:rPr>
          <w:spacing w:val="-2"/>
        </w:rPr>
        <w:t xml:space="preserve"> </w:t>
      </w:r>
      <w:r>
        <w:t>research</w:t>
      </w:r>
      <w:r>
        <w:rPr>
          <w:spacing w:val="-3"/>
        </w:rPr>
        <w:t xml:space="preserve"> </w:t>
      </w:r>
      <w:proofErr w:type="gramStart"/>
      <w:r>
        <w:t>activities, and</w:t>
      </w:r>
      <w:proofErr w:type="gramEnd"/>
      <w:r>
        <w:t xml:space="preserve"> ensures statutory and regulatory compliance.</w:t>
      </w:r>
    </w:p>
    <w:p w14:paraId="0852E164" w14:textId="77777777" w:rsidR="00C9737C" w:rsidRDefault="00C9737C">
      <w:pPr>
        <w:pStyle w:val="BodyText"/>
        <w:rPr>
          <w:sz w:val="26"/>
        </w:rPr>
      </w:pPr>
    </w:p>
    <w:p w14:paraId="6E9D7A97" w14:textId="77777777" w:rsidR="00C9737C" w:rsidRDefault="00C9737C">
      <w:pPr>
        <w:pStyle w:val="BodyText"/>
        <w:spacing w:before="10"/>
        <w:rPr>
          <w:sz w:val="25"/>
        </w:rPr>
      </w:pPr>
    </w:p>
    <w:p w14:paraId="2A74D4B7" w14:textId="77777777" w:rsidR="00C9737C" w:rsidRDefault="00D118A2">
      <w:pPr>
        <w:pStyle w:val="Heading5"/>
        <w:numPr>
          <w:ilvl w:val="0"/>
          <w:numId w:val="31"/>
        </w:numPr>
        <w:tabs>
          <w:tab w:val="left" w:pos="678"/>
        </w:tabs>
        <w:ind w:left="677" w:hanging="378"/>
        <w:jc w:val="left"/>
      </w:pPr>
      <w:r>
        <w:t>Faculty</w:t>
      </w:r>
      <w:r>
        <w:rPr>
          <w:spacing w:val="-13"/>
        </w:rPr>
        <w:t xml:space="preserve"> </w:t>
      </w:r>
      <w:r>
        <w:t>Evaluation:</w:t>
      </w:r>
      <w:r>
        <w:rPr>
          <w:spacing w:val="-6"/>
        </w:rPr>
        <w:t xml:space="preserve"> </w:t>
      </w:r>
      <w:r>
        <w:t>Reappointment,</w:t>
      </w:r>
      <w:r>
        <w:rPr>
          <w:spacing w:val="-8"/>
        </w:rPr>
        <w:t xml:space="preserve"> </w:t>
      </w:r>
      <w:r>
        <w:t>Promotion</w:t>
      </w:r>
      <w:r>
        <w:rPr>
          <w:spacing w:val="-6"/>
        </w:rPr>
        <w:t xml:space="preserve"> </w:t>
      </w:r>
      <w:r>
        <w:t>and</w:t>
      </w:r>
      <w:r>
        <w:rPr>
          <w:spacing w:val="-5"/>
        </w:rPr>
        <w:t xml:space="preserve"> </w:t>
      </w:r>
      <w:r>
        <w:rPr>
          <w:spacing w:val="-2"/>
        </w:rPr>
        <w:t>Tenure</w:t>
      </w:r>
    </w:p>
    <w:p w14:paraId="5F112CA5" w14:textId="77777777" w:rsidR="00C9737C" w:rsidRDefault="00D118A2">
      <w:pPr>
        <w:pStyle w:val="BodyText"/>
        <w:spacing w:before="273"/>
        <w:ind w:left="300" w:right="938"/>
        <w:jc w:val="both"/>
      </w:pPr>
      <w:r>
        <w:t>Teaching is the primary responsibility of each faculty member.</w:t>
      </w:r>
      <w:r>
        <w:rPr>
          <w:spacing w:val="40"/>
        </w:rPr>
        <w:t xml:space="preserve"> </w:t>
      </w:r>
      <w:r>
        <w:t>Advising is also a core responsibility.</w:t>
      </w:r>
      <w:r>
        <w:rPr>
          <w:spacing w:val="40"/>
        </w:rPr>
        <w:t xml:space="preserve"> </w:t>
      </w:r>
      <w:r>
        <w:t>Additionally,</w:t>
      </w:r>
      <w:r>
        <w:rPr>
          <w:spacing w:val="-9"/>
        </w:rPr>
        <w:t xml:space="preserve"> </w:t>
      </w:r>
      <w:r>
        <w:t>Faculty</w:t>
      </w:r>
      <w:r>
        <w:rPr>
          <w:spacing w:val="-9"/>
        </w:rPr>
        <w:t xml:space="preserve"> </w:t>
      </w:r>
      <w:r>
        <w:t>will</w:t>
      </w:r>
      <w:r>
        <w:rPr>
          <w:spacing w:val="-8"/>
        </w:rPr>
        <w:t xml:space="preserve"> </w:t>
      </w:r>
      <w:r>
        <w:t>be</w:t>
      </w:r>
      <w:r>
        <w:rPr>
          <w:spacing w:val="-9"/>
        </w:rPr>
        <w:t xml:space="preserve"> </w:t>
      </w:r>
      <w:r>
        <w:t>evaluated</w:t>
      </w:r>
      <w:r>
        <w:rPr>
          <w:spacing w:val="-10"/>
        </w:rPr>
        <w:t xml:space="preserve"> </w:t>
      </w:r>
      <w:r>
        <w:t>on</w:t>
      </w:r>
      <w:r>
        <w:rPr>
          <w:spacing w:val="-9"/>
        </w:rPr>
        <w:t xml:space="preserve"> </w:t>
      </w:r>
      <w:r>
        <w:t>the</w:t>
      </w:r>
      <w:r>
        <w:rPr>
          <w:spacing w:val="-10"/>
        </w:rPr>
        <w:t xml:space="preserve"> </w:t>
      </w:r>
      <w:r>
        <w:t>following</w:t>
      </w:r>
      <w:r>
        <w:rPr>
          <w:spacing w:val="-8"/>
        </w:rPr>
        <w:t xml:space="preserve"> </w:t>
      </w:r>
      <w:r>
        <w:t>criteria:</w:t>
      </w:r>
      <w:r>
        <w:rPr>
          <w:spacing w:val="40"/>
        </w:rPr>
        <w:t xml:space="preserve"> </w:t>
      </w:r>
      <w:r>
        <w:t xml:space="preserve">research, service, innovation, creative pursuits, and ongoing personal and professional </w:t>
      </w:r>
      <w:r>
        <w:rPr>
          <w:spacing w:val="-2"/>
        </w:rPr>
        <w:t>development.</w:t>
      </w:r>
    </w:p>
    <w:p w14:paraId="30EAB0AD" w14:textId="77777777" w:rsidR="00C9737C" w:rsidRDefault="00C9737C">
      <w:pPr>
        <w:pStyle w:val="BodyText"/>
        <w:spacing w:before="2"/>
      </w:pPr>
    </w:p>
    <w:p w14:paraId="3688A48E" w14:textId="77777777" w:rsidR="00C9737C" w:rsidRDefault="00D118A2">
      <w:pPr>
        <w:pStyle w:val="Heading7"/>
        <w:numPr>
          <w:ilvl w:val="1"/>
          <w:numId w:val="31"/>
        </w:numPr>
        <w:tabs>
          <w:tab w:val="left" w:pos="563"/>
        </w:tabs>
        <w:ind w:left="562" w:hanging="263"/>
        <w:rPr>
          <w:sz w:val="22"/>
        </w:rPr>
      </w:pPr>
      <w:r>
        <w:t>Philosophy</w:t>
      </w:r>
      <w:r>
        <w:rPr>
          <w:spacing w:val="-3"/>
        </w:rPr>
        <w:t xml:space="preserve"> </w:t>
      </w:r>
      <w:r>
        <w:t>and</w:t>
      </w:r>
      <w:r>
        <w:rPr>
          <w:spacing w:val="-4"/>
        </w:rPr>
        <w:t xml:space="preserve"> </w:t>
      </w:r>
      <w:r>
        <w:t>Purposes</w:t>
      </w:r>
      <w:r>
        <w:rPr>
          <w:spacing w:val="-4"/>
        </w:rPr>
        <w:t xml:space="preserve"> </w:t>
      </w:r>
      <w:r>
        <w:t>of</w:t>
      </w:r>
      <w:r>
        <w:rPr>
          <w:spacing w:val="-3"/>
        </w:rPr>
        <w:t xml:space="preserve"> </w:t>
      </w:r>
      <w:r>
        <w:rPr>
          <w:spacing w:val="-2"/>
        </w:rPr>
        <w:t>Evaluation</w:t>
      </w:r>
    </w:p>
    <w:p w14:paraId="331DAEE8" w14:textId="77777777" w:rsidR="00C9737C" w:rsidRDefault="00C9737C">
      <w:pPr>
        <w:pStyle w:val="BodyText"/>
        <w:rPr>
          <w:b/>
        </w:rPr>
      </w:pPr>
    </w:p>
    <w:p w14:paraId="14CBD386" w14:textId="77777777" w:rsidR="00C9737C" w:rsidRDefault="00D118A2">
      <w:pPr>
        <w:pStyle w:val="BodyText"/>
        <w:ind w:left="300" w:right="937"/>
        <w:jc w:val="both"/>
      </w:pPr>
      <w:r>
        <w:t>The evaluation process for faculty is positive and integral to Tougaloo’s educational mission.</w:t>
      </w:r>
      <w:r>
        <w:rPr>
          <w:spacing w:val="40"/>
        </w:rPr>
        <w:t xml:space="preserve"> </w:t>
      </w:r>
      <w:r>
        <w:t>Evaluation enables the College to encourage and reward the work ethic and professional excellence of its faculty and provides a framework for improvement and for uplifting the ideals of the College.</w:t>
      </w:r>
    </w:p>
    <w:p w14:paraId="6A7E7BF7" w14:textId="77777777" w:rsidR="00C9737C" w:rsidRDefault="00C9737C">
      <w:pPr>
        <w:pStyle w:val="BodyText"/>
        <w:spacing w:before="11"/>
        <w:rPr>
          <w:sz w:val="23"/>
        </w:rPr>
      </w:pPr>
    </w:p>
    <w:p w14:paraId="1166AD17" w14:textId="77777777" w:rsidR="00C9737C" w:rsidRDefault="00D118A2">
      <w:pPr>
        <w:pStyle w:val="BodyText"/>
        <w:ind w:left="300" w:right="932"/>
      </w:pPr>
      <w:r>
        <w:t>Upon</w:t>
      </w:r>
      <w:r>
        <w:rPr>
          <w:spacing w:val="-7"/>
        </w:rPr>
        <w:t xml:space="preserve"> </w:t>
      </w:r>
      <w:r>
        <w:t>employment,</w:t>
      </w:r>
      <w:r>
        <w:rPr>
          <w:spacing w:val="-5"/>
        </w:rPr>
        <w:t xml:space="preserve"> </w:t>
      </w:r>
      <w:r>
        <w:t>it</w:t>
      </w:r>
      <w:r>
        <w:rPr>
          <w:spacing w:val="-5"/>
        </w:rPr>
        <w:t xml:space="preserve"> </w:t>
      </w:r>
      <w:r>
        <w:t>is</w:t>
      </w:r>
      <w:r>
        <w:rPr>
          <w:spacing w:val="-7"/>
        </w:rPr>
        <w:t xml:space="preserve"> </w:t>
      </w:r>
      <w:r>
        <w:t>a</w:t>
      </w:r>
      <w:r>
        <w:rPr>
          <w:spacing w:val="-7"/>
        </w:rPr>
        <w:t xml:space="preserve"> </w:t>
      </w:r>
      <w:r>
        <w:t>new</w:t>
      </w:r>
      <w:r>
        <w:rPr>
          <w:spacing w:val="-6"/>
        </w:rPr>
        <w:t xml:space="preserve"> </w:t>
      </w:r>
      <w:r>
        <w:t>faculty</w:t>
      </w:r>
      <w:r>
        <w:rPr>
          <w:spacing w:val="-7"/>
        </w:rPr>
        <w:t xml:space="preserve"> </w:t>
      </w:r>
      <w:r>
        <w:t>member’s</w:t>
      </w:r>
      <w:r>
        <w:rPr>
          <w:spacing w:val="-7"/>
        </w:rPr>
        <w:t xml:space="preserve"> </w:t>
      </w:r>
      <w:r>
        <w:t>responsibility</w:t>
      </w:r>
      <w:r>
        <w:rPr>
          <w:spacing w:val="-7"/>
        </w:rPr>
        <w:t xml:space="preserve"> </w:t>
      </w:r>
      <w:r>
        <w:t>to</w:t>
      </w:r>
      <w:r>
        <w:rPr>
          <w:spacing w:val="-4"/>
        </w:rPr>
        <w:t xml:space="preserve"> </w:t>
      </w:r>
      <w:r>
        <w:t>internalize</w:t>
      </w:r>
      <w:r>
        <w:rPr>
          <w:spacing w:val="-5"/>
        </w:rPr>
        <w:t xml:space="preserve"> </w:t>
      </w:r>
      <w:r>
        <w:t>the</w:t>
      </w:r>
      <w:r>
        <w:rPr>
          <w:spacing w:val="-7"/>
        </w:rPr>
        <w:t xml:space="preserve"> </w:t>
      </w:r>
      <w:r>
        <w:t>College’s mission,</w:t>
      </w:r>
      <w:r>
        <w:rPr>
          <w:spacing w:val="-14"/>
        </w:rPr>
        <w:t xml:space="preserve"> </w:t>
      </w:r>
      <w:r>
        <w:t>vision,</w:t>
      </w:r>
      <w:r>
        <w:rPr>
          <w:spacing w:val="-12"/>
        </w:rPr>
        <w:t xml:space="preserve"> </w:t>
      </w:r>
      <w:r>
        <w:t>purpose,</w:t>
      </w:r>
      <w:r>
        <w:rPr>
          <w:spacing w:val="-13"/>
        </w:rPr>
        <w:t xml:space="preserve"> </w:t>
      </w:r>
      <w:r>
        <w:t>history,</w:t>
      </w:r>
      <w:r>
        <w:rPr>
          <w:spacing w:val="-12"/>
        </w:rPr>
        <w:t xml:space="preserve"> </w:t>
      </w:r>
      <w:r>
        <w:t>expected</w:t>
      </w:r>
      <w:r>
        <w:rPr>
          <w:spacing w:val="-12"/>
        </w:rPr>
        <w:t xml:space="preserve"> </w:t>
      </w:r>
      <w:r>
        <w:t>student</w:t>
      </w:r>
      <w:r>
        <w:rPr>
          <w:spacing w:val="-14"/>
        </w:rPr>
        <w:t xml:space="preserve"> </w:t>
      </w:r>
      <w:r>
        <w:t>learning</w:t>
      </w:r>
      <w:r>
        <w:rPr>
          <w:spacing w:val="-13"/>
        </w:rPr>
        <w:t xml:space="preserve"> </w:t>
      </w:r>
      <w:r>
        <w:t>outcomes,</w:t>
      </w:r>
      <w:r>
        <w:rPr>
          <w:spacing w:val="-15"/>
        </w:rPr>
        <w:t xml:space="preserve"> </w:t>
      </w:r>
      <w:r>
        <w:t>and</w:t>
      </w:r>
      <w:r>
        <w:rPr>
          <w:spacing w:val="-14"/>
        </w:rPr>
        <w:t xml:space="preserve"> </w:t>
      </w:r>
      <w:r>
        <w:t>strategic</w:t>
      </w:r>
      <w:r>
        <w:rPr>
          <w:spacing w:val="-14"/>
        </w:rPr>
        <w:t xml:space="preserve"> </w:t>
      </w:r>
      <w:r>
        <w:rPr>
          <w:spacing w:val="-2"/>
        </w:rPr>
        <w:t>plan.</w:t>
      </w:r>
    </w:p>
    <w:p w14:paraId="2B0B1696" w14:textId="77777777" w:rsidR="00C9737C" w:rsidRDefault="00C9737C">
      <w:pPr>
        <w:sectPr w:rsidR="00C9737C">
          <w:pgSz w:w="12240" w:h="15840"/>
          <w:pgMar w:top="1360" w:right="500" w:bottom="1260" w:left="1140" w:header="0" w:footer="1068" w:gutter="0"/>
          <w:cols w:space="720"/>
        </w:sectPr>
      </w:pPr>
    </w:p>
    <w:p w14:paraId="636E3A0D" w14:textId="77777777" w:rsidR="00C9737C" w:rsidRDefault="00D118A2">
      <w:pPr>
        <w:pStyle w:val="BodyText"/>
        <w:spacing w:before="78"/>
        <w:ind w:left="300" w:right="935"/>
        <w:jc w:val="both"/>
      </w:pPr>
      <w:r>
        <w:lastRenderedPageBreak/>
        <w:t>Toward that end, the new faculty member will meet with the Division Dean and Department Chair to immediately begin building a professional partnership with peers and the larger Tougaloo community.</w:t>
      </w:r>
      <w:r>
        <w:rPr>
          <w:spacing w:val="40"/>
        </w:rPr>
        <w:t xml:space="preserve"> </w:t>
      </w:r>
      <w:r>
        <w:t>To proceed successfully through evaluation for reappointment, promotion and tenure, it is essential that the new faculty member nurtures</w:t>
      </w:r>
      <w:r>
        <w:rPr>
          <w:spacing w:val="-2"/>
        </w:rPr>
        <w:t xml:space="preserve"> </w:t>
      </w:r>
      <w:r>
        <w:t>the</w:t>
      </w:r>
      <w:r>
        <w:rPr>
          <w:spacing w:val="-2"/>
        </w:rPr>
        <w:t xml:space="preserve"> </w:t>
      </w:r>
      <w:r>
        <w:t>professional partnership.</w:t>
      </w:r>
      <w:r>
        <w:rPr>
          <w:spacing w:val="40"/>
        </w:rPr>
        <w:t xml:space="preserve"> </w:t>
      </w:r>
      <w:r>
        <w:t>Within</w:t>
      </w:r>
      <w:r>
        <w:rPr>
          <w:spacing w:val="-2"/>
        </w:rPr>
        <w:t xml:space="preserve"> </w:t>
      </w:r>
      <w:r>
        <w:t>this partnership,</w:t>
      </w:r>
      <w:r>
        <w:rPr>
          <w:spacing w:val="-2"/>
        </w:rPr>
        <w:t xml:space="preserve"> </w:t>
      </w:r>
      <w:r>
        <w:t>the new</w:t>
      </w:r>
      <w:r>
        <w:rPr>
          <w:spacing w:val="-1"/>
        </w:rPr>
        <w:t xml:space="preserve"> </w:t>
      </w:r>
      <w:r>
        <w:t>faculty</w:t>
      </w:r>
      <w:r>
        <w:rPr>
          <w:spacing w:val="-2"/>
        </w:rPr>
        <w:t xml:space="preserve"> </w:t>
      </w:r>
      <w:r>
        <w:t>member should demonstrate a dynamic commitment to strengthening teaching practices, to cultivating</w:t>
      </w:r>
      <w:r>
        <w:rPr>
          <w:spacing w:val="-15"/>
        </w:rPr>
        <w:t xml:space="preserve"> </w:t>
      </w:r>
      <w:r>
        <w:t>professional</w:t>
      </w:r>
      <w:r>
        <w:rPr>
          <w:spacing w:val="-14"/>
        </w:rPr>
        <w:t xml:space="preserve"> </w:t>
      </w:r>
      <w:r>
        <w:t>interests,</w:t>
      </w:r>
      <w:r>
        <w:rPr>
          <w:spacing w:val="-15"/>
        </w:rPr>
        <w:t xml:space="preserve"> </w:t>
      </w:r>
      <w:r>
        <w:t>to</w:t>
      </w:r>
      <w:r>
        <w:rPr>
          <w:spacing w:val="-14"/>
        </w:rPr>
        <w:t xml:space="preserve"> </w:t>
      </w:r>
      <w:r>
        <w:t>pursuing</w:t>
      </w:r>
      <w:r>
        <w:rPr>
          <w:spacing w:val="-15"/>
        </w:rPr>
        <w:t xml:space="preserve"> </w:t>
      </w:r>
      <w:r>
        <w:t>academic</w:t>
      </w:r>
      <w:r>
        <w:rPr>
          <w:spacing w:val="-14"/>
        </w:rPr>
        <w:t xml:space="preserve"> </w:t>
      </w:r>
      <w:r>
        <w:t>achievement,</w:t>
      </w:r>
      <w:r>
        <w:rPr>
          <w:spacing w:val="-15"/>
        </w:rPr>
        <w:t xml:space="preserve"> </w:t>
      </w:r>
      <w:r>
        <w:t>and</w:t>
      </w:r>
      <w:r>
        <w:rPr>
          <w:spacing w:val="-14"/>
        </w:rPr>
        <w:t xml:space="preserve"> </w:t>
      </w:r>
      <w:r>
        <w:t>to</w:t>
      </w:r>
      <w:r>
        <w:rPr>
          <w:spacing w:val="-15"/>
        </w:rPr>
        <w:t xml:space="preserve"> </w:t>
      </w:r>
      <w:r>
        <w:t>participating in service to the College.</w:t>
      </w:r>
    </w:p>
    <w:p w14:paraId="16B60275" w14:textId="77777777" w:rsidR="00C9737C" w:rsidRDefault="00C9737C">
      <w:pPr>
        <w:pStyle w:val="BodyText"/>
        <w:spacing w:before="1"/>
      </w:pPr>
    </w:p>
    <w:p w14:paraId="5F88EE09" w14:textId="77777777" w:rsidR="00C9737C" w:rsidRDefault="00D118A2">
      <w:pPr>
        <w:pStyle w:val="BodyText"/>
        <w:ind w:left="300" w:right="936"/>
        <w:jc w:val="both"/>
      </w:pPr>
      <w:r>
        <w:t>Summative evaluations of tenured and tenure-track faculty members are conducted for the purposes of making reappointment, promotion, and tenure decisions, and providing detailed periodic reviews of performance following the award of tenure. However, all faculty members will be subject to some manner of evaluation.</w:t>
      </w:r>
    </w:p>
    <w:p w14:paraId="2320BD91" w14:textId="77777777" w:rsidR="00C9737C" w:rsidRDefault="00C9737C">
      <w:pPr>
        <w:pStyle w:val="BodyText"/>
      </w:pPr>
    </w:p>
    <w:p w14:paraId="3A15258A" w14:textId="77777777" w:rsidR="00C9737C" w:rsidRDefault="00D118A2">
      <w:pPr>
        <w:pStyle w:val="Heading7"/>
        <w:numPr>
          <w:ilvl w:val="1"/>
          <w:numId w:val="31"/>
        </w:numPr>
        <w:tabs>
          <w:tab w:val="left" w:pos="682"/>
        </w:tabs>
        <w:spacing w:before="1"/>
        <w:ind w:left="681" w:hanging="382"/>
      </w:pPr>
      <w:r>
        <w:t>General</w:t>
      </w:r>
      <w:r>
        <w:rPr>
          <w:spacing w:val="-5"/>
        </w:rPr>
        <w:t xml:space="preserve"> </w:t>
      </w:r>
      <w:r>
        <w:t>Information:</w:t>
      </w:r>
      <w:r>
        <w:rPr>
          <w:spacing w:val="54"/>
        </w:rPr>
        <w:t xml:space="preserve"> </w:t>
      </w:r>
      <w:r>
        <w:t>Evaluation</w:t>
      </w:r>
      <w:r>
        <w:rPr>
          <w:spacing w:val="-6"/>
        </w:rPr>
        <w:t xml:space="preserve"> </w:t>
      </w:r>
      <w:r>
        <w:t>of</w:t>
      </w:r>
      <w:r>
        <w:rPr>
          <w:spacing w:val="-4"/>
        </w:rPr>
        <w:t xml:space="preserve"> </w:t>
      </w:r>
      <w:r>
        <w:rPr>
          <w:spacing w:val="-2"/>
        </w:rPr>
        <w:t>Faculty</w:t>
      </w:r>
    </w:p>
    <w:p w14:paraId="584DEC02" w14:textId="77777777" w:rsidR="00C9737C" w:rsidRDefault="00C9737C">
      <w:pPr>
        <w:pStyle w:val="BodyText"/>
        <w:spacing w:before="10"/>
        <w:rPr>
          <w:b/>
          <w:sz w:val="23"/>
        </w:rPr>
      </w:pPr>
    </w:p>
    <w:p w14:paraId="4063F081" w14:textId="77777777" w:rsidR="00C9737C" w:rsidRDefault="00D118A2">
      <w:pPr>
        <w:ind w:left="300" w:right="940"/>
        <w:jc w:val="both"/>
        <w:rPr>
          <w:sz w:val="24"/>
        </w:rPr>
      </w:pPr>
      <w:r>
        <w:rPr>
          <w:sz w:val="24"/>
        </w:rPr>
        <w:t>Faculty will be evaluated on three criteria</w:t>
      </w:r>
      <w:r>
        <w:rPr>
          <w:color w:val="006FC0"/>
          <w:sz w:val="24"/>
        </w:rPr>
        <w:t xml:space="preserve">: </w:t>
      </w:r>
      <w:r>
        <w:rPr>
          <w:b/>
          <w:sz w:val="24"/>
        </w:rPr>
        <w:t>(1) teaching effectiveness, (2) professional</w:t>
      </w:r>
      <w:r>
        <w:rPr>
          <w:b/>
          <w:spacing w:val="-11"/>
          <w:sz w:val="24"/>
        </w:rPr>
        <w:t xml:space="preserve"> </w:t>
      </w:r>
      <w:r>
        <w:rPr>
          <w:b/>
          <w:sz w:val="24"/>
        </w:rPr>
        <w:t>achievement</w:t>
      </w:r>
      <w:r>
        <w:rPr>
          <w:b/>
          <w:spacing w:val="-10"/>
          <w:sz w:val="24"/>
        </w:rPr>
        <w:t xml:space="preserve"> </w:t>
      </w:r>
      <w:r>
        <w:rPr>
          <w:b/>
          <w:sz w:val="24"/>
        </w:rPr>
        <w:t>and</w:t>
      </w:r>
      <w:r>
        <w:rPr>
          <w:b/>
          <w:spacing w:val="-11"/>
          <w:sz w:val="24"/>
        </w:rPr>
        <w:t xml:space="preserve"> </w:t>
      </w:r>
      <w:r>
        <w:rPr>
          <w:b/>
          <w:sz w:val="24"/>
        </w:rPr>
        <w:t>academic</w:t>
      </w:r>
      <w:r>
        <w:rPr>
          <w:b/>
          <w:spacing w:val="-9"/>
          <w:sz w:val="24"/>
        </w:rPr>
        <w:t xml:space="preserve"> </w:t>
      </w:r>
      <w:r>
        <w:rPr>
          <w:b/>
          <w:sz w:val="24"/>
        </w:rPr>
        <w:t>contributions,</w:t>
      </w:r>
      <w:r>
        <w:rPr>
          <w:b/>
          <w:spacing w:val="-10"/>
          <w:sz w:val="24"/>
        </w:rPr>
        <w:t xml:space="preserve"> </w:t>
      </w:r>
      <w:r>
        <w:rPr>
          <w:b/>
          <w:sz w:val="24"/>
        </w:rPr>
        <w:t>and</w:t>
      </w:r>
      <w:r>
        <w:rPr>
          <w:b/>
          <w:spacing w:val="-11"/>
          <w:sz w:val="24"/>
        </w:rPr>
        <w:t xml:space="preserve"> </w:t>
      </w:r>
      <w:r>
        <w:rPr>
          <w:b/>
          <w:sz w:val="24"/>
        </w:rPr>
        <w:t>(3)</w:t>
      </w:r>
      <w:r>
        <w:rPr>
          <w:b/>
          <w:spacing w:val="-10"/>
          <w:sz w:val="24"/>
        </w:rPr>
        <w:t xml:space="preserve"> </w:t>
      </w:r>
      <w:r>
        <w:rPr>
          <w:b/>
          <w:sz w:val="24"/>
        </w:rPr>
        <w:t>service</w:t>
      </w:r>
      <w:r>
        <w:rPr>
          <w:b/>
          <w:spacing w:val="-11"/>
          <w:sz w:val="24"/>
        </w:rPr>
        <w:t xml:space="preserve"> </w:t>
      </w:r>
      <w:r>
        <w:rPr>
          <w:b/>
          <w:sz w:val="24"/>
        </w:rPr>
        <w:t>to</w:t>
      </w:r>
      <w:r>
        <w:rPr>
          <w:b/>
          <w:spacing w:val="-9"/>
          <w:sz w:val="24"/>
        </w:rPr>
        <w:t xml:space="preserve"> </w:t>
      </w:r>
      <w:r>
        <w:rPr>
          <w:b/>
          <w:sz w:val="24"/>
        </w:rPr>
        <w:t xml:space="preserve">the </w:t>
      </w:r>
      <w:r>
        <w:rPr>
          <w:b/>
          <w:spacing w:val="-2"/>
          <w:sz w:val="24"/>
        </w:rPr>
        <w:t>College</w:t>
      </w:r>
      <w:r>
        <w:rPr>
          <w:spacing w:val="-2"/>
          <w:sz w:val="24"/>
        </w:rPr>
        <w:t>.</w:t>
      </w:r>
    </w:p>
    <w:p w14:paraId="550E4E4B" w14:textId="77777777" w:rsidR="00C9737C" w:rsidRDefault="00C9737C">
      <w:pPr>
        <w:pStyle w:val="BodyText"/>
        <w:spacing w:before="10"/>
        <w:rPr>
          <w:sz w:val="23"/>
        </w:rPr>
      </w:pPr>
    </w:p>
    <w:p w14:paraId="20DE6D63" w14:textId="77777777" w:rsidR="00C9737C" w:rsidRDefault="00D118A2">
      <w:pPr>
        <w:pStyle w:val="BodyText"/>
        <w:tabs>
          <w:tab w:val="left" w:pos="9015"/>
        </w:tabs>
        <w:spacing w:before="1"/>
        <w:ind w:left="300" w:right="936"/>
        <w:jc w:val="both"/>
      </w:pPr>
      <w:r>
        <w:t>Each</w:t>
      </w:r>
      <w:r>
        <w:rPr>
          <w:spacing w:val="-15"/>
        </w:rPr>
        <w:t xml:space="preserve"> </w:t>
      </w:r>
      <w:r>
        <w:t>Division</w:t>
      </w:r>
      <w:r>
        <w:rPr>
          <w:spacing w:val="-14"/>
        </w:rPr>
        <w:t xml:space="preserve"> </w:t>
      </w:r>
      <w:r>
        <w:t>will</w:t>
      </w:r>
      <w:r>
        <w:rPr>
          <w:spacing w:val="-15"/>
        </w:rPr>
        <w:t xml:space="preserve"> </w:t>
      </w:r>
      <w:r>
        <w:t>develop</w:t>
      </w:r>
      <w:r>
        <w:rPr>
          <w:spacing w:val="-14"/>
        </w:rPr>
        <w:t xml:space="preserve"> </w:t>
      </w:r>
      <w:r>
        <w:t>its</w:t>
      </w:r>
      <w:r>
        <w:rPr>
          <w:spacing w:val="-15"/>
        </w:rPr>
        <w:t xml:space="preserve"> </w:t>
      </w:r>
      <w:r>
        <w:t>own</w:t>
      </w:r>
      <w:r>
        <w:rPr>
          <w:spacing w:val="-14"/>
        </w:rPr>
        <w:t xml:space="preserve"> </w:t>
      </w:r>
      <w:r>
        <w:t>guidelines</w:t>
      </w:r>
      <w:r>
        <w:rPr>
          <w:spacing w:val="-15"/>
        </w:rPr>
        <w:t xml:space="preserve"> </w:t>
      </w:r>
      <w:r>
        <w:t>for</w:t>
      </w:r>
      <w:r>
        <w:rPr>
          <w:spacing w:val="-14"/>
        </w:rPr>
        <w:t xml:space="preserve"> </w:t>
      </w:r>
      <w:r>
        <w:t>preparation</w:t>
      </w:r>
      <w:r>
        <w:rPr>
          <w:spacing w:val="-15"/>
        </w:rPr>
        <w:t xml:space="preserve"> </w:t>
      </w:r>
      <w:r>
        <w:t>of</w:t>
      </w:r>
      <w:r>
        <w:rPr>
          <w:spacing w:val="-14"/>
        </w:rPr>
        <w:t xml:space="preserve"> </w:t>
      </w:r>
      <w:r>
        <w:t>the</w:t>
      </w:r>
      <w:r>
        <w:rPr>
          <w:spacing w:val="-15"/>
        </w:rPr>
        <w:t xml:space="preserve"> </w:t>
      </w:r>
      <w:r>
        <w:t>Annual</w:t>
      </w:r>
      <w:r>
        <w:rPr>
          <w:spacing w:val="-14"/>
        </w:rPr>
        <w:t xml:space="preserve"> </w:t>
      </w:r>
      <w:r>
        <w:t xml:space="preserve">Individualized </w:t>
      </w:r>
      <w:r>
        <w:rPr>
          <w:spacing w:val="-2"/>
        </w:rPr>
        <w:t>Faculty</w:t>
      </w:r>
      <w:r>
        <w:tab/>
      </w:r>
      <w:r>
        <w:rPr>
          <w:spacing w:val="-2"/>
        </w:rPr>
        <w:t>Plans</w:t>
      </w:r>
      <w:r>
        <w:rPr>
          <w:color w:val="006FC0"/>
          <w:spacing w:val="-2"/>
        </w:rPr>
        <w:t>.</w:t>
      </w:r>
    </w:p>
    <w:p w14:paraId="10173626" w14:textId="77777777" w:rsidR="00C9737C" w:rsidRDefault="00C9737C">
      <w:pPr>
        <w:pStyle w:val="BodyText"/>
      </w:pPr>
    </w:p>
    <w:p w14:paraId="658518B5" w14:textId="77777777" w:rsidR="00C9737C" w:rsidRDefault="00D118A2">
      <w:pPr>
        <w:pStyle w:val="Heading7"/>
        <w:numPr>
          <w:ilvl w:val="1"/>
          <w:numId w:val="31"/>
        </w:numPr>
        <w:tabs>
          <w:tab w:val="left" w:pos="673"/>
        </w:tabs>
        <w:ind w:left="672" w:hanging="373"/>
      </w:pPr>
      <w:r>
        <w:t>General</w:t>
      </w:r>
      <w:r>
        <w:rPr>
          <w:spacing w:val="-4"/>
        </w:rPr>
        <w:t xml:space="preserve"> </w:t>
      </w:r>
      <w:r>
        <w:t>Information:</w:t>
      </w:r>
      <w:r>
        <w:rPr>
          <w:spacing w:val="54"/>
        </w:rPr>
        <w:t xml:space="preserve"> </w:t>
      </w:r>
      <w:r>
        <w:t>Schedules</w:t>
      </w:r>
      <w:r>
        <w:rPr>
          <w:spacing w:val="-3"/>
        </w:rPr>
        <w:t xml:space="preserve"> </w:t>
      </w:r>
      <w:r>
        <w:t>and</w:t>
      </w:r>
      <w:r>
        <w:rPr>
          <w:spacing w:val="-3"/>
        </w:rPr>
        <w:t xml:space="preserve"> </w:t>
      </w:r>
      <w:r>
        <w:rPr>
          <w:spacing w:val="-2"/>
        </w:rPr>
        <w:t>Procedures</w:t>
      </w:r>
    </w:p>
    <w:p w14:paraId="3E11CDD7" w14:textId="77777777" w:rsidR="00C9737C" w:rsidRDefault="00C9737C">
      <w:pPr>
        <w:pStyle w:val="BodyText"/>
        <w:spacing w:before="2"/>
        <w:rPr>
          <w:b/>
        </w:rPr>
      </w:pPr>
    </w:p>
    <w:p w14:paraId="4C129522" w14:textId="77777777" w:rsidR="00C9737C" w:rsidRDefault="00D118A2">
      <w:pPr>
        <w:pStyle w:val="BodyText"/>
        <w:ind w:left="300" w:right="934"/>
        <w:jc w:val="both"/>
      </w:pPr>
      <w:r>
        <w:t>Each</w:t>
      </w:r>
      <w:r>
        <w:rPr>
          <w:spacing w:val="-7"/>
        </w:rPr>
        <w:t xml:space="preserve"> </w:t>
      </w:r>
      <w:r>
        <w:t>faculty</w:t>
      </w:r>
      <w:r>
        <w:rPr>
          <w:spacing w:val="-7"/>
        </w:rPr>
        <w:t xml:space="preserve"> </w:t>
      </w:r>
      <w:r>
        <w:t>member</w:t>
      </w:r>
      <w:r>
        <w:rPr>
          <w:spacing w:val="-6"/>
        </w:rPr>
        <w:t xml:space="preserve"> </w:t>
      </w:r>
      <w:r>
        <w:t>will</w:t>
      </w:r>
      <w:r>
        <w:rPr>
          <w:spacing w:val="-5"/>
        </w:rPr>
        <w:t xml:space="preserve"> </w:t>
      </w:r>
      <w:r>
        <w:t>develop</w:t>
      </w:r>
      <w:r>
        <w:rPr>
          <w:spacing w:val="-4"/>
        </w:rPr>
        <w:t xml:space="preserve"> </w:t>
      </w:r>
      <w:r>
        <w:t>an</w:t>
      </w:r>
      <w:r>
        <w:rPr>
          <w:spacing w:val="-6"/>
        </w:rPr>
        <w:t xml:space="preserve"> </w:t>
      </w:r>
      <w:r>
        <w:t>Annual</w:t>
      </w:r>
      <w:r>
        <w:rPr>
          <w:spacing w:val="-8"/>
        </w:rPr>
        <w:t xml:space="preserve"> </w:t>
      </w:r>
      <w:r>
        <w:t>Individualized</w:t>
      </w:r>
      <w:r>
        <w:rPr>
          <w:spacing w:val="-7"/>
        </w:rPr>
        <w:t xml:space="preserve"> </w:t>
      </w:r>
      <w:r>
        <w:t>Faculty</w:t>
      </w:r>
      <w:r>
        <w:rPr>
          <w:spacing w:val="-9"/>
        </w:rPr>
        <w:t xml:space="preserve"> </w:t>
      </w:r>
      <w:r>
        <w:t>Plan,</w:t>
      </w:r>
      <w:r>
        <w:rPr>
          <w:spacing w:val="-6"/>
        </w:rPr>
        <w:t xml:space="preserve"> </w:t>
      </w:r>
      <w:r>
        <w:t>in</w:t>
      </w:r>
      <w:r>
        <w:rPr>
          <w:spacing w:val="-6"/>
        </w:rPr>
        <w:t xml:space="preserve"> </w:t>
      </w:r>
      <w:r>
        <w:t>consultation with the Department Chair and Division Dean.</w:t>
      </w:r>
      <w:r>
        <w:rPr>
          <w:spacing w:val="40"/>
        </w:rPr>
        <w:t xml:space="preserve"> </w:t>
      </w:r>
      <w:r>
        <w:t>This Plan will outline the faculty member’s expected professional contributions across the criteria of teaching effectiveness, professional achievement and academic contributions, and service to the College. The Plan will delineate the major academic duties of the faculty member (e.g., courses to be taught, committee assignments, advising duties) and set forth the faculty member’s strategy</w:t>
      </w:r>
      <w:r>
        <w:rPr>
          <w:spacing w:val="40"/>
        </w:rPr>
        <w:t xml:space="preserve"> </w:t>
      </w:r>
      <w:r>
        <w:t>for satisfying the evaluative criteria.</w:t>
      </w:r>
    </w:p>
    <w:p w14:paraId="7FF025FE" w14:textId="77777777" w:rsidR="00C9737C" w:rsidRDefault="00C9737C">
      <w:pPr>
        <w:pStyle w:val="BodyText"/>
      </w:pPr>
    </w:p>
    <w:p w14:paraId="3AEE9003" w14:textId="77777777" w:rsidR="00C9737C" w:rsidRDefault="00D118A2">
      <w:pPr>
        <w:pStyle w:val="BodyText"/>
        <w:ind w:left="300" w:right="937"/>
        <w:jc w:val="both"/>
      </w:pPr>
      <w:r>
        <w:t xml:space="preserve">The execution of the Plan constitutes the foundation for reappointment, promotion, and </w:t>
      </w:r>
      <w:r>
        <w:rPr>
          <w:spacing w:val="-2"/>
        </w:rPr>
        <w:t>tenure.</w:t>
      </w:r>
    </w:p>
    <w:p w14:paraId="6D179DFA" w14:textId="77777777" w:rsidR="00C9737C" w:rsidRDefault="00C9737C">
      <w:pPr>
        <w:pStyle w:val="BodyText"/>
        <w:spacing w:before="9"/>
        <w:rPr>
          <w:sz w:val="23"/>
        </w:rPr>
      </w:pPr>
    </w:p>
    <w:p w14:paraId="3E146653" w14:textId="77777777" w:rsidR="00C9737C" w:rsidRDefault="00D118A2">
      <w:pPr>
        <w:pStyle w:val="BodyText"/>
        <w:ind w:left="300" w:right="936"/>
        <w:jc w:val="both"/>
      </w:pPr>
      <w:r>
        <w:t>By</w:t>
      </w:r>
      <w:r>
        <w:rPr>
          <w:spacing w:val="-15"/>
        </w:rPr>
        <w:t xml:space="preserve"> </w:t>
      </w:r>
      <w:r>
        <w:t>necessity</w:t>
      </w:r>
      <w:r>
        <w:rPr>
          <w:spacing w:val="-14"/>
        </w:rPr>
        <w:t xml:space="preserve"> </w:t>
      </w:r>
      <w:r>
        <w:t>(e.g.,</w:t>
      </w:r>
      <w:r>
        <w:rPr>
          <w:spacing w:val="-15"/>
        </w:rPr>
        <w:t xml:space="preserve"> </w:t>
      </w:r>
      <w:r>
        <w:t>a</w:t>
      </w:r>
      <w:r>
        <w:rPr>
          <w:spacing w:val="-14"/>
        </w:rPr>
        <w:t xml:space="preserve"> </w:t>
      </w:r>
      <w:r>
        <w:t>change</w:t>
      </w:r>
      <w:r>
        <w:rPr>
          <w:spacing w:val="-15"/>
        </w:rPr>
        <w:t xml:space="preserve"> </w:t>
      </w:r>
      <w:r>
        <w:t>in</w:t>
      </w:r>
      <w:r>
        <w:rPr>
          <w:spacing w:val="-14"/>
        </w:rPr>
        <w:t xml:space="preserve"> </w:t>
      </w:r>
      <w:r>
        <w:t>teaching</w:t>
      </w:r>
      <w:r>
        <w:rPr>
          <w:spacing w:val="-15"/>
        </w:rPr>
        <w:t xml:space="preserve"> </w:t>
      </w:r>
      <w:r>
        <w:t>assignments)</w:t>
      </w:r>
      <w:r>
        <w:rPr>
          <w:spacing w:val="-14"/>
        </w:rPr>
        <w:t xml:space="preserve"> </w:t>
      </w:r>
      <w:r>
        <w:t>or</w:t>
      </w:r>
      <w:r>
        <w:rPr>
          <w:spacing w:val="-15"/>
        </w:rPr>
        <w:t xml:space="preserve"> </w:t>
      </w:r>
      <w:r>
        <w:t>common</w:t>
      </w:r>
      <w:r>
        <w:rPr>
          <w:spacing w:val="-14"/>
        </w:rPr>
        <w:t xml:space="preserve"> </w:t>
      </w:r>
      <w:r>
        <w:t>agreement,</w:t>
      </w:r>
      <w:r>
        <w:rPr>
          <w:spacing w:val="-15"/>
        </w:rPr>
        <w:t xml:space="preserve"> </w:t>
      </w:r>
      <w:r>
        <w:t>the</w:t>
      </w:r>
      <w:r>
        <w:rPr>
          <w:spacing w:val="-14"/>
        </w:rPr>
        <w:t xml:space="preserve"> </w:t>
      </w:r>
      <w:r>
        <w:t>Plan</w:t>
      </w:r>
      <w:r>
        <w:rPr>
          <w:spacing w:val="-15"/>
        </w:rPr>
        <w:t xml:space="preserve"> </w:t>
      </w:r>
      <w:r>
        <w:t>may be modified throughout the academic year.</w:t>
      </w:r>
      <w:r>
        <w:rPr>
          <w:spacing w:val="40"/>
        </w:rPr>
        <w:t xml:space="preserve"> </w:t>
      </w:r>
      <w:r>
        <w:t>The faculty member’s performance as measured against the Plan constitutes the starting point for the evaluation of the faculty member’s work during the academic year of the plan.</w:t>
      </w:r>
    </w:p>
    <w:p w14:paraId="2FA64436" w14:textId="77777777" w:rsidR="00C9737C" w:rsidRDefault="00C9737C">
      <w:pPr>
        <w:pStyle w:val="BodyText"/>
        <w:spacing w:before="3"/>
      </w:pPr>
    </w:p>
    <w:p w14:paraId="18939F17" w14:textId="77777777" w:rsidR="00C9737C" w:rsidRDefault="00D118A2">
      <w:pPr>
        <w:pStyle w:val="BodyText"/>
        <w:ind w:left="300" w:right="933"/>
        <w:jc w:val="both"/>
      </w:pPr>
      <w:r>
        <w:t>Again, the Plan may be refined and/or changed at any time by mutual consent of the faculty member, the Department Chair and Division Dean.</w:t>
      </w:r>
      <w:r>
        <w:rPr>
          <w:spacing w:val="40"/>
        </w:rPr>
        <w:t xml:space="preserve"> </w:t>
      </w:r>
      <w:r>
        <w:t>In cases where agreement cannot be reached with respect to the Plan at the Department or Division level, issues in dispute will be presented in writing by the Division Dean to the Provost for decision.</w:t>
      </w:r>
    </w:p>
    <w:p w14:paraId="724AF62A" w14:textId="77777777" w:rsidR="00C9737C" w:rsidRDefault="00C9737C">
      <w:pPr>
        <w:jc w:val="both"/>
        <w:sectPr w:rsidR="00C9737C">
          <w:pgSz w:w="12240" w:h="15840"/>
          <w:pgMar w:top="1360" w:right="500" w:bottom="1260" w:left="1140" w:header="0" w:footer="1068" w:gutter="0"/>
          <w:cols w:space="720"/>
        </w:sectPr>
      </w:pPr>
    </w:p>
    <w:p w14:paraId="40D2AE08" w14:textId="77777777" w:rsidR="00C9737C" w:rsidRDefault="00D118A2">
      <w:pPr>
        <w:pStyle w:val="BodyText"/>
        <w:spacing w:before="78"/>
        <w:ind w:left="300" w:right="935"/>
        <w:jc w:val="both"/>
      </w:pPr>
      <w:r>
        <w:lastRenderedPageBreak/>
        <w:t>Faculty members in the first year of employment should develop a Plan as soon as practicable after appointment, but not later than October 1</w:t>
      </w:r>
      <w:r>
        <w:rPr>
          <w:position w:val="6"/>
          <w:sz w:val="16"/>
        </w:rPr>
        <w:t>st</w:t>
      </w:r>
      <w:r>
        <w:t>.</w:t>
      </w:r>
      <w:r>
        <w:rPr>
          <w:spacing w:val="40"/>
        </w:rPr>
        <w:t xml:space="preserve"> </w:t>
      </w:r>
      <w:r>
        <w:t>For the second and later years of employment, a faculty member should develop a Plan not later than May 15</w:t>
      </w:r>
      <w:r>
        <w:rPr>
          <w:position w:val="6"/>
          <w:sz w:val="16"/>
        </w:rPr>
        <w:t>th</w:t>
      </w:r>
      <w:r>
        <w:rPr>
          <w:spacing w:val="22"/>
          <w:position w:val="6"/>
          <w:sz w:val="16"/>
        </w:rPr>
        <w:t xml:space="preserve"> </w:t>
      </w:r>
      <w:r>
        <w:t>of the</w:t>
      </w:r>
      <w:r>
        <w:rPr>
          <w:spacing w:val="-7"/>
        </w:rPr>
        <w:t xml:space="preserve"> </w:t>
      </w:r>
      <w:r>
        <w:t>preceding</w:t>
      </w:r>
      <w:r>
        <w:rPr>
          <w:spacing w:val="-6"/>
        </w:rPr>
        <w:t xml:space="preserve"> </w:t>
      </w:r>
      <w:r>
        <w:t>academic</w:t>
      </w:r>
      <w:r>
        <w:rPr>
          <w:spacing w:val="-7"/>
        </w:rPr>
        <w:t xml:space="preserve"> </w:t>
      </w:r>
      <w:r>
        <w:t>year.</w:t>
      </w:r>
      <w:r>
        <w:rPr>
          <w:spacing w:val="40"/>
        </w:rPr>
        <w:t xml:space="preserve"> </w:t>
      </w:r>
      <w:r>
        <w:t>By</w:t>
      </w:r>
      <w:r>
        <w:rPr>
          <w:spacing w:val="-7"/>
        </w:rPr>
        <w:t xml:space="preserve"> </w:t>
      </w:r>
      <w:r>
        <w:t>these</w:t>
      </w:r>
      <w:r>
        <w:rPr>
          <w:spacing w:val="-7"/>
        </w:rPr>
        <w:t xml:space="preserve"> </w:t>
      </w:r>
      <w:r>
        <w:t>dates,</w:t>
      </w:r>
      <w:r>
        <w:rPr>
          <w:spacing w:val="-7"/>
        </w:rPr>
        <w:t xml:space="preserve"> </w:t>
      </w:r>
      <w:r>
        <w:t>the</w:t>
      </w:r>
      <w:r>
        <w:rPr>
          <w:spacing w:val="-7"/>
        </w:rPr>
        <w:t xml:space="preserve"> </w:t>
      </w:r>
      <w:r>
        <w:t>Plan</w:t>
      </w:r>
      <w:r>
        <w:rPr>
          <w:spacing w:val="-6"/>
        </w:rPr>
        <w:t xml:space="preserve"> </w:t>
      </w:r>
      <w:r>
        <w:t>should</w:t>
      </w:r>
      <w:r>
        <w:rPr>
          <w:spacing w:val="-7"/>
        </w:rPr>
        <w:t xml:space="preserve"> </w:t>
      </w:r>
      <w:r>
        <w:t>be</w:t>
      </w:r>
      <w:r>
        <w:rPr>
          <w:spacing w:val="-7"/>
        </w:rPr>
        <w:t xml:space="preserve"> </w:t>
      </w:r>
      <w:r>
        <w:t>crafted</w:t>
      </w:r>
      <w:r>
        <w:rPr>
          <w:spacing w:val="-7"/>
        </w:rPr>
        <w:t xml:space="preserve"> </w:t>
      </w:r>
      <w:r>
        <w:t>and</w:t>
      </w:r>
      <w:r>
        <w:rPr>
          <w:spacing w:val="-7"/>
        </w:rPr>
        <w:t xml:space="preserve"> </w:t>
      </w:r>
      <w:r>
        <w:t>agreed</w:t>
      </w:r>
      <w:r>
        <w:rPr>
          <w:spacing w:val="-7"/>
        </w:rPr>
        <w:t xml:space="preserve"> </w:t>
      </w:r>
      <w:r>
        <w:t>upon by the faculty member, Department Chair, and Division Dean.</w:t>
      </w:r>
    </w:p>
    <w:p w14:paraId="6D6B3DA6" w14:textId="77777777" w:rsidR="00C9737C" w:rsidRDefault="00C9737C">
      <w:pPr>
        <w:pStyle w:val="BodyText"/>
        <w:spacing w:before="1"/>
      </w:pPr>
    </w:p>
    <w:p w14:paraId="4628F3DA" w14:textId="77777777" w:rsidR="00C9737C" w:rsidRDefault="00D118A2">
      <w:pPr>
        <w:pStyle w:val="BodyText"/>
        <w:ind w:left="300" w:right="934"/>
        <w:jc w:val="both"/>
      </w:pPr>
      <w:r>
        <w:t>In the beginning of the evaluation process, the faculty member prepares a portfolio of materials</w:t>
      </w:r>
      <w:r>
        <w:rPr>
          <w:spacing w:val="-12"/>
        </w:rPr>
        <w:t xml:space="preserve"> </w:t>
      </w:r>
      <w:r>
        <w:t>which</w:t>
      </w:r>
      <w:r>
        <w:rPr>
          <w:spacing w:val="-9"/>
        </w:rPr>
        <w:t xml:space="preserve"> </w:t>
      </w:r>
      <w:r>
        <w:t>document</w:t>
      </w:r>
      <w:r>
        <w:rPr>
          <w:spacing w:val="-10"/>
        </w:rPr>
        <w:t xml:space="preserve"> </w:t>
      </w:r>
      <w:r>
        <w:t>his/her</w:t>
      </w:r>
      <w:r>
        <w:rPr>
          <w:spacing w:val="-9"/>
        </w:rPr>
        <w:t xml:space="preserve"> </w:t>
      </w:r>
      <w:r>
        <w:t>performance</w:t>
      </w:r>
      <w:r>
        <w:rPr>
          <w:spacing w:val="-12"/>
        </w:rPr>
        <w:t xml:space="preserve"> </w:t>
      </w:r>
      <w:r>
        <w:t>in</w:t>
      </w:r>
      <w:r>
        <w:rPr>
          <w:spacing w:val="-9"/>
        </w:rPr>
        <w:t xml:space="preserve"> </w:t>
      </w:r>
      <w:r>
        <w:t>the</w:t>
      </w:r>
      <w:r>
        <w:rPr>
          <w:spacing w:val="-12"/>
        </w:rPr>
        <w:t xml:space="preserve"> </w:t>
      </w:r>
      <w:r>
        <w:t>context</w:t>
      </w:r>
      <w:r>
        <w:rPr>
          <w:spacing w:val="-10"/>
        </w:rPr>
        <w:t xml:space="preserve"> </w:t>
      </w:r>
      <w:r>
        <w:t>of</w:t>
      </w:r>
      <w:r>
        <w:rPr>
          <w:spacing w:val="-10"/>
        </w:rPr>
        <w:t xml:space="preserve"> </w:t>
      </w:r>
      <w:r>
        <w:t>the</w:t>
      </w:r>
      <w:r>
        <w:rPr>
          <w:spacing w:val="-8"/>
        </w:rPr>
        <w:t xml:space="preserve"> </w:t>
      </w:r>
      <w:r>
        <w:t>Plan</w:t>
      </w:r>
      <w:r>
        <w:rPr>
          <w:spacing w:val="-11"/>
        </w:rPr>
        <w:t xml:space="preserve"> </w:t>
      </w:r>
      <w:r>
        <w:t>for</w:t>
      </w:r>
      <w:r>
        <w:rPr>
          <w:spacing w:val="-11"/>
        </w:rPr>
        <w:t xml:space="preserve"> </w:t>
      </w:r>
      <w:r>
        <w:t>the</w:t>
      </w:r>
      <w:r>
        <w:rPr>
          <w:spacing w:val="-12"/>
        </w:rPr>
        <w:t xml:space="preserve"> </w:t>
      </w:r>
      <w:r>
        <w:t xml:space="preserve">relevant </w:t>
      </w:r>
      <w:proofErr w:type="gramStart"/>
      <w:r>
        <w:t>time period</w:t>
      </w:r>
      <w:proofErr w:type="gramEnd"/>
      <w:r>
        <w:t>.</w:t>
      </w:r>
      <w:r>
        <w:rPr>
          <w:spacing w:val="40"/>
        </w:rPr>
        <w:t xml:space="preserve"> </w:t>
      </w:r>
      <w:r>
        <w:t>Reappointment portfolios of first-year faculty should document all work performed at the College, while portfolios for later reappointment decisions should document only performance</w:t>
      </w:r>
      <w:r>
        <w:rPr>
          <w:spacing w:val="-1"/>
        </w:rPr>
        <w:t xml:space="preserve"> </w:t>
      </w:r>
      <w:r>
        <w:t>since</w:t>
      </w:r>
      <w:r>
        <w:rPr>
          <w:spacing w:val="-1"/>
        </w:rPr>
        <w:t xml:space="preserve"> </w:t>
      </w:r>
      <w:r>
        <w:t>the</w:t>
      </w:r>
      <w:r>
        <w:rPr>
          <w:spacing w:val="-1"/>
        </w:rPr>
        <w:t xml:space="preserve"> </w:t>
      </w:r>
      <w:r>
        <w:t>previous</w:t>
      </w:r>
      <w:r>
        <w:rPr>
          <w:spacing w:val="-1"/>
        </w:rPr>
        <w:t xml:space="preserve"> </w:t>
      </w:r>
      <w:r>
        <w:t>reappointment.</w:t>
      </w:r>
      <w:r>
        <w:rPr>
          <w:spacing w:val="40"/>
        </w:rPr>
        <w:t xml:space="preserve"> </w:t>
      </w:r>
      <w:r>
        <w:t>Portfolios submitted</w:t>
      </w:r>
      <w:r>
        <w:rPr>
          <w:spacing w:val="-1"/>
        </w:rPr>
        <w:t xml:space="preserve"> </w:t>
      </w:r>
      <w:r>
        <w:t>for promotion and tenure evaluations should contain all materials that support the action being requested.</w:t>
      </w:r>
    </w:p>
    <w:p w14:paraId="2C1FD76D" w14:textId="77777777" w:rsidR="00C9737C" w:rsidRDefault="00C9737C">
      <w:pPr>
        <w:pStyle w:val="BodyText"/>
      </w:pPr>
    </w:p>
    <w:p w14:paraId="5C983348" w14:textId="77777777" w:rsidR="00C9737C" w:rsidRDefault="00D118A2">
      <w:pPr>
        <w:pStyle w:val="BodyText"/>
        <w:spacing w:before="1"/>
        <w:ind w:left="300" w:right="942"/>
        <w:jc w:val="both"/>
      </w:pPr>
      <w:r>
        <w:t>Portfolios</w:t>
      </w:r>
      <w:r>
        <w:rPr>
          <w:spacing w:val="-12"/>
        </w:rPr>
        <w:t xml:space="preserve"> </w:t>
      </w:r>
      <w:r>
        <w:t>for</w:t>
      </w:r>
      <w:r>
        <w:rPr>
          <w:spacing w:val="-12"/>
        </w:rPr>
        <w:t xml:space="preserve"> </w:t>
      </w:r>
      <w:r>
        <w:t>summative</w:t>
      </w:r>
      <w:r>
        <w:rPr>
          <w:spacing w:val="-12"/>
        </w:rPr>
        <w:t xml:space="preserve"> </w:t>
      </w:r>
      <w:r>
        <w:t>evaluations</w:t>
      </w:r>
      <w:r>
        <w:rPr>
          <w:spacing w:val="-12"/>
        </w:rPr>
        <w:t xml:space="preserve"> </w:t>
      </w:r>
      <w:r>
        <w:t>of</w:t>
      </w:r>
      <w:r>
        <w:rPr>
          <w:spacing w:val="-11"/>
        </w:rPr>
        <w:t xml:space="preserve"> </w:t>
      </w:r>
      <w:r>
        <w:t>tenured</w:t>
      </w:r>
      <w:r>
        <w:rPr>
          <w:spacing w:val="-12"/>
        </w:rPr>
        <w:t xml:space="preserve"> </w:t>
      </w:r>
      <w:r>
        <w:t>faculty</w:t>
      </w:r>
      <w:r>
        <w:rPr>
          <w:spacing w:val="-12"/>
        </w:rPr>
        <w:t xml:space="preserve"> </w:t>
      </w:r>
      <w:r>
        <w:t>should</w:t>
      </w:r>
      <w:r>
        <w:rPr>
          <w:spacing w:val="-12"/>
        </w:rPr>
        <w:t xml:space="preserve"> </w:t>
      </w:r>
      <w:r>
        <w:t>contain</w:t>
      </w:r>
      <w:r>
        <w:rPr>
          <w:spacing w:val="-12"/>
        </w:rPr>
        <w:t xml:space="preserve"> </w:t>
      </w:r>
      <w:r>
        <w:t>materials</w:t>
      </w:r>
      <w:r>
        <w:rPr>
          <w:spacing w:val="-12"/>
        </w:rPr>
        <w:t xml:space="preserve"> </w:t>
      </w:r>
      <w:r>
        <w:t>relevant to performance since the previous evaluation or since the granting of tenure, whichever represents the more current body of work.</w:t>
      </w:r>
    </w:p>
    <w:p w14:paraId="55F44452" w14:textId="77777777" w:rsidR="00C9737C" w:rsidRDefault="00C9737C">
      <w:pPr>
        <w:pStyle w:val="BodyText"/>
        <w:spacing w:before="10"/>
        <w:rPr>
          <w:sz w:val="23"/>
        </w:rPr>
      </w:pPr>
    </w:p>
    <w:p w14:paraId="16EDDE99" w14:textId="77777777" w:rsidR="00C9737C" w:rsidRDefault="00D118A2">
      <w:pPr>
        <w:pStyle w:val="BodyText"/>
        <w:ind w:left="300" w:right="941"/>
        <w:jc w:val="both"/>
      </w:pPr>
      <w:r>
        <w:t>Again,</w:t>
      </w:r>
      <w:r>
        <w:rPr>
          <w:spacing w:val="-9"/>
        </w:rPr>
        <w:t xml:space="preserve"> </w:t>
      </w:r>
      <w:r>
        <w:t>portfolios</w:t>
      </w:r>
      <w:r>
        <w:rPr>
          <w:spacing w:val="-9"/>
        </w:rPr>
        <w:t xml:space="preserve"> </w:t>
      </w:r>
      <w:r>
        <w:t>for</w:t>
      </w:r>
      <w:r>
        <w:rPr>
          <w:spacing w:val="-8"/>
        </w:rPr>
        <w:t xml:space="preserve"> </w:t>
      </w:r>
      <w:r>
        <w:t>annual</w:t>
      </w:r>
      <w:r>
        <w:rPr>
          <w:spacing w:val="-8"/>
        </w:rPr>
        <w:t xml:space="preserve"> </w:t>
      </w:r>
      <w:r>
        <w:t>evaluation</w:t>
      </w:r>
      <w:r>
        <w:rPr>
          <w:spacing w:val="-9"/>
        </w:rPr>
        <w:t xml:space="preserve"> </w:t>
      </w:r>
      <w:r>
        <w:t>should</w:t>
      </w:r>
      <w:r>
        <w:rPr>
          <w:spacing w:val="-10"/>
        </w:rPr>
        <w:t xml:space="preserve"> </w:t>
      </w:r>
      <w:r>
        <w:t>document</w:t>
      </w:r>
      <w:r>
        <w:rPr>
          <w:spacing w:val="-8"/>
        </w:rPr>
        <w:t xml:space="preserve"> </w:t>
      </w:r>
      <w:r>
        <w:t>performance</w:t>
      </w:r>
      <w:r>
        <w:rPr>
          <w:spacing w:val="-9"/>
        </w:rPr>
        <w:t xml:space="preserve"> </w:t>
      </w:r>
      <w:r>
        <w:t>within</w:t>
      </w:r>
      <w:r>
        <w:rPr>
          <w:spacing w:val="-9"/>
        </w:rPr>
        <w:t xml:space="preserve"> </w:t>
      </w:r>
      <w:r>
        <w:t>the</w:t>
      </w:r>
      <w:r>
        <w:rPr>
          <w:spacing w:val="-10"/>
        </w:rPr>
        <w:t xml:space="preserve"> </w:t>
      </w:r>
      <w:r>
        <w:t>year</w:t>
      </w:r>
      <w:r>
        <w:rPr>
          <w:spacing w:val="-8"/>
        </w:rPr>
        <w:t xml:space="preserve"> </w:t>
      </w:r>
      <w:r>
        <w:t xml:space="preserve">for which the evaluation is being </w:t>
      </w:r>
      <w:proofErr w:type="gramStart"/>
      <w:r>
        <w:t>performed, and</w:t>
      </w:r>
      <w:proofErr w:type="gramEnd"/>
      <w:r>
        <w:t xml:space="preserve"> may also include materials relevant to activities which occurred too late in the preceding year to be included in that year’s </w:t>
      </w:r>
      <w:r>
        <w:rPr>
          <w:spacing w:val="-2"/>
        </w:rPr>
        <w:t>portfolio.</w:t>
      </w:r>
    </w:p>
    <w:p w14:paraId="3E816122" w14:textId="77777777" w:rsidR="00C9737C" w:rsidRDefault="00C9737C">
      <w:pPr>
        <w:pStyle w:val="BodyText"/>
        <w:spacing w:before="11"/>
        <w:rPr>
          <w:sz w:val="23"/>
        </w:rPr>
      </w:pPr>
    </w:p>
    <w:p w14:paraId="04782F1F" w14:textId="77777777" w:rsidR="00C9737C" w:rsidRDefault="00D118A2">
      <w:pPr>
        <w:pStyle w:val="BodyText"/>
        <w:ind w:left="300" w:right="935"/>
        <w:jc w:val="both"/>
      </w:pPr>
      <w:r>
        <w:t xml:space="preserve">Materials submitted in any evaluation portfolio become a permanent part of the faculty member’s personnel file in the Office of the </w:t>
      </w:r>
      <w:proofErr w:type="gramStart"/>
      <w:r>
        <w:t>Provost, and</w:t>
      </w:r>
      <w:proofErr w:type="gramEnd"/>
      <w:r>
        <w:t xml:space="preserve"> may be used or referenced as appropriate in later evaluations.</w:t>
      </w:r>
    </w:p>
    <w:p w14:paraId="11B45C9B" w14:textId="77777777" w:rsidR="00C9737C" w:rsidRDefault="00C9737C">
      <w:pPr>
        <w:pStyle w:val="BodyText"/>
        <w:spacing w:before="1"/>
      </w:pPr>
    </w:p>
    <w:p w14:paraId="4F515D75" w14:textId="77777777" w:rsidR="00C9737C" w:rsidRDefault="00D118A2">
      <w:pPr>
        <w:pStyle w:val="BodyText"/>
        <w:spacing w:before="1"/>
        <w:ind w:left="300" w:right="935"/>
        <w:jc w:val="both"/>
      </w:pPr>
      <w:r>
        <w:t>The College recognizes that evaluation is a continuing process, and Division Deans and Department Chairs will meet periodically with each faculty member to assess the faculty member’s</w:t>
      </w:r>
      <w:r>
        <w:rPr>
          <w:spacing w:val="-14"/>
        </w:rPr>
        <w:t xml:space="preserve"> </w:t>
      </w:r>
      <w:r>
        <w:t>performance</w:t>
      </w:r>
      <w:r>
        <w:rPr>
          <w:spacing w:val="-11"/>
        </w:rPr>
        <w:t xml:space="preserve"> </w:t>
      </w:r>
      <w:r>
        <w:t>and</w:t>
      </w:r>
      <w:r>
        <w:rPr>
          <w:spacing w:val="-12"/>
        </w:rPr>
        <w:t xml:space="preserve"> </w:t>
      </w:r>
      <w:r>
        <w:t>progress;</w:t>
      </w:r>
      <w:r>
        <w:rPr>
          <w:spacing w:val="-14"/>
        </w:rPr>
        <w:t xml:space="preserve"> </w:t>
      </w:r>
      <w:r>
        <w:t>such</w:t>
      </w:r>
      <w:r>
        <w:rPr>
          <w:spacing w:val="-11"/>
        </w:rPr>
        <w:t xml:space="preserve"> </w:t>
      </w:r>
      <w:r>
        <w:t>reviews</w:t>
      </w:r>
      <w:r>
        <w:rPr>
          <w:spacing w:val="-13"/>
        </w:rPr>
        <w:t xml:space="preserve"> </w:t>
      </w:r>
      <w:r>
        <w:t>will</w:t>
      </w:r>
      <w:r>
        <w:rPr>
          <w:spacing w:val="-13"/>
        </w:rPr>
        <w:t xml:space="preserve"> </w:t>
      </w:r>
      <w:r>
        <w:t>take</w:t>
      </w:r>
      <w:r>
        <w:rPr>
          <w:spacing w:val="-14"/>
        </w:rPr>
        <w:t xml:space="preserve"> </w:t>
      </w:r>
      <w:r>
        <w:t>place</w:t>
      </w:r>
      <w:r>
        <w:rPr>
          <w:spacing w:val="-12"/>
        </w:rPr>
        <w:t xml:space="preserve"> </w:t>
      </w:r>
      <w:r>
        <w:t>at</w:t>
      </w:r>
      <w:r>
        <w:rPr>
          <w:spacing w:val="-12"/>
        </w:rPr>
        <w:t xml:space="preserve"> </w:t>
      </w:r>
      <w:r>
        <w:t>least</w:t>
      </w:r>
      <w:r>
        <w:rPr>
          <w:spacing w:val="-13"/>
        </w:rPr>
        <w:t xml:space="preserve"> </w:t>
      </w:r>
      <w:r>
        <w:t>once</w:t>
      </w:r>
      <w:r>
        <w:rPr>
          <w:spacing w:val="-14"/>
        </w:rPr>
        <w:t xml:space="preserve"> </w:t>
      </w:r>
      <w:r>
        <w:t>a</w:t>
      </w:r>
      <w:r>
        <w:rPr>
          <w:spacing w:val="-9"/>
        </w:rPr>
        <w:t xml:space="preserve"> </w:t>
      </w:r>
      <w:r>
        <w:t xml:space="preserve">semester during the faculty member’s first two years of employment and at least annually </w:t>
      </w:r>
      <w:r>
        <w:rPr>
          <w:spacing w:val="-2"/>
        </w:rPr>
        <w:t>thereafter.</w:t>
      </w:r>
    </w:p>
    <w:p w14:paraId="7F7B1F5A" w14:textId="77777777" w:rsidR="00C9737C" w:rsidRDefault="00C9737C">
      <w:pPr>
        <w:pStyle w:val="BodyText"/>
      </w:pPr>
    </w:p>
    <w:p w14:paraId="316EB555" w14:textId="77777777" w:rsidR="00C9737C" w:rsidRDefault="00D118A2">
      <w:pPr>
        <w:pStyle w:val="BodyText"/>
        <w:ind w:left="300" w:right="938"/>
        <w:jc w:val="both"/>
      </w:pPr>
      <w:r>
        <w:t>It is a faculty member’s responsibility to initiate the formal process of any evaluation by providing a written statement to the Department Chair describing the type of evaluation to be conducted, and providing with this statement a suitable portfolio of materials as described above.</w:t>
      </w:r>
    </w:p>
    <w:p w14:paraId="7F2F5E9C" w14:textId="77777777" w:rsidR="00C9737C" w:rsidRDefault="00C9737C">
      <w:pPr>
        <w:pStyle w:val="BodyText"/>
      </w:pPr>
    </w:p>
    <w:p w14:paraId="574D739E" w14:textId="77777777" w:rsidR="00C9737C" w:rsidRDefault="00D118A2">
      <w:pPr>
        <w:pStyle w:val="Heading7"/>
        <w:numPr>
          <w:ilvl w:val="1"/>
          <w:numId w:val="31"/>
        </w:numPr>
        <w:tabs>
          <w:tab w:val="left" w:pos="640"/>
        </w:tabs>
        <w:ind w:left="639" w:hanging="340"/>
        <w:jc w:val="both"/>
      </w:pPr>
      <w:r>
        <w:t>Faculty</w:t>
      </w:r>
      <w:r>
        <w:rPr>
          <w:spacing w:val="-6"/>
        </w:rPr>
        <w:t xml:space="preserve"> </w:t>
      </w:r>
      <w:r>
        <w:t>Performance:</w:t>
      </w:r>
      <w:r>
        <w:rPr>
          <w:spacing w:val="-4"/>
        </w:rPr>
        <w:t xml:space="preserve"> </w:t>
      </w:r>
      <w:r>
        <w:t>Review</w:t>
      </w:r>
      <w:r>
        <w:rPr>
          <w:spacing w:val="-6"/>
        </w:rPr>
        <w:t xml:space="preserve"> </w:t>
      </w:r>
      <w:r>
        <w:rPr>
          <w:spacing w:val="-2"/>
        </w:rPr>
        <w:t>Process</w:t>
      </w:r>
    </w:p>
    <w:p w14:paraId="5159526F" w14:textId="77777777" w:rsidR="00C9737C" w:rsidRDefault="00C9737C">
      <w:pPr>
        <w:pStyle w:val="BodyText"/>
        <w:rPr>
          <w:b/>
        </w:rPr>
      </w:pPr>
    </w:p>
    <w:p w14:paraId="6ABC4496" w14:textId="77777777" w:rsidR="00C9737C" w:rsidRDefault="00D118A2">
      <w:pPr>
        <w:pStyle w:val="ListParagraph"/>
        <w:numPr>
          <w:ilvl w:val="0"/>
          <w:numId w:val="22"/>
        </w:numPr>
        <w:tabs>
          <w:tab w:val="left" w:pos="644"/>
        </w:tabs>
        <w:ind w:right="936" w:firstLine="0"/>
        <w:jc w:val="both"/>
        <w:rPr>
          <w:sz w:val="24"/>
        </w:rPr>
      </w:pPr>
      <w:r>
        <w:rPr>
          <w:sz w:val="24"/>
        </w:rPr>
        <w:t>By</w:t>
      </w:r>
      <w:r>
        <w:rPr>
          <w:spacing w:val="-4"/>
          <w:sz w:val="24"/>
        </w:rPr>
        <w:t xml:space="preserve"> </w:t>
      </w:r>
      <w:r>
        <w:rPr>
          <w:sz w:val="24"/>
        </w:rPr>
        <w:t>October</w:t>
      </w:r>
      <w:r>
        <w:rPr>
          <w:spacing w:val="-4"/>
          <w:sz w:val="24"/>
        </w:rPr>
        <w:t xml:space="preserve"> </w:t>
      </w:r>
      <w:r>
        <w:rPr>
          <w:sz w:val="24"/>
        </w:rPr>
        <w:t>5</w:t>
      </w:r>
      <w:r>
        <w:rPr>
          <w:position w:val="6"/>
          <w:sz w:val="16"/>
        </w:rPr>
        <w:t>th</w:t>
      </w:r>
      <w:r>
        <w:rPr>
          <w:sz w:val="24"/>
        </w:rPr>
        <w:t>,</w:t>
      </w:r>
      <w:r>
        <w:rPr>
          <w:spacing w:val="-3"/>
          <w:sz w:val="24"/>
        </w:rPr>
        <w:t xml:space="preserve"> </w:t>
      </w:r>
      <w:r>
        <w:rPr>
          <w:sz w:val="24"/>
        </w:rPr>
        <w:t>the</w:t>
      </w:r>
      <w:r>
        <w:rPr>
          <w:spacing w:val="-7"/>
          <w:sz w:val="24"/>
        </w:rPr>
        <w:t xml:space="preserve"> </w:t>
      </w:r>
      <w:r>
        <w:rPr>
          <w:sz w:val="24"/>
        </w:rPr>
        <w:t>Department</w:t>
      </w:r>
      <w:r>
        <w:rPr>
          <w:spacing w:val="-3"/>
          <w:sz w:val="24"/>
        </w:rPr>
        <w:t xml:space="preserve"> </w:t>
      </w:r>
      <w:r>
        <w:rPr>
          <w:sz w:val="24"/>
        </w:rPr>
        <w:t>Chair</w:t>
      </w:r>
      <w:r>
        <w:rPr>
          <w:spacing w:val="-3"/>
          <w:sz w:val="24"/>
        </w:rPr>
        <w:t xml:space="preserve"> </w:t>
      </w:r>
      <w:r>
        <w:rPr>
          <w:sz w:val="24"/>
        </w:rPr>
        <w:t>shall</w:t>
      </w:r>
      <w:r>
        <w:rPr>
          <w:spacing w:val="-3"/>
          <w:sz w:val="24"/>
        </w:rPr>
        <w:t xml:space="preserve"> </w:t>
      </w:r>
      <w:r>
        <w:rPr>
          <w:sz w:val="24"/>
        </w:rPr>
        <w:t>provide</w:t>
      </w:r>
      <w:r>
        <w:rPr>
          <w:spacing w:val="-4"/>
          <w:sz w:val="24"/>
        </w:rPr>
        <w:t xml:space="preserve"> </w:t>
      </w:r>
      <w:r>
        <w:rPr>
          <w:sz w:val="24"/>
        </w:rPr>
        <w:t>the</w:t>
      </w:r>
      <w:r>
        <w:rPr>
          <w:spacing w:val="-5"/>
          <w:sz w:val="24"/>
        </w:rPr>
        <w:t xml:space="preserve"> </w:t>
      </w:r>
      <w:r>
        <w:rPr>
          <w:sz w:val="24"/>
        </w:rPr>
        <w:t>faculty</w:t>
      </w:r>
      <w:r>
        <w:rPr>
          <w:spacing w:val="-1"/>
          <w:sz w:val="24"/>
        </w:rPr>
        <w:t xml:space="preserve"> </w:t>
      </w:r>
      <w:r>
        <w:rPr>
          <w:sz w:val="24"/>
        </w:rPr>
        <w:t>member</w:t>
      </w:r>
      <w:r>
        <w:rPr>
          <w:spacing w:val="-3"/>
          <w:sz w:val="24"/>
        </w:rPr>
        <w:t xml:space="preserve"> </w:t>
      </w:r>
      <w:r>
        <w:rPr>
          <w:sz w:val="24"/>
        </w:rPr>
        <w:t>with</w:t>
      </w:r>
      <w:r>
        <w:rPr>
          <w:spacing w:val="-4"/>
          <w:sz w:val="24"/>
        </w:rPr>
        <w:t xml:space="preserve"> </w:t>
      </w:r>
      <w:r>
        <w:rPr>
          <w:sz w:val="24"/>
        </w:rPr>
        <w:t>a</w:t>
      </w:r>
      <w:r>
        <w:rPr>
          <w:spacing w:val="-4"/>
          <w:sz w:val="24"/>
        </w:rPr>
        <w:t xml:space="preserve"> </w:t>
      </w:r>
      <w:r>
        <w:rPr>
          <w:sz w:val="24"/>
        </w:rPr>
        <w:t>copy</w:t>
      </w:r>
      <w:r>
        <w:rPr>
          <w:spacing w:val="-4"/>
          <w:sz w:val="24"/>
        </w:rPr>
        <w:t xml:space="preserve"> </w:t>
      </w:r>
      <w:r>
        <w:rPr>
          <w:sz w:val="24"/>
        </w:rPr>
        <w:t>of the current review procedure and notice of the date of review(s).</w:t>
      </w:r>
      <w:r>
        <w:rPr>
          <w:spacing w:val="40"/>
          <w:sz w:val="24"/>
        </w:rPr>
        <w:t xml:space="preserve"> </w:t>
      </w:r>
      <w:r>
        <w:rPr>
          <w:sz w:val="24"/>
        </w:rPr>
        <w:t>The date of the first review shall not be sooner than 45 days following receipt of the notice.</w:t>
      </w:r>
    </w:p>
    <w:p w14:paraId="53A02DA5" w14:textId="77777777" w:rsidR="00C9737C" w:rsidRDefault="00C9737C">
      <w:pPr>
        <w:pStyle w:val="BodyText"/>
        <w:spacing w:before="10"/>
        <w:rPr>
          <w:sz w:val="23"/>
        </w:rPr>
      </w:pPr>
    </w:p>
    <w:p w14:paraId="4303F626" w14:textId="77777777" w:rsidR="00C9737C" w:rsidRDefault="00D118A2">
      <w:pPr>
        <w:pStyle w:val="ListParagraph"/>
        <w:numPr>
          <w:ilvl w:val="0"/>
          <w:numId w:val="22"/>
        </w:numPr>
        <w:tabs>
          <w:tab w:val="left" w:pos="716"/>
        </w:tabs>
        <w:ind w:right="937" w:firstLine="0"/>
        <w:jc w:val="both"/>
        <w:rPr>
          <w:sz w:val="24"/>
        </w:rPr>
      </w:pPr>
      <w:r>
        <w:rPr>
          <w:sz w:val="24"/>
        </w:rPr>
        <w:t>The review(s) shall take place in a meeting between the faculty member and the Department Chair. The faculty member’s performance will be reviewed by the Department</w:t>
      </w:r>
      <w:r>
        <w:rPr>
          <w:spacing w:val="-14"/>
          <w:sz w:val="24"/>
        </w:rPr>
        <w:t xml:space="preserve"> </w:t>
      </w:r>
      <w:r>
        <w:rPr>
          <w:sz w:val="24"/>
        </w:rPr>
        <w:t>Chair.</w:t>
      </w:r>
      <w:r>
        <w:rPr>
          <w:spacing w:val="34"/>
          <w:sz w:val="24"/>
        </w:rPr>
        <w:t xml:space="preserve"> </w:t>
      </w:r>
      <w:r>
        <w:rPr>
          <w:sz w:val="24"/>
        </w:rPr>
        <w:t>The</w:t>
      </w:r>
      <w:r>
        <w:rPr>
          <w:spacing w:val="-12"/>
          <w:sz w:val="24"/>
        </w:rPr>
        <w:t xml:space="preserve"> </w:t>
      </w:r>
      <w:r>
        <w:rPr>
          <w:sz w:val="24"/>
        </w:rPr>
        <w:t>Department</w:t>
      </w:r>
      <w:r>
        <w:rPr>
          <w:spacing w:val="-12"/>
          <w:sz w:val="24"/>
        </w:rPr>
        <w:t xml:space="preserve"> </w:t>
      </w:r>
      <w:r>
        <w:rPr>
          <w:sz w:val="24"/>
        </w:rPr>
        <w:t>Chair’s</w:t>
      </w:r>
      <w:r>
        <w:rPr>
          <w:spacing w:val="-11"/>
          <w:sz w:val="24"/>
        </w:rPr>
        <w:t xml:space="preserve"> </w:t>
      </w:r>
      <w:r>
        <w:rPr>
          <w:sz w:val="24"/>
        </w:rPr>
        <w:t>performance</w:t>
      </w:r>
      <w:r>
        <w:rPr>
          <w:spacing w:val="-11"/>
          <w:sz w:val="24"/>
        </w:rPr>
        <w:t xml:space="preserve"> </w:t>
      </w:r>
      <w:r>
        <w:rPr>
          <w:sz w:val="24"/>
        </w:rPr>
        <w:t>will</w:t>
      </w:r>
      <w:r>
        <w:rPr>
          <w:spacing w:val="-12"/>
          <w:sz w:val="24"/>
        </w:rPr>
        <w:t xml:space="preserve"> </w:t>
      </w:r>
      <w:r>
        <w:rPr>
          <w:sz w:val="24"/>
        </w:rPr>
        <w:t>be</w:t>
      </w:r>
      <w:r>
        <w:rPr>
          <w:spacing w:val="-12"/>
          <w:sz w:val="24"/>
        </w:rPr>
        <w:t xml:space="preserve"> </w:t>
      </w:r>
      <w:r>
        <w:rPr>
          <w:sz w:val="24"/>
        </w:rPr>
        <w:t>reviewed</w:t>
      </w:r>
      <w:r>
        <w:rPr>
          <w:spacing w:val="-13"/>
          <w:sz w:val="24"/>
        </w:rPr>
        <w:t xml:space="preserve"> </w:t>
      </w:r>
      <w:r>
        <w:rPr>
          <w:sz w:val="24"/>
        </w:rPr>
        <w:t>by</w:t>
      </w:r>
      <w:r>
        <w:rPr>
          <w:spacing w:val="-12"/>
          <w:sz w:val="24"/>
        </w:rPr>
        <w:t xml:space="preserve"> </w:t>
      </w:r>
      <w:r>
        <w:rPr>
          <w:sz w:val="24"/>
        </w:rPr>
        <w:t>the</w:t>
      </w:r>
      <w:r>
        <w:rPr>
          <w:spacing w:val="-13"/>
          <w:sz w:val="24"/>
        </w:rPr>
        <w:t xml:space="preserve"> </w:t>
      </w:r>
      <w:r>
        <w:rPr>
          <w:spacing w:val="-2"/>
          <w:sz w:val="24"/>
        </w:rPr>
        <w:t>Division</w:t>
      </w:r>
    </w:p>
    <w:p w14:paraId="0A06D62A" w14:textId="77777777" w:rsidR="00C9737C" w:rsidRDefault="00C9737C">
      <w:pPr>
        <w:jc w:val="both"/>
        <w:rPr>
          <w:sz w:val="24"/>
        </w:rPr>
        <w:sectPr w:rsidR="00C9737C">
          <w:pgSz w:w="12240" w:h="15840"/>
          <w:pgMar w:top="1360" w:right="500" w:bottom="1260" w:left="1140" w:header="0" w:footer="1068" w:gutter="0"/>
          <w:cols w:space="720"/>
        </w:sectPr>
      </w:pPr>
    </w:p>
    <w:p w14:paraId="4352D23D" w14:textId="77777777" w:rsidR="00C9737C" w:rsidRDefault="00D118A2">
      <w:pPr>
        <w:pStyle w:val="BodyText"/>
        <w:spacing w:before="78"/>
        <w:ind w:left="300" w:right="934"/>
        <w:jc w:val="both"/>
      </w:pPr>
      <w:r>
        <w:lastRenderedPageBreak/>
        <w:t>Dean or his/her designee. The Division Dean’s performance will be reviewed by the Provost</w:t>
      </w:r>
      <w:r>
        <w:rPr>
          <w:spacing w:val="-14"/>
        </w:rPr>
        <w:t xml:space="preserve"> </w:t>
      </w:r>
      <w:r>
        <w:t>or</w:t>
      </w:r>
      <w:r>
        <w:rPr>
          <w:spacing w:val="-13"/>
        </w:rPr>
        <w:t xml:space="preserve"> </w:t>
      </w:r>
      <w:r>
        <w:t>his/her</w:t>
      </w:r>
      <w:r>
        <w:rPr>
          <w:spacing w:val="-13"/>
        </w:rPr>
        <w:t xml:space="preserve"> </w:t>
      </w:r>
      <w:r>
        <w:t>designee.</w:t>
      </w:r>
      <w:r>
        <w:rPr>
          <w:spacing w:val="-12"/>
        </w:rPr>
        <w:t xml:space="preserve"> </w:t>
      </w:r>
      <w:r>
        <w:t>Given</w:t>
      </w:r>
      <w:r>
        <w:rPr>
          <w:spacing w:val="-13"/>
        </w:rPr>
        <w:t xml:space="preserve"> </w:t>
      </w:r>
      <w:r>
        <w:t>the</w:t>
      </w:r>
      <w:r>
        <w:rPr>
          <w:spacing w:val="-15"/>
        </w:rPr>
        <w:t xml:space="preserve"> </w:t>
      </w:r>
      <w:r>
        <w:t>purposes</w:t>
      </w:r>
      <w:r>
        <w:rPr>
          <w:spacing w:val="-13"/>
        </w:rPr>
        <w:t xml:space="preserve"> </w:t>
      </w:r>
      <w:r>
        <w:t>of</w:t>
      </w:r>
      <w:r>
        <w:rPr>
          <w:spacing w:val="-12"/>
        </w:rPr>
        <w:t xml:space="preserve"> </w:t>
      </w:r>
      <w:r>
        <w:t>the</w:t>
      </w:r>
      <w:r>
        <w:rPr>
          <w:spacing w:val="-15"/>
        </w:rPr>
        <w:t xml:space="preserve"> </w:t>
      </w:r>
      <w:r>
        <w:t>review,</w:t>
      </w:r>
      <w:r>
        <w:rPr>
          <w:spacing w:val="-12"/>
        </w:rPr>
        <w:t xml:space="preserve"> </w:t>
      </w:r>
      <w:r>
        <w:t>it</w:t>
      </w:r>
      <w:r>
        <w:rPr>
          <w:spacing w:val="-12"/>
        </w:rPr>
        <w:t xml:space="preserve"> </w:t>
      </w:r>
      <w:r>
        <w:t>will</w:t>
      </w:r>
      <w:r>
        <w:rPr>
          <w:spacing w:val="-15"/>
        </w:rPr>
        <w:t xml:space="preserve"> </w:t>
      </w:r>
      <w:r>
        <w:t>not</w:t>
      </w:r>
      <w:r>
        <w:rPr>
          <w:spacing w:val="-11"/>
        </w:rPr>
        <w:t xml:space="preserve"> </w:t>
      </w:r>
      <w:r>
        <w:t>require</w:t>
      </w:r>
      <w:r>
        <w:rPr>
          <w:spacing w:val="-14"/>
        </w:rPr>
        <w:t xml:space="preserve"> </w:t>
      </w:r>
      <w:r>
        <w:t>any</w:t>
      </w:r>
      <w:r>
        <w:rPr>
          <w:spacing w:val="-14"/>
        </w:rPr>
        <w:t xml:space="preserve"> </w:t>
      </w:r>
      <w:r>
        <w:t>other faculty or administrative participation.</w:t>
      </w:r>
    </w:p>
    <w:p w14:paraId="5B5844DA" w14:textId="77777777" w:rsidR="00C9737C" w:rsidRDefault="00C9737C">
      <w:pPr>
        <w:pStyle w:val="BodyText"/>
        <w:spacing w:before="10"/>
        <w:rPr>
          <w:sz w:val="23"/>
        </w:rPr>
      </w:pPr>
    </w:p>
    <w:p w14:paraId="64563F1A" w14:textId="77777777" w:rsidR="00C9737C" w:rsidRDefault="00D118A2">
      <w:pPr>
        <w:pStyle w:val="ListParagraph"/>
        <w:numPr>
          <w:ilvl w:val="0"/>
          <w:numId w:val="22"/>
        </w:numPr>
        <w:tabs>
          <w:tab w:val="left" w:pos="716"/>
        </w:tabs>
        <w:spacing w:before="1"/>
        <w:ind w:right="941" w:firstLine="0"/>
        <w:jc w:val="both"/>
        <w:rPr>
          <w:sz w:val="24"/>
        </w:rPr>
      </w:pPr>
      <w:r>
        <w:rPr>
          <w:sz w:val="24"/>
        </w:rPr>
        <w:t>The faculty member shall provide the Chair with a portfolio.</w:t>
      </w:r>
      <w:r>
        <w:rPr>
          <w:spacing w:val="40"/>
          <w:sz w:val="24"/>
        </w:rPr>
        <w:t xml:space="preserve"> </w:t>
      </w:r>
      <w:r>
        <w:rPr>
          <w:sz w:val="24"/>
        </w:rPr>
        <w:t>The portfolio shall include the Plan, a current curriculum vitae and evidentiary materials relevant to the review process, as follows:</w:t>
      </w:r>
    </w:p>
    <w:p w14:paraId="5BBFB577" w14:textId="77777777" w:rsidR="00C9737C" w:rsidRDefault="00C9737C">
      <w:pPr>
        <w:pStyle w:val="BodyText"/>
        <w:spacing w:before="1"/>
        <w:rPr>
          <w:sz w:val="28"/>
        </w:rPr>
      </w:pPr>
    </w:p>
    <w:p w14:paraId="64A17B15" w14:textId="77777777" w:rsidR="00C9737C" w:rsidRDefault="00D118A2">
      <w:pPr>
        <w:pStyle w:val="Heading7"/>
        <w:ind w:left="1020"/>
      </w:pPr>
      <w:r>
        <w:t>Criterion</w:t>
      </w:r>
      <w:r>
        <w:rPr>
          <w:spacing w:val="-4"/>
        </w:rPr>
        <w:t xml:space="preserve"> </w:t>
      </w:r>
      <w:r>
        <w:t>1:</w:t>
      </w:r>
      <w:r>
        <w:rPr>
          <w:spacing w:val="-4"/>
        </w:rPr>
        <w:t xml:space="preserve"> </w:t>
      </w:r>
      <w:r>
        <w:t>Effectiveness</w:t>
      </w:r>
      <w:r>
        <w:rPr>
          <w:spacing w:val="-4"/>
        </w:rPr>
        <w:t xml:space="preserve"> </w:t>
      </w:r>
      <w:r>
        <w:t>in</w:t>
      </w:r>
      <w:r>
        <w:rPr>
          <w:spacing w:val="-3"/>
        </w:rPr>
        <w:t xml:space="preserve"> </w:t>
      </w:r>
      <w:r>
        <w:rPr>
          <w:spacing w:val="-2"/>
        </w:rPr>
        <w:t>Teaching</w:t>
      </w:r>
    </w:p>
    <w:p w14:paraId="21FBC134" w14:textId="77777777" w:rsidR="00C9737C" w:rsidRDefault="00C9737C">
      <w:pPr>
        <w:pStyle w:val="BodyText"/>
        <w:rPr>
          <w:b/>
        </w:rPr>
      </w:pPr>
    </w:p>
    <w:p w14:paraId="522FA2EF" w14:textId="77777777" w:rsidR="00C9737C" w:rsidRDefault="00D118A2">
      <w:pPr>
        <w:pStyle w:val="ListParagraph"/>
        <w:numPr>
          <w:ilvl w:val="1"/>
          <w:numId w:val="22"/>
        </w:numPr>
        <w:tabs>
          <w:tab w:val="left" w:pos="1740"/>
          <w:tab w:val="left" w:pos="1741"/>
        </w:tabs>
        <w:ind w:hanging="361"/>
        <w:rPr>
          <w:sz w:val="24"/>
        </w:rPr>
      </w:pPr>
      <w:r>
        <w:rPr>
          <w:sz w:val="24"/>
        </w:rPr>
        <w:t>Course</w:t>
      </w:r>
      <w:r>
        <w:rPr>
          <w:spacing w:val="-5"/>
          <w:sz w:val="24"/>
        </w:rPr>
        <w:t xml:space="preserve"> </w:t>
      </w:r>
      <w:r>
        <w:rPr>
          <w:sz w:val="24"/>
        </w:rPr>
        <w:t>syllabi</w:t>
      </w:r>
      <w:r>
        <w:rPr>
          <w:spacing w:val="-3"/>
          <w:sz w:val="24"/>
        </w:rPr>
        <w:t xml:space="preserve"> </w:t>
      </w:r>
      <w:r>
        <w:rPr>
          <w:sz w:val="24"/>
        </w:rPr>
        <w:t>and</w:t>
      </w:r>
      <w:r>
        <w:rPr>
          <w:spacing w:val="-4"/>
          <w:sz w:val="24"/>
        </w:rPr>
        <w:t xml:space="preserve"> </w:t>
      </w:r>
      <w:r>
        <w:rPr>
          <w:spacing w:val="-2"/>
          <w:sz w:val="24"/>
        </w:rPr>
        <w:t>examinations</w:t>
      </w:r>
    </w:p>
    <w:p w14:paraId="088A89C3" w14:textId="77777777" w:rsidR="00C9737C" w:rsidRDefault="00D118A2">
      <w:pPr>
        <w:pStyle w:val="ListParagraph"/>
        <w:numPr>
          <w:ilvl w:val="1"/>
          <w:numId w:val="22"/>
        </w:numPr>
        <w:tabs>
          <w:tab w:val="left" w:pos="1740"/>
          <w:tab w:val="left" w:pos="1741"/>
        </w:tabs>
        <w:spacing w:before="42"/>
        <w:ind w:hanging="361"/>
        <w:rPr>
          <w:sz w:val="24"/>
        </w:rPr>
      </w:pPr>
      <w:r>
        <w:rPr>
          <w:sz w:val="24"/>
        </w:rPr>
        <w:t>Teaching</w:t>
      </w:r>
      <w:r>
        <w:rPr>
          <w:spacing w:val="-5"/>
          <w:sz w:val="24"/>
        </w:rPr>
        <w:t xml:space="preserve"> </w:t>
      </w:r>
      <w:r>
        <w:rPr>
          <w:sz w:val="24"/>
        </w:rPr>
        <w:t>assessment</w:t>
      </w:r>
      <w:r>
        <w:rPr>
          <w:spacing w:val="-2"/>
          <w:sz w:val="24"/>
        </w:rPr>
        <w:t xml:space="preserve"> </w:t>
      </w:r>
      <w:r>
        <w:rPr>
          <w:sz w:val="24"/>
        </w:rPr>
        <w:t>summaries</w:t>
      </w:r>
      <w:r>
        <w:rPr>
          <w:spacing w:val="-3"/>
          <w:sz w:val="24"/>
        </w:rPr>
        <w:t xml:space="preserve"> </w:t>
      </w:r>
      <w:r>
        <w:rPr>
          <w:sz w:val="24"/>
        </w:rPr>
        <w:t>(from</w:t>
      </w:r>
      <w:r>
        <w:rPr>
          <w:spacing w:val="-2"/>
          <w:sz w:val="24"/>
        </w:rPr>
        <w:t xml:space="preserve"> </w:t>
      </w:r>
      <w:r>
        <w:rPr>
          <w:sz w:val="24"/>
        </w:rPr>
        <w:t>Department,</w:t>
      </w:r>
      <w:r>
        <w:rPr>
          <w:spacing w:val="-2"/>
          <w:sz w:val="24"/>
        </w:rPr>
        <w:t xml:space="preserve"> </w:t>
      </w:r>
      <w:proofErr w:type="gramStart"/>
      <w:r>
        <w:rPr>
          <w:sz w:val="24"/>
        </w:rPr>
        <w:t>Division</w:t>
      </w:r>
      <w:r>
        <w:rPr>
          <w:spacing w:val="-3"/>
          <w:sz w:val="24"/>
        </w:rPr>
        <w:t xml:space="preserve"> </w:t>
      </w:r>
      <w:r>
        <w:rPr>
          <w:sz w:val="24"/>
        </w:rPr>
        <w:t>,</w:t>
      </w:r>
      <w:proofErr w:type="gramEnd"/>
      <w:r>
        <w:rPr>
          <w:spacing w:val="-2"/>
          <w:sz w:val="24"/>
        </w:rPr>
        <w:t xml:space="preserve"> </w:t>
      </w:r>
      <w:r>
        <w:rPr>
          <w:sz w:val="24"/>
        </w:rPr>
        <w:t>and</w:t>
      </w:r>
      <w:r>
        <w:rPr>
          <w:spacing w:val="-2"/>
          <w:sz w:val="24"/>
        </w:rPr>
        <w:t xml:space="preserve"> </w:t>
      </w:r>
      <w:r>
        <w:rPr>
          <w:spacing w:val="-4"/>
          <w:sz w:val="24"/>
        </w:rPr>
        <w:t>SGA)</w:t>
      </w:r>
    </w:p>
    <w:p w14:paraId="45D3B6A3" w14:textId="77777777" w:rsidR="00C9737C" w:rsidRDefault="00D118A2">
      <w:pPr>
        <w:pStyle w:val="ListParagraph"/>
        <w:numPr>
          <w:ilvl w:val="1"/>
          <w:numId w:val="22"/>
        </w:numPr>
        <w:tabs>
          <w:tab w:val="left" w:pos="1740"/>
          <w:tab w:val="left" w:pos="1741"/>
        </w:tabs>
        <w:spacing w:before="39"/>
        <w:ind w:hanging="361"/>
        <w:rPr>
          <w:sz w:val="24"/>
        </w:rPr>
      </w:pPr>
      <w:r>
        <w:rPr>
          <w:sz w:val="24"/>
        </w:rPr>
        <w:t>Teaching</w:t>
      </w:r>
      <w:r>
        <w:rPr>
          <w:spacing w:val="-3"/>
          <w:sz w:val="24"/>
        </w:rPr>
        <w:t xml:space="preserve"> </w:t>
      </w:r>
      <w:r>
        <w:rPr>
          <w:sz w:val="24"/>
        </w:rPr>
        <w:t>evaluations</w:t>
      </w:r>
      <w:r>
        <w:rPr>
          <w:spacing w:val="-4"/>
          <w:sz w:val="24"/>
        </w:rPr>
        <w:t xml:space="preserve"> </w:t>
      </w:r>
      <w:r>
        <w:rPr>
          <w:sz w:val="24"/>
        </w:rPr>
        <w:t>from</w:t>
      </w:r>
      <w:r>
        <w:rPr>
          <w:spacing w:val="-3"/>
          <w:sz w:val="24"/>
        </w:rPr>
        <w:t xml:space="preserve"> </w:t>
      </w:r>
      <w:r>
        <w:rPr>
          <w:sz w:val="24"/>
        </w:rPr>
        <w:t>students</w:t>
      </w:r>
      <w:r>
        <w:rPr>
          <w:spacing w:val="-4"/>
          <w:sz w:val="24"/>
        </w:rPr>
        <w:t xml:space="preserve"> </w:t>
      </w:r>
      <w:r>
        <w:rPr>
          <w:sz w:val="24"/>
        </w:rPr>
        <w:t>in</w:t>
      </w:r>
      <w:r>
        <w:rPr>
          <w:spacing w:val="-3"/>
          <w:sz w:val="24"/>
        </w:rPr>
        <w:t xml:space="preserve"> </w:t>
      </w:r>
      <w:r>
        <w:rPr>
          <w:sz w:val="24"/>
        </w:rPr>
        <w:t>specific</w:t>
      </w:r>
      <w:r>
        <w:rPr>
          <w:spacing w:val="-1"/>
          <w:sz w:val="24"/>
        </w:rPr>
        <w:t xml:space="preserve"> </w:t>
      </w:r>
      <w:r>
        <w:rPr>
          <w:spacing w:val="-2"/>
          <w:sz w:val="24"/>
        </w:rPr>
        <w:t>courses.</w:t>
      </w:r>
    </w:p>
    <w:p w14:paraId="661258EA" w14:textId="77777777" w:rsidR="00C9737C" w:rsidRDefault="00D118A2">
      <w:pPr>
        <w:pStyle w:val="ListParagraph"/>
        <w:numPr>
          <w:ilvl w:val="1"/>
          <w:numId w:val="22"/>
        </w:numPr>
        <w:tabs>
          <w:tab w:val="left" w:pos="1740"/>
          <w:tab w:val="left" w:pos="1741"/>
        </w:tabs>
        <w:spacing w:before="43"/>
        <w:ind w:hanging="361"/>
        <w:rPr>
          <w:sz w:val="24"/>
        </w:rPr>
      </w:pPr>
      <w:r>
        <w:rPr>
          <w:sz w:val="24"/>
        </w:rPr>
        <w:t>Assessments</w:t>
      </w:r>
      <w:r>
        <w:rPr>
          <w:spacing w:val="-4"/>
          <w:sz w:val="24"/>
        </w:rPr>
        <w:t xml:space="preserve"> </w:t>
      </w:r>
      <w:r>
        <w:rPr>
          <w:sz w:val="24"/>
        </w:rPr>
        <w:t>from</w:t>
      </w:r>
      <w:r>
        <w:rPr>
          <w:spacing w:val="-2"/>
          <w:sz w:val="24"/>
        </w:rPr>
        <w:t xml:space="preserve"> </w:t>
      </w:r>
      <w:r>
        <w:rPr>
          <w:sz w:val="24"/>
        </w:rPr>
        <w:t>the</w:t>
      </w:r>
      <w:r>
        <w:rPr>
          <w:spacing w:val="-2"/>
          <w:sz w:val="24"/>
        </w:rPr>
        <w:t xml:space="preserve"> </w:t>
      </w:r>
      <w:r>
        <w:rPr>
          <w:sz w:val="24"/>
        </w:rPr>
        <w:t>Department</w:t>
      </w:r>
      <w:r>
        <w:rPr>
          <w:spacing w:val="-1"/>
          <w:sz w:val="24"/>
        </w:rPr>
        <w:t xml:space="preserve"> </w:t>
      </w:r>
      <w:r>
        <w:rPr>
          <w:sz w:val="24"/>
        </w:rPr>
        <w:t>or</w:t>
      </w:r>
      <w:r>
        <w:rPr>
          <w:spacing w:val="-3"/>
          <w:sz w:val="24"/>
        </w:rPr>
        <w:t xml:space="preserve"> </w:t>
      </w:r>
      <w:r>
        <w:rPr>
          <w:sz w:val="24"/>
        </w:rPr>
        <w:t>Division</w:t>
      </w:r>
      <w:r>
        <w:rPr>
          <w:spacing w:val="-1"/>
          <w:sz w:val="24"/>
        </w:rPr>
        <w:t xml:space="preserve"> </w:t>
      </w:r>
      <w:r>
        <w:rPr>
          <w:spacing w:val="-2"/>
          <w:sz w:val="24"/>
        </w:rPr>
        <w:t>Chair</w:t>
      </w:r>
    </w:p>
    <w:p w14:paraId="68E9F0B5" w14:textId="77777777" w:rsidR="00C9737C" w:rsidRDefault="00D118A2">
      <w:pPr>
        <w:pStyle w:val="ListParagraph"/>
        <w:numPr>
          <w:ilvl w:val="1"/>
          <w:numId w:val="22"/>
        </w:numPr>
        <w:tabs>
          <w:tab w:val="left" w:pos="1740"/>
          <w:tab w:val="left" w:pos="1741"/>
        </w:tabs>
        <w:spacing w:before="39"/>
        <w:ind w:hanging="361"/>
        <w:rPr>
          <w:sz w:val="24"/>
        </w:rPr>
      </w:pPr>
      <w:r>
        <w:rPr>
          <w:sz w:val="24"/>
        </w:rPr>
        <w:t>Results</w:t>
      </w:r>
      <w:r>
        <w:rPr>
          <w:spacing w:val="-6"/>
          <w:sz w:val="24"/>
        </w:rPr>
        <w:t xml:space="preserve"> </w:t>
      </w:r>
      <w:r>
        <w:rPr>
          <w:sz w:val="24"/>
        </w:rPr>
        <w:t>of</w:t>
      </w:r>
      <w:r>
        <w:rPr>
          <w:spacing w:val="-1"/>
          <w:sz w:val="24"/>
        </w:rPr>
        <w:t xml:space="preserve"> </w:t>
      </w:r>
      <w:r>
        <w:rPr>
          <w:sz w:val="24"/>
        </w:rPr>
        <w:t>formal</w:t>
      </w:r>
      <w:r>
        <w:rPr>
          <w:spacing w:val="-2"/>
          <w:sz w:val="24"/>
        </w:rPr>
        <w:t xml:space="preserve"> </w:t>
      </w:r>
      <w:r>
        <w:rPr>
          <w:sz w:val="24"/>
        </w:rPr>
        <w:t>surveys</w:t>
      </w:r>
      <w:r>
        <w:rPr>
          <w:spacing w:val="-3"/>
          <w:sz w:val="24"/>
        </w:rPr>
        <w:t xml:space="preserve"> </w:t>
      </w:r>
      <w:r>
        <w:rPr>
          <w:sz w:val="24"/>
        </w:rPr>
        <w:t>from</w:t>
      </w:r>
      <w:r>
        <w:rPr>
          <w:spacing w:val="-3"/>
          <w:sz w:val="24"/>
        </w:rPr>
        <w:t xml:space="preserve"> </w:t>
      </w:r>
      <w:r>
        <w:rPr>
          <w:sz w:val="24"/>
        </w:rPr>
        <w:t>the</w:t>
      </w:r>
      <w:r>
        <w:rPr>
          <w:spacing w:val="-4"/>
          <w:sz w:val="24"/>
        </w:rPr>
        <w:t xml:space="preserve"> </w:t>
      </w:r>
      <w:r>
        <w:rPr>
          <w:sz w:val="24"/>
        </w:rPr>
        <w:t>Office</w:t>
      </w:r>
      <w:r>
        <w:rPr>
          <w:spacing w:val="-3"/>
          <w:sz w:val="24"/>
        </w:rPr>
        <w:t xml:space="preserve"> </w:t>
      </w:r>
      <w:r>
        <w:rPr>
          <w:sz w:val="24"/>
        </w:rPr>
        <w:t>of</w:t>
      </w:r>
      <w:r>
        <w:rPr>
          <w:spacing w:val="-2"/>
          <w:sz w:val="24"/>
        </w:rPr>
        <w:t xml:space="preserve"> </w:t>
      </w:r>
      <w:r>
        <w:rPr>
          <w:sz w:val="24"/>
        </w:rPr>
        <w:t>Institutional</w:t>
      </w:r>
      <w:r>
        <w:rPr>
          <w:spacing w:val="-2"/>
          <w:sz w:val="24"/>
        </w:rPr>
        <w:t xml:space="preserve"> Research.</w:t>
      </w:r>
    </w:p>
    <w:p w14:paraId="71C43893" w14:textId="77777777" w:rsidR="00C9737C" w:rsidRDefault="00D118A2">
      <w:pPr>
        <w:pStyle w:val="Heading7"/>
        <w:spacing w:before="241"/>
        <w:ind w:left="1030" w:right="2788" w:hanging="10"/>
      </w:pPr>
      <w:r>
        <w:t>Criterion</w:t>
      </w:r>
      <w:r>
        <w:rPr>
          <w:spacing w:val="-7"/>
        </w:rPr>
        <w:t xml:space="preserve"> </w:t>
      </w:r>
      <w:r>
        <w:t>2:</w:t>
      </w:r>
      <w:r>
        <w:rPr>
          <w:spacing w:val="-8"/>
        </w:rPr>
        <w:t xml:space="preserve"> </w:t>
      </w:r>
      <w:r>
        <w:t>Professional</w:t>
      </w:r>
      <w:r>
        <w:rPr>
          <w:spacing w:val="-9"/>
        </w:rPr>
        <w:t xml:space="preserve"> </w:t>
      </w:r>
      <w:r>
        <w:t>Achievement</w:t>
      </w:r>
      <w:r>
        <w:rPr>
          <w:spacing w:val="-7"/>
        </w:rPr>
        <w:t xml:space="preserve"> </w:t>
      </w:r>
      <w:r>
        <w:t>and</w:t>
      </w:r>
      <w:r>
        <w:rPr>
          <w:spacing w:val="-9"/>
        </w:rPr>
        <w:t xml:space="preserve"> </w:t>
      </w:r>
      <w:r>
        <w:t xml:space="preserve">Academic </w:t>
      </w:r>
      <w:r>
        <w:rPr>
          <w:spacing w:val="-2"/>
        </w:rPr>
        <w:t>Contributions</w:t>
      </w:r>
    </w:p>
    <w:p w14:paraId="0FBB6407" w14:textId="77777777" w:rsidR="00C9737C" w:rsidRDefault="00C9737C">
      <w:pPr>
        <w:pStyle w:val="BodyText"/>
        <w:spacing w:before="1"/>
        <w:rPr>
          <w:b/>
        </w:rPr>
      </w:pPr>
    </w:p>
    <w:p w14:paraId="22F92781" w14:textId="77777777" w:rsidR="00C9737C" w:rsidRDefault="00D118A2">
      <w:pPr>
        <w:pStyle w:val="ListParagraph"/>
        <w:numPr>
          <w:ilvl w:val="1"/>
          <w:numId w:val="22"/>
        </w:numPr>
        <w:tabs>
          <w:tab w:val="left" w:pos="1740"/>
          <w:tab w:val="left" w:pos="1741"/>
        </w:tabs>
        <w:ind w:hanging="361"/>
        <w:rPr>
          <w:sz w:val="24"/>
        </w:rPr>
      </w:pPr>
      <w:r>
        <w:rPr>
          <w:sz w:val="24"/>
        </w:rPr>
        <w:t>Publications</w:t>
      </w:r>
      <w:r>
        <w:rPr>
          <w:spacing w:val="-6"/>
          <w:sz w:val="24"/>
        </w:rPr>
        <w:t xml:space="preserve"> </w:t>
      </w:r>
      <w:r>
        <w:rPr>
          <w:spacing w:val="-2"/>
          <w:sz w:val="24"/>
        </w:rPr>
        <w:t>Bibliography</w:t>
      </w:r>
    </w:p>
    <w:p w14:paraId="4B6D33DD" w14:textId="77777777" w:rsidR="00C9737C" w:rsidRDefault="00D118A2">
      <w:pPr>
        <w:pStyle w:val="ListParagraph"/>
        <w:numPr>
          <w:ilvl w:val="1"/>
          <w:numId w:val="22"/>
        </w:numPr>
        <w:tabs>
          <w:tab w:val="left" w:pos="1740"/>
          <w:tab w:val="left" w:pos="1741"/>
        </w:tabs>
        <w:spacing w:before="40"/>
        <w:ind w:hanging="361"/>
        <w:rPr>
          <w:sz w:val="24"/>
        </w:rPr>
      </w:pPr>
      <w:r>
        <w:rPr>
          <w:sz w:val="24"/>
        </w:rPr>
        <w:t>Award</w:t>
      </w:r>
      <w:r>
        <w:rPr>
          <w:spacing w:val="-7"/>
          <w:sz w:val="24"/>
        </w:rPr>
        <w:t xml:space="preserve"> </w:t>
      </w:r>
      <w:r>
        <w:rPr>
          <w:sz w:val="24"/>
        </w:rPr>
        <w:t>letters</w:t>
      </w:r>
      <w:r>
        <w:rPr>
          <w:spacing w:val="-4"/>
          <w:sz w:val="24"/>
        </w:rPr>
        <w:t xml:space="preserve"> </w:t>
      </w:r>
      <w:r>
        <w:rPr>
          <w:sz w:val="24"/>
        </w:rPr>
        <w:t>for</w:t>
      </w:r>
      <w:r>
        <w:rPr>
          <w:spacing w:val="-4"/>
          <w:sz w:val="24"/>
        </w:rPr>
        <w:t xml:space="preserve"> </w:t>
      </w:r>
      <w:r>
        <w:rPr>
          <w:sz w:val="24"/>
        </w:rPr>
        <w:t>fellowships,</w:t>
      </w:r>
      <w:r>
        <w:rPr>
          <w:spacing w:val="-3"/>
          <w:sz w:val="24"/>
        </w:rPr>
        <w:t xml:space="preserve"> </w:t>
      </w:r>
      <w:r>
        <w:rPr>
          <w:sz w:val="24"/>
        </w:rPr>
        <w:t>prizes,</w:t>
      </w:r>
      <w:r>
        <w:rPr>
          <w:spacing w:val="-4"/>
          <w:sz w:val="24"/>
        </w:rPr>
        <w:t xml:space="preserve"> </w:t>
      </w:r>
      <w:r>
        <w:rPr>
          <w:sz w:val="24"/>
        </w:rPr>
        <w:t>grants,</w:t>
      </w:r>
      <w:r>
        <w:rPr>
          <w:spacing w:val="-2"/>
          <w:sz w:val="24"/>
        </w:rPr>
        <w:t xml:space="preserve"> </w:t>
      </w:r>
      <w:r>
        <w:rPr>
          <w:sz w:val="24"/>
        </w:rPr>
        <w:t>and</w:t>
      </w:r>
      <w:r>
        <w:rPr>
          <w:spacing w:val="-5"/>
          <w:sz w:val="24"/>
        </w:rPr>
        <w:t xml:space="preserve"> </w:t>
      </w:r>
      <w:r>
        <w:rPr>
          <w:sz w:val="24"/>
        </w:rPr>
        <w:t>funded</w:t>
      </w:r>
      <w:r>
        <w:rPr>
          <w:spacing w:val="-2"/>
          <w:sz w:val="24"/>
        </w:rPr>
        <w:t xml:space="preserve"> proposals</w:t>
      </w:r>
    </w:p>
    <w:p w14:paraId="376B815F" w14:textId="77777777" w:rsidR="00C9737C" w:rsidRDefault="00D118A2">
      <w:pPr>
        <w:pStyle w:val="ListParagraph"/>
        <w:numPr>
          <w:ilvl w:val="1"/>
          <w:numId w:val="22"/>
        </w:numPr>
        <w:tabs>
          <w:tab w:val="left" w:pos="1740"/>
          <w:tab w:val="left" w:pos="1741"/>
        </w:tabs>
        <w:spacing w:before="42"/>
        <w:ind w:hanging="361"/>
        <w:rPr>
          <w:sz w:val="24"/>
        </w:rPr>
      </w:pPr>
      <w:r>
        <w:rPr>
          <w:sz w:val="24"/>
        </w:rPr>
        <w:t>Reviews</w:t>
      </w:r>
      <w:r>
        <w:rPr>
          <w:spacing w:val="-7"/>
          <w:sz w:val="24"/>
        </w:rPr>
        <w:t xml:space="preserve"> </w:t>
      </w:r>
      <w:r>
        <w:rPr>
          <w:sz w:val="24"/>
        </w:rPr>
        <w:t>of</w:t>
      </w:r>
      <w:r>
        <w:rPr>
          <w:spacing w:val="-2"/>
          <w:sz w:val="24"/>
        </w:rPr>
        <w:t xml:space="preserve"> </w:t>
      </w:r>
      <w:r>
        <w:rPr>
          <w:sz w:val="24"/>
        </w:rPr>
        <w:t>published</w:t>
      </w:r>
      <w:r>
        <w:rPr>
          <w:spacing w:val="-4"/>
          <w:sz w:val="24"/>
        </w:rPr>
        <w:t xml:space="preserve"> </w:t>
      </w:r>
      <w:r>
        <w:rPr>
          <w:sz w:val="24"/>
        </w:rPr>
        <w:t>work,</w:t>
      </w:r>
      <w:r>
        <w:rPr>
          <w:spacing w:val="-3"/>
          <w:sz w:val="24"/>
        </w:rPr>
        <w:t xml:space="preserve"> </w:t>
      </w:r>
      <w:r>
        <w:rPr>
          <w:sz w:val="24"/>
        </w:rPr>
        <w:t>recitals,</w:t>
      </w:r>
      <w:r>
        <w:rPr>
          <w:spacing w:val="-4"/>
          <w:sz w:val="24"/>
        </w:rPr>
        <w:t xml:space="preserve"> </w:t>
      </w:r>
      <w:r>
        <w:rPr>
          <w:spacing w:val="-2"/>
          <w:sz w:val="24"/>
        </w:rPr>
        <w:t>exhibits</w:t>
      </w:r>
    </w:p>
    <w:p w14:paraId="324EFC6B" w14:textId="77777777" w:rsidR="00C9737C" w:rsidRDefault="00D118A2">
      <w:pPr>
        <w:pStyle w:val="ListParagraph"/>
        <w:numPr>
          <w:ilvl w:val="1"/>
          <w:numId w:val="22"/>
        </w:numPr>
        <w:tabs>
          <w:tab w:val="left" w:pos="1740"/>
          <w:tab w:val="left" w:pos="1741"/>
        </w:tabs>
        <w:spacing w:before="39" w:line="276" w:lineRule="auto"/>
        <w:ind w:right="1013"/>
        <w:rPr>
          <w:sz w:val="24"/>
        </w:rPr>
      </w:pPr>
      <w:r>
        <w:rPr>
          <w:sz w:val="24"/>
        </w:rPr>
        <w:t>Annotated</w:t>
      </w:r>
      <w:r>
        <w:rPr>
          <w:spacing w:val="-7"/>
          <w:sz w:val="24"/>
        </w:rPr>
        <w:t xml:space="preserve"> </w:t>
      </w:r>
      <w:r>
        <w:rPr>
          <w:sz w:val="24"/>
        </w:rPr>
        <w:t>list</w:t>
      </w:r>
      <w:r>
        <w:rPr>
          <w:spacing w:val="-6"/>
          <w:sz w:val="24"/>
        </w:rPr>
        <w:t xml:space="preserve"> </w:t>
      </w:r>
      <w:r>
        <w:rPr>
          <w:sz w:val="24"/>
        </w:rPr>
        <w:t>of</w:t>
      </w:r>
      <w:r>
        <w:rPr>
          <w:spacing w:val="-4"/>
          <w:sz w:val="24"/>
        </w:rPr>
        <w:t xml:space="preserve"> </w:t>
      </w:r>
      <w:r>
        <w:rPr>
          <w:sz w:val="24"/>
        </w:rPr>
        <w:t>attendance</w:t>
      </w:r>
      <w:r>
        <w:rPr>
          <w:spacing w:val="-6"/>
          <w:sz w:val="24"/>
        </w:rPr>
        <w:t xml:space="preserve"> </w:t>
      </w:r>
      <w:r>
        <w:rPr>
          <w:sz w:val="24"/>
        </w:rPr>
        <w:t>and/or</w:t>
      </w:r>
      <w:r>
        <w:rPr>
          <w:spacing w:val="-5"/>
          <w:sz w:val="24"/>
        </w:rPr>
        <w:t xml:space="preserve"> </w:t>
      </w:r>
      <w:r>
        <w:rPr>
          <w:sz w:val="24"/>
        </w:rPr>
        <w:t>participation</w:t>
      </w:r>
      <w:r>
        <w:rPr>
          <w:spacing w:val="-6"/>
          <w:sz w:val="24"/>
        </w:rPr>
        <w:t xml:space="preserve"> </w:t>
      </w:r>
      <w:r>
        <w:rPr>
          <w:sz w:val="24"/>
        </w:rPr>
        <w:t>in</w:t>
      </w:r>
      <w:r>
        <w:rPr>
          <w:spacing w:val="-5"/>
          <w:sz w:val="24"/>
        </w:rPr>
        <w:t xml:space="preserve"> </w:t>
      </w:r>
      <w:r>
        <w:rPr>
          <w:sz w:val="24"/>
        </w:rPr>
        <w:t>seminars,</w:t>
      </w:r>
      <w:r>
        <w:rPr>
          <w:spacing w:val="-5"/>
          <w:sz w:val="24"/>
        </w:rPr>
        <w:t xml:space="preserve"> </w:t>
      </w:r>
      <w:r>
        <w:rPr>
          <w:sz w:val="24"/>
        </w:rPr>
        <w:t>workshops, conventions, (may include such on-campus development activities as teaching</w:t>
      </w:r>
      <w:r>
        <w:rPr>
          <w:spacing w:val="-5"/>
          <w:sz w:val="24"/>
        </w:rPr>
        <w:t xml:space="preserve"> </w:t>
      </w:r>
      <w:r>
        <w:rPr>
          <w:sz w:val="24"/>
        </w:rPr>
        <w:t>and</w:t>
      </w:r>
      <w:r>
        <w:rPr>
          <w:spacing w:val="-8"/>
          <w:sz w:val="24"/>
        </w:rPr>
        <w:t xml:space="preserve"> </w:t>
      </w:r>
      <w:r>
        <w:rPr>
          <w:sz w:val="24"/>
        </w:rPr>
        <w:t>learning</w:t>
      </w:r>
      <w:r>
        <w:rPr>
          <w:spacing w:val="-5"/>
          <w:sz w:val="24"/>
        </w:rPr>
        <w:t xml:space="preserve"> </w:t>
      </w:r>
      <w:r>
        <w:rPr>
          <w:sz w:val="24"/>
        </w:rPr>
        <w:t>sessions,</w:t>
      </w:r>
      <w:r>
        <w:rPr>
          <w:spacing w:val="-7"/>
          <w:sz w:val="24"/>
        </w:rPr>
        <w:t xml:space="preserve"> </w:t>
      </w:r>
      <w:r>
        <w:rPr>
          <w:sz w:val="24"/>
        </w:rPr>
        <w:t>writing-across-the-curriculum</w:t>
      </w:r>
      <w:r>
        <w:rPr>
          <w:spacing w:val="-6"/>
          <w:sz w:val="24"/>
        </w:rPr>
        <w:t xml:space="preserve"> </w:t>
      </w:r>
      <w:r>
        <w:rPr>
          <w:sz w:val="24"/>
        </w:rPr>
        <w:t>workshops, general education curriculum development sessions)</w:t>
      </w:r>
    </w:p>
    <w:p w14:paraId="1B3665B9" w14:textId="77777777" w:rsidR="00C9737C" w:rsidRDefault="00D118A2">
      <w:pPr>
        <w:pStyle w:val="Heading7"/>
        <w:spacing w:before="197"/>
        <w:ind w:left="1020" w:right="1293" w:firstLine="14"/>
      </w:pPr>
      <w:r>
        <w:t>Criterion</w:t>
      </w:r>
      <w:r>
        <w:rPr>
          <w:spacing w:val="-6"/>
        </w:rPr>
        <w:t xml:space="preserve"> </w:t>
      </w:r>
      <w:r>
        <w:t>3:</w:t>
      </w:r>
      <w:r>
        <w:rPr>
          <w:spacing w:val="-6"/>
        </w:rPr>
        <w:t xml:space="preserve"> </w:t>
      </w:r>
      <w:r>
        <w:t>Service</w:t>
      </w:r>
      <w:r>
        <w:rPr>
          <w:spacing w:val="-5"/>
        </w:rPr>
        <w:t xml:space="preserve"> </w:t>
      </w:r>
      <w:r>
        <w:t>to</w:t>
      </w:r>
      <w:r>
        <w:rPr>
          <w:spacing w:val="-5"/>
        </w:rPr>
        <w:t xml:space="preserve"> </w:t>
      </w:r>
      <w:r>
        <w:t>Relevant</w:t>
      </w:r>
      <w:r>
        <w:rPr>
          <w:spacing w:val="-6"/>
        </w:rPr>
        <w:t xml:space="preserve"> </w:t>
      </w:r>
      <w:r>
        <w:t>Professional</w:t>
      </w:r>
      <w:r>
        <w:rPr>
          <w:spacing w:val="-6"/>
        </w:rPr>
        <w:t xml:space="preserve"> </w:t>
      </w:r>
      <w:r>
        <w:t>Disciplines</w:t>
      </w:r>
      <w:r>
        <w:rPr>
          <w:spacing w:val="-7"/>
        </w:rPr>
        <w:t xml:space="preserve"> </w:t>
      </w:r>
      <w:r>
        <w:t>and</w:t>
      </w:r>
      <w:r>
        <w:rPr>
          <w:spacing w:val="-6"/>
        </w:rPr>
        <w:t xml:space="preserve"> </w:t>
      </w:r>
      <w:r>
        <w:t>the Tougaloo College Community</w:t>
      </w:r>
    </w:p>
    <w:p w14:paraId="10E91D50" w14:textId="77777777" w:rsidR="00C9737C" w:rsidRDefault="00C9737C">
      <w:pPr>
        <w:pStyle w:val="BodyText"/>
        <w:spacing w:before="1"/>
        <w:rPr>
          <w:b/>
        </w:rPr>
      </w:pPr>
    </w:p>
    <w:p w14:paraId="5A1634E4" w14:textId="77777777" w:rsidR="00C9737C" w:rsidRDefault="00D118A2">
      <w:pPr>
        <w:pStyle w:val="ListParagraph"/>
        <w:numPr>
          <w:ilvl w:val="1"/>
          <w:numId w:val="22"/>
        </w:numPr>
        <w:tabs>
          <w:tab w:val="left" w:pos="1754"/>
          <w:tab w:val="left" w:pos="1755"/>
        </w:tabs>
        <w:spacing w:line="273" w:lineRule="auto"/>
        <w:ind w:left="1754" w:right="1132"/>
        <w:rPr>
          <w:sz w:val="24"/>
        </w:rPr>
      </w:pPr>
      <w:r>
        <w:rPr>
          <w:sz w:val="24"/>
        </w:rPr>
        <w:t>Annotated list of</w:t>
      </w:r>
      <w:r>
        <w:rPr>
          <w:spacing w:val="40"/>
          <w:sz w:val="24"/>
        </w:rPr>
        <w:t xml:space="preserve"> </w:t>
      </w:r>
      <w:r>
        <w:rPr>
          <w:sz w:val="24"/>
        </w:rPr>
        <w:t>memberships in professional organizations, including dates</w:t>
      </w:r>
      <w:r>
        <w:rPr>
          <w:spacing w:val="-6"/>
          <w:sz w:val="24"/>
        </w:rPr>
        <w:t xml:space="preserve"> </w:t>
      </w:r>
      <w:r>
        <w:rPr>
          <w:sz w:val="24"/>
        </w:rPr>
        <w:t>of</w:t>
      </w:r>
      <w:r>
        <w:rPr>
          <w:spacing w:val="-4"/>
          <w:sz w:val="24"/>
        </w:rPr>
        <w:t xml:space="preserve"> </w:t>
      </w:r>
      <w:r>
        <w:rPr>
          <w:sz w:val="24"/>
        </w:rPr>
        <w:t>membership,</w:t>
      </w:r>
      <w:r>
        <w:rPr>
          <w:spacing w:val="-4"/>
          <w:sz w:val="24"/>
        </w:rPr>
        <w:t xml:space="preserve"> </w:t>
      </w:r>
      <w:r>
        <w:rPr>
          <w:sz w:val="24"/>
        </w:rPr>
        <w:t>offices</w:t>
      </w:r>
      <w:r>
        <w:rPr>
          <w:spacing w:val="-6"/>
          <w:sz w:val="24"/>
        </w:rPr>
        <w:t xml:space="preserve"> </w:t>
      </w:r>
      <w:r>
        <w:rPr>
          <w:sz w:val="24"/>
        </w:rPr>
        <w:t>held,</w:t>
      </w:r>
      <w:r>
        <w:rPr>
          <w:spacing w:val="-5"/>
          <w:sz w:val="24"/>
        </w:rPr>
        <w:t xml:space="preserve"> </w:t>
      </w:r>
      <w:r>
        <w:rPr>
          <w:sz w:val="24"/>
        </w:rPr>
        <w:t>special</w:t>
      </w:r>
      <w:r>
        <w:rPr>
          <w:spacing w:val="-5"/>
          <w:sz w:val="24"/>
        </w:rPr>
        <w:t xml:space="preserve"> </w:t>
      </w:r>
      <w:r>
        <w:rPr>
          <w:sz w:val="24"/>
        </w:rPr>
        <w:t>awards,</w:t>
      </w:r>
      <w:r>
        <w:rPr>
          <w:spacing w:val="-6"/>
          <w:sz w:val="24"/>
        </w:rPr>
        <w:t xml:space="preserve"> </w:t>
      </w:r>
      <w:r>
        <w:rPr>
          <w:sz w:val="24"/>
        </w:rPr>
        <w:t>and</w:t>
      </w:r>
      <w:r>
        <w:rPr>
          <w:spacing w:val="-5"/>
          <w:sz w:val="24"/>
        </w:rPr>
        <w:t xml:space="preserve"> </w:t>
      </w:r>
      <w:r>
        <w:rPr>
          <w:sz w:val="24"/>
        </w:rPr>
        <w:t>committee</w:t>
      </w:r>
      <w:r>
        <w:rPr>
          <w:spacing w:val="-6"/>
          <w:sz w:val="24"/>
        </w:rPr>
        <w:t xml:space="preserve"> </w:t>
      </w:r>
      <w:r>
        <w:rPr>
          <w:sz w:val="24"/>
        </w:rPr>
        <w:t>service</w:t>
      </w:r>
    </w:p>
    <w:p w14:paraId="20F7FCD3" w14:textId="77777777" w:rsidR="00C9737C" w:rsidRDefault="00D118A2">
      <w:pPr>
        <w:pStyle w:val="ListParagraph"/>
        <w:numPr>
          <w:ilvl w:val="1"/>
          <w:numId w:val="22"/>
        </w:numPr>
        <w:tabs>
          <w:tab w:val="left" w:pos="1754"/>
          <w:tab w:val="left" w:pos="1755"/>
        </w:tabs>
        <w:spacing w:before="2" w:line="273" w:lineRule="auto"/>
        <w:ind w:left="1754" w:right="1224"/>
        <w:rPr>
          <w:sz w:val="24"/>
        </w:rPr>
      </w:pPr>
      <w:r>
        <w:rPr>
          <w:sz w:val="24"/>
        </w:rPr>
        <w:t>Documentation</w:t>
      </w:r>
      <w:r>
        <w:rPr>
          <w:spacing w:val="-4"/>
          <w:sz w:val="24"/>
        </w:rPr>
        <w:t xml:space="preserve"> </w:t>
      </w:r>
      <w:r>
        <w:rPr>
          <w:sz w:val="24"/>
        </w:rPr>
        <w:t>of</w:t>
      </w:r>
      <w:r>
        <w:rPr>
          <w:spacing w:val="-4"/>
          <w:sz w:val="24"/>
        </w:rPr>
        <w:t xml:space="preserve"> </w:t>
      </w:r>
      <w:r>
        <w:rPr>
          <w:sz w:val="24"/>
        </w:rPr>
        <w:t>service</w:t>
      </w:r>
      <w:r>
        <w:rPr>
          <w:spacing w:val="-5"/>
          <w:sz w:val="24"/>
        </w:rPr>
        <w:t xml:space="preserve"> </w:t>
      </w:r>
      <w:r>
        <w:rPr>
          <w:sz w:val="24"/>
        </w:rPr>
        <w:t>on</w:t>
      </w:r>
      <w:r>
        <w:rPr>
          <w:spacing w:val="-5"/>
          <w:sz w:val="24"/>
        </w:rPr>
        <w:t xml:space="preserve"> </w:t>
      </w:r>
      <w:r>
        <w:rPr>
          <w:sz w:val="24"/>
        </w:rPr>
        <w:t>peer</w:t>
      </w:r>
      <w:r>
        <w:rPr>
          <w:spacing w:val="-4"/>
          <w:sz w:val="24"/>
        </w:rPr>
        <w:t xml:space="preserve"> </w:t>
      </w:r>
      <w:r>
        <w:rPr>
          <w:sz w:val="24"/>
        </w:rPr>
        <w:t>review</w:t>
      </w:r>
      <w:r>
        <w:rPr>
          <w:spacing w:val="-4"/>
          <w:sz w:val="24"/>
        </w:rPr>
        <w:t xml:space="preserve"> </w:t>
      </w:r>
      <w:r>
        <w:rPr>
          <w:sz w:val="24"/>
        </w:rPr>
        <w:t>panels,</w:t>
      </w:r>
      <w:r>
        <w:rPr>
          <w:spacing w:val="-4"/>
          <w:sz w:val="24"/>
        </w:rPr>
        <w:t xml:space="preserve"> </w:t>
      </w:r>
      <w:r>
        <w:rPr>
          <w:sz w:val="24"/>
        </w:rPr>
        <w:t>accreditation</w:t>
      </w:r>
      <w:r>
        <w:rPr>
          <w:spacing w:val="-5"/>
          <w:sz w:val="24"/>
        </w:rPr>
        <w:t xml:space="preserve"> </w:t>
      </w:r>
      <w:r>
        <w:rPr>
          <w:sz w:val="24"/>
        </w:rPr>
        <w:t>teams,</w:t>
      </w:r>
      <w:r>
        <w:rPr>
          <w:spacing w:val="-5"/>
          <w:sz w:val="24"/>
        </w:rPr>
        <w:t xml:space="preserve"> </w:t>
      </w:r>
      <w:r>
        <w:rPr>
          <w:sz w:val="24"/>
        </w:rPr>
        <w:t>or similar groups</w:t>
      </w:r>
    </w:p>
    <w:p w14:paraId="64AAF701" w14:textId="77777777" w:rsidR="00C9737C" w:rsidRDefault="00D118A2">
      <w:pPr>
        <w:pStyle w:val="ListParagraph"/>
        <w:numPr>
          <w:ilvl w:val="1"/>
          <w:numId w:val="22"/>
        </w:numPr>
        <w:tabs>
          <w:tab w:val="left" w:pos="1754"/>
          <w:tab w:val="left" w:pos="1755"/>
        </w:tabs>
        <w:spacing w:before="2"/>
        <w:ind w:left="1754" w:hanging="361"/>
        <w:rPr>
          <w:sz w:val="24"/>
        </w:rPr>
      </w:pPr>
      <w:r>
        <w:rPr>
          <w:sz w:val="24"/>
        </w:rPr>
        <w:t>Documentation</w:t>
      </w:r>
      <w:r>
        <w:rPr>
          <w:spacing w:val="-5"/>
          <w:sz w:val="24"/>
        </w:rPr>
        <w:t xml:space="preserve"> </w:t>
      </w:r>
      <w:r>
        <w:rPr>
          <w:sz w:val="24"/>
        </w:rPr>
        <w:t>of</w:t>
      </w:r>
      <w:r>
        <w:rPr>
          <w:spacing w:val="-4"/>
          <w:sz w:val="24"/>
        </w:rPr>
        <w:t xml:space="preserve"> </w:t>
      </w:r>
      <w:r>
        <w:rPr>
          <w:sz w:val="24"/>
        </w:rPr>
        <w:t>consulting</w:t>
      </w:r>
      <w:r>
        <w:rPr>
          <w:spacing w:val="-3"/>
          <w:sz w:val="24"/>
        </w:rPr>
        <w:t xml:space="preserve"> </w:t>
      </w:r>
      <w:r>
        <w:rPr>
          <w:spacing w:val="-2"/>
          <w:sz w:val="24"/>
        </w:rPr>
        <w:t>services</w:t>
      </w:r>
    </w:p>
    <w:p w14:paraId="0DD2BEBA" w14:textId="77777777" w:rsidR="00C9737C" w:rsidRDefault="00D118A2">
      <w:pPr>
        <w:pStyle w:val="ListParagraph"/>
        <w:numPr>
          <w:ilvl w:val="1"/>
          <w:numId w:val="22"/>
        </w:numPr>
        <w:tabs>
          <w:tab w:val="left" w:pos="1754"/>
          <w:tab w:val="left" w:pos="1755"/>
        </w:tabs>
        <w:spacing w:before="42" w:line="273" w:lineRule="auto"/>
        <w:ind w:left="1754" w:right="1110"/>
        <w:rPr>
          <w:sz w:val="24"/>
        </w:rPr>
      </w:pPr>
      <w:r>
        <w:rPr>
          <w:sz w:val="24"/>
        </w:rPr>
        <w:t>Annotated</w:t>
      </w:r>
      <w:r>
        <w:rPr>
          <w:spacing w:val="-7"/>
          <w:sz w:val="24"/>
        </w:rPr>
        <w:t xml:space="preserve"> </w:t>
      </w:r>
      <w:r>
        <w:rPr>
          <w:sz w:val="24"/>
        </w:rPr>
        <w:t>list</w:t>
      </w:r>
      <w:r>
        <w:rPr>
          <w:spacing w:val="-6"/>
          <w:sz w:val="24"/>
        </w:rPr>
        <w:t xml:space="preserve"> </w:t>
      </w:r>
      <w:r>
        <w:rPr>
          <w:sz w:val="24"/>
        </w:rPr>
        <w:t>of</w:t>
      </w:r>
      <w:r>
        <w:rPr>
          <w:spacing w:val="-4"/>
          <w:sz w:val="24"/>
        </w:rPr>
        <w:t xml:space="preserve"> </w:t>
      </w:r>
      <w:r>
        <w:rPr>
          <w:sz w:val="24"/>
        </w:rPr>
        <w:t>memberships</w:t>
      </w:r>
      <w:r>
        <w:rPr>
          <w:spacing w:val="-4"/>
          <w:sz w:val="24"/>
        </w:rPr>
        <w:t xml:space="preserve"> </w:t>
      </w:r>
      <w:r>
        <w:rPr>
          <w:sz w:val="24"/>
        </w:rPr>
        <w:t>on</w:t>
      </w:r>
      <w:r>
        <w:rPr>
          <w:spacing w:val="-5"/>
          <w:sz w:val="24"/>
        </w:rPr>
        <w:t xml:space="preserve"> </w:t>
      </w:r>
      <w:r>
        <w:rPr>
          <w:sz w:val="24"/>
        </w:rPr>
        <w:t>college</w:t>
      </w:r>
      <w:r>
        <w:rPr>
          <w:spacing w:val="-6"/>
          <w:sz w:val="24"/>
        </w:rPr>
        <w:t xml:space="preserve"> </w:t>
      </w:r>
      <w:r>
        <w:rPr>
          <w:sz w:val="24"/>
        </w:rPr>
        <w:t>committees,</w:t>
      </w:r>
      <w:r>
        <w:rPr>
          <w:spacing w:val="-6"/>
          <w:sz w:val="24"/>
        </w:rPr>
        <w:t xml:space="preserve"> </w:t>
      </w:r>
      <w:r>
        <w:rPr>
          <w:sz w:val="24"/>
        </w:rPr>
        <w:t>commissions,</w:t>
      </w:r>
      <w:r>
        <w:rPr>
          <w:spacing w:val="-6"/>
          <w:sz w:val="24"/>
        </w:rPr>
        <w:t xml:space="preserve"> </w:t>
      </w:r>
      <w:r>
        <w:rPr>
          <w:sz w:val="24"/>
        </w:rPr>
        <w:t>task forces,</w:t>
      </w:r>
      <w:r>
        <w:rPr>
          <w:spacing w:val="-4"/>
          <w:sz w:val="24"/>
        </w:rPr>
        <w:t xml:space="preserve"> </w:t>
      </w:r>
      <w:r>
        <w:rPr>
          <w:sz w:val="24"/>
        </w:rPr>
        <w:t>and</w:t>
      </w:r>
      <w:r>
        <w:rPr>
          <w:spacing w:val="-3"/>
          <w:sz w:val="24"/>
        </w:rPr>
        <w:t xml:space="preserve"> </w:t>
      </w:r>
      <w:r>
        <w:rPr>
          <w:sz w:val="24"/>
        </w:rPr>
        <w:t>councils,</w:t>
      </w:r>
      <w:r>
        <w:rPr>
          <w:spacing w:val="-3"/>
          <w:sz w:val="24"/>
        </w:rPr>
        <w:t xml:space="preserve"> </w:t>
      </w:r>
      <w:r>
        <w:rPr>
          <w:sz w:val="24"/>
        </w:rPr>
        <w:t>including</w:t>
      </w:r>
      <w:r>
        <w:rPr>
          <w:spacing w:val="-3"/>
          <w:sz w:val="24"/>
        </w:rPr>
        <w:t xml:space="preserve"> </w:t>
      </w:r>
      <w:r>
        <w:rPr>
          <w:sz w:val="24"/>
        </w:rPr>
        <w:t>dates</w:t>
      </w:r>
      <w:r>
        <w:rPr>
          <w:spacing w:val="-4"/>
          <w:sz w:val="24"/>
        </w:rPr>
        <w:t xml:space="preserve"> </w:t>
      </w:r>
      <w:r>
        <w:rPr>
          <w:sz w:val="24"/>
        </w:rPr>
        <w:t>of</w:t>
      </w:r>
      <w:r>
        <w:rPr>
          <w:spacing w:val="-2"/>
          <w:sz w:val="24"/>
        </w:rPr>
        <w:t xml:space="preserve"> </w:t>
      </w:r>
      <w:r>
        <w:rPr>
          <w:sz w:val="24"/>
        </w:rPr>
        <w:t>service,</w:t>
      </w:r>
      <w:r>
        <w:rPr>
          <w:spacing w:val="-3"/>
          <w:sz w:val="24"/>
        </w:rPr>
        <w:t xml:space="preserve"> </w:t>
      </w:r>
      <w:r>
        <w:rPr>
          <w:sz w:val="24"/>
        </w:rPr>
        <w:t>roles,</w:t>
      </w:r>
      <w:r>
        <w:rPr>
          <w:spacing w:val="-4"/>
          <w:sz w:val="24"/>
        </w:rPr>
        <w:t xml:space="preserve"> </w:t>
      </w:r>
      <w:r>
        <w:rPr>
          <w:sz w:val="24"/>
        </w:rPr>
        <w:t>and</w:t>
      </w:r>
      <w:r>
        <w:rPr>
          <w:spacing w:val="-3"/>
          <w:sz w:val="24"/>
        </w:rPr>
        <w:t xml:space="preserve"> </w:t>
      </w:r>
      <w:r>
        <w:rPr>
          <w:sz w:val="24"/>
        </w:rPr>
        <w:t>responsibilities</w:t>
      </w:r>
    </w:p>
    <w:p w14:paraId="68EBA57B" w14:textId="77777777" w:rsidR="00C9737C" w:rsidRDefault="00D118A2">
      <w:pPr>
        <w:pStyle w:val="ListParagraph"/>
        <w:numPr>
          <w:ilvl w:val="1"/>
          <w:numId w:val="22"/>
        </w:numPr>
        <w:tabs>
          <w:tab w:val="left" w:pos="1754"/>
          <w:tab w:val="left" w:pos="1755"/>
        </w:tabs>
        <w:spacing w:before="2" w:line="273" w:lineRule="auto"/>
        <w:ind w:left="1754" w:right="1861"/>
        <w:rPr>
          <w:sz w:val="24"/>
        </w:rPr>
      </w:pPr>
      <w:r>
        <w:rPr>
          <w:sz w:val="24"/>
        </w:rPr>
        <w:t>Annotated</w:t>
      </w:r>
      <w:r>
        <w:rPr>
          <w:spacing w:val="-7"/>
          <w:sz w:val="24"/>
        </w:rPr>
        <w:t xml:space="preserve"> </w:t>
      </w:r>
      <w:r>
        <w:rPr>
          <w:sz w:val="24"/>
        </w:rPr>
        <w:t>lists</w:t>
      </w:r>
      <w:r>
        <w:rPr>
          <w:spacing w:val="-6"/>
          <w:sz w:val="24"/>
        </w:rPr>
        <w:t xml:space="preserve"> </w:t>
      </w:r>
      <w:r>
        <w:rPr>
          <w:sz w:val="24"/>
        </w:rPr>
        <w:t>of</w:t>
      </w:r>
      <w:r>
        <w:rPr>
          <w:spacing w:val="-3"/>
          <w:sz w:val="24"/>
        </w:rPr>
        <w:t xml:space="preserve"> </w:t>
      </w:r>
      <w:r>
        <w:rPr>
          <w:sz w:val="24"/>
        </w:rPr>
        <w:t>memberships</w:t>
      </w:r>
      <w:r>
        <w:rPr>
          <w:spacing w:val="-4"/>
          <w:sz w:val="24"/>
        </w:rPr>
        <w:t xml:space="preserve"> </w:t>
      </w:r>
      <w:r>
        <w:rPr>
          <w:sz w:val="24"/>
        </w:rPr>
        <w:t>and</w:t>
      </w:r>
      <w:r>
        <w:rPr>
          <w:spacing w:val="-6"/>
          <w:sz w:val="24"/>
        </w:rPr>
        <w:t xml:space="preserve"> </w:t>
      </w:r>
      <w:r>
        <w:rPr>
          <w:sz w:val="24"/>
        </w:rPr>
        <w:t>service</w:t>
      </w:r>
      <w:r>
        <w:rPr>
          <w:spacing w:val="-4"/>
          <w:sz w:val="24"/>
        </w:rPr>
        <w:t xml:space="preserve"> </w:t>
      </w:r>
      <w:r>
        <w:rPr>
          <w:sz w:val="24"/>
        </w:rPr>
        <w:t>in</w:t>
      </w:r>
      <w:r>
        <w:rPr>
          <w:spacing w:val="-5"/>
          <w:sz w:val="24"/>
        </w:rPr>
        <w:t xml:space="preserve"> </w:t>
      </w:r>
      <w:r>
        <w:rPr>
          <w:sz w:val="24"/>
        </w:rPr>
        <w:t>civic</w:t>
      </w:r>
      <w:r>
        <w:rPr>
          <w:spacing w:val="-7"/>
          <w:sz w:val="24"/>
        </w:rPr>
        <w:t xml:space="preserve"> </w:t>
      </w:r>
      <w:r>
        <w:rPr>
          <w:sz w:val="24"/>
        </w:rPr>
        <w:t>organizations, including dates of service, roles, and responsibilities</w:t>
      </w:r>
    </w:p>
    <w:p w14:paraId="33385D90" w14:textId="77777777" w:rsidR="00C9737C" w:rsidRDefault="00D118A2">
      <w:pPr>
        <w:pStyle w:val="ListParagraph"/>
        <w:numPr>
          <w:ilvl w:val="0"/>
          <w:numId w:val="22"/>
        </w:numPr>
        <w:tabs>
          <w:tab w:val="left" w:pos="685"/>
        </w:tabs>
        <w:spacing w:before="203"/>
        <w:ind w:right="941" w:firstLine="0"/>
        <w:jc w:val="both"/>
        <w:rPr>
          <w:sz w:val="24"/>
        </w:rPr>
      </w:pPr>
      <w:r>
        <w:rPr>
          <w:sz w:val="24"/>
        </w:rPr>
        <w:t>Based on the Plan, the faculty member and Chair will examine the faculty member’s current and anticipated scholarship, service interests, and accomplishments in relation to</w:t>
      </w:r>
      <w:r>
        <w:rPr>
          <w:spacing w:val="19"/>
          <w:sz w:val="24"/>
        </w:rPr>
        <w:t xml:space="preserve"> </w:t>
      </w:r>
      <w:r>
        <w:rPr>
          <w:sz w:val="24"/>
        </w:rPr>
        <w:t>the</w:t>
      </w:r>
      <w:r>
        <w:rPr>
          <w:spacing w:val="17"/>
          <w:sz w:val="24"/>
        </w:rPr>
        <w:t xml:space="preserve"> </w:t>
      </w:r>
      <w:r>
        <w:rPr>
          <w:sz w:val="24"/>
        </w:rPr>
        <w:t>current</w:t>
      </w:r>
      <w:r>
        <w:rPr>
          <w:spacing w:val="19"/>
          <w:sz w:val="24"/>
        </w:rPr>
        <w:t xml:space="preserve"> </w:t>
      </w:r>
      <w:r>
        <w:rPr>
          <w:sz w:val="24"/>
        </w:rPr>
        <w:t>departmental</w:t>
      </w:r>
      <w:r>
        <w:rPr>
          <w:spacing w:val="19"/>
          <w:sz w:val="24"/>
        </w:rPr>
        <w:t xml:space="preserve"> </w:t>
      </w:r>
      <w:r>
        <w:rPr>
          <w:sz w:val="24"/>
        </w:rPr>
        <w:t>needs.</w:t>
      </w:r>
      <w:r>
        <w:rPr>
          <w:spacing w:val="66"/>
          <w:w w:val="150"/>
          <w:sz w:val="24"/>
        </w:rPr>
        <w:t xml:space="preserve"> </w:t>
      </w:r>
      <w:r>
        <w:rPr>
          <w:sz w:val="24"/>
        </w:rPr>
        <w:t>When</w:t>
      </w:r>
      <w:r>
        <w:rPr>
          <w:spacing w:val="18"/>
          <w:sz w:val="24"/>
        </w:rPr>
        <w:t xml:space="preserve"> </w:t>
      </w:r>
      <w:r>
        <w:rPr>
          <w:sz w:val="24"/>
        </w:rPr>
        <w:t>faculty</w:t>
      </w:r>
      <w:r>
        <w:rPr>
          <w:spacing w:val="19"/>
          <w:sz w:val="24"/>
        </w:rPr>
        <w:t xml:space="preserve"> </w:t>
      </w:r>
      <w:r>
        <w:rPr>
          <w:sz w:val="24"/>
        </w:rPr>
        <w:t>and</w:t>
      </w:r>
      <w:r>
        <w:rPr>
          <w:spacing w:val="17"/>
          <w:sz w:val="24"/>
        </w:rPr>
        <w:t xml:space="preserve"> </w:t>
      </w:r>
      <w:r>
        <w:rPr>
          <w:sz w:val="24"/>
        </w:rPr>
        <w:t>departmental</w:t>
      </w:r>
      <w:r>
        <w:rPr>
          <w:spacing w:val="19"/>
          <w:sz w:val="24"/>
        </w:rPr>
        <w:t xml:space="preserve"> </w:t>
      </w:r>
      <w:r>
        <w:rPr>
          <w:sz w:val="24"/>
        </w:rPr>
        <w:t>interests</w:t>
      </w:r>
      <w:r>
        <w:rPr>
          <w:spacing w:val="19"/>
          <w:sz w:val="24"/>
        </w:rPr>
        <w:t xml:space="preserve"> </w:t>
      </w:r>
      <w:r>
        <w:rPr>
          <w:sz w:val="24"/>
        </w:rPr>
        <w:t>align,</w:t>
      </w:r>
      <w:r>
        <w:rPr>
          <w:spacing w:val="19"/>
          <w:sz w:val="24"/>
        </w:rPr>
        <w:t xml:space="preserve"> </w:t>
      </w:r>
      <w:r>
        <w:rPr>
          <w:spacing w:val="-5"/>
          <w:sz w:val="24"/>
        </w:rPr>
        <w:t>no</w:t>
      </w:r>
    </w:p>
    <w:p w14:paraId="146A3D26" w14:textId="77777777" w:rsidR="00C9737C" w:rsidRDefault="00C9737C">
      <w:pPr>
        <w:jc w:val="both"/>
        <w:rPr>
          <w:sz w:val="24"/>
        </w:rPr>
        <w:sectPr w:rsidR="00C9737C">
          <w:pgSz w:w="12240" w:h="15840"/>
          <w:pgMar w:top="1360" w:right="500" w:bottom="1260" w:left="1140" w:header="0" w:footer="1068" w:gutter="0"/>
          <w:cols w:space="720"/>
        </w:sectPr>
      </w:pPr>
    </w:p>
    <w:p w14:paraId="4AB89A7E" w14:textId="77777777" w:rsidR="00C9737C" w:rsidRDefault="00D118A2">
      <w:pPr>
        <w:pStyle w:val="BodyText"/>
        <w:spacing w:before="78"/>
        <w:ind w:left="300" w:right="945"/>
        <w:jc w:val="both"/>
      </w:pPr>
      <w:r>
        <w:lastRenderedPageBreak/>
        <w:t>changes to the Plan will be warranted.</w:t>
      </w:r>
      <w:r>
        <w:rPr>
          <w:spacing w:val="40"/>
        </w:rPr>
        <w:t xml:space="preserve"> </w:t>
      </w:r>
      <w:r>
        <w:t>When a gap exits, the faculty member and Chair shall explore possible adjustments to the Plan that allow the faculty member’s interests to better serve the needs of the Department and College.</w:t>
      </w:r>
    </w:p>
    <w:p w14:paraId="270BBCC0" w14:textId="77777777" w:rsidR="00C9737C" w:rsidRDefault="00C9737C">
      <w:pPr>
        <w:pStyle w:val="BodyText"/>
        <w:spacing w:before="10"/>
        <w:rPr>
          <w:sz w:val="23"/>
        </w:rPr>
      </w:pPr>
    </w:p>
    <w:p w14:paraId="0854D796" w14:textId="77777777" w:rsidR="00C9737C" w:rsidRDefault="00D118A2">
      <w:pPr>
        <w:pStyle w:val="ListParagraph"/>
        <w:numPr>
          <w:ilvl w:val="0"/>
          <w:numId w:val="22"/>
        </w:numPr>
        <w:tabs>
          <w:tab w:val="left" w:pos="684"/>
        </w:tabs>
        <w:spacing w:before="1"/>
        <w:ind w:right="936" w:firstLine="0"/>
        <w:jc w:val="both"/>
        <w:rPr>
          <w:sz w:val="24"/>
        </w:rPr>
      </w:pPr>
      <w:r>
        <w:rPr>
          <w:sz w:val="24"/>
        </w:rPr>
        <w:t>The Chair shall prepare a memorandum summarizing the review and providing the faculty member with same. The faculty member shall prepare and provide a response to the Chair. After 20 days, the Chair shall forward the summary memorandum and response</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Dean.</w:t>
      </w:r>
      <w:r>
        <w:rPr>
          <w:spacing w:val="-1"/>
          <w:sz w:val="24"/>
        </w:rPr>
        <w:t xml:space="preserve"> </w:t>
      </w:r>
      <w:r>
        <w:rPr>
          <w:sz w:val="24"/>
        </w:rPr>
        <w:t>Both</w:t>
      </w:r>
      <w:r>
        <w:rPr>
          <w:spacing w:val="-3"/>
          <w:sz w:val="24"/>
        </w:rPr>
        <w:t xml:space="preserve"> </w:t>
      </w:r>
      <w:r>
        <w:rPr>
          <w:sz w:val="24"/>
        </w:rPr>
        <w:t>documents</w:t>
      </w:r>
      <w:r>
        <w:rPr>
          <w:spacing w:val="-3"/>
          <w:sz w:val="24"/>
        </w:rPr>
        <w:t xml:space="preserve"> </w:t>
      </w:r>
      <w:r>
        <w:rPr>
          <w:sz w:val="24"/>
        </w:rPr>
        <w:t>shall</w:t>
      </w:r>
      <w:r>
        <w:rPr>
          <w:spacing w:val="-1"/>
          <w:sz w:val="24"/>
        </w:rPr>
        <w:t xml:space="preserve"> </w:t>
      </w:r>
      <w:r>
        <w:rPr>
          <w:sz w:val="24"/>
        </w:rPr>
        <w:t>be</w:t>
      </w:r>
      <w:r>
        <w:rPr>
          <w:spacing w:val="-3"/>
          <w:sz w:val="24"/>
        </w:rPr>
        <w:t xml:space="preserve"> </w:t>
      </w:r>
      <w:r>
        <w:rPr>
          <w:sz w:val="24"/>
        </w:rPr>
        <w:t>placed</w:t>
      </w:r>
      <w:r>
        <w:rPr>
          <w:spacing w:val="-4"/>
          <w:sz w:val="24"/>
        </w:rPr>
        <w:t xml:space="preserve"> </w:t>
      </w:r>
      <w:r>
        <w:rPr>
          <w:sz w:val="24"/>
        </w:rPr>
        <w:t>in</w:t>
      </w:r>
      <w:r>
        <w:rPr>
          <w:spacing w:val="-1"/>
          <w:sz w:val="24"/>
        </w:rPr>
        <w:t xml:space="preserve"> </w:t>
      </w:r>
      <w:r>
        <w:rPr>
          <w:sz w:val="24"/>
        </w:rPr>
        <w:t>the</w:t>
      </w:r>
      <w:r>
        <w:rPr>
          <w:spacing w:val="-4"/>
          <w:sz w:val="24"/>
        </w:rPr>
        <w:t xml:space="preserve"> </w:t>
      </w:r>
      <w:r>
        <w:rPr>
          <w:sz w:val="24"/>
        </w:rPr>
        <w:t>faculty</w:t>
      </w:r>
      <w:r>
        <w:rPr>
          <w:spacing w:val="-3"/>
          <w:sz w:val="24"/>
        </w:rPr>
        <w:t xml:space="preserve"> </w:t>
      </w:r>
      <w:r>
        <w:rPr>
          <w:sz w:val="24"/>
        </w:rPr>
        <w:t>member’s</w:t>
      </w:r>
      <w:r>
        <w:rPr>
          <w:spacing w:val="-3"/>
          <w:sz w:val="24"/>
        </w:rPr>
        <w:t xml:space="preserve"> </w:t>
      </w:r>
      <w:r>
        <w:rPr>
          <w:sz w:val="24"/>
        </w:rPr>
        <w:t xml:space="preserve">personnel </w:t>
      </w:r>
      <w:r>
        <w:rPr>
          <w:spacing w:val="-2"/>
          <w:sz w:val="24"/>
        </w:rPr>
        <w:t>file.</w:t>
      </w:r>
    </w:p>
    <w:p w14:paraId="39DF540F" w14:textId="77777777" w:rsidR="00C9737C" w:rsidRDefault="00C9737C">
      <w:pPr>
        <w:pStyle w:val="BodyText"/>
      </w:pPr>
    </w:p>
    <w:p w14:paraId="47A890A0" w14:textId="77777777" w:rsidR="00C9737C" w:rsidRDefault="00D118A2">
      <w:pPr>
        <w:pStyle w:val="BodyText"/>
        <w:ind w:left="300" w:right="934"/>
        <w:jc w:val="both"/>
      </w:pPr>
      <w:r>
        <w:t>Dates shown are deadlines for the respective actions indicated.</w:t>
      </w:r>
      <w:r>
        <w:rPr>
          <w:spacing w:val="40"/>
        </w:rPr>
        <w:t xml:space="preserve"> </w:t>
      </w:r>
      <w:r>
        <w:t>However, deadlines for evaluations</w:t>
      </w:r>
      <w:r>
        <w:rPr>
          <w:spacing w:val="-8"/>
        </w:rPr>
        <w:t xml:space="preserve"> </w:t>
      </w:r>
      <w:r>
        <w:t>are</w:t>
      </w:r>
      <w:r>
        <w:rPr>
          <w:spacing w:val="-8"/>
        </w:rPr>
        <w:t xml:space="preserve"> </w:t>
      </w:r>
      <w:r>
        <w:t>not</w:t>
      </w:r>
      <w:r>
        <w:rPr>
          <w:spacing w:val="-6"/>
        </w:rPr>
        <w:t xml:space="preserve"> </w:t>
      </w:r>
      <w:r>
        <w:t>contractually</w:t>
      </w:r>
      <w:r>
        <w:rPr>
          <w:spacing w:val="-8"/>
        </w:rPr>
        <w:t xml:space="preserve"> </w:t>
      </w:r>
      <w:r>
        <w:t>guaranteed,</w:t>
      </w:r>
      <w:r>
        <w:rPr>
          <w:spacing w:val="-4"/>
        </w:rPr>
        <w:t xml:space="preserve"> </w:t>
      </w:r>
      <w:r>
        <w:t>and</w:t>
      </w:r>
      <w:r>
        <w:rPr>
          <w:spacing w:val="-8"/>
        </w:rPr>
        <w:t xml:space="preserve"> </w:t>
      </w:r>
      <w:r>
        <w:t>the</w:t>
      </w:r>
      <w:r>
        <w:rPr>
          <w:spacing w:val="-8"/>
        </w:rPr>
        <w:t xml:space="preserve"> </w:t>
      </w:r>
      <w:r>
        <w:t>College’s</w:t>
      </w:r>
      <w:r>
        <w:rPr>
          <w:spacing w:val="-8"/>
        </w:rPr>
        <w:t xml:space="preserve"> </w:t>
      </w:r>
      <w:r>
        <w:t>failure</w:t>
      </w:r>
      <w:r>
        <w:rPr>
          <w:spacing w:val="-8"/>
        </w:rPr>
        <w:t xml:space="preserve"> </w:t>
      </w:r>
      <w:r>
        <w:t>to</w:t>
      </w:r>
      <w:r>
        <w:rPr>
          <w:spacing w:val="-7"/>
        </w:rPr>
        <w:t xml:space="preserve"> </w:t>
      </w:r>
      <w:r>
        <w:t>meet</w:t>
      </w:r>
      <w:r>
        <w:rPr>
          <w:spacing w:val="-6"/>
        </w:rPr>
        <w:t xml:space="preserve"> </w:t>
      </w:r>
      <w:r>
        <w:t>evaluation deadlines does not automatically entitle the faculty member to reappointment, promotion, tenure, or any other outcome.</w:t>
      </w:r>
    </w:p>
    <w:p w14:paraId="28C1276A" w14:textId="77777777" w:rsidR="00C9737C" w:rsidRDefault="00C9737C">
      <w:pPr>
        <w:pStyle w:val="BodyText"/>
      </w:pPr>
    </w:p>
    <w:p w14:paraId="1511C675" w14:textId="77777777" w:rsidR="00C9737C" w:rsidRDefault="00D118A2">
      <w:pPr>
        <w:pStyle w:val="Heading7"/>
        <w:numPr>
          <w:ilvl w:val="1"/>
          <w:numId w:val="31"/>
        </w:numPr>
        <w:tabs>
          <w:tab w:val="left" w:pos="613"/>
        </w:tabs>
        <w:spacing w:before="1"/>
        <w:ind w:left="612" w:hanging="313"/>
        <w:jc w:val="both"/>
      </w:pPr>
      <w:r>
        <w:t>Responsibilities</w:t>
      </w:r>
      <w:r>
        <w:rPr>
          <w:spacing w:val="-3"/>
        </w:rPr>
        <w:t xml:space="preserve"> </w:t>
      </w:r>
      <w:r>
        <w:t>of</w:t>
      </w:r>
      <w:r>
        <w:rPr>
          <w:spacing w:val="-4"/>
        </w:rPr>
        <w:t xml:space="preserve"> </w:t>
      </w:r>
      <w:r>
        <w:t>the</w:t>
      </w:r>
      <w:r>
        <w:rPr>
          <w:spacing w:val="-1"/>
        </w:rPr>
        <w:t xml:space="preserve"> </w:t>
      </w:r>
      <w:r>
        <w:t>Department</w:t>
      </w:r>
      <w:r>
        <w:rPr>
          <w:spacing w:val="-3"/>
        </w:rPr>
        <w:t xml:space="preserve"> </w:t>
      </w:r>
      <w:r>
        <w:rPr>
          <w:spacing w:val="-2"/>
        </w:rPr>
        <w:t>Chair</w:t>
      </w:r>
    </w:p>
    <w:p w14:paraId="65F72BC7" w14:textId="77777777" w:rsidR="00C9737C" w:rsidRDefault="00C9737C">
      <w:pPr>
        <w:pStyle w:val="BodyText"/>
        <w:spacing w:before="1"/>
        <w:rPr>
          <w:b/>
        </w:rPr>
      </w:pPr>
    </w:p>
    <w:p w14:paraId="565750C0" w14:textId="77777777" w:rsidR="00C9737C" w:rsidRDefault="00D118A2">
      <w:pPr>
        <w:pStyle w:val="BodyText"/>
        <w:ind w:left="300" w:right="933"/>
        <w:jc w:val="both"/>
      </w:pPr>
      <w:r>
        <w:t>Department</w:t>
      </w:r>
      <w:r>
        <w:rPr>
          <w:spacing w:val="-1"/>
        </w:rPr>
        <w:t xml:space="preserve"> </w:t>
      </w:r>
      <w:r>
        <w:t>Chairs,</w:t>
      </w:r>
      <w:r>
        <w:rPr>
          <w:spacing w:val="-1"/>
        </w:rPr>
        <w:t xml:space="preserve"> </w:t>
      </w:r>
      <w:r>
        <w:t>in consultation</w:t>
      </w:r>
      <w:r>
        <w:rPr>
          <w:spacing w:val="-2"/>
        </w:rPr>
        <w:t xml:space="preserve"> </w:t>
      </w:r>
      <w:r>
        <w:t>with</w:t>
      </w:r>
      <w:r>
        <w:rPr>
          <w:spacing w:val="-2"/>
        </w:rPr>
        <w:t xml:space="preserve"> </w:t>
      </w:r>
      <w:r>
        <w:t>the</w:t>
      </w:r>
      <w:r>
        <w:rPr>
          <w:spacing w:val="-5"/>
        </w:rPr>
        <w:t xml:space="preserve"> </w:t>
      </w:r>
      <w:r>
        <w:t>Division</w:t>
      </w:r>
      <w:r>
        <w:rPr>
          <w:spacing w:val="-2"/>
        </w:rPr>
        <w:t xml:space="preserve"> </w:t>
      </w:r>
      <w:r>
        <w:t>Dean,</w:t>
      </w:r>
      <w:r>
        <w:rPr>
          <w:spacing w:val="-2"/>
        </w:rPr>
        <w:t xml:space="preserve"> </w:t>
      </w:r>
      <w:r>
        <w:t>are</w:t>
      </w:r>
      <w:r>
        <w:rPr>
          <w:spacing w:val="-2"/>
        </w:rPr>
        <w:t xml:space="preserve"> </w:t>
      </w:r>
      <w:r>
        <w:t>normally responsible</w:t>
      </w:r>
      <w:r>
        <w:rPr>
          <w:spacing w:val="-2"/>
        </w:rPr>
        <w:t xml:space="preserve"> </w:t>
      </w:r>
      <w:r>
        <w:t>for initiating recommendations for faculty reappointment, promotion, and the granting of tenure.</w:t>
      </w:r>
      <w:r>
        <w:rPr>
          <w:spacing w:val="40"/>
        </w:rPr>
        <w:t xml:space="preserve"> </w:t>
      </w:r>
      <w:r>
        <w:t xml:space="preserve">When the Department Chair is candidate, the Division Dean will recommend a tenured faculty member within the Department to fulfill </w:t>
      </w:r>
      <w:proofErr w:type="gramStart"/>
      <w:r>
        <w:t>all of</w:t>
      </w:r>
      <w:proofErr w:type="gramEnd"/>
      <w:r>
        <w:t xml:space="preserve"> the functions of the Department Chair described in these procedures.</w:t>
      </w:r>
    </w:p>
    <w:p w14:paraId="6EC1BF52" w14:textId="77777777" w:rsidR="00C9737C" w:rsidRDefault="00C9737C">
      <w:pPr>
        <w:pStyle w:val="BodyText"/>
        <w:spacing w:before="10"/>
        <w:rPr>
          <w:sz w:val="23"/>
        </w:rPr>
      </w:pPr>
    </w:p>
    <w:p w14:paraId="19D5AA5F" w14:textId="77777777" w:rsidR="00C9737C" w:rsidRDefault="00D118A2">
      <w:pPr>
        <w:pStyle w:val="Heading7"/>
        <w:numPr>
          <w:ilvl w:val="1"/>
          <w:numId w:val="31"/>
        </w:numPr>
        <w:tabs>
          <w:tab w:val="left" w:pos="601"/>
        </w:tabs>
        <w:ind w:left="600" w:hanging="301"/>
        <w:jc w:val="both"/>
      </w:pPr>
      <w:r>
        <w:t>Responsibilities</w:t>
      </w:r>
      <w:r>
        <w:rPr>
          <w:spacing w:val="-3"/>
        </w:rPr>
        <w:t xml:space="preserve"> </w:t>
      </w:r>
      <w:r>
        <w:t>of</w:t>
      </w:r>
      <w:r>
        <w:rPr>
          <w:spacing w:val="-5"/>
        </w:rPr>
        <w:t xml:space="preserve"> </w:t>
      </w:r>
      <w:r>
        <w:t>the</w:t>
      </w:r>
      <w:r>
        <w:rPr>
          <w:spacing w:val="-2"/>
        </w:rPr>
        <w:t xml:space="preserve"> </w:t>
      </w:r>
      <w:r>
        <w:t>Division</w:t>
      </w:r>
      <w:r>
        <w:rPr>
          <w:spacing w:val="-3"/>
        </w:rPr>
        <w:t xml:space="preserve"> </w:t>
      </w:r>
      <w:r>
        <w:rPr>
          <w:spacing w:val="-4"/>
        </w:rPr>
        <w:t>Dean</w:t>
      </w:r>
    </w:p>
    <w:p w14:paraId="34F5C279" w14:textId="77777777" w:rsidR="00C9737C" w:rsidRDefault="00C9737C">
      <w:pPr>
        <w:pStyle w:val="BodyText"/>
        <w:spacing w:before="2"/>
        <w:rPr>
          <w:b/>
        </w:rPr>
      </w:pPr>
    </w:p>
    <w:p w14:paraId="53326C21" w14:textId="77777777" w:rsidR="00C9737C" w:rsidRDefault="00D118A2">
      <w:pPr>
        <w:pStyle w:val="BodyText"/>
        <w:ind w:left="300" w:right="938"/>
        <w:jc w:val="both"/>
      </w:pPr>
      <w:r>
        <w:t>It is the responsibility of the Dean to ensure that a rigorous process of evaluation takes places for each faculty member.</w:t>
      </w:r>
    </w:p>
    <w:p w14:paraId="506B1577" w14:textId="77777777" w:rsidR="00C9737C" w:rsidRDefault="00C9737C">
      <w:pPr>
        <w:pStyle w:val="BodyText"/>
        <w:spacing w:before="9"/>
        <w:rPr>
          <w:sz w:val="23"/>
        </w:rPr>
      </w:pPr>
    </w:p>
    <w:p w14:paraId="37234A27" w14:textId="77777777" w:rsidR="00C9737C" w:rsidRDefault="00D118A2">
      <w:pPr>
        <w:pStyle w:val="BodyText"/>
        <w:ind w:left="300" w:right="937"/>
        <w:jc w:val="both"/>
      </w:pPr>
      <w:r>
        <w:t>Following the recommendations of the Department Chair, the Dean shall make an independent recommendation to the Committee on Faculty Evaluation, Promotion and Tenure</w:t>
      </w:r>
      <w:r>
        <w:rPr>
          <w:spacing w:val="-9"/>
        </w:rPr>
        <w:t xml:space="preserve"> </w:t>
      </w:r>
      <w:r>
        <w:t>if</w:t>
      </w:r>
      <w:r>
        <w:rPr>
          <w:spacing w:val="-8"/>
        </w:rPr>
        <w:t xml:space="preserve"> </w:t>
      </w:r>
      <w:r>
        <w:t>the</w:t>
      </w:r>
      <w:r>
        <w:rPr>
          <w:spacing w:val="-10"/>
        </w:rPr>
        <w:t xml:space="preserve"> </w:t>
      </w:r>
      <w:r>
        <w:t>faculty</w:t>
      </w:r>
      <w:r>
        <w:rPr>
          <w:spacing w:val="-9"/>
        </w:rPr>
        <w:t xml:space="preserve"> </w:t>
      </w:r>
      <w:r>
        <w:t>member</w:t>
      </w:r>
      <w:r>
        <w:rPr>
          <w:spacing w:val="-8"/>
        </w:rPr>
        <w:t xml:space="preserve"> </w:t>
      </w:r>
      <w:r>
        <w:t>is</w:t>
      </w:r>
      <w:r>
        <w:rPr>
          <w:spacing w:val="-8"/>
        </w:rPr>
        <w:t xml:space="preserve"> </w:t>
      </w:r>
      <w:r>
        <w:t>seeking</w:t>
      </w:r>
      <w:r>
        <w:rPr>
          <w:spacing w:val="-8"/>
        </w:rPr>
        <w:t xml:space="preserve"> </w:t>
      </w:r>
      <w:r>
        <w:t>reappointment</w:t>
      </w:r>
      <w:r>
        <w:rPr>
          <w:spacing w:val="-8"/>
        </w:rPr>
        <w:t xml:space="preserve"> </w:t>
      </w:r>
      <w:r>
        <w:t>or</w:t>
      </w:r>
      <w:r>
        <w:rPr>
          <w:spacing w:val="-8"/>
        </w:rPr>
        <w:t xml:space="preserve"> </w:t>
      </w:r>
      <w:r>
        <w:t>applying</w:t>
      </w:r>
      <w:r>
        <w:rPr>
          <w:spacing w:val="-8"/>
        </w:rPr>
        <w:t xml:space="preserve"> </w:t>
      </w:r>
      <w:r>
        <w:t>for</w:t>
      </w:r>
      <w:r>
        <w:rPr>
          <w:spacing w:val="-8"/>
        </w:rPr>
        <w:t xml:space="preserve"> </w:t>
      </w:r>
      <w:r>
        <w:t>promotion</w:t>
      </w:r>
      <w:r>
        <w:rPr>
          <w:spacing w:val="-9"/>
        </w:rPr>
        <w:t xml:space="preserve"> </w:t>
      </w:r>
      <w:r>
        <w:t>and/or tenure.</w:t>
      </w:r>
      <w:r>
        <w:rPr>
          <w:spacing w:val="40"/>
        </w:rPr>
        <w:t xml:space="preserve"> </w:t>
      </w:r>
      <w:r>
        <w:t>All pertinent information on a particular candidate must be considered, and the Dean</w:t>
      </w:r>
      <w:r>
        <w:rPr>
          <w:spacing w:val="-11"/>
        </w:rPr>
        <w:t xml:space="preserve"> </w:t>
      </w:r>
      <w:r>
        <w:t>shall</w:t>
      </w:r>
      <w:r>
        <w:rPr>
          <w:spacing w:val="-10"/>
        </w:rPr>
        <w:t xml:space="preserve"> </w:t>
      </w:r>
      <w:r>
        <w:t>provide</w:t>
      </w:r>
      <w:r>
        <w:rPr>
          <w:spacing w:val="-12"/>
        </w:rPr>
        <w:t xml:space="preserve"> </w:t>
      </w:r>
      <w:r>
        <w:t>specific</w:t>
      </w:r>
      <w:r>
        <w:rPr>
          <w:spacing w:val="-12"/>
        </w:rPr>
        <w:t xml:space="preserve"> </w:t>
      </w:r>
      <w:r>
        <w:t>justification</w:t>
      </w:r>
      <w:r>
        <w:rPr>
          <w:spacing w:val="-11"/>
        </w:rPr>
        <w:t xml:space="preserve"> </w:t>
      </w:r>
      <w:r>
        <w:t>based</w:t>
      </w:r>
      <w:r>
        <w:rPr>
          <w:spacing w:val="-10"/>
        </w:rPr>
        <w:t xml:space="preserve"> </w:t>
      </w:r>
      <w:r>
        <w:t>on</w:t>
      </w:r>
      <w:r>
        <w:rPr>
          <w:spacing w:val="-11"/>
        </w:rPr>
        <w:t xml:space="preserve"> </w:t>
      </w:r>
      <w:r>
        <w:t>the</w:t>
      </w:r>
      <w:r>
        <w:rPr>
          <w:spacing w:val="-12"/>
        </w:rPr>
        <w:t xml:space="preserve"> </w:t>
      </w:r>
      <w:r>
        <w:t>record</w:t>
      </w:r>
      <w:r>
        <w:rPr>
          <w:spacing w:val="-12"/>
        </w:rPr>
        <w:t xml:space="preserve"> </w:t>
      </w:r>
      <w:r>
        <w:t>for</w:t>
      </w:r>
      <w:r>
        <w:rPr>
          <w:spacing w:val="-11"/>
        </w:rPr>
        <w:t xml:space="preserve"> </w:t>
      </w:r>
      <w:r>
        <w:t>his/her</w:t>
      </w:r>
      <w:r>
        <w:rPr>
          <w:spacing w:val="-11"/>
        </w:rPr>
        <w:t xml:space="preserve"> </w:t>
      </w:r>
      <w:r>
        <w:t>recommendation. The Dean shall have primary responsibility for ensuring the quality and the rigor of evaluations in the Division. If the Division Dean intends to make a recommendation different from that of the Department Chair, the Dean will confer with the Department Chair prior to completing the recommendation.</w:t>
      </w:r>
    </w:p>
    <w:p w14:paraId="5FE07E6D" w14:textId="77777777" w:rsidR="00C9737C" w:rsidRDefault="00D118A2">
      <w:pPr>
        <w:pStyle w:val="BodyText"/>
        <w:spacing w:before="1"/>
        <w:ind w:left="300" w:right="936"/>
        <w:jc w:val="both"/>
      </w:pPr>
      <w:r>
        <w:t xml:space="preserve">In instances where neither the Department chair nor the Dean has recommended the candidate, the evaluation process ends, unless it’s the </w:t>
      </w:r>
      <w:proofErr w:type="gramStart"/>
      <w:r>
        <w:t>sixth year</w:t>
      </w:r>
      <w:proofErr w:type="gramEnd"/>
      <w:r>
        <w:t xml:space="preserve"> review.</w:t>
      </w:r>
    </w:p>
    <w:p w14:paraId="425F07A5" w14:textId="77777777" w:rsidR="00C9737C" w:rsidRDefault="00C9737C">
      <w:pPr>
        <w:pStyle w:val="BodyText"/>
        <w:spacing w:before="1"/>
      </w:pPr>
    </w:p>
    <w:p w14:paraId="52B51BEF" w14:textId="77777777" w:rsidR="00C9737C" w:rsidRDefault="00D118A2">
      <w:pPr>
        <w:pStyle w:val="Heading7"/>
        <w:numPr>
          <w:ilvl w:val="1"/>
          <w:numId w:val="31"/>
        </w:numPr>
        <w:tabs>
          <w:tab w:val="left" w:pos="635"/>
        </w:tabs>
        <w:ind w:left="634" w:hanging="335"/>
        <w:jc w:val="both"/>
      </w:pPr>
      <w:r>
        <w:t>Committee</w:t>
      </w:r>
      <w:r>
        <w:rPr>
          <w:spacing w:val="-6"/>
        </w:rPr>
        <w:t xml:space="preserve"> </w:t>
      </w:r>
      <w:r>
        <w:t>on</w:t>
      </w:r>
      <w:r>
        <w:rPr>
          <w:spacing w:val="-4"/>
        </w:rPr>
        <w:t xml:space="preserve"> </w:t>
      </w:r>
      <w:r>
        <w:t>Faculty</w:t>
      </w:r>
      <w:r>
        <w:rPr>
          <w:spacing w:val="-5"/>
        </w:rPr>
        <w:t xml:space="preserve"> </w:t>
      </w:r>
      <w:r>
        <w:t>Evaluation,</w:t>
      </w:r>
      <w:r>
        <w:rPr>
          <w:spacing w:val="-4"/>
        </w:rPr>
        <w:t xml:space="preserve"> </w:t>
      </w:r>
      <w:r>
        <w:t>Promotion</w:t>
      </w:r>
      <w:r>
        <w:rPr>
          <w:spacing w:val="-4"/>
        </w:rPr>
        <w:t xml:space="preserve"> </w:t>
      </w:r>
      <w:r>
        <w:t>and</w:t>
      </w:r>
      <w:r>
        <w:rPr>
          <w:spacing w:val="-5"/>
        </w:rPr>
        <w:t xml:space="preserve"> </w:t>
      </w:r>
      <w:r>
        <w:rPr>
          <w:spacing w:val="-2"/>
        </w:rPr>
        <w:t>Tenure</w:t>
      </w:r>
    </w:p>
    <w:p w14:paraId="08FD753F" w14:textId="77777777" w:rsidR="00C9737C" w:rsidRDefault="00C9737C">
      <w:pPr>
        <w:pStyle w:val="BodyText"/>
        <w:rPr>
          <w:b/>
        </w:rPr>
      </w:pPr>
    </w:p>
    <w:p w14:paraId="7E87A80E" w14:textId="77777777" w:rsidR="00C9737C" w:rsidRDefault="00D118A2">
      <w:pPr>
        <w:pStyle w:val="BodyText"/>
        <w:ind w:left="300" w:right="934"/>
        <w:jc w:val="both"/>
      </w:pPr>
      <w:r>
        <w:t>In consideration of faculty members for reappointment, promotion and/or tenure, the Committee on Faculty Evaluations, Tenure and Promotion plays a critical role.</w:t>
      </w:r>
      <w:r>
        <w:rPr>
          <w:spacing w:val="40"/>
        </w:rPr>
        <w:t xml:space="preserve"> </w:t>
      </w:r>
      <w:r>
        <w:t>The Committee is composed of nine tenured faculty members.</w:t>
      </w:r>
    </w:p>
    <w:p w14:paraId="35472DCD" w14:textId="77777777" w:rsidR="00C9737C" w:rsidRDefault="00C9737C">
      <w:pPr>
        <w:jc w:val="both"/>
        <w:sectPr w:rsidR="00C9737C">
          <w:pgSz w:w="12240" w:h="15840"/>
          <w:pgMar w:top="1360" w:right="500" w:bottom="1260" w:left="1140" w:header="0" w:footer="1068" w:gutter="0"/>
          <w:cols w:space="720"/>
        </w:sectPr>
      </w:pPr>
    </w:p>
    <w:p w14:paraId="06B4F01C" w14:textId="77777777" w:rsidR="00C9737C" w:rsidRDefault="00D118A2">
      <w:pPr>
        <w:pStyle w:val="BodyText"/>
        <w:spacing w:before="78"/>
        <w:ind w:left="300" w:right="935"/>
        <w:jc w:val="both"/>
      </w:pPr>
      <w:r>
        <w:lastRenderedPageBreak/>
        <w:t xml:space="preserve">Given its </w:t>
      </w:r>
      <w:proofErr w:type="gramStart"/>
      <w:r>
        <w:t>particular task</w:t>
      </w:r>
      <w:proofErr w:type="gramEnd"/>
      <w:r>
        <w:t>, this is the only Committee composed solely of tenured faculty members. Also - and in contrast to the usual inclusion of two staff members on faculty committees - the Division representatives and Provost shall reach consensus to appoint two uniquely complementary tenured faculty members from any Department to serve in lieu</w:t>
      </w:r>
      <w:r>
        <w:rPr>
          <w:spacing w:val="-10"/>
        </w:rPr>
        <w:t xml:space="preserve"> </w:t>
      </w:r>
      <w:r>
        <w:t>of</w:t>
      </w:r>
      <w:r>
        <w:rPr>
          <w:spacing w:val="-10"/>
        </w:rPr>
        <w:t xml:space="preserve"> </w:t>
      </w:r>
      <w:r>
        <w:t>staff.</w:t>
      </w:r>
      <w:r>
        <w:rPr>
          <w:spacing w:val="37"/>
        </w:rPr>
        <w:t xml:space="preserve"> </w:t>
      </w:r>
      <w:r>
        <w:t>In</w:t>
      </w:r>
      <w:r>
        <w:rPr>
          <w:spacing w:val="-11"/>
        </w:rPr>
        <w:t xml:space="preserve"> </w:t>
      </w:r>
      <w:r>
        <w:t>all</w:t>
      </w:r>
      <w:r>
        <w:rPr>
          <w:spacing w:val="-10"/>
        </w:rPr>
        <w:t xml:space="preserve"> </w:t>
      </w:r>
      <w:r>
        <w:t>other</w:t>
      </w:r>
      <w:r>
        <w:rPr>
          <w:spacing w:val="-11"/>
        </w:rPr>
        <w:t xml:space="preserve"> </w:t>
      </w:r>
      <w:r>
        <w:t>respects</w:t>
      </w:r>
      <w:r>
        <w:rPr>
          <w:spacing w:val="-10"/>
        </w:rPr>
        <w:t xml:space="preserve"> </w:t>
      </w:r>
      <w:r>
        <w:t>regarding</w:t>
      </w:r>
      <w:r>
        <w:rPr>
          <w:spacing w:val="-8"/>
        </w:rPr>
        <w:t xml:space="preserve"> </w:t>
      </w:r>
      <w:r>
        <w:t>appointments,</w:t>
      </w:r>
      <w:r>
        <w:rPr>
          <w:spacing w:val="-12"/>
        </w:rPr>
        <w:t xml:space="preserve"> </w:t>
      </w:r>
      <w:r>
        <w:t>elections,</w:t>
      </w:r>
      <w:r>
        <w:rPr>
          <w:spacing w:val="-7"/>
        </w:rPr>
        <w:t xml:space="preserve"> </w:t>
      </w:r>
      <w:r>
        <w:t>and</w:t>
      </w:r>
      <w:r>
        <w:rPr>
          <w:spacing w:val="-10"/>
        </w:rPr>
        <w:t xml:space="preserve"> </w:t>
      </w:r>
      <w:r>
        <w:t>terms</w:t>
      </w:r>
      <w:r>
        <w:rPr>
          <w:spacing w:val="-9"/>
        </w:rPr>
        <w:t xml:space="preserve"> </w:t>
      </w:r>
      <w:r>
        <w:t>of</w:t>
      </w:r>
      <w:r>
        <w:rPr>
          <w:spacing w:val="-10"/>
        </w:rPr>
        <w:t xml:space="preserve"> </w:t>
      </w:r>
      <w:r>
        <w:t>service, this Committee is configured as delineated in Section IV(C)(1).</w:t>
      </w:r>
    </w:p>
    <w:p w14:paraId="666C2575" w14:textId="77777777" w:rsidR="00C9737C" w:rsidRDefault="00C9737C">
      <w:pPr>
        <w:pStyle w:val="BodyText"/>
        <w:spacing w:before="11"/>
        <w:rPr>
          <w:sz w:val="23"/>
        </w:rPr>
      </w:pPr>
    </w:p>
    <w:p w14:paraId="5DE5D7B0" w14:textId="77777777" w:rsidR="00C9737C" w:rsidRDefault="00D118A2">
      <w:pPr>
        <w:pStyle w:val="BodyText"/>
        <w:ind w:left="300" w:right="938"/>
        <w:jc w:val="both"/>
      </w:pPr>
      <w:r>
        <w:t>No faculty member may serve on the Committee in an academic year in which he/she is applying for promotion and/or tenure.</w:t>
      </w:r>
    </w:p>
    <w:p w14:paraId="55906124" w14:textId="77777777" w:rsidR="00C9737C" w:rsidRDefault="00C9737C">
      <w:pPr>
        <w:pStyle w:val="BodyText"/>
      </w:pPr>
    </w:p>
    <w:p w14:paraId="1EEB72A1" w14:textId="77777777" w:rsidR="00C9737C" w:rsidRDefault="00D118A2">
      <w:pPr>
        <w:pStyle w:val="BodyText"/>
        <w:ind w:left="300" w:right="934"/>
        <w:jc w:val="both"/>
      </w:pPr>
      <w:r>
        <w:t>Upon the Chair and Division Dean’s completion of a faculty member’s evaluation, the official portfolio will be forwarded to the Committee.</w:t>
      </w:r>
      <w:r>
        <w:rPr>
          <w:spacing w:val="40"/>
        </w:rPr>
        <w:t xml:space="preserve"> </w:t>
      </w:r>
      <w:r>
        <w:t>The Committee, serving in an advisory</w:t>
      </w:r>
      <w:r>
        <w:rPr>
          <w:spacing w:val="-6"/>
        </w:rPr>
        <w:t xml:space="preserve"> </w:t>
      </w:r>
      <w:r>
        <w:t>capacity</w:t>
      </w:r>
      <w:r>
        <w:rPr>
          <w:spacing w:val="-8"/>
        </w:rPr>
        <w:t xml:space="preserve"> </w:t>
      </w:r>
      <w:r>
        <w:t>to</w:t>
      </w:r>
      <w:r>
        <w:rPr>
          <w:spacing w:val="-7"/>
        </w:rPr>
        <w:t xml:space="preserve"> </w:t>
      </w:r>
      <w:r>
        <w:t>the</w:t>
      </w:r>
      <w:r>
        <w:rPr>
          <w:spacing w:val="-8"/>
        </w:rPr>
        <w:t xml:space="preserve"> </w:t>
      </w:r>
      <w:r>
        <w:t>Provost,</w:t>
      </w:r>
      <w:r>
        <w:rPr>
          <w:spacing w:val="-7"/>
        </w:rPr>
        <w:t xml:space="preserve"> </w:t>
      </w:r>
      <w:r>
        <w:t>provides</w:t>
      </w:r>
      <w:r>
        <w:rPr>
          <w:spacing w:val="-6"/>
        </w:rPr>
        <w:t xml:space="preserve"> </w:t>
      </w:r>
      <w:r>
        <w:t>an</w:t>
      </w:r>
      <w:r>
        <w:rPr>
          <w:spacing w:val="-5"/>
        </w:rPr>
        <w:t xml:space="preserve"> </w:t>
      </w:r>
      <w:r>
        <w:t>independent</w:t>
      </w:r>
      <w:r>
        <w:rPr>
          <w:spacing w:val="-4"/>
        </w:rPr>
        <w:t xml:space="preserve"> </w:t>
      </w:r>
      <w:r>
        <w:t>and</w:t>
      </w:r>
      <w:r>
        <w:rPr>
          <w:spacing w:val="-7"/>
        </w:rPr>
        <w:t xml:space="preserve"> </w:t>
      </w:r>
      <w:r>
        <w:t>substantive</w:t>
      </w:r>
      <w:r>
        <w:rPr>
          <w:spacing w:val="-7"/>
        </w:rPr>
        <w:t xml:space="preserve"> </w:t>
      </w:r>
      <w:r>
        <w:t>review.</w:t>
      </w:r>
      <w:r>
        <w:rPr>
          <w:spacing w:val="40"/>
        </w:rPr>
        <w:t xml:space="preserve"> </w:t>
      </w:r>
      <w:proofErr w:type="gramStart"/>
      <w:r>
        <w:t>In</w:t>
      </w:r>
      <w:r>
        <w:rPr>
          <w:spacing w:val="-8"/>
        </w:rPr>
        <w:t xml:space="preserve"> </w:t>
      </w:r>
      <w:r>
        <w:t>the course</w:t>
      </w:r>
      <w:r>
        <w:rPr>
          <w:spacing w:val="-9"/>
        </w:rPr>
        <w:t xml:space="preserve"> </w:t>
      </w:r>
      <w:r>
        <w:t>of</w:t>
      </w:r>
      <w:proofErr w:type="gramEnd"/>
      <w:r>
        <w:rPr>
          <w:spacing w:val="-6"/>
        </w:rPr>
        <w:t xml:space="preserve"> </w:t>
      </w:r>
      <w:r>
        <w:t>its</w:t>
      </w:r>
      <w:r>
        <w:rPr>
          <w:spacing w:val="-8"/>
        </w:rPr>
        <w:t xml:space="preserve"> </w:t>
      </w:r>
      <w:r>
        <w:t>review,</w:t>
      </w:r>
      <w:r>
        <w:rPr>
          <w:spacing w:val="-7"/>
        </w:rPr>
        <w:t xml:space="preserve"> </w:t>
      </w:r>
      <w:r>
        <w:t>the</w:t>
      </w:r>
      <w:r>
        <w:rPr>
          <w:spacing w:val="-8"/>
        </w:rPr>
        <w:t xml:space="preserve"> </w:t>
      </w:r>
      <w:r>
        <w:t>Committee</w:t>
      </w:r>
      <w:r>
        <w:rPr>
          <w:spacing w:val="-6"/>
        </w:rPr>
        <w:t xml:space="preserve"> </w:t>
      </w:r>
      <w:r>
        <w:t>may</w:t>
      </w:r>
      <w:r>
        <w:rPr>
          <w:spacing w:val="-6"/>
        </w:rPr>
        <w:t xml:space="preserve"> </w:t>
      </w:r>
      <w:r>
        <w:t>invite</w:t>
      </w:r>
      <w:r>
        <w:rPr>
          <w:spacing w:val="-8"/>
        </w:rPr>
        <w:t xml:space="preserve"> </w:t>
      </w:r>
      <w:r>
        <w:t>the</w:t>
      </w:r>
      <w:r>
        <w:rPr>
          <w:spacing w:val="-9"/>
        </w:rPr>
        <w:t xml:space="preserve"> </w:t>
      </w:r>
      <w:r>
        <w:t>Department</w:t>
      </w:r>
      <w:r>
        <w:rPr>
          <w:spacing w:val="-3"/>
        </w:rPr>
        <w:t xml:space="preserve"> </w:t>
      </w:r>
      <w:r>
        <w:t>Chair</w:t>
      </w:r>
      <w:r>
        <w:rPr>
          <w:spacing w:val="-7"/>
        </w:rPr>
        <w:t xml:space="preserve"> </w:t>
      </w:r>
      <w:r>
        <w:t>to</w:t>
      </w:r>
      <w:r>
        <w:rPr>
          <w:spacing w:val="-7"/>
        </w:rPr>
        <w:t xml:space="preserve"> </w:t>
      </w:r>
      <w:r>
        <w:t>further</w:t>
      </w:r>
      <w:r>
        <w:rPr>
          <w:spacing w:val="-7"/>
        </w:rPr>
        <w:t xml:space="preserve"> </w:t>
      </w:r>
      <w:r>
        <w:t>comment on and/or clarify his/her recommendation.</w:t>
      </w:r>
    </w:p>
    <w:p w14:paraId="49994814" w14:textId="77777777" w:rsidR="00C9737C" w:rsidRDefault="00C9737C">
      <w:pPr>
        <w:pStyle w:val="BodyText"/>
        <w:spacing w:before="1"/>
      </w:pPr>
    </w:p>
    <w:p w14:paraId="186F0CF2" w14:textId="77777777" w:rsidR="00C9737C" w:rsidRDefault="00D118A2">
      <w:pPr>
        <w:pStyle w:val="BodyText"/>
        <w:ind w:left="300" w:right="935"/>
        <w:jc w:val="both"/>
      </w:pPr>
      <w:r>
        <w:t>The responsibility of the Committee is to ensure that the evaluation in its entirety is consistent</w:t>
      </w:r>
      <w:r>
        <w:rPr>
          <w:spacing w:val="-5"/>
        </w:rPr>
        <w:t xml:space="preserve"> </w:t>
      </w:r>
      <w:r>
        <w:t>with</w:t>
      </w:r>
      <w:r>
        <w:rPr>
          <w:spacing w:val="-7"/>
        </w:rPr>
        <w:t xml:space="preserve"> </w:t>
      </w:r>
      <w:r>
        <w:t>established</w:t>
      </w:r>
      <w:r>
        <w:rPr>
          <w:spacing w:val="-5"/>
        </w:rPr>
        <w:t xml:space="preserve"> </w:t>
      </w:r>
      <w:r>
        <w:t>criteria,</w:t>
      </w:r>
      <w:r>
        <w:rPr>
          <w:spacing w:val="-6"/>
        </w:rPr>
        <w:t xml:space="preserve"> </w:t>
      </w:r>
      <w:r>
        <w:t>best</w:t>
      </w:r>
      <w:r>
        <w:rPr>
          <w:spacing w:val="-6"/>
        </w:rPr>
        <w:t xml:space="preserve"> </w:t>
      </w:r>
      <w:r>
        <w:t>practices</w:t>
      </w:r>
      <w:r>
        <w:rPr>
          <w:spacing w:val="-7"/>
        </w:rPr>
        <w:t xml:space="preserve"> </w:t>
      </w:r>
      <w:r>
        <w:t>in</w:t>
      </w:r>
      <w:r>
        <w:rPr>
          <w:spacing w:val="-4"/>
        </w:rPr>
        <w:t xml:space="preserve"> </w:t>
      </w:r>
      <w:r>
        <w:t>peer</w:t>
      </w:r>
      <w:r>
        <w:rPr>
          <w:spacing w:val="-6"/>
        </w:rPr>
        <w:t xml:space="preserve"> </w:t>
      </w:r>
      <w:r>
        <w:t>review,</w:t>
      </w:r>
      <w:r>
        <w:rPr>
          <w:spacing w:val="-3"/>
        </w:rPr>
        <w:t xml:space="preserve"> </w:t>
      </w:r>
      <w:r>
        <w:t>and</w:t>
      </w:r>
      <w:r>
        <w:rPr>
          <w:spacing w:val="-7"/>
        </w:rPr>
        <w:t xml:space="preserve"> </w:t>
      </w:r>
      <w:r>
        <w:t>the</w:t>
      </w:r>
      <w:r>
        <w:rPr>
          <w:spacing w:val="-7"/>
        </w:rPr>
        <w:t xml:space="preserve"> </w:t>
      </w:r>
      <w:r>
        <w:t>highest</w:t>
      </w:r>
      <w:r>
        <w:rPr>
          <w:spacing w:val="-6"/>
        </w:rPr>
        <w:t xml:space="preserve"> </w:t>
      </w:r>
      <w:r>
        <w:t>College standard of quality.</w:t>
      </w:r>
    </w:p>
    <w:p w14:paraId="7750660B" w14:textId="77777777" w:rsidR="00C9737C" w:rsidRDefault="00C9737C">
      <w:pPr>
        <w:pStyle w:val="BodyText"/>
        <w:spacing w:before="10"/>
        <w:rPr>
          <w:sz w:val="23"/>
        </w:rPr>
      </w:pPr>
    </w:p>
    <w:p w14:paraId="6267B4CC" w14:textId="77777777" w:rsidR="00C9737C" w:rsidRDefault="00D118A2">
      <w:pPr>
        <w:pStyle w:val="BodyText"/>
        <w:spacing w:before="1"/>
        <w:ind w:left="300" w:right="935"/>
        <w:jc w:val="both"/>
      </w:pPr>
      <w:r>
        <w:t>Each member of the Committee reviews the portfolio of each candidate.</w:t>
      </w:r>
      <w:r>
        <w:rPr>
          <w:spacing w:val="40"/>
        </w:rPr>
        <w:t xml:space="preserve"> </w:t>
      </w:r>
      <w:r>
        <w:t>Then, the members meet to discuss their individual assessments. In instances where the Committee’s collective assessment differs with the Dean’s recommendation, the Committee may invite the Dean to elaborate on his/her rationale before the Committee makes its final recommendation.</w:t>
      </w:r>
    </w:p>
    <w:p w14:paraId="3F8FD93D" w14:textId="77777777" w:rsidR="00C9737C" w:rsidRDefault="00C9737C">
      <w:pPr>
        <w:pStyle w:val="BodyText"/>
      </w:pPr>
    </w:p>
    <w:p w14:paraId="0C8DDEEB" w14:textId="77777777" w:rsidR="00C9737C" w:rsidRDefault="00D118A2">
      <w:pPr>
        <w:pStyle w:val="BodyText"/>
        <w:spacing w:before="1"/>
        <w:ind w:left="300" w:right="936"/>
        <w:jc w:val="both"/>
      </w:pPr>
      <w:r>
        <w:t>Lastly, the Committee has the high responsibility to make a detailed, written recommendation concerning the candidate and forward same to the Provost.</w:t>
      </w:r>
    </w:p>
    <w:p w14:paraId="39AD841C" w14:textId="77777777" w:rsidR="00C9737C" w:rsidRDefault="00C9737C">
      <w:pPr>
        <w:pStyle w:val="BodyText"/>
      </w:pPr>
    </w:p>
    <w:p w14:paraId="50B1FC7D" w14:textId="77777777" w:rsidR="00C9737C" w:rsidRDefault="00D118A2">
      <w:pPr>
        <w:pStyle w:val="Heading7"/>
        <w:numPr>
          <w:ilvl w:val="0"/>
          <w:numId w:val="21"/>
        </w:numPr>
        <w:tabs>
          <w:tab w:val="left" w:pos="558"/>
        </w:tabs>
        <w:ind w:hanging="258"/>
      </w:pPr>
      <w:r>
        <w:t>Summative</w:t>
      </w:r>
      <w:r>
        <w:rPr>
          <w:spacing w:val="-5"/>
        </w:rPr>
        <w:t xml:space="preserve"> </w:t>
      </w:r>
      <w:r>
        <w:t>Evaluation</w:t>
      </w:r>
      <w:r>
        <w:rPr>
          <w:spacing w:val="-5"/>
        </w:rPr>
        <w:t xml:space="preserve"> </w:t>
      </w:r>
      <w:r>
        <w:t>for</w:t>
      </w:r>
      <w:r>
        <w:rPr>
          <w:spacing w:val="-5"/>
        </w:rPr>
        <w:t xml:space="preserve"> </w:t>
      </w:r>
      <w:r>
        <w:rPr>
          <w:spacing w:val="-2"/>
        </w:rPr>
        <w:t>Reappointment</w:t>
      </w:r>
    </w:p>
    <w:p w14:paraId="57302AD7" w14:textId="77777777" w:rsidR="00C9737C" w:rsidRDefault="00C9737C">
      <w:pPr>
        <w:pStyle w:val="BodyText"/>
        <w:spacing w:before="11"/>
        <w:rPr>
          <w:b/>
          <w:sz w:val="23"/>
        </w:rPr>
      </w:pPr>
    </w:p>
    <w:p w14:paraId="6DE8555E" w14:textId="77777777" w:rsidR="00C9737C" w:rsidRDefault="00D118A2">
      <w:pPr>
        <w:pStyle w:val="BodyText"/>
        <w:ind w:left="300" w:right="937"/>
        <w:jc w:val="both"/>
      </w:pPr>
      <w:r>
        <w:t>Each faculty member who receives a tenure-track appointment will undergo annual summative evaluations for the purpose of deciding upon reappointment until a decision on tenure is made at the end of the probationary period.</w:t>
      </w:r>
    </w:p>
    <w:p w14:paraId="051FDA22" w14:textId="77777777" w:rsidR="00C9737C" w:rsidRDefault="00C9737C">
      <w:pPr>
        <w:pStyle w:val="BodyText"/>
        <w:spacing w:before="1"/>
      </w:pPr>
    </w:p>
    <w:p w14:paraId="31FFFBE1" w14:textId="77777777" w:rsidR="00C9737C" w:rsidRDefault="00D118A2">
      <w:pPr>
        <w:pStyle w:val="BodyText"/>
        <w:ind w:left="300" w:right="936"/>
        <w:jc w:val="both"/>
      </w:pPr>
      <w:r>
        <w:t>A candidate who receives a negative reappointment decision during the first or second year at the College will cease to be employed at the College at the end of that year.</w:t>
      </w:r>
      <w:r>
        <w:rPr>
          <w:spacing w:val="40"/>
        </w:rPr>
        <w:t xml:space="preserve"> </w:t>
      </w:r>
      <w:r>
        <w:t>A candidate for reappointment or tenure who receives a negative decision during a later year of employment will receive a one-year terminal appointment for the following academic year.</w:t>
      </w:r>
    </w:p>
    <w:p w14:paraId="446EC30D" w14:textId="77777777" w:rsidR="00C9737C" w:rsidRDefault="00C9737C">
      <w:pPr>
        <w:pStyle w:val="BodyText"/>
        <w:spacing w:before="1"/>
      </w:pPr>
    </w:p>
    <w:p w14:paraId="683D9B2B" w14:textId="77777777" w:rsidR="00C9737C" w:rsidRDefault="00D118A2">
      <w:pPr>
        <w:pStyle w:val="Heading7"/>
        <w:numPr>
          <w:ilvl w:val="1"/>
          <w:numId w:val="21"/>
        </w:numPr>
        <w:tabs>
          <w:tab w:val="left" w:pos="525"/>
        </w:tabs>
        <w:ind w:hanging="225"/>
      </w:pPr>
      <w:r>
        <w:rPr>
          <w:spacing w:val="-2"/>
        </w:rPr>
        <w:t>Criteria</w:t>
      </w:r>
    </w:p>
    <w:p w14:paraId="1E76AB79" w14:textId="77777777" w:rsidR="00C9737C" w:rsidRDefault="00C9737C">
      <w:pPr>
        <w:pStyle w:val="BodyText"/>
        <w:spacing w:before="11"/>
        <w:rPr>
          <w:b/>
          <w:sz w:val="23"/>
        </w:rPr>
      </w:pPr>
    </w:p>
    <w:p w14:paraId="499CF52F" w14:textId="77777777" w:rsidR="00C9737C" w:rsidRDefault="00D118A2">
      <w:pPr>
        <w:pStyle w:val="BodyText"/>
        <w:ind w:left="300" w:right="936"/>
        <w:jc w:val="both"/>
      </w:pPr>
      <w:r>
        <w:t>For reappointment in a tenure-track position, the faculty member must have effectively met or made demonstrable progress toward</w:t>
      </w:r>
      <w:r>
        <w:rPr>
          <w:spacing w:val="-2"/>
        </w:rPr>
        <w:t xml:space="preserve"> </w:t>
      </w:r>
      <w:r>
        <w:t>the</w:t>
      </w:r>
      <w:r>
        <w:rPr>
          <w:spacing w:val="-2"/>
        </w:rPr>
        <w:t xml:space="preserve"> </w:t>
      </w:r>
      <w:r>
        <w:t>goals</w:t>
      </w:r>
      <w:r>
        <w:rPr>
          <w:spacing w:val="-1"/>
        </w:rPr>
        <w:t xml:space="preserve"> </w:t>
      </w:r>
      <w:r>
        <w:t>which have been</w:t>
      </w:r>
      <w:r>
        <w:rPr>
          <w:spacing w:val="-1"/>
        </w:rPr>
        <w:t xml:space="preserve"> </w:t>
      </w:r>
      <w:r>
        <w:t>set out in his/her Plan.</w:t>
      </w:r>
      <w:r>
        <w:rPr>
          <w:spacing w:val="52"/>
          <w:w w:val="150"/>
        </w:rPr>
        <w:t xml:space="preserve">  </w:t>
      </w:r>
      <w:r>
        <w:t>The</w:t>
      </w:r>
      <w:r>
        <w:rPr>
          <w:spacing w:val="52"/>
          <w:w w:val="150"/>
        </w:rPr>
        <w:t xml:space="preserve"> </w:t>
      </w:r>
      <w:r>
        <w:t>faculty</w:t>
      </w:r>
      <w:r>
        <w:rPr>
          <w:spacing w:val="52"/>
          <w:w w:val="150"/>
        </w:rPr>
        <w:t xml:space="preserve"> </w:t>
      </w:r>
      <w:r>
        <w:t>member</w:t>
      </w:r>
      <w:r>
        <w:rPr>
          <w:spacing w:val="52"/>
          <w:w w:val="150"/>
        </w:rPr>
        <w:t xml:space="preserve"> </w:t>
      </w:r>
      <w:r>
        <w:t>must</w:t>
      </w:r>
      <w:r>
        <w:rPr>
          <w:spacing w:val="52"/>
          <w:w w:val="150"/>
        </w:rPr>
        <w:t xml:space="preserve"> </w:t>
      </w:r>
      <w:r>
        <w:t>have</w:t>
      </w:r>
      <w:r>
        <w:rPr>
          <w:spacing w:val="54"/>
          <w:w w:val="150"/>
        </w:rPr>
        <w:t xml:space="preserve"> </w:t>
      </w:r>
      <w:r>
        <w:t>also</w:t>
      </w:r>
      <w:r>
        <w:rPr>
          <w:spacing w:val="52"/>
          <w:w w:val="150"/>
        </w:rPr>
        <w:t xml:space="preserve"> </w:t>
      </w:r>
      <w:r>
        <w:t>demonstrated</w:t>
      </w:r>
      <w:r>
        <w:rPr>
          <w:spacing w:val="53"/>
          <w:w w:val="150"/>
        </w:rPr>
        <w:t xml:space="preserve"> </w:t>
      </w:r>
      <w:r>
        <w:t>excellence</w:t>
      </w:r>
      <w:r>
        <w:rPr>
          <w:spacing w:val="57"/>
          <w:w w:val="150"/>
        </w:rPr>
        <w:t xml:space="preserve"> </w:t>
      </w:r>
      <w:r>
        <w:t>in</w:t>
      </w:r>
      <w:r>
        <w:rPr>
          <w:spacing w:val="54"/>
          <w:w w:val="150"/>
        </w:rPr>
        <w:t xml:space="preserve"> </w:t>
      </w:r>
      <w:r>
        <w:rPr>
          <w:spacing w:val="-2"/>
        </w:rPr>
        <w:t>executing</w:t>
      </w:r>
    </w:p>
    <w:p w14:paraId="2576D6B4" w14:textId="77777777" w:rsidR="00C9737C" w:rsidRDefault="00C9737C">
      <w:pPr>
        <w:jc w:val="both"/>
        <w:sectPr w:rsidR="00C9737C">
          <w:pgSz w:w="12240" w:h="15840"/>
          <w:pgMar w:top="1360" w:right="500" w:bottom="1260" w:left="1140" w:header="0" w:footer="1068" w:gutter="0"/>
          <w:cols w:space="720"/>
        </w:sectPr>
      </w:pPr>
    </w:p>
    <w:p w14:paraId="5B178DEE" w14:textId="77777777" w:rsidR="00C9737C" w:rsidRDefault="00D118A2">
      <w:pPr>
        <w:pStyle w:val="BodyText"/>
        <w:spacing w:before="78"/>
        <w:ind w:left="300" w:right="944"/>
        <w:jc w:val="both"/>
      </w:pPr>
      <w:r>
        <w:lastRenderedPageBreak/>
        <w:t>responsibilities</w:t>
      </w:r>
      <w:r>
        <w:rPr>
          <w:spacing w:val="-3"/>
        </w:rPr>
        <w:t xml:space="preserve"> </w:t>
      </w:r>
      <w:r>
        <w:t>enumerated</w:t>
      </w:r>
      <w:r>
        <w:rPr>
          <w:spacing w:val="-4"/>
        </w:rPr>
        <w:t xml:space="preserve"> </w:t>
      </w:r>
      <w:r>
        <w:t>in</w:t>
      </w:r>
      <w:r>
        <w:rPr>
          <w:spacing w:val="-1"/>
        </w:rPr>
        <w:t xml:space="preserve"> </w:t>
      </w:r>
      <w:r>
        <w:t>the</w:t>
      </w:r>
      <w:r>
        <w:rPr>
          <w:spacing w:val="-4"/>
        </w:rPr>
        <w:t xml:space="preserve"> </w:t>
      </w:r>
      <w:r>
        <w:t>“Faculty</w:t>
      </w:r>
      <w:r>
        <w:rPr>
          <w:spacing w:val="-3"/>
        </w:rPr>
        <w:t xml:space="preserve"> </w:t>
      </w:r>
      <w:r>
        <w:t>Participation in College</w:t>
      </w:r>
      <w:r>
        <w:rPr>
          <w:spacing w:val="-1"/>
        </w:rPr>
        <w:t xml:space="preserve"> </w:t>
      </w:r>
      <w:r>
        <w:t>Governance”</w:t>
      </w:r>
      <w:r>
        <w:rPr>
          <w:spacing w:val="-3"/>
        </w:rPr>
        <w:t xml:space="preserve"> </w:t>
      </w:r>
      <w:r>
        <w:t xml:space="preserve">section of this </w:t>
      </w:r>
      <w:r>
        <w:rPr>
          <w:i/>
        </w:rPr>
        <w:t>Handbook</w:t>
      </w:r>
      <w:r>
        <w:t>.</w:t>
      </w:r>
    </w:p>
    <w:p w14:paraId="31ACDBCC" w14:textId="77777777" w:rsidR="00C9737C" w:rsidRDefault="00C9737C">
      <w:pPr>
        <w:pStyle w:val="BodyText"/>
        <w:spacing w:before="1"/>
      </w:pPr>
    </w:p>
    <w:p w14:paraId="4F78F002" w14:textId="77777777" w:rsidR="00C9737C" w:rsidRDefault="00D118A2">
      <w:pPr>
        <w:pStyle w:val="BodyText"/>
        <w:ind w:left="300" w:right="935"/>
        <w:jc w:val="both"/>
      </w:pPr>
      <w:r>
        <w:t>Reappointment at the rank of Assistant Professor requires, further, that the faculty member has shown creativity in the discharge of his/her instructional assignments, involvement with current developments in the relevant academic discipline, active participation in both the design and implementation of the curriculum provided by his/her academic department, and active participation in the service of the community.</w:t>
      </w:r>
    </w:p>
    <w:p w14:paraId="6D9C60D4" w14:textId="77777777" w:rsidR="00C9737C" w:rsidRDefault="00C9737C">
      <w:pPr>
        <w:pStyle w:val="BodyText"/>
      </w:pPr>
    </w:p>
    <w:p w14:paraId="233B98A2" w14:textId="77777777" w:rsidR="00C9737C" w:rsidRDefault="00D118A2">
      <w:pPr>
        <w:pStyle w:val="BodyText"/>
        <w:ind w:left="300" w:right="935"/>
        <w:jc w:val="both"/>
      </w:pPr>
      <w:r>
        <w:t>Reappointment at the rank of Associate Professor requires, in addition, that a faculty member be an experienced and innovative teacher, making a substantial contribution to the institution’s instructional mission; and exhibit increasingly significant scholarship within his/her discipline, with corollary contributions to the community.</w:t>
      </w:r>
    </w:p>
    <w:p w14:paraId="405B3CD1" w14:textId="77777777" w:rsidR="00C9737C" w:rsidRDefault="00C9737C">
      <w:pPr>
        <w:pStyle w:val="BodyText"/>
      </w:pPr>
    </w:p>
    <w:p w14:paraId="07390016" w14:textId="77777777" w:rsidR="00C9737C" w:rsidRDefault="00D118A2">
      <w:pPr>
        <w:pStyle w:val="BodyText"/>
        <w:spacing w:before="1"/>
        <w:ind w:left="300" w:right="938"/>
        <w:jc w:val="both"/>
      </w:pPr>
      <w:r>
        <w:t>Reappointment at</w:t>
      </w:r>
      <w:r>
        <w:rPr>
          <w:spacing w:val="-1"/>
        </w:rPr>
        <w:t xml:space="preserve"> </w:t>
      </w:r>
      <w:r>
        <w:t>the</w:t>
      </w:r>
      <w:r>
        <w:rPr>
          <w:spacing w:val="-3"/>
        </w:rPr>
        <w:t xml:space="preserve"> </w:t>
      </w:r>
      <w:r>
        <w:t>rank</w:t>
      </w:r>
      <w:r>
        <w:rPr>
          <w:spacing w:val="-1"/>
        </w:rPr>
        <w:t xml:space="preserve"> </w:t>
      </w:r>
      <w:r>
        <w:t>of Full</w:t>
      </w:r>
      <w:r>
        <w:rPr>
          <w:spacing w:val="-1"/>
        </w:rPr>
        <w:t xml:space="preserve"> </w:t>
      </w:r>
      <w:r>
        <w:t>Professor requires,</w:t>
      </w:r>
      <w:r>
        <w:rPr>
          <w:spacing w:val="-1"/>
        </w:rPr>
        <w:t xml:space="preserve"> </w:t>
      </w:r>
      <w:r>
        <w:t>in addition,</w:t>
      </w:r>
      <w:r>
        <w:rPr>
          <w:spacing w:val="-1"/>
        </w:rPr>
        <w:t xml:space="preserve"> </w:t>
      </w:r>
      <w:r>
        <w:t>that</w:t>
      </w:r>
      <w:r>
        <w:rPr>
          <w:spacing w:val="-1"/>
        </w:rPr>
        <w:t xml:space="preserve"> </w:t>
      </w:r>
      <w:r>
        <w:t>a</w:t>
      </w:r>
      <w:r>
        <w:rPr>
          <w:spacing w:val="-3"/>
        </w:rPr>
        <w:t xml:space="preserve"> </w:t>
      </w:r>
      <w:r>
        <w:t>faculty</w:t>
      </w:r>
      <w:r>
        <w:rPr>
          <w:spacing w:val="-2"/>
        </w:rPr>
        <w:t xml:space="preserve"> </w:t>
      </w:r>
      <w:r>
        <w:t>member clearly demonstrate achievement of the highest order in teaching, service, and scholarly contributions,</w:t>
      </w:r>
      <w:r>
        <w:rPr>
          <w:spacing w:val="-15"/>
        </w:rPr>
        <w:t xml:space="preserve"> </w:t>
      </w:r>
      <w:r>
        <w:t>as</w:t>
      </w:r>
      <w:r>
        <w:rPr>
          <w:spacing w:val="-14"/>
        </w:rPr>
        <w:t xml:space="preserve"> </w:t>
      </w:r>
      <w:r>
        <w:t>evidenced</w:t>
      </w:r>
      <w:r>
        <w:rPr>
          <w:spacing w:val="-15"/>
        </w:rPr>
        <w:t xml:space="preserve"> </w:t>
      </w:r>
      <w:r>
        <w:t>by</w:t>
      </w:r>
      <w:r>
        <w:rPr>
          <w:spacing w:val="-14"/>
        </w:rPr>
        <w:t xml:space="preserve"> </w:t>
      </w:r>
      <w:r>
        <w:t>the</w:t>
      </w:r>
      <w:r>
        <w:rPr>
          <w:spacing w:val="-15"/>
        </w:rPr>
        <w:t xml:space="preserve"> </w:t>
      </w:r>
      <w:r>
        <w:t>publication</w:t>
      </w:r>
      <w:r>
        <w:rPr>
          <w:spacing w:val="-14"/>
        </w:rPr>
        <w:t xml:space="preserve"> </w:t>
      </w:r>
      <w:r>
        <w:t>of</w:t>
      </w:r>
      <w:r>
        <w:rPr>
          <w:spacing w:val="-15"/>
        </w:rPr>
        <w:t xml:space="preserve"> </w:t>
      </w:r>
      <w:r>
        <w:t>scholarly</w:t>
      </w:r>
      <w:r>
        <w:rPr>
          <w:spacing w:val="-14"/>
        </w:rPr>
        <w:t xml:space="preserve"> </w:t>
      </w:r>
      <w:r>
        <w:t>research,</w:t>
      </w:r>
      <w:r>
        <w:rPr>
          <w:spacing w:val="-15"/>
        </w:rPr>
        <w:t xml:space="preserve"> </w:t>
      </w:r>
      <w:r>
        <w:t>the</w:t>
      </w:r>
      <w:r>
        <w:rPr>
          <w:spacing w:val="-14"/>
        </w:rPr>
        <w:t xml:space="preserve"> </w:t>
      </w:r>
      <w:r>
        <w:t>delivery</w:t>
      </w:r>
      <w:r>
        <w:rPr>
          <w:spacing w:val="-15"/>
        </w:rPr>
        <w:t xml:space="preserve"> </w:t>
      </w:r>
      <w:r>
        <w:t>of</w:t>
      </w:r>
      <w:r>
        <w:rPr>
          <w:spacing w:val="-14"/>
        </w:rPr>
        <w:t xml:space="preserve"> </w:t>
      </w:r>
      <w:r>
        <w:t>papers before appropriate professional audiences, involvement in relevant academic and civic organizations, and or/major creative contributions to the arts.</w:t>
      </w:r>
    </w:p>
    <w:p w14:paraId="30C4FD85" w14:textId="77777777" w:rsidR="00C9737C" w:rsidRDefault="00C9737C">
      <w:pPr>
        <w:pStyle w:val="BodyText"/>
        <w:spacing w:before="9"/>
        <w:rPr>
          <w:sz w:val="23"/>
        </w:rPr>
      </w:pPr>
    </w:p>
    <w:p w14:paraId="103EB3A2" w14:textId="77777777" w:rsidR="00C9737C" w:rsidRDefault="00D118A2">
      <w:pPr>
        <w:pStyle w:val="Heading7"/>
        <w:numPr>
          <w:ilvl w:val="1"/>
          <w:numId w:val="21"/>
        </w:numPr>
        <w:tabs>
          <w:tab w:val="left" w:pos="596"/>
        </w:tabs>
        <w:ind w:left="595" w:hanging="296"/>
      </w:pPr>
      <w:r>
        <w:t>Schedules</w:t>
      </w:r>
      <w:r>
        <w:rPr>
          <w:spacing w:val="-7"/>
        </w:rPr>
        <w:t xml:space="preserve"> </w:t>
      </w:r>
      <w:r>
        <w:t>and</w:t>
      </w:r>
      <w:r>
        <w:rPr>
          <w:spacing w:val="-2"/>
        </w:rPr>
        <w:t xml:space="preserve"> Procedures</w:t>
      </w:r>
    </w:p>
    <w:p w14:paraId="507DF8EF" w14:textId="77777777" w:rsidR="00C9737C" w:rsidRDefault="00C9737C">
      <w:pPr>
        <w:pStyle w:val="BodyText"/>
        <w:spacing w:before="2"/>
        <w:rPr>
          <w:b/>
        </w:rPr>
      </w:pPr>
    </w:p>
    <w:p w14:paraId="0BC3D3AD" w14:textId="77777777" w:rsidR="00C9737C" w:rsidRDefault="00D118A2">
      <w:pPr>
        <w:pStyle w:val="ListParagraph"/>
        <w:numPr>
          <w:ilvl w:val="2"/>
          <w:numId w:val="21"/>
        </w:numPr>
        <w:tabs>
          <w:tab w:val="left" w:pos="498"/>
        </w:tabs>
        <w:ind w:left="497" w:hanging="198"/>
        <w:rPr>
          <w:b/>
        </w:rPr>
      </w:pPr>
      <w:r>
        <w:rPr>
          <w:b/>
          <w:sz w:val="24"/>
        </w:rPr>
        <w:t>First-Year</w:t>
      </w:r>
      <w:r>
        <w:rPr>
          <w:b/>
          <w:spacing w:val="-6"/>
          <w:sz w:val="24"/>
        </w:rPr>
        <w:t xml:space="preserve"> </w:t>
      </w:r>
      <w:r>
        <w:rPr>
          <w:b/>
          <w:spacing w:val="-2"/>
          <w:sz w:val="24"/>
        </w:rPr>
        <w:t>Faculty</w:t>
      </w:r>
    </w:p>
    <w:p w14:paraId="729C4812" w14:textId="77777777" w:rsidR="00C9737C" w:rsidRDefault="00C9737C">
      <w:pPr>
        <w:pStyle w:val="BodyText"/>
        <w:spacing w:before="11"/>
        <w:rPr>
          <w:b/>
          <w:sz w:val="23"/>
        </w:rPr>
      </w:pPr>
    </w:p>
    <w:p w14:paraId="7085CB87" w14:textId="77777777" w:rsidR="00C9737C" w:rsidRDefault="00D118A2">
      <w:pPr>
        <w:pStyle w:val="BodyText"/>
        <w:tabs>
          <w:tab w:val="left" w:pos="2460"/>
        </w:tabs>
        <w:ind w:left="2460" w:right="935" w:hanging="1800"/>
        <w:jc w:val="both"/>
      </w:pPr>
      <w:r>
        <w:t>October 1</w:t>
      </w:r>
      <w:r>
        <w:rPr>
          <w:position w:val="6"/>
          <w:sz w:val="16"/>
        </w:rPr>
        <w:t>st</w:t>
      </w:r>
      <w:r>
        <w:rPr>
          <w:position w:val="6"/>
          <w:sz w:val="16"/>
        </w:rPr>
        <w:tab/>
      </w:r>
      <w:r>
        <w:t>Faculty member, Department Chair and Division Dean agree</w:t>
      </w:r>
      <w:r>
        <w:rPr>
          <w:spacing w:val="-1"/>
        </w:rPr>
        <w:t xml:space="preserve"> </w:t>
      </w:r>
      <w:r>
        <w:t>on the faculty member’s Annual Individualized Faculty Plan for the academic year.</w:t>
      </w:r>
    </w:p>
    <w:p w14:paraId="57DDF6F3" w14:textId="77777777" w:rsidR="00C9737C" w:rsidRDefault="00C9737C">
      <w:pPr>
        <w:pStyle w:val="BodyText"/>
        <w:spacing w:before="10"/>
        <w:rPr>
          <w:sz w:val="23"/>
        </w:rPr>
      </w:pPr>
    </w:p>
    <w:p w14:paraId="79579A52" w14:textId="77777777" w:rsidR="00C9737C" w:rsidRDefault="00D118A2">
      <w:pPr>
        <w:pStyle w:val="BodyText"/>
        <w:tabs>
          <w:tab w:val="left" w:pos="2460"/>
        </w:tabs>
        <w:ind w:left="2460" w:right="939" w:hanging="1800"/>
        <w:jc w:val="both"/>
      </w:pPr>
      <w:r>
        <w:t>January 15</w:t>
      </w:r>
      <w:r>
        <w:rPr>
          <w:position w:val="6"/>
          <w:sz w:val="16"/>
        </w:rPr>
        <w:t>th</w:t>
      </w:r>
      <w:r>
        <w:rPr>
          <w:position w:val="6"/>
          <w:sz w:val="16"/>
        </w:rPr>
        <w:tab/>
      </w:r>
      <w:r>
        <w:t xml:space="preserve">Department Chair completes written recommendation to Division </w:t>
      </w:r>
      <w:proofErr w:type="gramStart"/>
      <w:r>
        <w:t>Dean .</w:t>
      </w:r>
      <w:proofErr w:type="gramEnd"/>
    </w:p>
    <w:p w14:paraId="30C83805" w14:textId="77777777" w:rsidR="00C9737C" w:rsidRDefault="00D118A2">
      <w:pPr>
        <w:pStyle w:val="BodyText"/>
        <w:tabs>
          <w:tab w:val="left" w:pos="2460"/>
        </w:tabs>
        <w:spacing w:before="55" w:line="548" w:lineRule="exact"/>
        <w:ind w:left="660" w:right="937"/>
      </w:pPr>
      <w:r>
        <w:t>February 11</w:t>
      </w:r>
      <w:r>
        <w:rPr>
          <w:position w:val="6"/>
          <w:sz w:val="16"/>
        </w:rPr>
        <w:t>th</w:t>
      </w:r>
      <w:r>
        <w:rPr>
          <w:position w:val="6"/>
          <w:sz w:val="16"/>
        </w:rPr>
        <w:tab/>
      </w:r>
      <w:r>
        <w:t>Division Dean completes written recommendation to the Provost. February 21</w:t>
      </w:r>
      <w:r>
        <w:rPr>
          <w:position w:val="6"/>
          <w:sz w:val="16"/>
        </w:rPr>
        <w:t>st</w:t>
      </w:r>
      <w:r>
        <w:rPr>
          <w:position w:val="6"/>
          <w:sz w:val="16"/>
        </w:rPr>
        <w:tab/>
      </w:r>
      <w:r>
        <w:t>Provost</w:t>
      </w:r>
      <w:r>
        <w:rPr>
          <w:spacing w:val="74"/>
        </w:rPr>
        <w:t xml:space="preserve"> </w:t>
      </w:r>
      <w:r>
        <w:t>completes</w:t>
      </w:r>
      <w:r>
        <w:rPr>
          <w:spacing w:val="73"/>
        </w:rPr>
        <w:t xml:space="preserve"> </w:t>
      </w:r>
      <w:r>
        <w:t>written</w:t>
      </w:r>
      <w:r>
        <w:rPr>
          <w:spacing w:val="73"/>
        </w:rPr>
        <w:t xml:space="preserve"> </w:t>
      </w:r>
      <w:r>
        <w:t>recommendation</w:t>
      </w:r>
      <w:r>
        <w:rPr>
          <w:spacing w:val="75"/>
        </w:rPr>
        <w:t xml:space="preserve"> </w:t>
      </w:r>
      <w:r>
        <w:t>to</w:t>
      </w:r>
      <w:r>
        <w:rPr>
          <w:spacing w:val="73"/>
        </w:rPr>
        <w:t xml:space="preserve"> </w:t>
      </w:r>
      <w:r>
        <w:t>President</w:t>
      </w:r>
      <w:r>
        <w:rPr>
          <w:spacing w:val="74"/>
        </w:rPr>
        <w:t xml:space="preserve"> </w:t>
      </w:r>
      <w:r>
        <w:t>of</w:t>
      </w:r>
      <w:r>
        <w:rPr>
          <w:spacing w:val="74"/>
        </w:rPr>
        <w:t xml:space="preserve"> </w:t>
      </w:r>
      <w:r>
        <w:t>the</w:t>
      </w:r>
    </w:p>
    <w:p w14:paraId="0C19F7F4" w14:textId="77777777" w:rsidR="00C9737C" w:rsidRDefault="00D118A2">
      <w:pPr>
        <w:pStyle w:val="BodyText"/>
        <w:spacing w:line="213" w:lineRule="exact"/>
        <w:ind w:left="2460"/>
      </w:pPr>
      <w:r>
        <w:rPr>
          <w:spacing w:val="-2"/>
        </w:rPr>
        <w:t>College.</w:t>
      </w:r>
    </w:p>
    <w:p w14:paraId="5B4A00D7" w14:textId="77777777" w:rsidR="00C9737C" w:rsidRDefault="00C9737C">
      <w:pPr>
        <w:pStyle w:val="BodyText"/>
        <w:spacing w:before="11"/>
        <w:rPr>
          <w:sz w:val="23"/>
        </w:rPr>
      </w:pPr>
    </w:p>
    <w:p w14:paraId="410F1099" w14:textId="77777777" w:rsidR="00C9737C" w:rsidRDefault="00D118A2">
      <w:pPr>
        <w:pStyle w:val="BodyText"/>
        <w:tabs>
          <w:tab w:val="left" w:pos="2460"/>
        </w:tabs>
        <w:ind w:left="2460" w:right="939" w:hanging="1800"/>
      </w:pPr>
      <w:r>
        <w:t>March 1</w:t>
      </w:r>
      <w:r>
        <w:rPr>
          <w:position w:val="6"/>
          <w:sz w:val="16"/>
        </w:rPr>
        <w:t>st</w:t>
      </w:r>
      <w:r>
        <w:rPr>
          <w:position w:val="6"/>
          <w:sz w:val="16"/>
        </w:rPr>
        <w:tab/>
      </w:r>
      <w:r>
        <w:t xml:space="preserve">President of the College notifies faculty member in writing of the </w:t>
      </w:r>
      <w:r>
        <w:rPr>
          <w:b/>
        </w:rPr>
        <w:t>non-reappointment</w:t>
      </w:r>
      <w:r>
        <w:rPr>
          <w:b/>
          <w:spacing w:val="-12"/>
        </w:rPr>
        <w:t xml:space="preserve"> </w:t>
      </w:r>
      <w:r>
        <w:t>decision</w:t>
      </w:r>
      <w:r>
        <w:rPr>
          <w:spacing w:val="-8"/>
        </w:rPr>
        <w:t xml:space="preserve"> </w:t>
      </w:r>
      <w:r>
        <w:t>and</w:t>
      </w:r>
      <w:r>
        <w:rPr>
          <w:spacing w:val="-9"/>
        </w:rPr>
        <w:t xml:space="preserve"> </w:t>
      </w:r>
      <w:r>
        <w:t>furnishes</w:t>
      </w:r>
      <w:r>
        <w:rPr>
          <w:spacing w:val="-6"/>
        </w:rPr>
        <w:t xml:space="preserve"> </w:t>
      </w:r>
      <w:r>
        <w:t>information</w:t>
      </w:r>
      <w:r>
        <w:rPr>
          <w:spacing w:val="-8"/>
        </w:rPr>
        <w:t xml:space="preserve"> </w:t>
      </w:r>
      <w:r>
        <w:t>copies</w:t>
      </w:r>
      <w:r>
        <w:rPr>
          <w:spacing w:val="-8"/>
        </w:rPr>
        <w:t xml:space="preserve"> </w:t>
      </w:r>
      <w:r>
        <w:t>to Department Chair, Division Dean and Provost.</w:t>
      </w:r>
    </w:p>
    <w:p w14:paraId="79FC84E9" w14:textId="77777777" w:rsidR="00C9737C" w:rsidRDefault="00C9737C">
      <w:pPr>
        <w:pStyle w:val="BodyText"/>
        <w:spacing w:before="2"/>
      </w:pPr>
    </w:p>
    <w:p w14:paraId="6783DBD9" w14:textId="77777777" w:rsidR="00C9737C" w:rsidRDefault="00D118A2">
      <w:pPr>
        <w:pStyle w:val="Heading7"/>
        <w:numPr>
          <w:ilvl w:val="2"/>
          <w:numId w:val="21"/>
        </w:numPr>
        <w:tabs>
          <w:tab w:val="left" w:pos="591"/>
        </w:tabs>
        <w:ind w:left="590" w:hanging="291"/>
      </w:pPr>
      <w:r>
        <w:t>Second-Year</w:t>
      </w:r>
      <w:r>
        <w:rPr>
          <w:spacing w:val="-3"/>
        </w:rPr>
        <w:t xml:space="preserve"> </w:t>
      </w:r>
      <w:r>
        <w:rPr>
          <w:spacing w:val="-2"/>
        </w:rPr>
        <w:t>Faculty</w:t>
      </w:r>
    </w:p>
    <w:p w14:paraId="489601C0" w14:textId="77777777" w:rsidR="00C9737C" w:rsidRDefault="00C9737C">
      <w:pPr>
        <w:pStyle w:val="BodyText"/>
        <w:spacing w:before="10"/>
        <w:rPr>
          <w:b/>
          <w:sz w:val="23"/>
        </w:rPr>
      </w:pPr>
    </w:p>
    <w:p w14:paraId="3DCE0E7F" w14:textId="77777777" w:rsidR="00C9737C" w:rsidRDefault="00D118A2">
      <w:pPr>
        <w:pStyle w:val="BodyText"/>
        <w:tabs>
          <w:tab w:val="left" w:pos="2460"/>
        </w:tabs>
        <w:ind w:left="2460" w:right="935" w:hanging="1800"/>
        <w:jc w:val="both"/>
      </w:pPr>
      <w:r>
        <w:t>May 15</w:t>
      </w:r>
      <w:r>
        <w:rPr>
          <w:position w:val="6"/>
          <w:sz w:val="16"/>
        </w:rPr>
        <w:t>th</w:t>
      </w:r>
      <w:r>
        <w:rPr>
          <w:position w:val="6"/>
          <w:sz w:val="16"/>
        </w:rPr>
        <w:tab/>
      </w:r>
      <w:r>
        <w:t>Faculty member, Department Chair and Division Dean agree on faculty member’s Annual Individualized Faculty Plan for the next academic year.</w:t>
      </w:r>
    </w:p>
    <w:p w14:paraId="250EFF9F" w14:textId="77777777" w:rsidR="00C9737C" w:rsidRDefault="00C9737C">
      <w:pPr>
        <w:jc w:val="both"/>
        <w:sectPr w:rsidR="00C9737C">
          <w:pgSz w:w="12240" w:h="15840"/>
          <w:pgMar w:top="1360" w:right="500" w:bottom="1260" w:left="1140" w:header="0" w:footer="1068" w:gutter="0"/>
          <w:cols w:space="720"/>
        </w:sectPr>
      </w:pPr>
    </w:p>
    <w:p w14:paraId="4B71364D" w14:textId="77777777" w:rsidR="00C9737C" w:rsidRDefault="00D118A2">
      <w:pPr>
        <w:pStyle w:val="BodyText"/>
        <w:tabs>
          <w:tab w:val="left" w:pos="2460"/>
        </w:tabs>
        <w:spacing w:before="78"/>
        <w:ind w:left="2460" w:right="939" w:hanging="1800"/>
      </w:pPr>
      <w:r>
        <w:lastRenderedPageBreak/>
        <w:t>October 31</w:t>
      </w:r>
      <w:r>
        <w:rPr>
          <w:position w:val="6"/>
          <w:sz w:val="16"/>
        </w:rPr>
        <w:t>st</w:t>
      </w:r>
      <w:r>
        <w:rPr>
          <w:position w:val="6"/>
          <w:sz w:val="16"/>
        </w:rPr>
        <w:tab/>
      </w:r>
      <w:r>
        <w:t>Department</w:t>
      </w:r>
      <w:r>
        <w:rPr>
          <w:spacing w:val="32"/>
        </w:rPr>
        <w:t xml:space="preserve"> </w:t>
      </w:r>
      <w:r>
        <w:t>Chair</w:t>
      </w:r>
      <w:r>
        <w:rPr>
          <w:spacing w:val="31"/>
        </w:rPr>
        <w:t xml:space="preserve"> </w:t>
      </w:r>
      <w:r>
        <w:t>completes</w:t>
      </w:r>
      <w:r>
        <w:rPr>
          <w:spacing w:val="30"/>
        </w:rPr>
        <w:t xml:space="preserve"> </w:t>
      </w:r>
      <w:r>
        <w:t>written</w:t>
      </w:r>
      <w:r>
        <w:rPr>
          <w:spacing w:val="30"/>
        </w:rPr>
        <w:t xml:space="preserve"> </w:t>
      </w:r>
      <w:r>
        <w:t>recommendation</w:t>
      </w:r>
      <w:r>
        <w:rPr>
          <w:spacing w:val="30"/>
        </w:rPr>
        <w:t xml:space="preserve"> </w:t>
      </w:r>
      <w:r>
        <w:t>to</w:t>
      </w:r>
      <w:r>
        <w:rPr>
          <w:spacing w:val="31"/>
        </w:rPr>
        <w:t xml:space="preserve"> </w:t>
      </w:r>
      <w:r>
        <w:t xml:space="preserve">Division </w:t>
      </w:r>
      <w:r>
        <w:rPr>
          <w:spacing w:val="-2"/>
        </w:rPr>
        <w:t>Dean.</w:t>
      </w:r>
    </w:p>
    <w:p w14:paraId="513D0303" w14:textId="77777777" w:rsidR="00C9737C" w:rsidRDefault="00D118A2">
      <w:pPr>
        <w:pStyle w:val="BodyText"/>
        <w:tabs>
          <w:tab w:val="left" w:pos="2460"/>
        </w:tabs>
        <w:spacing w:before="6" w:line="540" w:lineRule="atLeast"/>
        <w:ind w:left="660" w:right="939"/>
      </w:pPr>
      <w:r>
        <w:t>November 15</w:t>
      </w:r>
      <w:r>
        <w:rPr>
          <w:position w:val="6"/>
          <w:sz w:val="16"/>
        </w:rPr>
        <w:t>th</w:t>
      </w:r>
      <w:r>
        <w:rPr>
          <w:position w:val="6"/>
          <w:sz w:val="16"/>
        </w:rPr>
        <w:tab/>
      </w:r>
      <w:r>
        <w:t>Division Dean completes written recommendation to Provost. November 30</w:t>
      </w:r>
      <w:r>
        <w:rPr>
          <w:position w:val="6"/>
          <w:sz w:val="16"/>
        </w:rPr>
        <w:t>th</w:t>
      </w:r>
      <w:r>
        <w:rPr>
          <w:position w:val="6"/>
          <w:sz w:val="16"/>
        </w:rPr>
        <w:tab/>
      </w:r>
      <w:r>
        <w:t>Provost</w:t>
      </w:r>
      <w:r>
        <w:rPr>
          <w:spacing w:val="73"/>
        </w:rPr>
        <w:t xml:space="preserve"> </w:t>
      </w:r>
      <w:r>
        <w:t>completes</w:t>
      </w:r>
      <w:r>
        <w:rPr>
          <w:spacing w:val="72"/>
        </w:rPr>
        <w:t xml:space="preserve"> </w:t>
      </w:r>
      <w:r>
        <w:t>written</w:t>
      </w:r>
      <w:r>
        <w:rPr>
          <w:spacing w:val="72"/>
        </w:rPr>
        <w:t xml:space="preserve"> </w:t>
      </w:r>
      <w:r>
        <w:t>recommendation</w:t>
      </w:r>
      <w:r>
        <w:rPr>
          <w:spacing w:val="74"/>
        </w:rPr>
        <w:t xml:space="preserve"> </w:t>
      </w:r>
      <w:r>
        <w:t>to</w:t>
      </w:r>
      <w:r>
        <w:rPr>
          <w:spacing w:val="72"/>
        </w:rPr>
        <w:t xml:space="preserve"> </w:t>
      </w:r>
      <w:r>
        <w:t>President</w:t>
      </w:r>
      <w:r>
        <w:rPr>
          <w:spacing w:val="73"/>
        </w:rPr>
        <w:t xml:space="preserve"> </w:t>
      </w:r>
      <w:r>
        <w:t>of</w:t>
      </w:r>
      <w:r>
        <w:rPr>
          <w:spacing w:val="73"/>
        </w:rPr>
        <w:t xml:space="preserve"> </w:t>
      </w:r>
      <w:r>
        <w:t>the</w:t>
      </w:r>
    </w:p>
    <w:p w14:paraId="2CA9582B" w14:textId="77777777" w:rsidR="00C9737C" w:rsidRDefault="00D118A2">
      <w:pPr>
        <w:pStyle w:val="BodyText"/>
        <w:spacing w:before="6"/>
        <w:ind w:left="2460"/>
      </w:pPr>
      <w:r>
        <w:rPr>
          <w:spacing w:val="-2"/>
        </w:rPr>
        <w:t>College.</w:t>
      </w:r>
    </w:p>
    <w:p w14:paraId="77A8276F" w14:textId="77777777" w:rsidR="00C9737C" w:rsidRDefault="00C9737C">
      <w:pPr>
        <w:pStyle w:val="BodyText"/>
        <w:spacing w:before="10"/>
        <w:rPr>
          <w:sz w:val="23"/>
        </w:rPr>
      </w:pPr>
    </w:p>
    <w:p w14:paraId="08FDC7E9" w14:textId="77777777" w:rsidR="00C9737C" w:rsidRDefault="00D118A2">
      <w:pPr>
        <w:pStyle w:val="BodyText"/>
        <w:spacing w:before="1"/>
        <w:ind w:left="2460" w:right="939" w:hanging="1800"/>
        <w:jc w:val="both"/>
      </w:pPr>
      <w:r>
        <w:t>December 15</w:t>
      </w:r>
      <w:r>
        <w:rPr>
          <w:position w:val="6"/>
          <w:sz w:val="16"/>
        </w:rPr>
        <w:t>th</w:t>
      </w:r>
      <w:r>
        <w:rPr>
          <w:spacing w:val="80"/>
          <w:w w:val="150"/>
          <w:position w:val="6"/>
          <w:sz w:val="16"/>
        </w:rPr>
        <w:t xml:space="preserve"> </w:t>
      </w:r>
      <w:r>
        <w:t xml:space="preserve">President of the College notifies faculty member in writing of the </w:t>
      </w:r>
      <w:r>
        <w:rPr>
          <w:b/>
        </w:rPr>
        <w:t>non-reappointment</w:t>
      </w:r>
      <w:r>
        <w:rPr>
          <w:b/>
          <w:spacing w:val="-12"/>
        </w:rPr>
        <w:t xml:space="preserve"> </w:t>
      </w:r>
      <w:r>
        <w:t>decision</w:t>
      </w:r>
      <w:r>
        <w:rPr>
          <w:spacing w:val="-8"/>
        </w:rPr>
        <w:t xml:space="preserve"> </w:t>
      </w:r>
      <w:r>
        <w:t>and</w:t>
      </w:r>
      <w:r>
        <w:rPr>
          <w:spacing w:val="-9"/>
        </w:rPr>
        <w:t xml:space="preserve"> </w:t>
      </w:r>
      <w:r>
        <w:t>furnishes</w:t>
      </w:r>
      <w:r>
        <w:rPr>
          <w:spacing w:val="-6"/>
        </w:rPr>
        <w:t xml:space="preserve"> </w:t>
      </w:r>
      <w:r>
        <w:t>information</w:t>
      </w:r>
      <w:r>
        <w:rPr>
          <w:spacing w:val="-8"/>
        </w:rPr>
        <w:t xml:space="preserve"> </w:t>
      </w:r>
      <w:r>
        <w:t>copies</w:t>
      </w:r>
      <w:r>
        <w:rPr>
          <w:spacing w:val="-8"/>
        </w:rPr>
        <w:t xml:space="preserve"> </w:t>
      </w:r>
      <w:r>
        <w:t>to Department Chair, Division Dean and Provost.</w:t>
      </w:r>
    </w:p>
    <w:p w14:paraId="0AEAEF6B" w14:textId="77777777" w:rsidR="00C9737C" w:rsidRDefault="00C9737C">
      <w:pPr>
        <w:pStyle w:val="BodyText"/>
        <w:spacing w:before="10"/>
        <w:rPr>
          <w:sz w:val="23"/>
        </w:rPr>
      </w:pPr>
    </w:p>
    <w:p w14:paraId="71EF9111" w14:textId="77777777" w:rsidR="00C9737C" w:rsidRDefault="00D118A2">
      <w:pPr>
        <w:pStyle w:val="Heading7"/>
        <w:numPr>
          <w:ilvl w:val="2"/>
          <w:numId w:val="21"/>
        </w:numPr>
        <w:tabs>
          <w:tab w:val="left" w:pos="530"/>
        </w:tabs>
        <w:ind w:left="529" w:hanging="230"/>
        <w:rPr>
          <w:sz w:val="22"/>
        </w:rPr>
      </w:pPr>
      <w:r>
        <w:t>Later</w:t>
      </w:r>
      <w:r>
        <w:rPr>
          <w:spacing w:val="-5"/>
        </w:rPr>
        <w:t xml:space="preserve"> </w:t>
      </w:r>
      <w:r>
        <w:t>Summative</w:t>
      </w:r>
      <w:r>
        <w:rPr>
          <w:spacing w:val="-5"/>
        </w:rPr>
        <w:t xml:space="preserve"> </w:t>
      </w:r>
      <w:r>
        <w:t>Reappointment</w:t>
      </w:r>
      <w:r>
        <w:rPr>
          <w:spacing w:val="-5"/>
        </w:rPr>
        <w:t xml:space="preserve"> </w:t>
      </w:r>
      <w:r>
        <w:t>Evaluations</w:t>
      </w:r>
      <w:r>
        <w:rPr>
          <w:spacing w:val="-2"/>
        </w:rPr>
        <w:t xml:space="preserve"> </w:t>
      </w:r>
      <w:r>
        <w:t>until</w:t>
      </w:r>
      <w:r>
        <w:rPr>
          <w:spacing w:val="-5"/>
        </w:rPr>
        <w:t xml:space="preserve"> </w:t>
      </w:r>
      <w:r>
        <w:rPr>
          <w:spacing w:val="-2"/>
        </w:rPr>
        <w:t>Tenure</w:t>
      </w:r>
    </w:p>
    <w:p w14:paraId="0E9D3808" w14:textId="77777777" w:rsidR="00C9737C" w:rsidRDefault="00C9737C">
      <w:pPr>
        <w:pStyle w:val="BodyText"/>
        <w:spacing w:before="2"/>
        <w:rPr>
          <w:b/>
        </w:rPr>
      </w:pPr>
    </w:p>
    <w:p w14:paraId="407B5250" w14:textId="77777777" w:rsidR="00C9737C" w:rsidRDefault="00D118A2">
      <w:pPr>
        <w:pStyle w:val="BodyText"/>
        <w:ind w:left="660"/>
      </w:pPr>
      <w:r>
        <w:t>Schedule</w:t>
      </w:r>
      <w:r>
        <w:rPr>
          <w:spacing w:val="-5"/>
        </w:rPr>
        <w:t xml:space="preserve"> </w:t>
      </w:r>
      <w:r>
        <w:t>and</w:t>
      </w:r>
      <w:r>
        <w:rPr>
          <w:spacing w:val="-4"/>
        </w:rPr>
        <w:t xml:space="preserve"> </w:t>
      </w:r>
      <w:r>
        <w:t>Procedures</w:t>
      </w:r>
      <w:r>
        <w:rPr>
          <w:spacing w:val="-2"/>
        </w:rPr>
        <w:t xml:space="preserve"> </w:t>
      </w:r>
      <w:r>
        <w:t>-</w:t>
      </w:r>
      <w:r>
        <w:rPr>
          <w:spacing w:val="-3"/>
        </w:rPr>
        <w:t xml:space="preserve"> </w:t>
      </w:r>
      <w:r>
        <w:t>See</w:t>
      </w:r>
      <w:r>
        <w:rPr>
          <w:spacing w:val="-3"/>
        </w:rPr>
        <w:t xml:space="preserve"> </w:t>
      </w:r>
      <w:r>
        <w:t>Second-Year</w:t>
      </w:r>
      <w:r>
        <w:rPr>
          <w:spacing w:val="-2"/>
        </w:rPr>
        <w:t xml:space="preserve"> </w:t>
      </w:r>
      <w:r>
        <w:t>Faculty</w:t>
      </w:r>
      <w:r>
        <w:rPr>
          <w:spacing w:val="-2"/>
        </w:rPr>
        <w:t xml:space="preserve"> (above)</w:t>
      </w:r>
    </w:p>
    <w:p w14:paraId="5611A4DF" w14:textId="77777777" w:rsidR="00C9737C" w:rsidRDefault="00C9737C">
      <w:pPr>
        <w:pStyle w:val="BodyText"/>
        <w:spacing w:before="11"/>
        <w:rPr>
          <w:sz w:val="23"/>
        </w:rPr>
      </w:pPr>
    </w:p>
    <w:p w14:paraId="7DEEE8BB" w14:textId="77777777" w:rsidR="00C9737C" w:rsidRDefault="00D118A2">
      <w:pPr>
        <w:pStyle w:val="BodyText"/>
        <w:tabs>
          <w:tab w:val="left" w:pos="2460"/>
        </w:tabs>
        <w:ind w:left="2460" w:right="943" w:hanging="1800"/>
        <w:jc w:val="both"/>
      </w:pPr>
      <w:r>
        <w:t>May 15</w:t>
      </w:r>
      <w:r>
        <w:rPr>
          <w:position w:val="6"/>
          <w:sz w:val="16"/>
        </w:rPr>
        <w:t>th</w:t>
      </w:r>
      <w:r>
        <w:rPr>
          <w:position w:val="6"/>
          <w:sz w:val="16"/>
        </w:rPr>
        <w:tab/>
      </w:r>
      <w:r>
        <w:t>President of the College notifies faculty member in writing of the non-reappointment</w:t>
      </w:r>
      <w:r>
        <w:rPr>
          <w:spacing w:val="-3"/>
        </w:rPr>
        <w:t xml:space="preserve"> </w:t>
      </w:r>
      <w:r>
        <w:t>decision</w:t>
      </w:r>
      <w:r>
        <w:rPr>
          <w:spacing w:val="-2"/>
        </w:rPr>
        <w:t xml:space="preserve"> </w:t>
      </w:r>
      <w:r>
        <w:t>at</w:t>
      </w:r>
      <w:r>
        <w:rPr>
          <w:spacing w:val="-3"/>
        </w:rPr>
        <w:t xml:space="preserve"> </w:t>
      </w:r>
      <w:r>
        <w:t>least</w:t>
      </w:r>
      <w:r>
        <w:rPr>
          <w:spacing w:val="-4"/>
        </w:rPr>
        <w:t xml:space="preserve"> </w:t>
      </w:r>
      <w:r>
        <w:t>twelve</w:t>
      </w:r>
      <w:r>
        <w:rPr>
          <w:spacing w:val="-3"/>
        </w:rPr>
        <w:t xml:space="preserve"> </w:t>
      </w:r>
      <w:r>
        <w:t>(12)</w:t>
      </w:r>
      <w:r>
        <w:rPr>
          <w:spacing w:val="-2"/>
        </w:rPr>
        <w:t xml:space="preserve"> </w:t>
      </w:r>
      <w:r>
        <w:t>months</w:t>
      </w:r>
      <w:r>
        <w:rPr>
          <w:spacing w:val="-3"/>
        </w:rPr>
        <w:t xml:space="preserve"> </w:t>
      </w:r>
      <w:r>
        <w:t>in</w:t>
      </w:r>
      <w:r>
        <w:rPr>
          <w:spacing w:val="-3"/>
        </w:rPr>
        <w:t xml:space="preserve"> </w:t>
      </w:r>
      <w:r>
        <w:t>advance.</w:t>
      </w:r>
    </w:p>
    <w:p w14:paraId="51635973" w14:textId="77777777" w:rsidR="00C9737C" w:rsidRDefault="00C9737C">
      <w:pPr>
        <w:pStyle w:val="BodyText"/>
      </w:pPr>
    </w:p>
    <w:p w14:paraId="6B6B7302" w14:textId="77777777" w:rsidR="00C9737C" w:rsidRDefault="00D118A2">
      <w:pPr>
        <w:pStyle w:val="Heading7"/>
        <w:numPr>
          <w:ilvl w:val="0"/>
          <w:numId w:val="21"/>
        </w:numPr>
        <w:tabs>
          <w:tab w:val="left" w:pos="592"/>
        </w:tabs>
        <w:ind w:left="591" w:hanging="292"/>
      </w:pPr>
      <w:r>
        <w:t>Summative</w:t>
      </w:r>
      <w:r>
        <w:rPr>
          <w:spacing w:val="-6"/>
        </w:rPr>
        <w:t xml:space="preserve"> </w:t>
      </w:r>
      <w:r>
        <w:t>Evaluation</w:t>
      </w:r>
      <w:r>
        <w:rPr>
          <w:spacing w:val="-5"/>
        </w:rPr>
        <w:t xml:space="preserve"> </w:t>
      </w:r>
      <w:r>
        <w:t>for</w:t>
      </w:r>
      <w:r>
        <w:rPr>
          <w:spacing w:val="-5"/>
        </w:rPr>
        <w:t xml:space="preserve"> </w:t>
      </w:r>
      <w:r>
        <w:rPr>
          <w:spacing w:val="-2"/>
        </w:rPr>
        <w:t>Promotion</w:t>
      </w:r>
    </w:p>
    <w:p w14:paraId="1427F297" w14:textId="77777777" w:rsidR="00C9737C" w:rsidRDefault="00C9737C">
      <w:pPr>
        <w:pStyle w:val="BodyText"/>
        <w:spacing w:before="11"/>
        <w:rPr>
          <w:b/>
          <w:sz w:val="23"/>
        </w:rPr>
      </w:pPr>
    </w:p>
    <w:p w14:paraId="5B923CD5" w14:textId="77777777" w:rsidR="00C9737C" w:rsidRDefault="00D118A2">
      <w:pPr>
        <w:pStyle w:val="BodyText"/>
        <w:ind w:left="300" w:right="932"/>
        <w:jc w:val="both"/>
      </w:pPr>
      <w:r>
        <w:t>The College has a responsibility to continually improve its academic stature. This improvement calls for increasing rigor in the application of evaluation criteria in the promotion process. However, the College recognizes that no faculty member can simultaneously</w:t>
      </w:r>
      <w:r>
        <w:rPr>
          <w:spacing w:val="-10"/>
        </w:rPr>
        <w:t xml:space="preserve"> </w:t>
      </w:r>
      <w:r>
        <w:t>and</w:t>
      </w:r>
      <w:r>
        <w:rPr>
          <w:spacing w:val="-11"/>
        </w:rPr>
        <w:t xml:space="preserve"> </w:t>
      </w:r>
      <w:r>
        <w:t>successfully</w:t>
      </w:r>
      <w:r>
        <w:rPr>
          <w:spacing w:val="-11"/>
        </w:rPr>
        <w:t xml:space="preserve"> </w:t>
      </w:r>
      <w:r>
        <w:t>engage</w:t>
      </w:r>
      <w:r>
        <w:rPr>
          <w:spacing w:val="-11"/>
        </w:rPr>
        <w:t xml:space="preserve"> </w:t>
      </w:r>
      <w:r>
        <w:t>in</w:t>
      </w:r>
      <w:r>
        <w:rPr>
          <w:spacing w:val="-10"/>
        </w:rPr>
        <w:t xml:space="preserve"> </w:t>
      </w:r>
      <w:proofErr w:type="gramStart"/>
      <w:r>
        <w:t>all</w:t>
      </w:r>
      <w:r>
        <w:rPr>
          <w:spacing w:val="-9"/>
        </w:rPr>
        <w:t xml:space="preserve"> </w:t>
      </w:r>
      <w:r>
        <w:t>of</w:t>
      </w:r>
      <w:proofErr w:type="gramEnd"/>
      <w:r>
        <w:rPr>
          <w:spacing w:val="-9"/>
        </w:rPr>
        <w:t xml:space="preserve"> </w:t>
      </w:r>
      <w:r>
        <w:t>the</w:t>
      </w:r>
      <w:r>
        <w:rPr>
          <w:spacing w:val="-11"/>
        </w:rPr>
        <w:t xml:space="preserve"> </w:t>
      </w:r>
      <w:r>
        <w:t>areas</w:t>
      </w:r>
      <w:r>
        <w:rPr>
          <w:spacing w:val="-11"/>
        </w:rPr>
        <w:t xml:space="preserve"> </w:t>
      </w:r>
      <w:r>
        <w:t>listed</w:t>
      </w:r>
      <w:r>
        <w:rPr>
          <w:spacing w:val="-11"/>
        </w:rPr>
        <w:t xml:space="preserve"> </w:t>
      </w:r>
      <w:r>
        <w:t>below</w:t>
      </w:r>
      <w:r>
        <w:rPr>
          <w:spacing w:val="-10"/>
        </w:rPr>
        <w:t xml:space="preserve"> </w:t>
      </w:r>
      <w:r>
        <w:t>while</w:t>
      </w:r>
      <w:r>
        <w:rPr>
          <w:spacing w:val="-11"/>
        </w:rPr>
        <w:t xml:space="preserve"> </w:t>
      </w:r>
      <w:r>
        <w:t>preparing</w:t>
      </w:r>
      <w:r>
        <w:rPr>
          <w:spacing w:val="-10"/>
        </w:rPr>
        <w:t xml:space="preserve"> </w:t>
      </w:r>
      <w:r>
        <w:t>for promotion</w:t>
      </w:r>
      <w:r>
        <w:rPr>
          <w:spacing w:val="-9"/>
        </w:rPr>
        <w:t xml:space="preserve"> </w:t>
      </w:r>
      <w:r>
        <w:t>to</w:t>
      </w:r>
      <w:r>
        <w:rPr>
          <w:spacing w:val="-8"/>
        </w:rPr>
        <w:t xml:space="preserve"> </w:t>
      </w:r>
      <w:r>
        <w:t>an</w:t>
      </w:r>
      <w:r>
        <w:rPr>
          <w:spacing w:val="-9"/>
        </w:rPr>
        <w:t xml:space="preserve"> </w:t>
      </w:r>
      <w:r>
        <w:t>advanced</w:t>
      </w:r>
      <w:r>
        <w:rPr>
          <w:spacing w:val="-10"/>
        </w:rPr>
        <w:t xml:space="preserve"> </w:t>
      </w:r>
      <w:r>
        <w:t>rank.</w:t>
      </w:r>
      <w:r>
        <w:rPr>
          <w:spacing w:val="-8"/>
        </w:rPr>
        <w:t xml:space="preserve"> </w:t>
      </w:r>
      <w:r>
        <w:t>Each</w:t>
      </w:r>
      <w:r>
        <w:rPr>
          <w:spacing w:val="-9"/>
        </w:rPr>
        <w:t xml:space="preserve"> </w:t>
      </w:r>
      <w:r>
        <w:t>faculty</w:t>
      </w:r>
      <w:r>
        <w:rPr>
          <w:spacing w:val="-9"/>
        </w:rPr>
        <w:t xml:space="preserve"> </w:t>
      </w:r>
      <w:r>
        <w:t>member</w:t>
      </w:r>
      <w:r>
        <w:rPr>
          <w:spacing w:val="-8"/>
        </w:rPr>
        <w:t xml:space="preserve"> </w:t>
      </w:r>
      <w:r>
        <w:t>seeking</w:t>
      </w:r>
      <w:r>
        <w:rPr>
          <w:spacing w:val="-8"/>
        </w:rPr>
        <w:t xml:space="preserve"> </w:t>
      </w:r>
      <w:r>
        <w:t>promotion</w:t>
      </w:r>
      <w:r>
        <w:rPr>
          <w:spacing w:val="-9"/>
        </w:rPr>
        <w:t xml:space="preserve"> </w:t>
      </w:r>
      <w:r>
        <w:t>will</w:t>
      </w:r>
      <w:r>
        <w:rPr>
          <w:spacing w:val="-10"/>
        </w:rPr>
        <w:t xml:space="preserve"> </w:t>
      </w:r>
      <w:r>
        <w:t>make</w:t>
      </w:r>
      <w:r>
        <w:rPr>
          <w:spacing w:val="-9"/>
        </w:rPr>
        <w:t xml:space="preserve"> </w:t>
      </w:r>
      <w:r>
        <w:t>long- range plans in consultation with the Department Chair and Division Dean, to develop a program</w:t>
      </w:r>
      <w:r>
        <w:rPr>
          <w:spacing w:val="-10"/>
        </w:rPr>
        <w:t xml:space="preserve"> </w:t>
      </w:r>
      <w:r>
        <w:t>to</w:t>
      </w:r>
      <w:r>
        <w:rPr>
          <w:spacing w:val="-10"/>
        </w:rPr>
        <w:t xml:space="preserve"> </w:t>
      </w:r>
      <w:r>
        <w:t>successfully</w:t>
      </w:r>
      <w:r>
        <w:rPr>
          <w:spacing w:val="-11"/>
        </w:rPr>
        <w:t xml:space="preserve"> </w:t>
      </w:r>
      <w:r>
        <w:t>address</w:t>
      </w:r>
      <w:r>
        <w:rPr>
          <w:spacing w:val="-11"/>
        </w:rPr>
        <w:t xml:space="preserve"> </w:t>
      </w:r>
      <w:r>
        <w:t>such</w:t>
      </w:r>
      <w:r>
        <w:rPr>
          <w:spacing w:val="-8"/>
        </w:rPr>
        <w:t xml:space="preserve"> </w:t>
      </w:r>
      <w:r>
        <w:t>criteria</w:t>
      </w:r>
      <w:r>
        <w:rPr>
          <w:spacing w:val="-6"/>
        </w:rPr>
        <w:t xml:space="preserve"> </w:t>
      </w:r>
      <w:r>
        <w:t>that</w:t>
      </w:r>
      <w:r>
        <w:rPr>
          <w:spacing w:val="-9"/>
        </w:rPr>
        <w:t xml:space="preserve"> </w:t>
      </w:r>
      <w:r>
        <w:t>would</w:t>
      </w:r>
      <w:r>
        <w:rPr>
          <w:spacing w:val="-11"/>
        </w:rPr>
        <w:t xml:space="preserve"> </w:t>
      </w:r>
      <w:r>
        <w:t>best</w:t>
      </w:r>
      <w:r>
        <w:rPr>
          <w:spacing w:val="-9"/>
        </w:rPr>
        <w:t xml:space="preserve"> </w:t>
      </w:r>
      <w:r>
        <w:t>assist</w:t>
      </w:r>
      <w:r>
        <w:rPr>
          <w:spacing w:val="-9"/>
        </w:rPr>
        <w:t xml:space="preserve"> </w:t>
      </w:r>
      <w:r>
        <w:t>them</w:t>
      </w:r>
      <w:r>
        <w:rPr>
          <w:spacing w:val="-10"/>
        </w:rPr>
        <w:t xml:space="preserve"> </w:t>
      </w:r>
      <w:r>
        <w:t>in</w:t>
      </w:r>
      <w:r>
        <w:rPr>
          <w:spacing w:val="-10"/>
        </w:rPr>
        <w:t xml:space="preserve"> </w:t>
      </w:r>
      <w:r>
        <w:t>meeting</w:t>
      </w:r>
      <w:r>
        <w:rPr>
          <w:spacing w:val="-10"/>
        </w:rPr>
        <w:t xml:space="preserve"> </w:t>
      </w:r>
      <w:r>
        <w:t>their professional goals and attaining the desired rank.</w:t>
      </w:r>
    </w:p>
    <w:p w14:paraId="14349724" w14:textId="77777777" w:rsidR="00C9737C" w:rsidRDefault="00C9737C">
      <w:pPr>
        <w:pStyle w:val="BodyText"/>
        <w:spacing w:before="1"/>
      </w:pPr>
    </w:p>
    <w:p w14:paraId="4096F8CD" w14:textId="77777777" w:rsidR="00C9737C" w:rsidRDefault="00D118A2">
      <w:pPr>
        <w:pStyle w:val="Heading7"/>
        <w:numPr>
          <w:ilvl w:val="1"/>
          <w:numId w:val="21"/>
        </w:numPr>
        <w:tabs>
          <w:tab w:val="left" w:pos="525"/>
        </w:tabs>
        <w:ind w:hanging="225"/>
        <w:jc w:val="both"/>
      </w:pPr>
      <w:r>
        <w:t>Criteria</w:t>
      </w:r>
      <w:r>
        <w:rPr>
          <w:spacing w:val="-4"/>
        </w:rPr>
        <w:t xml:space="preserve"> </w:t>
      </w:r>
      <w:r>
        <w:t>for</w:t>
      </w:r>
      <w:r>
        <w:rPr>
          <w:spacing w:val="-4"/>
        </w:rPr>
        <w:t xml:space="preserve"> </w:t>
      </w:r>
      <w:r>
        <w:rPr>
          <w:spacing w:val="-2"/>
        </w:rPr>
        <w:t>Promotion</w:t>
      </w:r>
    </w:p>
    <w:p w14:paraId="7AD39734" w14:textId="77777777" w:rsidR="00C9737C" w:rsidRDefault="00C9737C">
      <w:pPr>
        <w:pStyle w:val="BodyText"/>
        <w:rPr>
          <w:b/>
        </w:rPr>
      </w:pPr>
    </w:p>
    <w:p w14:paraId="225C91B7" w14:textId="77777777" w:rsidR="00C9737C" w:rsidRDefault="00D118A2">
      <w:pPr>
        <w:pStyle w:val="BodyText"/>
        <w:ind w:left="300"/>
        <w:jc w:val="both"/>
      </w:pPr>
      <w:r>
        <w:t>Faculty</w:t>
      </w:r>
      <w:r>
        <w:rPr>
          <w:spacing w:val="-6"/>
        </w:rPr>
        <w:t xml:space="preserve"> </w:t>
      </w:r>
      <w:r>
        <w:t>seeking</w:t>
      </w:r>
      <w:r>
        <w:rPr>
          <w:spacing w:val="-2"/>
        </w:rPr>
        <w:t xml:space="preserve"> </w:t>
      </w:r>
      <w:r>
        <w:t>promotion</w:t>
      </w:r>
      <w:r>
        <w:rPr>
          <w:spacing w:val="-3"/>
        </w:rPr>
        <w:t xml:space="preserve"> </w:t>
      </w:r>
      <w:r>
        <w:t>to</w:t>
      </w:r>
      <w:r>
        <w:rPr>
          <w:spacing w:val="-3"/>
        </w:rPr>
        <w:t xml:space="preserve"> </w:t>
      </w:r>
      <w:r>
        <w:t>a</w:t>
      </w:r>
      <w:r>
        <w:rPr>
          <w:spacing w:val="-3"/>
        </w:rPr>
        <w:t xml:space="preserve"> </w:t>
      </w:r>
      <w:r>
        <w:t>higher</w:t>
      </w:r>
      <w:r>
        <w:rPr>
          <w:spacing w:val="-2"/>
        </w:rPr>
        <w:t xml:space="preserve"> </w:t>
      </w:r>
      <w:r>
        <w:t>rank</w:t>
      </w:r>
      <w:r>
        <w:rPr>
          <w:spacing w:val="-3"/>
        </w:rPr>
        <w:t xml:space="preserve"> </w:t>
      </w:r>
      <w:r>
        <w:t>will</w:t>
      </w:r>
      <w:r>
        <w:rPr>
          <w:spacing w:val="-1"/>
        </w:rPr>
        <w:t xml:space="preserve"> </w:t>
      </w:r>
      <w:r>
        <w:t>be</w:t>
      </w:r>
      <w:r>
        <w:rPr>
          <w:spacing w:val="-4"/>
        </w:rPr>
        <w:t xml:space="preserve"> </w:t>
      </w:r>
      <w:r>
        <w:t>evaluated</w:t>
      </w:r>
      <w:r>
        <w:rPr>
          <w:spacing w:val="-4"/>
        </w:rPr>
        <w:t xml:space="preserve"> </w:t>
      </w:r>
      <w:r>
        <w:t>in</w:t>
      </w:r>
      <w:r>
        <w:rPr>
          <w:spacing w:val="-2"/>
        </w:rPr>
        <w:t xml:space="preserve"> </w:t>
      </w:r>
      <w:r>
        <w:t>three</w:t>
      </w:r>
      <w:r>
        <w:rPr>
          <w:spacing w:val="-3"/>
        </w:rPr>
        <w:t xml:space="preserve"> </w:t>
      </w:r>
      <w:r>
        <w:t>broad</w:t>
      </w:r>
      <w:r>
        <w:rPr>
          <w:spacing w:val="-2"/>
        </w:rPr>
        <w:t xml:space="preserve"> areas.</w:t>
      </w:r>
    </w:p>
    <w:p w14:paraId="544EDBA4" w14:textId="77777777" w:rsidR="00C9737C" w:rsidRDefault="00C9737C">
      <w:pPr>
        <w:pStyle w:val="BodyText"/>
        <w:spacing w:before="10"/>
        <w:rPr>
          <w:sz w:val="23"/>
        </w:rPr>
      </w:pPr>
    </w:p>
    <w:p w14:paraId="704D0B53" w14:textId="77777777" w:rsidR="00C9737C" w:rsidRDefault="00D118A2">
      <w:pPr>
        <w:pStyle w:val="ListParagraph"/>
        <w:numPr>
          <w:ilvl w:val="0"/>
          <w:numId w:val="20"/>
        </w:numPr>
        <w:tabs>
          <w:tab w:val="left" w:pos="587"/>
        </w:tabs>
        <w:spacing w:before="1"/>
        <w:ind w:right="935" w:firstLine="0"/>
        <w:jc w:val="both"/>
        <w:rPr>
          <w:sz w:val="24"/>
        </w:rPr>
      </w:pPr>
      <w:r>
        <w:rPr>
          <w:i/>
          <w:sz w:val="24"/>
        </w:rPr>
        <w:t>Teaching effectiveness: In class</w:t>
      </w:r>
      <w:r>
        <w:rPr>
          <w:sz w:val="24"/>
        </w:rPr>
        <w:t>: quality of course content, organization of materials, presentational style, clarity of delivery and explanation, responsiveness to student questions, student involvement in discussion, use of teaching aids, evaluation of student achievement</w:t>
      </w:r>
      <w:r>
        <w:rPr>
          <w:i/>
          <w:sz w:val="24"/>
        </w:rPr>
        <w:t xml:space="preserve">. In personal relationships with students: </w:t>
      </w:r>
      <w:r>
        <w:rPr>
          <w:sz w:val="24"/>
        </w:rPr>
        <w:t>openness and accessibility, stimulation</w:t>
      </w:r>
      <w:r>
        <w:rPr>
          <w:spacing w:val="-2"/>
          <w:sz w:val="24"/>
        </w:rPr>
        <w:t xml:space="preserve"> </w:t>
      </w:r>
      <w:r>
        <w:rPr>
          <w:sz w:val="24"/>
        </w:rPr>
        <w:t>of intellectual</w:t>
      </w:r>
      <w:r>
        <w:rPr>
          <w:spacing w:val="-1"/>
          <w:sz w:val="24"/>
        </w:rPr>
        <w:t xml:space="preserve"> </w:t>
      </w:r>
      <w:r>
        <w:rPr>
          <w:sz w:val="24"/>
        </w:rPr>
        <w:t>curiosity</w:t>
      </w:r>
      <w:r>
        <w:rPr>
          <w:spacing w:val="-2"/>
          <w:sz w:val="24"/>
        </w:rPr>
        <w:t xml:space="preserve"> </w:t>
      </w:r>
      <w:r>
        <w:rPr>
          <w:sz w:val="24"/>
        </w:rPr>
        <w:t>and</w:t>
      </w:r>
      <w:r>
        <w:rPr>
          <w:spacing w:val="-3"/>
          <w:sz w:val="24"/>
        </w:rPr>
        <w:t xml:space="preserve"> </w:t>
      </w:r>
      <w:r>
        <w:rPr>
          <w:sz w:val="24"/>
        </w:rPr>
        <w:t>growth,</w:t>
      </w:r>
      <w:r>
        <w:rPr>
          <w:spacing w:val="-2"/>
          <w:sz w:val="24"/>
        </w:rPr>
        <w:t xml:space="preserve"> </w:t>
      </w:r>
      <w:r>
        <w:rPr>
          <w:sz w:val="24"/>
        </w:rPr>
        <w:t>sensitivity</w:t>
      </w:r>
      <w:r>
        <w:rPr>
          <w:spacing w:val="-2"/>
          <w:sz w:val="24"/>
        </w:rPr>
        <w:t xml:space="preserve"> </w:t>
      </w:r>
      <w:r>
        <w:rPr>
          <w:sz w:val="24"/>
        </w:rPr>
        <w:t>to</w:t>
      </w:r>
      <w:r>
        <w:rPr>
          <w:spacing w:val="-1"/>
          <w:sz w:val="24"/>
        </w:rPr>
        <w:t xml:space="preserve"> </w:t>
      </w:r>
      <w:r>
        <w:rPr>
          <w:sz w:val="24"/>
        </w:rPr>
        <w:t>personal</w:t>
      </w:r>
      <w:r>
        <w:rPr>
          <w:spacing w:val="-1"/>
          <w:sz w:val="24"/>
        </w:rPr>
        <w:t xml:space="preserve"> </w:t>
      </w:r>
      <w:r>
        <w:rPr>
          <w:sz w:val="24"/>
        </w:rPr>
        <w:t>history,</w:t>
      </w:r>
      <w:r>
        <w:rPr>
          <w:spacing w:val="-1"/>
          <w:sz w:val="24"/>
        </w:rPr>
        <w:t xml:space="preserve"> </w:t>
      </w:r>
      <w:r>
        <w:rPr>
          <w:sz w:val="24"/>
        </w:rPr>
        <w:t>problems and needs, soundness of academic advisement, and strength of student evaluations.</w:t>
      </w:r>
    </w:p>
    <w:p w14:paraId="56B86CCE" w14:textId="77777777" w:rsidR="00C9737C" w:rsidRDefault="00C9737C">
      <w:pPr>
        <w:pStyle w:val="BodyText"/>
        <w:spacing w:before="2"/>
      </w:pPr>
    </w:p>
    <w:p w14:paraId="7C330C33" w14:textId="77777777" w:rsidR="00C9737C" w:rsidRDefault="00D118A2">
      <w:pPr>
        <w:pStyle w:val="ListParagraph"/>
        <w:numPr>
          <w:ilvl w:val="0"/>
          <w:numId w:val="20"/>
        </w:numPr>
        <w:tabs>
          <w:tab w:val="left" w:pos="762"/>
        </w:tabs>
        <w:ind w:right="938" w:firstLine="0"/>
        <w:jc w:val="both"/>
        <w:rPr>
          <w:sz w:val="24"/>
        </w:rPr>
      </w:pPr>
      <w:r>
        <w:rPr>
          <w:i/>
          <w:sz w:val="24"/>
        </w:rPr>
        <w:t xml:space="preserve">Professional Achievement and Academic Contributions: </w:t>
      </w:r>
      <w:r>
        <w:rPr>
          <w:sz w:val="24"/>
        </w:rPr>
        <w:t>activity in recognized professional associations and societies; publication or presentation of research or other scholarly or creative work recognized in the faculty member’s academic discipline; participation in advanced professional courses, seminars, institutes; other professional involvement or contributions.</w:t>
      </w:r>
    </w:p>
    <w:p w14:paraId="4D67F9E9" w14:textId="77777777" w:rsidR="00C9737C" w:rsidRDefault="00C9737C">
      <w:pPr>
        <w:jc w:val="both"/>
        <w:rPr>
          <w:sz w:val="24"/>
        </w:rPr>
        <w:sectPr w:rsidR="00C9737C">
          <w:pgSz w:w="12240" w:h="15840"/>
          <w:pgMar w:top="1360" w:right="500" w:bottom="1260" w:left="1140" w:header="0" w:footer="1068" w:gutter="0"/>
          <w:cols w:space="720"/>
        </w:sectPr>
      </w:pPr>
    </w:p>
    <w:p w14:paraId="28EB4360" w14:textId="77777777" w:rsidR="00C9737C" w:rsidRDefault="00D118A2">
      <w:pPr>
        <w:pStyle w:val="ListParagraph"/>
        <w:numPr>
          <w:ilvl w:val="0"/>
          <w:numId w:val="20"/>
        </w:numPr>
        <w:tabs>
          <w:tab w:val="left" w:pos="723"/>
        </w:tabs>
        <w:spacing w:before="78"/>
        <w:ind w:right="934" w:firstLine="0"/>
        <w:jc w:val="both"/>
        <w:rPr>
          <w:sz w:val="24"/>
        </w:rPr>
      </w:pPr>
      <w:r>
        <w:rPr>
          <w:i/>
          <w:sz w:val="24"/>
        </w:rPr>
        <w:lastRenderedPageBreak/>
        <w:t xml:space="preserve">Service to the College: </w:t>
      </w:r>
      <w:r>
        <w:rPr>
          <w:sz w:val="24"/>
        </w:rPr>
        <w:t>effective participation on committees of the Department, Division, and/or College; quality of working relationships with other faculty, staff, and administration; active participation in the intellectual, social, and religious life of the college; service as advisor to student organizations and activities; representation of the College in community and civic activities; participation in faculty meetings.</w:t>
      </w:r>
    </w:p>
    <w:p w14:paraId="64848AA5" w14:textId="77777777" w:rsidR="00C9737C" w:rsidRDefault="00C9737C">
      <w:pPr>
        <w:pStyle w:val="BodyText"/>
        <w:spacing w:before="1"/>
      </w:pPr>
    </w:p>
    <w:p w14:paraId="4BC7D4CD" w14:textId="77777777" w:rsidR="00C9737C" w:rsidRDefault="00D118A2">
      <w:pPr>
        <w:pStyle w:val="Heading7"/>
        <w:numPr>
          <w:ilvl w:val="1"/>
          <w:numId w:val="21"/>
        </w:numPr>
        <w:tabs>
          <w:tab w:val="left" w:pos="596"/>
        </w:tabs>
        <w:ind w:left="595" w:hanging="296"/>
        <w:jc w:val="both"/>
      </w:pPr>
      <w:r>
        <w:t>Requesting</w:t>
      </w:r>
      <w:r>
        <w:rPr>
          <w:spacing w:val="-5"/>
        </w:rPr>
        <w:t xml:space="preserve"> </w:t>
      </w:r>
      <w:r>
        <w:t>Summative</w:t>
      </w:r>
      <w:r>
        <w:rPr>
          <w:spacing w:val="-7"/>
        </w:rPr>
        <w:t xml:space="preserve"> </w:t>
      </w:r>
      <w:r>
        <w:t>Evaluation</w:t>
      </w:r>
      <w:r>
        <w:rPr>
          <w:spacing w:val="-6"/>
        </w:rPr>
        <w:t xml:space="preserve"> </w:t>
      </w:r>
      <w:r>
        <w:t>for</w:t>
      </w:r>
      <w:r>
        <w:rPr>
          <w:spacing w:val="-6"/>
        </w:rPr>
        <w:t xml:space="preserve"> </w:t>
      </w:r>
      <w:r>
        <w:rPr>
          <w:spacing w:val="-2"/>
        </w:rPr>
        <w:t>Promotion</w:t>
      </w:r>
    </w:p>
    <w:p w14:paraId="4C3B95C9" w14:textId="77777777" w:rsidR="00C9737C" w:rsidRDefault="00C9737C">
      <w:pPr>
        <w:pStyle w:val="BodyText"/>
        <w:spacing w:before="11"/>
        <w:rPr>
          <w:b/>
          <w:sz w:val="23"/>
        </w:rPr>
      </w:pPr>
    </w:p>
    <w:p w14:paraId="24EE2DA4" w14:textId="77777777" w:rsidR="00C9737C" w:rsidRDefault="00D118A2">
      <w:pPr>
        <w:pStyle w:val="BodyText"/>
        <w:ind w:left="300" w:right="939"/>
        <w:jc w:val="both"/>
      </w:pPr>
      <w:r>
        <w:rPr>
          <w:spacing w:val="-2"/>
        </w:rPr>
        <w:t>A</w:t>
      </w:r>
      <w:r>
        <w:rPr>
          <w:spacing w:val="-6"/>
        </w:rPr>
        <w:t xml:space="preserve"> </w:t>
      </w:r>
      <w:r>
        <w:rPr>
          <w:spacing w:val="-2"/>
        </w:rPr>
        <w:t>faculty</w:t>
      </w:r>
      <w:r>
        <w:rPr>
          <w:spacing w:val="-7"/>
        </w:rPr>
        <w:t xml:space="preserve"> </w:t>
      </w:r>
      <w:r>
        <w:rPr>
          <w:spacing w:val="-2"/>
        </w:rPr>
        <w:t>member</w:t>
      </w:r>
      <w:r>
        <w:rPr>
          <w:spacing w:val="-6"/>
        </w:rPr>
        <w:t xml:space="preserve"> </w:t>
      </w:r>
      <w:r>
        <w:rPr>
          <w:spacing w:val="-2"/>
        </w:rPr>
        <w:t>may</w:t>
      </w:r>
      <w:r>
        <w:rPr>
          <w:spacing w:val="-3"/>
        </w:rPr>
        <w:t xml:space="preserve"> </w:t>
      </w:r>
      <w:r>
        <w:rPr>
          <w:spacing w:val="-2"/>
        </w:rPr>
        <w:t>request</w:t>
      </w:r>
      <w:r>
        <w:rPr>
          <w:spacing w:val="-6"/>
        </w:rPr>
        <w:t xml:space="preserve"> </w:t>
      </w:r>
      <w:r>
        <w:rPr>
          <w:spacing w:val="-2"/>
        </w:rPr>
        <w:t>evaluation</w:t>
      </w:r>
      <w:r>
        <w:rPr>
          <w:spacing w:val="-6"/>
        </w:rPr>
        <w:t xml:space="preserve"> </w:t>
      </w:r>
      <w:r>
        <w:rPr>
          <w:spacing w:val="-2"/>
        </w:rPr>
        <w:t>for</w:t>
      </w:r>
      <w:r>
        <w:rPr>
          <w:spacing w:val="-6"/>
        </w:rPr>
        <w:t xml:space="preserve"> </w:t>
      </w:r>
      <w:r>
        <w:rPr>
          <w:spacing w:val="-2"/>
        </w:rPr>
        <w:t>promotion</w:t>
      </w:r>
      <w:r>
        <w:rPr>
          <w:spacing w:val="-6"/>
        </w:rPr>
        <w:t xml:space="preserve"> </w:t>
      </w:r>
      <w:r>
        <w:rPr>
          <w:spacing w:val="-2"/>
        </w:rPr>
        <w:t>if</w:t>
      </w:r>
      <w:r>
        <w:rPr>
          <w:spacing w:val="-5"/>
        </w:rPr>
        <w:t xml:space="preserve"> </w:t>
      </w:r>
      <w:r>
        <w:rPr>
          <w:spacing w:val="-2"/>
        </w:rPr>
        <w:t>he/she</w:t>
      </w:r>
      <w:r>
        <w:rPr>
          <w:spacing w:val="-5"/>
        </w:rPr>
        <w:t xml:space="preserve"> </w:t>
      </w:r>
      <w:r>
        <w:rPr>
          <w:spacing w:val="-2"/>
        </w:rPr>
        <w:t>possesses</w:t>
      </w:r>
      <w:r>
        <w:rPr>
          <w:spacing w:val="-7"/>
        </w:rPr>
        <w:t xml:space="preserve"> </w:t>
      </w:r>
      <w:r>
        <w:rPr>
          <w:spacing w:val="-2"/>
        </w:rPr>
        <w:t>the</w:t>
      </w:r>
      <w:r>
        <w:rPr>
          <w:spacing w:val="-7"/>
        </w:rPr>
        <w:t xml:space="preserve"> </w:t>
      </w:r>
      <w:r>
        <w:rPr>
          <w:spacing w:val="-2"/>
        </w:rPr>
        <w:t xml:space="preserve">minimum </w:t>
      </w:r>
      <w:r>
        <w:t>qualifications for appointment to the rank being sought, has completed at least one full year of tenure-track service at the College and believes that his/her performance at Tougaloo meets the standards set for advancement to the rank being sought.</w:t>
      </w:r>
    </w:p>
    <w:p w14:paraId="6059BC73" w14:textId="77777777" w:rsidR="00C9737C" w:rsidRDefault="00C9737C">
      <w:pPr>
        <w:pStyle w:val="BodyText"/>
      </w:pPr>
    </w:p>
    <w:p w14:paraId="6D9F79BE" w14:textId="77777777" w:rsidR="00C9737C" w:rsidRDefault="00D118A2">
      <w:pPr>
        <w:pStyle w:val="BodyText"/>
        <w:ind w:left="300" w:right="941"/>
        <w:jc w:val="both"/>
      </w:pPr>
      <w:r>
        <w:t>Nonetheless, a candidate lacking the normal minimum qualifications may request promotion</w:t>
      </w:r>
      <w:r>
        <w:rPr>
          <w:spacing w:val="-1"/>
        </w:rPr>
        <w:t xml:space="preserve"> </w:t>
      </w:r>
      <w:r>
        <w:t>if he/she</w:t>
      </w:r>
      <w:r>
        <w:rPr>
          <w:spacing w:val="-1"/>
        </w:rPr>
        <w:t xml:space="preserve"> </w:t>
      </w:r>
      <w:r>
        <w:t>meets</w:t>
      </w:r>
      <w:r>
        <w:rPr>
          <w:spacing w:val="-1"/>
        </w:rPr>
        <w:t xml:space="preserve"> </w:t>
      </w:r>
      <w:r>
        <w:t>the</w:t>
      </w:r>
      <w:r>
        <w:rPr>
          <w:spacing w:val="-2"/>
        </w:rPr>
        <w:t xml:space="preserve"> </w:t>
      </w:r>
      <w:r>
        <w:t>stated</w:t>
      </w:r>
      <w:r>
        <w:rPr>
          <w:spacing w:val="-2"/>
        </w:rPr>
        <w:t xml:space="preserve"> </w:t>
      </w:r>
      <w:r>
        <w:t>performance criteria</w:t>
      </w:r>
      <w:r>
        <w:rPr>
          <w:spacing w:val="-2"/>
        </w:rPr>
        <w:t xml:space="preserve"> </w:t>
      </w:r>
      <w:r>
        <w:t>for the</w:t>
      </w:r>
      <w:r>
        <w:rPr>
          <w:spacing w:val="-2"/>
        </w:rPr>
        <w:t xml:space="preserve"> </w:t>
      </w:r>
      <w:r>
        <w:t>rank being</w:t>
      </w:r>
      <w:r>
        <w:rPr>
          <w:spacing w:val="-1"/>
        </w:rPr>
        <w:t xml:space="preserve"> </w:t>
      </w:r>
      <w:r>
        <w:t>sought and feels that exceptional circumstances justify the request.</w:t>
      </w:r>
    </w:p>
    <w:p w14:paraId="1A0E526E" w14:textId="77777777" w:rsidR="00C9737C" w:rsidRDefault="00C9737C">
      <w:pPr>
        <w:pStyle w:val="BodyText"/>
        <w:spacing w:before="1"/>
      </w:pPr>
    </w:p>
    <w:p w14:paraId="327D08B9" w14:textId="77777777" w:rsidR="00C9737C" w:rsidRDefault="00D118A2">
      <w:pPr>
        <w:pStyle w:val="BodyText"/>
        <w:ind w:left="300" w:right="933"/>
        <w:jc w:val="both"/>
      </w:pPr>
      <w:r>
        <w:t>Otherwise, candidates for promotion to the ranks of Assistant Professor, Associate Professor, and Professor must meet the requirements for appointment to the rank being sought and for reappointment at that rank.</w:t>
      </w:r>
    </w:p>
    <w:p w14:paraId="01C474FB" w14:textId="77777777" w:rsidR="00C9737C" w:rsidRDefault="00C9737C">
      <w:pPr>
        <w:pStyle w:val="BodyText"/>
        <w:spacing w:before="11"/>
        <w:rPr>
          <w:sz w:val="27"/>
        </w:rPr>
      </w:pPr>
    </w:p>
    <w:p w14:paraId="68C87781" w14:textId="77777777" w:rsidR="00C9737C" w:rsidRDefault="00D118A2">
      <w:pPr>
        <w:pStyle w:val="Heading7"/>
        <w:numPr>
          <w:ilvl w:val="1"/>
          <w:numId w:val="21"/>
        </w:numPr>
        <w:tabs>
          <w:tab w:val="left" w:pos="627"/>
        </w:tabs>
        <w:ind w:left="626" w:hanging="267"/>
        <w:jc w:val="both"/>
      </w:pPr>
      <w:r>
        <w:t>Schedule</w:t>
      </w:r>
      <w:r>
        <w:rPr>
          <w:spacing w:val="-4"/>
        </w:rPr>
        <w:t xml:space="preserve"> </w:t>
      </w:r>
      <w:r>
        <w:t>and</w:t>
      </w:r>
      <w:r>
        <w:rPr>
          <w:spacing w:val="-4"/>
        </w:rPr>
        <w:t xml:space="preserve"> </w:t>
      </w:r>
      <w:r>
        <w:t>Procedures</w:t>
      </w:r>
      <w:r>
        <w:rPr>
          <w:spacing w:val="-5"/>
        </w:rPr>
        <w:t xml:space="preserve"> </w:t>
      </w:r>
      <w:r>
        <w:t>for</w:t>
      </w:r>
      <w:r>
        <w:rPr>
          <w:spacing w:val="-3"/>
        </w:rPr>
        <w:t xml:space="preserve"> </w:t>
      </w:r>
      <w:r>
        <w:rPr>
          <w:spacing w:val="-2"/>
        </w:rPr>
        <w:t>Promotion</w:t>
      </w:r>
    </w:p>
    <w:p w14:paraId="6D9D8427" w14:textId="77777777" w:rsidR="00C9737C" w:rsidRDefault="00C9737C">
      <w:pPr>
        <w:pStyle w:val="BodyText"/>
        <w:spacing w:before="10"/>
        <w:rPr>
          <w:b/>
          <w:sz w:val="23"/>
        </w:rPr>
      </w:pPr>
    </w:p>
    <w:p w14:paraId="4EE3B96A" w14:textId="77777777" w:rsidR="00C9737C" w:rsidRDefault="00D118A2">
      <w:pPr>
        <w:pStyle w:val="BodyText"/>
        <w:ind w:left="300" w:right="935"/>
        <w:jc w:val="both"/>
      </w:pPr>
      <w:r>
        <w:t>In reaching a recommendation, the Committee on Faculty Evaluations, Tenure and Promotion will consider carefully the portfolio submitted by the candidate together with the written recommendations of the Department Chair and the Division Dean.</w:t>
      </w:r>
      <w:r>
        <w:rPr>
          <w:spacing w:val="40"/>
        </w:rPr>
        <w:t xml:space="preserve"> </w:t>
      </w:r>
      <w:r>
        <w:t>In addition, the Committee may seek additional information either in writing or in oral testimony from the faculty member, the Department Chair, and/or the Division Dean. If appropriate, the Committee may seek external opinion(s) from authorities in the candidate’s discipline.</w:t>
      </w:r>
    </w:p>
    <w:p w14:paraId="114CEB0E" w14:textId="77777777" w:rsidR="00C9737C" w:rsidRDefault="00C9737C">
      <w:pPr>
        <w:pStyle w:val="BodyText"/>
        <w:spacing w:before="1"/>
      </w:pPr>
    </w:p>
    <w:p w14:paraId="4EE23FDE" w14:textId="77777777" w:rsidR="00C9737C" w:rsidRDefault="00D118A2">
      <w:pPr>
        <w:pStyle w:val="BodyText"/>
        <w:ind w:left="300" w:right="934"/>
        <w:jc w:val="both"/>
      </w:pPr>
      <w:r>
        <w:t>While the recommendation of the Committee is shared with the faculty member, the deliberations of the committee are confidential to the extent permitted by law.</w:t>
      </w:r>
      <w:r>
        <w:rPr>
          <w:spacing w:val="40"/>
        </w:rPr>
        <w:t xml:space="preserve"> </w:t>
      </w:r>
      <w:r>
        <w:t>Where possible, the Committee should forward a consensus recommendation, with supporting rationale, to the Provost.</w:t>
      </w:r>
      <w:r>
        <w:rPr>
          <w:spacing w:val="40"/>
        </w:rPr>
        <w:t xml:space="preserve"> </w:t>
      </w:r>
      <w:r>
        <w:t>When the Committee finds it impossible to reach a consensus verdict,</w:t>
      </w:r>
      <w:r>
        <w:rPr>
          <w:spacing w:val="-3"/>
        </w:rPr>
        <w:t xml:space="preserve"> </w:t>
      </w:r>
      <w:r>
        <w:t>it</w:t>
      </w:r>
      <w:r>
        <w:rPr>
          <w:spacing w:val="-3"/>
        </w:rPr>
        <w:t xml:space="preserve"> </w:t>
      </w:r>
      <w:r>
        <w:t>shall</w:t>
      </w:r>
      <w:r>
        <w:rPr>
          <w:spacing w:val="-3"/>
        </w:rPr>
        <w:t xml:space="preserve"> </w:t>
      </w:r>
      <w:r>
        <w:t>make</w:t>
      </w:r>
      <w:r>
        <w:rPr>
          <w:spacing w:val="-4"/>
        </w:rPr>
        <w:t xml:space="preserve"> </w:t>
      </w:r>
      <w:r>
        <w:t>a</w:t>
      </w:r>
      <w:r>
        <w:rPr>
          <w:spacing w:val="-3"/>
        </w:rPr>
        <w:t xml:space="preserve"> </w:t>
      </w:r>
      <w:r>
        <w:t>report</w:t>
      </w:r>
      <w:r>
        <w:rPr>
          <w:spacing w:val="-3"/>
        </w:rPr>
        <w:t xml:space="preserve"> </w:t>
      </w:r>
      <w:r>
        <w:t>to</w:t>
      </w:r>
      <w:r>
        <w:rPr>
          <w:spacing w:val="-4"/>
        </w:rPr>
        <w:t xml:space="preserve"> </w:t>
      </w:r>
      <w:r>
        <w:t>the</w:t>
      </w:r>
      <w:r>
        <w:rPr>
          <w:spacing w:val="-5"/>
        </w:rPr>
        <w:t xml:space="preserve"> </w:t>
      </w:r>
      <w:r>
        <w:t>Provost.</w:t>
      </w:r>
      <w:r>
        <w:rPr>
          <w:spacing w:val="-6"/>
        </w:rPr>
        <w:t xml:space="preserve"> </w:t>
      </w:r>
      <w:r>
        <w:t>The</w:t>
      </w:r>
      <w:r>
        <w:rPr>
          <w:spacing w:val="-4"/>
        </w:rPr>
        <w:t xml:space="preserve"> </w:t>
      </w:r>
      <w:r>
        <w:t>report</w:t>
      </w:r>
      <w:r>
        <w:rPr>
          <w:spacing w:val="-3"/>
        </w:rPr>
        <w:t xml:space="preserve"> </w:t>
      </w:r>
      <w:r>
        <w:t>shall</w:t>
      </w:r>
      <w:r>
        <w:rPr>
          <w:spacing w:val="-3"/>
        </w:rPr>
        <w:t xml:space="preserve"> </w:t>
      </w:r>
      <w:r>
        <w:t>indicate</w:t>
      </w:r>
      <w:r>
        <w:rPr>
          <w:spacing w:val="-3"/>
        </w:rPr>
        <w:t xml:space="preserve"> </w:t>
      </w:r>
      <w:r>
        <w:t>rationales</w:t>
      </w:r>
      <w:r>
        <w:rPr>
          <w:spacing w:val="-4"/>
        </w:rPr>
        <w:t xml:space="preserve"> </w:t>
      </w:r>
      <w:r>
        <w:t>for</w:t>
      </w:r>
      <w:r>
        <w:rPr>
          <w:spacing w:val="-4"/>
        </w:rPr>
        <w:t xml:space="preserve"> </w:t>
      </w:r>
      <w:r>
        <w:t>both positive and negative recommendations, together with the information as to which recommendation</w:t>
      </w:r>
      <w:r>
        <w:rPr>
          <w:spacing w:val="-9"/>
        </w:rPr>
        <w:t xml:space="preserve"> </w:t>
      </w:r>
      <w:r>
        <w:t>is</w:t>
      </w:r>
      <w:r>
        <w:rPr>
          <w:spacing w:val="-9"/>
        </w:rPr>
        <w:t xml:space="preserve"> </w:t>
      </w:r>
      <w:r>
        <w:t>supported</w:t>
      </w:r>
      <w:r>
        <w:rPr>
          <w:spacing w:val="-10"/>
        </w:rPr>
        <w:t xml:space="preserve"> </w:t>
      </w:r>
      <w:r>
        <w:t>by</w:t>
      </w:r>
      <w:r>
        <w:rPr>
          <w:spacing w:val="-9"/>
        </w:rPr>
        <w:t xml:space="preserve"> </w:t>
      </w:r>
      <w:r>
        <w:t>the</w:t>
      </w:r>
      <w:r>
        <w:rPr>
          <w:spacing w:val="-10"/>
        </w:rPr>
        <w:t xml:space="preserve"> </w:t>
      </w:r>
      <w:r>
        <w:t>Committee’s</w:t>
      </w:r>
      <w:r>
        <w:rPr>
          <w:spacing w:val="-9"/>
        </w:rPr>
        <w:t xml:space="preserve"> </w:t>
      </w:r>
      <w:r>
        <w:t>majority.</w:t>
      </w:r>
      <w:r>
        <w:rPr>
          <w:spacing w:val="-8"/>
        </w:rPr>
        <w:t xml:space="preserve"> </w:t>
      </w:r>
      <w:r>
        <w:t>The</w:t>
      </w:r>
      <w:r>
        <w:rPr>
          <w:spacing w:val="-9"/>
        </w:rPr>
        <w:t xml:space="preserve"> </w:t>
      </w:r>
      <w:r>
        <w:t>report</w:t>
      </w:r>
      <w:r>
        <w:rPr>
          <w:spacing w:val="-7"/>
        </w:rPr>
        <w:t xml:space="preserve"> </w:t>
      </w:r>
      <w:r>
        <w:t>shall</w:t>
      </w:r>
      <w:r>
        <w:rPr>
          <w:spacing w:val="-8"/>
        </w:rPr>
        <w:t xml:space="preserve"> </w:t>
      </w:r>
      <w:r>
        <w:t>also</w:t>
      </w:r>
      <w:r>
        <w:rPr>
          <w:spacing w:val="40"/>
        </w:rPr>
        <w:t xml:space="preserve"> </w:t>
      </w:r>
      <w:r>
        <w:t>include the names of faculty members, context of the dispute, and direction of faculty vote.</w:t>
      </w:r>
      <w:r>
        <w:rPr>
          <w:spacing w:val="40"/>
        </w:rPr>
        <w:t xml:space="preserve"> </w:t>
      </w:r>
      <w:r>
        <w:t>In a separate</w:t>
      </w:r>
      <w:r>
        <w:rPr>
          <w:spacing w:val="-15"/>
        </w:rPr>
        <w:t xml:space="preserve"> </w:t>
      </w:r>
      <w:r>
        <w:t>and</w:t>
      </w:r>
      <w:r>
        <w:rPr>
          <w:spacing w:val="-14"/>
        </w:rPr>
        <w:t xml:space="preserve"> </w:t>
      </w:r>
      <w:r>
        <w:t>confidential</w:t>
      </w:r>
      <w:r>
        <w:rPr>
          <w:spacing w:val="-15"/>
        </w:rPr>
        <w:t xml:space="preserve"> </w:t>
      </w:r>
      <w:r>
        <w:t>memorandum</w:t>
      </w:r>
      <w:r>
        <w:rPr>
          <w:spacing w:val="-14"/>
        </w:rPr>
        <w:t xml:space="preserve"> </w:t>
      </w:r>
      <w:r>
        <w:t>to</w:t>
      </w:r>
      <w:r>
        <w:rPr>
          <w:spacing w:val="-15"/>
        </w:rPr>
        <w:t xml:space="preserve"> </w:t>
      </w:r>
      <w:r>
        <w:t>the</w:t>
      </w:r>
      <w:r>
        <w:rPr>
          <w:spacing w:val="-14"/>
        </w:rPr>
        <w:t xml:space="preserve"> </w:t>
      </w:r>
      <w:r>
        <w:t>Provost,</w:t>
      </w:r>
      <w:r>
        <w:rPr>
          <w:spacing w:val="-15"/>
        </w:rPr>
        <w:t xml:space="preserve"> </w:t>
      </w:r>
      <w:r>
        <w:t>the</w:t>
      </w:r>
      <w:r>
        <w:rPr>
          <w:spacing w:val="-14"/>
        </w:rPr>
        <w:t xml:space="preserve"> </w:t>
      </w:r>
      <w:r>
        <w:t>Dean</w:t>
      </w:r>
      <w:r>
        <w:rPr>
          <w:spacing w:val="-15"/>
        </w:rPr>
        <w:t xml:space="preserve"> </w:t>
      </w:r>
      <w:r>
        <w:t>will</w:t>
      </w:r>
      <w:r>
        <w:rPr>
          <w:spacing w:val="-14"/>
        </w:rPr>
        <w:t xml:space="preserve"> </w:t>
      </w:r>
      <w:r>
        <w:t>indicate</w:t>
      </w:r>
      <w:r>
        <w:rPr>
          <w:spacing w:val="-15"/>
        </w:rPr>
        <w:t xml:space="preserve"> </w:t>
      </w:r>
      <w:r>
        <w:t>the</w:t>
      </w:r>
      <w:r>
        <w:rPr>
          <w:spacing w:val="-14"/>
        </w:rPr>
        <w:t xml:space="preserve"> </w:t>
      </w:r>
      <w:r>
        <w:t>division of opinion on the Committee with respect to the candidate.</w:t>
      </w:r>
      <w:r>
        <w:rPr>
          <w:spacing w:val="40"/>
        </w:rPr>
        <w:t xml:space="preserve"> </w:t>
      </w:r>
      <w:r>
        <w:t>This confidential memorandum will be available only to the Provost, the President of the College and in cases involving tenure decisions, the Board of Trustees.</w:t>
      </w:r>
    </w:p>
    <w:p w14:paraId="58B901F0" w14:textId="77777777" w:rsidR="00C9737C" w:rsidRDefault="00C9737C">
      <w:pPr>
        <w:pStyle w:val="BodyText"/>
        <w:rPr>
          <w:sz w:val="26"/>
        </w:rPr>
      </w:pPr>
    </w:p>
    <w:p w14:paraId="4C8C294E" w14:textId="77777777" w:rsidR="00C9737C" w:rsidRDefault="00C9737C">
      <w:pPr>
        <w:pStyle w:val="BodyText"/>
        <w:spacing w:before="1"/>
        <w:rPr>
          <w:sz w:val="22"/>
        </w:rPr>
      </w:pPr>
    </w:p>
    <w:p w14:paraId="38197C5D" w14:textId="77777777" w:rsidR="00C9737C" w:rsidRDefault="00D118A2">
      <w:pPr>
        <w:pStyle w:val="BodyText"/>
        <w:tabs>
          <w:tab w:val="left" w:pos="2460"/>
        </w:tabs>
        <w:ind w:left="2460" w:right="981" w:hanging="2160"/>
      </w:pPr>
      <w:r>
        <w:t>April 1</w:t>
      </w:r>
      <w:r>
        <w:rPr>
          <w:position w:val="6"/>
          <w:sz w:val="16"/>
        </w:rPr>
        <w:t>st</w:t>
      </w:r>
      <w:r>
        <w:rPr>
          <w:position w:val="6"/>
          <w:sz w:val="16"/>
        </w:rPr>
        <w:tab/>
      </w:r>
      <w:r>
        <w:t>Faculty member</w:t>
      </w:r>
      <w:r>
        <w:rPr>
          <w:spacing w:val="28"/>
        </w:rPr>
        <w:t xml:space="preserve"> </w:t>
      </w:r>
      <w:r>
        <w:t>intending to request promotion asks Department Chair to certify eligibility for the promotion sought.</w:t>
      </w:r>
    </w:p>
    <w:p w14:paraId="44C4CC42" w14:textId="77777777" w:rsidR="00C9737C" w:rsidRDefault="00C9737C">
      <w:pPr>
        <w:sectPr w:rsidR="00C9737C">
          <w:pgSz w:w="12240" w:h="15840"/>
          <w:pgMar w:top="1360" w:right="500" w:bottom="1260" w:left="1140" w:header="0" w:footer="1068" w:gutter="0"/>
          <w:cols w:space="720"/>
        </w:sectPr>
      </w:pPr>
    </w:p>
    <w:p w14:paraId="4CDCDCF6" w14:textId="77777777" w:rsidR="00C9737C" w:rsidRDefault="00D118A2">
      <w:pPr>
        <w:pStyle w:val="BodyText"/>
        <w:tabs>
          <w:tab w:val="left" w:pos="2460"/>
        </w:tabs>
        <w:spacing w:before="72"/>
        <w:ind w:left="2460" w:right="939" w:hanging="2160"/>
        <w:jc w:val="both"/>
      </w:pPr>
      <w:r>
        <w:lastRenderedPageBreak/>
        <w:t>May 15</w:t>
      </w:r>
      <w:r>
        <w:rPr>
          <w:position w:val="6"/>
          <w:sz w:val="16"/>
        </w:rPr>
        <w:t>th</w:t>
      </w:r>
      <w:r>
        <w:rPr>
          <w:position w:val="6"/>
          <w:sz w:val="16"/>
        </w:rPr>
        <w:tab/>
      </w:r>
      <w:r>
        <w:rPr>
          <w:u w:val="single"/>
        </w:rPr>
        <w:t>Faculty member, Department Chair and Division Dean agree on</w:t>
      </w:r>
      <w:r>
        <w:t xml:space="preserve"> </w:t>
      </w:r>
      <w:r>
        <w:rPr>
          <w:u w:val="single"/>
        </w:rPr>
        <w:t>faculty member’s Annual Individualized Faculty Plan for the next</w:t>
      </w:r>
      <w:r>
        <w:t xml:space="preserve"> </w:t>
      </w:r>
      <w:r>
        <w:rPr>
          <w:u w:val="single"/>
        </w:rPr>
        <w:t>academic year.</w:t>
      </w:r>
    </w:p>
    <w:p w14:paraId="5015B32A" w14:textId="77777777" w:rsidR="00C9737C" w:rsidRDefault="00C9737C">
      <w:pPr>
        <w:pStyle w:val="BodyText"/>
        <w:spacing w:before="10"/>
        <w:rPr>
          <w:sz w:val="23"/>
        </w:rPr>
      </w:pPr>
    </w:p>
    <w:p w14:paraId="6B873E61" w14:textId="77777777" w:rsidR="00C9737C" w:rsidRDefault="00D118A2">
      <w:pPr>
        <w:pStyle w:val="BodyText"/>
        <w:ind w:left="2460" w:right="937"/>
        <w:jc w:val="both"/>
      </w:pPr>
      <w:r>
        <w:t>Department Chair responds to request for determination of eligibility for promotion including a statement of reasons in those cases</w:t>
      </w:r>
      <w:r>
        <w:rPr>
          <w:spacing w:val="-15"/>
        </w:rPr>
        <w:t xml:space="preserve"> </w:t>
      </w:r>
      <w:r>
        <w:t>in</w:t>
      </w:r>
      <w:r>
        <w:rPr>
          <w:spacing w:val="-14"/>
        </w:rPr>
        <w:t xml:space="preserve"> </w:t>
      </w:r>
      <w:r>
        <w:t>which</w:t>
      </w:r>
      <w:r>
        <w:rPr>
          <w:spacing w:val="-15"/>
        </w:rPr>
        <w:t xml:space="preserve"> </w:t>
      </w:r>
      <w:r>
        <w:t>certification</w:t>
      </w:r>
      <w:r>
        <w:rPr>
          <w:spacing w:val="-13"/>
        </w:rPr>
        <w:t xml:space="preserve"> </w:t>
      </w:r>
      <w:r>
        <w:t>of</w:t>
      </w:r>
      <w:r>
        <w:rPr>
          <w:spacing w:val="-13"/>
        </w:rPr>
        <w:t xml:space="preserve"> </w:t>
      </w:r>
      <w:r>
        <w:t>eligibility</w:t>
      </w:r>
      <w:r>
        <w:rPr>
          <w:spacing w:val="-15"/>
        </w:rPr>
        <w:t xml:space="preserve"> </w:t>
      </w:r>
      <w:r>
        <w:t>is</w:t>
      </w:r>
      <w:r>
        <w:rPr>
          <w:spacing w:val="-14"/>
        </w:rPr>
        <w:t xml:space="preserve"> </w:t>
      </w:r>
      <w:r>
        <w:t>being</w:t>
      </w:r>
      <w:r>
        <w:rPr>
          <w:spacing w:val="-14"/>
        </w:rPr>
        <w:t xml:space="preserve"> </w:t>
      </w:r>
      <w:r>
        <w:t>denied.</w:t>
      </w:r>
      <w:r>
        <w:rPr>
          <w:spacing w:val="30"/>
        </w:rPr>
        <w:t xml:space="preserve"> </w:t>
      </w:r>
      <w:r>
        <w:t>Information copies are furnished to the Chair of the Committee on Faculty Evaluations, Tenure and Promotion and Division Dean.</w:t>
      </w:r>
    </w:p>
    <w:p w14:paraId="3E70ED33" w14:textId="77777777" w:rsidR="00C9737C" w:rsidRDefault="00C9737C">
      <w:pPr>
        <w:pStyle w:val="BodyText"/>
        <w:spacing w:before="1"/>
      </w:pPr>
    </w:p>
    <w:p w14:paraId="0D488EFA" w14:textId="77777777" w:rsidR="00C9737C" w:rsidRDefault="00D118A2">
      <w:pPr>
        <w:tabs>
          <w:tab w:val="left" w:pos="2460"/>
        </w:tabs>
        <w:spacing w:line="272" w:lineRule="exact"/>
        <w:ind w:left="300"/>
        <w:rPr>
          <w:b/>
          <w:sz w:val="24"/>
        </w:rPr>
      </w:pPr>
      <w:r>
        <w:rPr>
          <w:sz w:val="24"/>
        </w:rPr>
        <w:t>September</w:t>
      </w:r>
      <w:r>
        <w:rPr>
          <w:spacing w:val="-6"/>
          <w:sz w:val="24"/>
        </w:rPr>
        <w:t xml:space="preserve"> </w:t>
      </w:r>
      <w:proofErr w:type="gramStart"/>
      <w:r>
        <w:rPr>
          <w:spacing w:val="-4"/>
          <w:sz w:val="24"/>
        </w:rPr>
        <w:t>15</w:t>
      </w:r>
      <w:r>
        <w:rPr>
          <w:spacing w:val="-4"/>
          <w:position w:val="6"/>
          <w:sz w:val="16"/>
        </w:rPr>
        <w:t>st</w:t>
      </w:r>
      <w:proofErr w:type="gramEnd"/>
      <w:r>
        <w:rPr>
          <w:position w:val="6"/>
          <w:sz w:val="16"/>
        </w:rPr>
        <w:tab/>
      </w:r>
      <w:r>
        <w:rPr>
          <w:b/>
          <w:sz w:val="24"/>
        </w:rPr>
        <w:t>Eligible</w:t>
      </w:r>
      <w:r>
        <w:rPr>
          <w:b/>
          <w:spacing w:val="-4"/>
          <w:sz w:val="24"/>
        </w:rPr>
        <w:t xml:space="preserve"> </w:t>
      </w:r>
      <w:r>
        <w:rPr>
          <w:b/>
          <w:spacing w:val="-2"/>
          <w:sz w:val="24"/>
        </w:rPr>
        <w:t>faculty:</w:t>
      </w:r>
    </w:p>
    <w:p w14:paraId="33A1D14E" w14:textId="77777777" w:rsidR="00C9737C" w:rsidRDefault="00D118A2">
      <w:pPr>
        <w:pStyle w:val="ListParagraph"/>
        <w:numPr>
          <w:ilvl w:val="2"/>
          <w:numId w:val="21"/>
        </w:numPr>
        <w:tabs>
          <w:tab w:val="left" w:pos="3181"/>
        </w:tabs>
        <w:spacing w:line="272" w:lineRule="exact"/>
        <w:rPr>
          <w:sz w:val="24"/>
        </w:rPr>
      </w:pPr>
      <w:r>
        <w:rPr>
          <w:sz w:val="24"/>
        </w:rPr>
        <w:t>Formally</w:t>
      </w:r>
      <w:r>
        <w:rPr>
          <w:spacing w:val="-6"/>
          <w:sz w:val="24"/>
        </w:rPr>
        <w:t xml:space="preserve"> </w:t>
      </w:r>
      <w:r>
        <w:rPr>
          <w:sz w:val="24"/>
        </w:rPr>
        <w:t>request</w:t>
      </w:r>
      <w:r>
        <w:rPr>
          <w:spacing w:val="-4"/>
          <w:sz w:val="24"/>
        </w:rPr>
        <w:t xml:space="preserve"> </w:t>
      </w:r>
      <w:r>
        <w:rPr>
          <w:sz w:val="24"/>
        </w:rPr>
        <w:t>promotion</w:t>
      </w:r>
      <w:r>
        <w:rPr>
          <w:spacing w:val="-3"/>
          <w:sz w:val="24"/>
        </w:rPr>
        <w:t xml:space="preserve"> </w:t>
      </w:r>
      <w:r>
        <w:rPr>
          <w:sz w:val="24"/>
        </w:rPr>
        <w:t>in</w:t>
      </w:r>
      <w:r>
        <w:rPr>
          <w:spacing w:val="-4"/>
          <w:sz w:val="24"/>
        </w:rPr>
        <w:t xml:space="preserve"> </w:t>
      </w:r>
      <w:r>
        <w:rPr>
          <w:sz w:val="24"/>
        </w:rPr>
        <w:t>writing</w:t>
      </w:r>
      <w:r>
        <w:rPr>
          <w:spacing w:val="-3"/>
          <w:sz w:val="24"/>
        </w:rPr>
        <w:t xml:space="preserve"> </w:t>
      </w:r>
      <w:r>
        <w:rPr>
          <w:sz w:val="24"/>
        </w:rPr>
        <w:t>to</w:t>
      </w:r>
      <w:r>
        <w:rPr>
          <w:spacing w:val="-4"/>
          <w:sz w:val="24"/>
        </w:rPr>
        <w:t xml:space="preserve"> </w:t>
      </w:r>
      <w:r>
        <w:rPr>
          <w:sz w:val="24"/>
        </w:rPr>
        <w:t>Department</w:t>
      </w:r>
      <w:r>
        <w:rPr>
          <w:spacing w:val="-3"/>
          <w:sz w:val="24"/>
        </w:rPr>
        <w:t xml:space="preserve"> </w:t>
      </w:r>
      <w:proofErr w:type="gramStart"/>
      <w:r>
        <w:rPr>
          <w:spacing w:val="-2"/>
          <w:sz w:val="24"/>
        </w:rPr>
        <w:t>Chair;</w:t>
      </w:r>
      <w:proofErr w:type="gramEnd"/>
    </w:p>
    <w:p w14:paraId="61E777EC" w14:textId="77777777" w:rsidR="00C9737C" w:rsidRDefault="00D118A2">
      <w:pPr>
        <w:pStyle w:val="ListParagraph"/>
        <w:numPr>
          <w:ilvl w:val="2"/>
          <w:numId w:val="21"/>
        </w:numPr>
        <w:tabs>
          <w:tab w:val="left" w:pos="3181"/>
        </w:tabs>
        <w:spacing w:before="1"/>
        <w:rPr>
          <w:sz w:val="24"/>
        </w:rPr>
      </w:pPr>
      <w:r>
        <w:rPr>
          <w:sz w:val="24"/>
        </w:rPr>
        <w:t>Submit</w:t>
      </w:r>
      <w:r>
        <w:rPr>
          <w:spacing w:val="-3"/>
          <w:sz w:val="24"/>
        </w:rPr>
        <w:t xml:space="preserve"> </w:t>
      </w:r>
      <w:r>
        <w:rPr>
          <w:sz w:val="24"/>
        </w:rPr>
        <w:t>portfolio</w:t>
      </w:r>
      <w:r>
        <w:rPr>
          <w:spacing w:val="-4"/>
          <w:sz w:val="24"/>
        </w:rPr>
        <w:t xml:space="preserve"> </w:t>
      </w:r>
      <w:r>
        <w:rPr>
          <w:sz w:val="24"/>
        </w:rPr>
        <w:t>to</w:t>
      </w:r>
      <w:r>
        <w:rPr>
          <w:spacing w:val="-4"/>
          <w:sz w:val="24"/>
        </w:rPr>
        <w:t xml:space="preserve"> </w:t>
      </w:r>
      <w:r>
        <w:rPr>
          <w:sz w:val="24"/>
        </w:rPr>
        <w:t>the</w:t>
      </w:r>
      <w:r>
        <w:rPr>
          <w:spacing w:val="-6"/>
          <w:sz w:val="24"/>
        </w:rPr>
        <w:t xml:space="preserve"> </w:t>
      </w:r>
      <w:r>
        <w:rPr>
          <w:sz w:val="24"/>
        </w:rPr>
        <w:t>Department</w:t>
      </w:r>
      <w:r>
        <w:rPr>
          <w:spacing w:val="-3"/>
          <w:sz w:val="24"/>
        </w:rPr>
        <w:t xml:space="preserve"> </w:t>
      </w:r>
      <w:r>
        <w:rPr>
          <w:sz w:val="24"/>
        </w:rPr>
        <w:t>Chair</w:t>
      </w:r>
      <w:r>
        <w:rPr>
          <w:spacing w:val="-3"/>
          <w:sz w:val="24"/>
        </w:rPr>
        <w:t xml:space="preserve"> </w:t>
      </w:r>
      <w:r>
        <w:rPr>
          <w:sz w:val="24"/>
        </w:rPr>
        <w:t>for</w:t>
      </w:r>
      <w:r>
        <w:rPr>
          <w:spacing w:val="-3"/>
          <w:sz w:val="24"/>
        </w:rPr>
        <w:t xml:space="preserve"> </w:t>
      </w:r>
      <w:r>
        <w:rPr>
          <w:spacing w:val="-2"/>
          <w:sz w:val="24"/>
        </w:rPr>
        <w:t>review.</w:t>
      </w:r>
    </w:p>
    <w:p w14:paraId="07F089BB" w14:textId="77777777" w:rsidR="00C9737C" w:rsidRDefault="00C9737C">
      <w:pPr>
        <w:pStyle w:val="BodyText"/>
      </w:pPr>
    </w:p>
    <w:p w14:paraId="31E07B1D" w14:textId="77777777" w:rsidR="00C9737C" w:rsidRDefault="00D118A2">
      <w:pPr>
        <w:pStyle w:val="Heading7"/>
        <w:ind w:left="2460"/>
        <w:jc w:val="both"/>
      </w:pPr>
      <w:r>
        <w:t>Department</w:t>
      </w:r>
      <w:r>
        <w:rPr>
          <w:spacing w:val="-1"/>
        </w:rPr>
        <w:t xml:space="preserve"> </w:t>
      </w:r>
      <w:r>
        <w:rPr>
          <w:spacing w:val="-2"/>
        </w:rPr>
        <w:t>Chair:</w:t>
      </w:r>
    </w:p>
    <w:p w14:paraId="0BDFD983" w14:textId="77777777" w:rsidR="00C9737C" w:rsidRDefault="00D118A2">
      <w:pPr>
        <w:pStyle w:val="ListParagraph"/>
        <w:numPr>
          <w:ilvl w:val="0"/>
          <w:numId w:val="19"/>
        </w:numPr>
        <w:tabs>
          <w:tab w:val="left" w:pos="3181"/>
        </w:tabs>
        <w:spacing w:before="1"/>
        <w:ind w:right="938"/>
        <w:jc w:val="both"/>
        <w:rPr>
          <w:sz w:val="24"/>
        </w:rPr>
      </w:pPr>
      <w:r>
        <w:rPr>
          <w:sz w:val="24"/>
        </w:rPr>
        <w:t xml:space="preserve">Provides copies of the faculty member’s formal request to Division Dean and Chair of the Committee on Faculty Evaluations, Tenure and </w:t>
      </w:r>
      <w:proofErr w:type="gramStart"/>
      <w:r>
        <w:rPr>
          <w:sz w:val="24"/>
        </w:rPr>
        <w:t>Promotion;</w:t>
      </w:r>
      <w:proofErr w:type="gramEnd"/>
    </w:p>
    <w:p w14:paraId="25A81F21" w14:textId="77777777" w:rsidR="00C9737C" w:rsidRDefault="00D118A2">
      <w:pPr>
        <w:pStyle w:val="ListParagraph"/>
        <w:numPr>
          <w:ilvl w:val="0"/>
          <w:numId w:val="19"/>
        </w:numPr>
        <w:tabs>
          <w:tab w:val="left" w:pos="3181"/>
        </w:tabs>
        <w:ind w:right="936"/>
        <w:jc w:val="both"/>
        <w:rPr>
          <w:sz w:val="24"/>
        </w:rPr>
      </w:pPr>
      <w:r>
        <w:rPr>
          <w:sz w:val="24"/>
        </w:rPr>
        <w:t>Convenes a committee of at least two tenured faculty members</w:t>
      </w:r>
      <w:r>
        <w:rPr>
          <w:spacing w:val="-4"/>
          <w:sz w:val="24"/>
        </w:rPr>
        <w:t xml:space="preserve"> </w:t>
      </w:r>
      <w:r>
        <w:rPr>
          <w:sz w:val="24"/>
        </w:rPr>
        <w:t>from</w:t>
      </w:r>
      <w:r>
        <w:rPr>
          <w:spacing w:val="-3"/>
          <w:sz w:val="24"/>
        </w:rPr>
        <w:t xml:space="preserve"> </w:t>
      </w:r>
      <w:r>
        <w:rPr>
          <w:sz w:val="24"/>
        </w:rPr>
        <w:t>the</w:t>
      </w:r>
      <w:r>
        <w:rPr>
          <w:spacing w:val="-5"/>
          <w:sz w:val="24"/>
        </w:rPr>
        <w:t xml:space="preserve"> </w:t>
      </w:r>
      <w:r>
        <w:rPr>
          <w:sz w:val="24"/>
        </w:rPr>
        <w:t>Department</w:t>
      </w:r>
      <w:r>
        <w:rPr>
          <w:spacing w:val="-3"/>
          <w:sz w:val="24"/>
        </w:rPr>
        <w:t xml:space="preserve"> </w:t>
      </w:r>
      <w:r>
        <w:rPr>
          <w:sz w:val="24"/>
        </w:rPr>
        <w:t>and/or</w:t>
      </w:r>
      <w:r>
        <w:rPr>
          <w:spacing w:val="-3"/>
          <w:sz w:val="24"/>
        </w:rPr>
        <w:t xml:space="preserve"> </w:t>
      </w:r>
      <w:r>
        <w:rPr>
          <w:sz w:val="24"/>
        </w:rPr>
        <w:t>the</w:t>
      </w:r>
      <w:r>
        <w:rPr>
          <w:spacing w:val="-5"/>
          <w:sz w:val="24"/>
        </w:rPr>
        <w:t xml:space="preserve"> </w:t>
      </w:r>
      <w:r>
        <w:rPr>
          <w:sz w:val="24"/>
        </w:rPr>
        <w:t>Division</w:t>
      </w:r>
      <w:r>
        <w:rPr>
          <w:spacing w:val="-4"/>
          <w:sz w:val="24"/>
        </w:rPr>
        <w:t xml:space="preserve"> </w:t>
      </w:r>
      <w:r>
        <w:rPr>
          <w:sz w:val="24"/>
        </w:rPr>
        <w:t>to</w:t>
      </w:r>
      <w:r>
        <w:rPr>
          <w:spacing w:val="-3"/>
          <w:sz w:val="24"/>
        </w:rPr>
        <w:t xml:space="preserve"> </w:t>
      </w:r>
      <w:r>
        <w:rPr>
          <w:sz w:val="24"/>
        </w:rPr>
        <w:t>review the portfolio with the Department Chair.</w:t>
      </w:r>
    </w:p>
    <w:p w14:paraId="3DBEF2BB" w14:textId="77777777" w:rsidR="00C9737C" w:rsidRDefault="00C9737C">
      <w:pPr>
        <w:pStyle w:val="BodyText"/>
        <w:spacing w:before="10"/>
        <w:rPr>
          <w:sz w:val="23"/>
        </w:rPr>
      </w:pPr>
    </w:p>
    <w:p w14:paraId="6172BD2F" w14:textId="77777777" w:rsidR="00C9737C" w:rsidRDefault="00D118A2">
      <w:pPr>
        <w:pStyle w:val="BodyText"/>
        <w:tabs>
          <w:tab w:val="left" w:pos="2460"/>
        </w:tabs>
        <w:ind w:left="2460" w:right="935" w:hanging="2160"/>
        <w:jc w:val="both"/>
      </w:pPr>
      <w:r>
        <w:t>October 15</w:t>
      </w:r>
      <w:r>
        <w:rPr>
          <w:position w:val="6"/>
          <w:sz w:val="16"/>
        </w:rPr>
        <w:t>th</w:t>
      </w:r>
      <w:r>
        <w:rPr>
          <w:position w:val="6"/>
          <w:sz w:val="16"/>
        </w:rPr>
        <w:tab/>
      </w:r>
      <w:r>
        <w:t>Department Chair completes written recommendation to Division Dean and furnishes information copies to faculty member, Chair of the Committee on Faculty Evaluation, Promotion, and Tenure, and the Provost.</w:t>
      </w:r>
    </w:p>
    <w:p w14:paraId="09D09855" w14:textId="77777777" w:rsidR="00C9737C" w:rsidRDefault="00D118A2">
      <w:pPr>
        <w:pStyle w:val="BodyText"/>
        <w:tabs>
          <w:tab w:val="left" w:pos="2460"/>
        </w:tabs>
        <w:spacing w:before="2"/>
        <w:ind w:left="2460" w:right="936" w:hanging="2160"/>
        <w:jc w:val="both"/>
      </w:pPr>
      <w:r>
        <w:t>November 1</w:t>
      </w:r>
      <w:r>
        <w:rPr>
          <w:position w:val="6"/>
          <w:sz w:val="16"/>
        </w:rPr>
        <w:t>st</w:t>
      </w:r>
      <w:r>
        <w:rPr>
          <w:position w:val="6"/>
          <w:sz w:val="16"/>
        </w:rPr>
        <w:tab/>
      </w:r>
      <w:r>
        <w:t>Division Dean</w:t>
      </w:r>
      <w:r>
        <w:rPr>
          <w:spacing w:val="-1"/>
        </w:rPr>
        <w:t xml:space="preserve"> </w:t>
      </w:r>
      <w:r>
        <w:t>completes</w:t>
      </w:r>
      <w:r>
        <w:rPr>
          <w:spacing w:val="-2"/>
        </w:rPr>
        <w:t xml:space="preserve"> </w:t>
      </w:r>
      <w:r>
        <w:t>written</w:t>
      </w:r>
      <w:r>
        <w:rPr>
          <w:spacing w:val="-1"/>
        </w:rPr>
        <w:t xml:space="preserve"> </w:t>
      </w:r>
      <w:r>
        <w:t>recommendation</w:t>
      </w:r>
      <w:r>
        <w:rPr>
          <w:spacing w:val="-1"/>
        </w:rPr>
        <w:t xml:space="preserve"> </w:t>
      </w:r>
      <w:r>
        <w:t>to Committee</w:t>
      </w:r>
      <w:r>
        <w:rPr>
          <w:spacing w:val="-2"/>
        </w:rPr>
        <w:t xml:space="preserve"> </w:t>
      </w:r>
      <w:r>
        <w:t xml:space="preserve">on Faculty Evaluation, Promotion, and Tenure and furnishes information copies to faculty member, Department Chair and </w:t>
      </w:r>
      <w:r>
        <w:rPr>
          <w:spacing w:val="-2"/>
        </w:rPr>
        <w:t>Provost.</w:t>
      </w:r>
    </w:p>
    <w:p w14:paraId="2270A9B5" w14:textId="77777777" w:rsidR="00C9737C" w:rsidRDefault="00D118A2">
      <w:pPr>
        <w:pStyle w:val="BodyText"/>
        <w:tabs>
          <w:tab w:val="left" w:pos="2460"/>
        </w:tabs>
        <w:ind w:left="2460" w:right="938" w:hanging="2160"/>
        <w:jc w:val="both"/>
      </w:pPr>
      <w:r>
        <w:t>January 10</w:t>
      </w:r>
      <w:r>
        <w:rPr>
          <w:position w:val="6"/>
          <w:sz w:val="16"/>
        </w:rPr>
        <w:t>th</w:t>
      </w:r>
      <w:r>
        <w:rPr>
          <w:position w:val="6"/>
          <w:sz w:val="16"/>
        </w:rPr>
        <w:tab/>
      </w:r>
      <w:r>
        <w:t>Committee</w:t>
      </w:r>
      <w:r>
        <w:rPr>
          <w:spacing w:val="-9"/>
        </w:rPr>
        <w:t xml:space="preserve"> </w:t>
      </w:r>
      <w:r>
        <w:t>on</w:t>
      </w:r>
      <w:r>
        <w:rPr>
          <w:spacing w:val="-8"/>
        </w:rPr>
        <w:t xml:space="preserve"> </w:t>
      </w:r>
      <w:r>
        <w:t>Faculty</w:t>
      </w:r>
      <w:r>
        <w:rPr>
          <w:spacing w:val="-9"/>
        </w:rPr>
        <w:t xml:space="preserve"> </w:t>
      </w:r>
      <w:r>
        <w:t>Evaluation,</w:t>
      </w:r>
      <w:r>
        <w:rPr>
          <w:spacing w:val="-9"/>
        </w:rPr>
        <w:t xml:space="preserve"> </w:t>
      </w:r>
      <w:r>
        <w:t>Promotion</w:t>
      </w:r>
      <w:r>
        <w:rPr>
          <w:spacing w:val="-11"/>
        </w:rPr>
        <w:t xml:space="preserve"> </w:t>
      </w:r>
      <w:r>
        <w:t>and</w:t>
      </w:r>
      <w:r>
        <w:rPr>
          <w:spacing w:val="-9"/>
        </w:rPr>
        <w:t xml:space="preserve"> </w:t>
      </w:r>
      <w:r>
        <w:t>Tenure</w:t>
      </w:r>
      <w:r>
        <w:rPr>
          <w:spacing w:val="-4"/>
        </w:rPr>
        <w:t xml:space="preserve"> </w:t>
      </w:r>
      <w:r>
        <w:t>completes written recommendation to Provost and furnishes information copies to faculty member, Department Chair and Division Dean.</w:t>
      </w:r>
    </w:p>
    <w:p w14:paraId="572B3A67" w14:textId="77777777" w:rsidR="00C9737C" w:rsidRDefault="00C9737C">
      <w:pPr>
        <w:pStyle w:val="BodyText"/>
      </w:pPr>
    </w:p>
    <w:p w14:paraId="306C5D5B" w14:textId="77777777" w:rsidR="00C9737C" w:rsidRDefault="00D118A2">
      <w:pPr>
        <w:pStyle w:val="BodyText"/>
        <w:tabs>
          <w:tab w:val="left" w:pos="2460"/>
        </w:tabs>
        <w:ind w:left="2460" w:right="939" w:hanging="2160"/>
        <w:jc w:val="both"/>
      </w:pPr>
      <w:r>
        <w:t>February 15</w:t>
      </w:r>
      <w:r>
        <w:rPr>
          <w:position w:val="6"/>
          <w:sz w:val="16"/>
        </w:rPr>
        <w:t>th</w:t>
      </w:r>
      <w:r>
        <w:rPr>
          <w:position w:val="6"/>
          <w:sz w:val="16"/>
        </w:rPr>
        <w:tab/>
      </w:r>
      <w:r>
        <w:t>Provost completes written recommendation to President of the College and furnishes information copies to faculty member, Department Chair and Division Dean.</w:t>
      </w:r>
    </w:p>
    <w:p w14:paraId="48464107" w14:textId="77777777" w:rsidR="00C9737C" w:rsidRDefault="00C9737C">
      <w:pPr>
        <w:pStyle w:val="BodyText"/>
        <w:spacing w:before="10"/>
        <w:rPr>
          <w:sz w:val="23"/>
        </w:rPr>
      </w:pPr>
    </w:p>
    <w:p w14:paraId="4A3982A2" w14:textId="77777777" w:rsidR="00C9737C" w:rsidRDefault="00D118A2">
      <w:pPr>
        <w:pStyle w:val="BodyText"/>
        <w:spacing w:before="1"/>
        <w:ind w:left="300" w:right="937"/>
        <w:jc w:val="both"/>
      </w:pPr>
      <w:r>
        <w:t>President of the College notifies the faculty member in writing of the results of the evaluation, and furnishes information copies to Department Chair, Division Dean and Provost within 10 working days following the May meeting of the Board of Trustees.</w:t>
      </w:r>
    </w:p>
    <w:p w14:paraId="1B555992" w14:textId="77777777" w:rsidR="00C9737C" w:rsidRDefault="00C9737C">
      <w:pPr>
        <w:pStyle w:val="BodyText"/>
        <w:spacing w:before="1"/>
      </w:pPr>
    </w:p>
    <w:p w14:paraId="3459EBEA" w14:textId="77777777" w:rsidR="00C9737C" w:rsidRDefault="00D118A2">
      <w:pPr>
        <w:pStyle w:val="Heading7"/>
      </w:pPr>
      <w:r>
        <w:t>4.</w:t>
      </w:r>
      <w:r>
        <w:rPr>
          <w:spacing w:val="-3"/>
        </w:rPr>
        <w:t xml:space="preserve"> </w:t>
      </w:r>
      <w:r>
        <w:t>Promotion</w:t>
      </w:r>
      <w:r>
        <w:rPr>
          <w:spacing w:val="-3"/>
        </w:rPr>
        <w:t xml:space="preserve"> </w:t>
      </w:r>
      <w:r>
        <w:t>of</w:t>
      </w:r>
      <w:r>
        <w:rPr>
          <w:spacing w:val="-2"/>
        </w:rPr>
        <w:t xml:space="preserve"> </w:t>
      </w:r>
      <w:r>
        <w:t>Tenured</w:t>
      </w:r>
      <w:r>
        <w:rPr>
          <w:spacing w:val="-3"/>
        </w:rPr>
        <w:t xml:space="preserve"> </w:t>
      </w:r>
      <w:r>
        <w:rPr>
          <w:spacing w:val="-2"/>
        </w:rPr>
        <w:t>Faculty</w:t>
      </w:r>
    </w:p>
    <w:p w14:paraId="78BC3A7C" w14:textId="77777777" w:rsidR="00C9737C" w:rsidRDefault="00C9737C">
      <w:pPr>
        <w:pStyle w:val="BodyText"/>
        <w:spacing w:before="10"/>
        <w:rPr>
          <w:b/>
          <w:sz w:val="23"/>
        </w:rPr>
      </w:pPr>
    </w:p>
    <w:p w14:paraId="681C9603" w14:textId="77777777" w:rsidR="00C9737C" w:rsidRDefault="00D118A2">
      <w:pPr>
        <w:pStyle w:val="BodyText"/>
        <w:ind w:left="300" w:right="961"/>
        <w:jc w:val="both"/>
      </w:pPr>
      <w:r>
        <w:t>A</w:t>
      </w:r>
      <w:r>
        <w:rPr>
          <w:spacing w:val="-3"/>
        </w:rPr>
        <w:t xml:space="preserve"> </w:t>
      </w:r>
      <w:r>
        <w:t>tenured</w:t>
      </w:r>
      <w:r>
        <w:rPr>
          <w:spacing w:val="-5"/>
        </w:rPr>
        <w:t xml:space="preserve"> </w:t>
      </w:r>
      <w:r>
        <w:t>faculty</w:t>
      </w:r>
      <w:r>
        <w:rPr>
          <w:spacing w:val="-4"/>
        </w:rPr>
        <w:t xml:space="preserve"> </w:t>
      </w:r>
      <w:r>
        <w:t>member</w:t>
      </w:r>
      <w:r>
        <w:rPr>
          <w:spacing w:val="-3"/>
        </w:rPr>
        <w:t xml:space="preserve"> </w:t>
      </w:r>
      <w:r>
        <w:t>may</w:t>
      </w:r>
      <w:r>
        <w:rPr>
          <w:spacing w:val="-4"/>
        </w:rPr>
        <w:t xml:space="preserve"> </w:t>
      </w:r>
      <w:r>
        <w:t>request</w:t>
      </w:r>
      <w:r>
        <w:rPr>
          <w:spacing w:val="-4"/>
        </w:rPr>
        <w:t xml:space="preserve"> </w:t>
      </w:r>
      <w:r>
        <w:t>of</w:t>
      </w:r>
      <w:r>
        <w:rPr>
          <w:spacing w:val="-3"/>
        </w:rPr>
        <w:t xml:space="preserve"> </w:t>
      </w:r>
      <w:r>
        <w:t>the</w:t>
      </w:r>
      <w:r>
        <w:rPr>
          <w:spacing w:val="-5"/>
        </w:rPr>
        <w:t xml:space="preserve"> </w:t>
      </w:r>
      <w:r>
        <w:t>department</w:t>
      </w:r>
      <w:r>
        <w:rPr>
          <w:spacing w:val="-3"/>
        </w:rPr>
        <w:t xml:space="preserve"> </w:t>
      </w:r>
      <w:r>
        <w:t>chair</w:t>
      </w:r>
      <w:r>
        <w:rPr>
          <w:spacing w:val="-3"/>
        </w:rPr>
        <w:t xml:space="preserve"> </w:t>
      </w:r>
      <w:r>
        <w:t>that</w:t>
      </w:r>
      <w:r>
        <w:rPr>
          <w:spacing w:val="-1"/>
        </w:rPr>
        <w:t xml:space="preserve"> </w:t>
      </w:r>
      <w:r>
        <w:t>he/she</w:t>
      </w:r>
      <w:r>
        <w:rPr>
          <w:spacing w:val="-4"/>
        </w:rPr>
        <w:t xml:space="preserve"> </w:t>
      </w:r>
      <w:r>
        <w:t>be</w:t>
      </w:r>
      <w:r>
        <w:rPr>
          <w:spacing w:val="-4"/>
        </w:rPr>
        <w:t xml:space="preserve"> </w:t>
      </w:r>
      <w:r>
        <w:t>evaluated for</w:t>
      </w:r>
      <w:r>
        <w:rPr>
          <w:spacing w:val="-1"/>
        </w:rPr>
        <w:t xml:space="preserve"> </w:t>
      </w:r>
      <w:r>
        <w:t>promotion.</w:t>
      </w:r>
      <w:r>
        <w:rPr>
          <w:spacing w:val="-1"/>
        </w:rPr>
        <w:t xml:space="preserve"> </w:t>
      </w:r>
      <w:r>
        <w:t>The</w:t>
      </w:r>
      <w:r>
        <w:rPr>
          <w:spacing w:val="-2"/>
        </w:rPr>
        <w:t xml:space="preserve"> </w:t>
      </w:r>
      <w:r>
        <w:t>request</w:t>
      </w:r>
      <w:r>
        <w:rPr>
          <w:spacing w:val="-1"/>
        </w:rPr>
        <w:t xml:space="preserve"> </w:t>
      </w:r>
      <w:r>
        <w:t>shall be</w:t>
      </w:r>
      <w:r>
        <w:rPr>
          <w:spacing w:val="-2"/>
        </w:rPr>
        <w:t xml:space="preserve"> </w:t>
      </w:r>
      <w:r>
        <w:t>granted</w:t>
      </w:r>
      <w:r>
        <w:rPr>
          <w:spacing w:val="-2"/>
        </w:rPr>
        <w:t xml:space="preserve"> </w:t>
      </w:r>
      <w:r>
        <w:t>for tenured</w:t>
      </w:r>
      <w:r>
        <w:rPr>
          <w:spacing w:val="-2"/>
        </w:rPr>
        <w:t xml:space="preserve"> </w:t>
      </w:r>
      <w:r>
        <w:t>faculty</w:t>
      </w:r>
      <w:r>
        <w:rPr>
          <w:spacing w:val="-1"/>
        </w:rPr>
        <w:t xml:space="preserve"> </w:t>
      </w:r>
      <w:r>
        <w:t>members</w:t>
      </w:r>
      <w:r>
        <w:rPr>
          <w:spacing w:val="-1"/>
        </w:rPr>
        <w:t xml:space="preserve"> </w:t>
      </w:r>
      <w:r>
        <w:t>who</w:t>
      </w:r>
      <w:r>
        <w:rPr>
          <w:spacing w:val="-1"/>
        </w:rPr>
        <w:t xml:space="preserve"> </w:t>
      </w:r>
      <w:r>
        <w:t>have been</w:t>
      </w:r>
    </w:p>
    <w:p w14:paraId="2BB3F1BE" w14:textId="77777777" w:rsidR="00C9737C" w:rsidRDefault="00C9737C">
      <w:pPr>
        <w:jc w:val="both"/>
        <w:sectPr w:rsidR="00C9737C">
          <w:pgSz w:w="12240" w:h="15840"/>
          <w:pgMar w:top="1640" w:right="500" w:bottom="1260" w:left="1140" w:header="0" w:footer="1068" w:gutter="0"/>
          <w:cols w:space="720"/>
        </w:sectPr>
      </w:pPr>
    </w:p>
    <w:p w14:paraId="314DDB25" w14:textId="77777777" w:rsidR="00C9737C" w:rsidRDefault="00D118A2">
      <w:pPr>
        <w:pStyle w:val="BodyText"/>
        <w:spacing w:before="78"/>
        <w:ind w:left="300" w:right="981"/>
      </w:pPr>
      <w:r>
        <w:lastRenderedPageBreak/>
        <w:t>at</w:t>
      </w:r>
      <w:r>
        <w:rPr>
          <w:spacing w:val="-3"/>
        </w:rPr>
        <w:t xml:space="preserve"> </w:t>
      </w:r>
      <w:r>
        <w:t>least</w:t>
      </w:r>
      <w:r>
        <w:rPr>
          <w:spacing w:val="-3"/>
        </w:rPr>
        <w:t xml:space="preserve"> </w:t>
      </w:r>
      <w:r>
        <w:t>six</w:t>
      </w:r>
      <w:r>
        <w:rPr>
          <w:spacing w:val="-3"/>
        </w:rPr>
        <w:t xml:space="preserve"> </w:t>
      </w:r>
      <w:r>
        <w:t>years</w:t>
      </w:r>
      <w:r>
        <w:rPr>
          <w:spacing w:val="-3"/>
        </w:rPr>
        <w:t xml:space="preserve"> </w:t>
      </w:r>
      <w:r>
        <w:t>in</w:t>
      </w:r>
      <w:r>
        <w:rPr>
          <w:spacing w:val="-3"/>
        </w:rPr>
        <w:t xml:space="preserve"> </w:t>
      </w:r>
      <w:r>
        <w:t>the</w:t>
      </w:r>
      <w:r>
        <w:rPr>
          <w:spacing w:val="-3"/>
        </w:rPr>
        <w:t xml:space="preserve"> </w:t>
      </w:r>
      <w:r>
        <w:t>current</w:t>
      </w:r>
      <w:r>
        <w:rPr>
          <w:spacing w:val="-3"/>
        </w:rPr>
        <w:t xml:space="preserve"> </w:t>
      </w:r>
      <w:r>
        <w:t>rank</w:t>
      </w:r>
      <w:r>
        <w:rPr>
          <w:spacing w:val="-3"/>
        </w:rPr>
        <w:t xml:space="preserve"> </w:t>
      </w:r>
      <w:r>
        <w:t>and</w:t>
      </w:r>
      <w:r>
        <w:rPr>
          <w:spacing w:val="-4"/>
        </w:rPr>
        <w:t xml:space="preserve"> </w:t>
      </w:r>
      <w:r>
        <w:t>have</w:t>
      </w:r>
      <w:r>
        <w:rPr>
          <w:spacing w:val="-1"/>
        </w:rPr>
        <w:t xml:space="preserve"> </w:t>
      </w:r>
      <w:r>
        <w:t>not</w:t>
      </w:r>
      <w:r>
        <w:rPr>
          <w:spacing w:val="-3"/>
        </w:rPr>
        <w:t xml:space="preserve"> </w:t>
      </w:r>
      <w:r>
        <w:t>been</w:t>
      </w:r>
      <w:r>
        <w:rPr>
          <w:spacing w:val="-3"/>
        </w:rPr>
        <w:t xml:space="preserve"> </w:t>
      </w:r>
      <w:r>
        <w:t>evaluated</w:t>
      </w:r>
      <w:r>
        <w:rPr>
          <w:spacing w:val="-4"/>
        </w:rPr>
        <w:t xml:space="preserve"> </w:t>
      </w:r>
      <w:r>
        <w:t>for</w:t>
      </w:r>
      <w:r>
        <w:rPr>
          <w:spacing w:val="-3"/>
        </w:rPr>
        <w:t xml:space="preserve"> </w:t>
      </w:r>
      <w:r>
        <w:t>at</w:t>
      </w:r>
      <w:r>
        <w:rPr>
          <w:spacing w:val="-3"/>
        </w:rPr>
        <w:t xml:space="preserve"> </w:t>
      </w:r>
      <w:r>
        <w:t>least</w:t>
      </w:r>
      <w:r>
        <w:rPr>
          <w:spacing w:val="-3"/>
        </w:rPr>
        <w:t xml:space="preserve"> </w:t>
      </w:r>
      <w:r>
        <w:t>four years. Such evaluation shall be carried through each level of review, including that of the Committee on Faculty Evaluation, Promotion and Tenure.</w:t>
      </w:r>
    </w:p>
    <w:p w14:paraId="12DCDB1C" w14:textId="77777777" w:rsidR="00C9737C" w:rsidRDefault="00C9737C">
      <w:pPr>
        <w:pStyle w:val="BodyText"/>
        <w:spacing w:before="10"/>
        <w:rPr>
          <w:sz w:val="23"/>
        </w:rPr>
      </w:pPr>
    </w:p>
    <w:p w14:paraId="3DCE6B48" w14:textId="77777777" w:rsidR="00C9737C" w:rsidRDefault="00D118A2">
      <w:pPr>
        <w:pStyle w:val="Heading5"/>
        <w:numPr>
          <w:ilvl w:val="0"/>
          <w:numId w:val="21"/>
        </w:numPr>
        <w:tabs>
          <w:tab w:val="left" w:pos="711"/>
        </w:tabs>
        <w:ind w:left="710" w:hanging="411"/>
      </w:pPr>
      <w:r>
        <w:t>Summative</w:t>
      </w:r>
      <w:r>
        <w:rPr>
          <w:spacing w:val="-6"/>
        </w:rPr>
        <w:t xml:space="preserve"> </w:t>
      </w:r>
      <w:r>
        <w:t>Evaluation</w:t>
      </w:r>
      <w:r>
        <w:rPr>
          <w:spacing w:val="-7"/>
        </w:rPr>
        <w:t xml:space="preserve"> </w:t>
      </w:r>
      <w:r>
        <w:t>for</w:t>
      </w:r>
      <w:r>
        <w:rPr>
          <w:spacing w:val="-6"/>
        </w:rPr>
        <w:t xml:space="preserve"> </w:t>
      </w:r>
      <w:r>
        <w:rPr>
          <w:spacing w:val="-2"/>
        </w:rPr>
        <w:t>Tenure</w:t>
      </w:r>
    </w:p>
    <w:p w14:paraId="32F68625" w14:textId="77777777" w:rsidR="00C9737C" w:rsidRDefault="00D118A2">
      <w:pPr>
        <w:pStyle w:val="BodyText"/>
        <w:spacing w:before="275"/>
        <w:ind w:left="300" w:right="933"/>
        <w:jc w:val="both"/>
      </w:pPr>
      <w:r>
        <w:t>Tenure</w:t>
      </w:r>
      <w:r>
        <w:rPr>
          <w:spacing w:val="-6"/>
        </w:rPr>
        <w:t xml:space="preserve"> </w:t>
      </w:r>
      <w:r>
        <w:t>is</w:t>
      </w:r>
      <w:r>
        <w:rPr>
          <w:spacing w:val="-6"/>
        </w:rPr>
        <w:t xml:space="preserve"> </w:t>
      </w:r>
      <w:r>
        <w:t>an</w:t>
      </w:r>
      <w:r>
        <w:rPr>
          <w:spacing w:val="-5"/>
        </w:rPr>
        <w:t xml:space="preserve"> </w:t>
      </w:r>
      <w:r>
        <w:t>expression</w:t>
      </w:r>
      <w:r>
        <w:rPr>
          <w:spacing w:val="-5"/>
        </w:rPr>
        <w:t xml:space="preserve"> </w:t>
      </w:r>
      <w:r>
        <w:t>of</w:t>
      </w:r>
      <w:r>
        <w:rPr>
          <w:spacing w:val="-2"/>
        </w:rPr>
        <w:t xml:space="preserve"> </w:t>
      </w:r>
      <w:r>
        <w:t>mutual</w:t>
      </w:r>
      <w:r>
        <w:rPr>
          <w:spacing w:val="-4"/>
        </w:rPr>
        <w:t xml:space="preserve"> </w:t>
      </w:r>
      <w:r>
        <w:t>confidence</w:t>
      </w:r>
      <w:r>
        <w:rPr>
          <w:spacing w:val="-4"/>
        </w:rPr>
        <w:t xml:space="preserve"> </w:t>
      </w:r>
      <w:r>
        <w:t>between</w:t>
      </w:r>
      <w:r>
        <w:rPr>
          <w:spacing w:val="-5"/>
        </w:rPr>
        <w:t xml:space="preserve"> </w:t>
      </w:r>
      <w:r>
        <w:t>the</w:t>
      </w:r>
      <w:r>
        <w:rPr>
          <w:spacing w:val="-6"/>
        </w:rPr>
        <w:t xml:space="preserve"> </w:t>
      </w:r>
      <w:r>
        <w:t>College</w:t>
      </w:r>
      <w:r>
        <w:rPr>
          <w:spacing w:val="-3"/>
        </w:rPr>
        <w:t xml:space="preserve"> </w:t>
      </w:r>
      <w:r>
        <w:t>and</w:t>
      </w:r>
      <w:r>
        <w:rPr>
          <w:spacing w:val="-6"/>
        </w:rPr>
        <w:t xml:space="preserve"> </w:t>
      </w:r>
      <w:r>
        <w:t>a</w:t>
      </w:r>
      <w:r>
        <w:rPr>
          <w:spacing w:val="-6"/>
        </w:rPr>
        <w:t xml:space="preserve"> </w:t>
      </w:r>
      <w:r>
        <w:t>faculty</w:t>
      </w:r>
      <w:r>
        <w:rPr>
          <w:spacing w:val="-6"/>
        </w:rPr>
        <w:t xml:space="preserve"> </w:t>
      </w:r>
      <w:r>
        <w:t>member. Tenure</w:t>
      </w:r>
      <w:r>
        <w:rPr>
          <w:spacing w:val="-3"/>
        </w:rPr>
        <w:t xml:space="preserve"> </w:t>
      </w:r>
      <w:r>
        <w:t>carries</w:t>
      </w:r>
      <w:r>
        <w:rPr>
          <w:spacing w:val="-1"/>
        </w:rPr>
        <w:t xml:space="preserve"> </w:t>
      </w:r>
      <w:r>
        <w:t>an</w:t>
      </w:r>
      <w:r>
        <w:rPr>
          <w:spacing w:val="-1"/>
        </w:rPr>
        <w:t xml:space="preserve"> </w:t>
      </w:r>
      <w:r>
        <w:t>implicit</w:t>
      </w:r>
      <w:r>
        <w:rPr>
          <w:spacing w:val="-2"/>
        </w:rPr>
        <w:t xml:space="preserve"> </w:t>
      </w:r>
      <w:r>
        <w:t>expectation</w:t>
      </w:r>
      <w:r>
        <w:rPr>
          <w:spacing w:val="-3"/>
        </w:rPr>
        <w:t xml:space="preserve"> </w:t>
      </w:r>
      <w:r>
        <w:t>that a faculty</w:t>
      </w:r>
      <w:r>
        <w:rPr>
          <w:spacing w:val="-3"/>
        </w:rPr>
        <w:t xml:space="preserve"> </w:t>
      </w:r>
      <w:r>
        <w:t>member will</w:t>
      </w:r>
      <w:r>
        <w:rPr>
          <w:spacing w:val="-1"/>
        </w:rPr>
        <w:t xml:space="preserve"> </w:t>
      </w:r>
      <w:r>
        <w:t>continue</w:t>
      </w:r>
      <w:r>
        <w:rPr>
          <w:spacing w:val="-3"/>
        </w:rPr>
        <w:t xml:space="preserve"> </w:t>
      </w:r>
      <w:r>
        <w:t>to</w:t>
      </w:r>
      <w:r>
        <w:rPr>
          <w:spacing w:val="-3"/>
        </w:rPr>
        <w:t xml:space="preserve"> </w:t>
      </w:r>
      <w:r>
        <w:t>be</w:t>
      </w:r>
      <w:r>
        <w:rPr>
          <w:spacing w:val="-1"/>
        </w:rPr>
        <w:t xml:space="preserve"> </w:t>
      </w:r>
      <w:r>
        <w:t>a</w:t>
      </w:r>
      <w:r>
        <w:rPr>
          <w:spacing w:val="-3"/>
        </w:rPr>
        <w:t xml:space="preserve"> </w:t>
      </w:r>
      <w:r>
        <w:t xml:space="preserve">valued colleague, an excellent teacher, and an active scholar, artist or leader in the Tougaloo </w:t>
      </w:r>
      <w:r>
        <w:rPr>
          <w:spacing w:val="-2"/>
        </w:rPr>
        <w:t>community.</w:t>
      </w:r>
    </w:p>
    <w:p w14:paraId="3684FCE1" w14:textId="77777777" w:rsidR="00C9737C" w:rsidRDefault="00C9737C">
      <w:pPr>
        <w:pStyle w:val="BodyText"/>
      </w:pPr>
    </w:p>
    <w:p w14:paraId="26E60980" w14:textId="77777777" w:rsidR="00C9737C" w:rsidRDefault="00D118A2">
      <w:pPr>
        <w:pStyle w:val="BodyText"/>
        <w:ind w:left="300" w:right="941"/>
        <w:jc w:val="both"/>
      </w:pPr>
      <w:r>
        <w:t>Tenure is granted by the Board of Trustees to a faculty member who has completed a probationary period within the College and has received positive recommendation through the prescribed faculty and administrative review processes. To the faculty member,</w:t>
      </w:r>
      <w:r>
        <w:rPr>
          <w:spacing w:val="-15"/>
        </w:rPr>
        <w:t xml:space="preserve"> </w:t>
      </w:r>
      <w:r>
        <w:t>tenure</w:t>
      </w:r>
      <w:r>
        <w:rPr>
          <w:spacing w:val="-14"/>
        </w:rPr>
        <w:t xml:space="preserve"> </w:t>
      </w:r>
      <w:r>
        <w:t>provides</w:t>
      </w:r>
      <w:r>
        <w:rPr>
          <w:spacing w:val="-15"/>
        </w:rPr>
        <w:t xml:space="preserve"> </w:t>
      </w:r>
      <w:r>
        <w:t>a</w:t>
      </w:r>
      <w:r>
        <w:rPr>
          <w:spacing w:val="-14"/>
        </w:rPr>
        <w:t xml:space="preserve"> </w:t>
      </w:r>
      <w:r>
        <w:t>reasonable</w:t>
      </w:r>
      <w:r>
        <w:rPr>
          <w:spacing w:val="-15"/>
        </w:rPr>
        <w:t xml:space="preserve"> </w:t>
      </w:r>
      <w:r>
        <w:t>assurance</w:t>
      </w:r>
      <w:r>
        <w:rPr>
          <w:spacing w:val="-14"/>
        </w:rPr>
        <w:t xml:space="preserve"> </w:t>
      </w:r>
      <w:r>
        <w:t>of</w:t>
      </w:r>
      <w:r>
        <w:rPr>
          <w:spacing w:val="-15"/>
        </w:rPr>
        <w:t xml:space="preserve"> </w:t>
      </w:r>
      <w:r>
        <w:t>continuing</w:t>
      </w:r>
      <w:r>
        <w:rPr>
          <w:spacing w:val="-14"/>
        </w:rPr>
        <w:t xml:space="preserve"> </w:t>
      </w:r>
      <w:r>
        <w:t>faculty</w:t>
      </w:r>
      <w:r>
        <w:rPr>
          <w:spacing w:val="-15"/>
        </w:rPr>
        <w:t xml:space="preserve"> </w:t>
      </w:r>
      <w:r>
        <w:t>service,</w:t>
      </w:r>
      <w:r>
        <w:rPr>
          <w:spacing w:val="-14"/>
        </w:rPr>
        <w:t xml:space="preserve"> </w:t>
      </w:r>
      <w:r>
        <w:t>continuing exercise</w:t>
      </w:r>
      <w:r>
        <w:rPr>
          <w:spacing w:val="-10"/>
        </w:rPr>
        <w:t xml:space="preserve"> </w:t>
      </w:r>
      <w:r>
        <w:t>of</w:t>
      </w:r>
      <w:r>
        <w:rPr>
          <w:spacing w:val="-10"/>
        </w:rPr>
        <w:t xml:space="preserve"> </w:t>
      </w:r>
      <w:r>
        <w:t>the</w:t>
      </w:r>
      <w:r>
        <w:rPr>
          <w:spacing w:val="-11"/>
        </w:rPr>
        <w:t xml:space="preserve"> </w:t>
      </w:r>
      <w:r>
        <w:t>opportunity</w:t>
      </w:r>
      <w:r>
        <w:rPr>
          <w:spacing w:val="-12"/>
        </w:rPr>
        <w:t xml:space="preserve"> </w:t>
      </w:r>
      <w:r>
        <w:t>and</w:t>
      </w:r>
      <w:r>
        <w:rPr>
          <w:spacing w:val="-12"/>
        </w:rPr>
        <w:t xml:space="preserve"> </w:t>
      </w:r>
      <w:r>
        <w:t>responsibility</w:t>
      </w:r>
      <w:r>
        <w:rPr>
          <w:spacing w:val="-9"/>
        </w:rPr>
        <w:t xml:space="preserve"> </w:t>
      </w:r>
      <w:r>
        <w:t>of</w:t>
      </w:r>
      <w:r>
        <w:rPr>
          <w:spacing w:val="-10"/>
        </w:rPr>
        <w:t xml:space="preserve"> </w:t>
      </w:r>
      <w:r>
        <w:t>academic</w:t>
      </w:r>
      <w:r>
        <w:rPr>
          <w:spacing w:val="-12"/>
        </w:rPr>
        <w:t xml:space="preserve"> </w:t>
      </w:r>
      <w:r>
        <w:t>freedom</w:t>
      </w:r>
      <w:r>
        <w:rPr>
          <w:spacing w:val="-9"/>
        </w:rPr>
        <w:t xml:space="preserve"> </w:t>
      </w:r>
      <w:r>
        <w:t>and</w:t>
      </w:r>
      <w:r>
        <w:rPr>
          <w:spacing w:val="-12"/>
        </w:rPr>
        <w:t xml:space="preserve"> </w:t>
      </w:r>
      <w:r>
        <w:t>an</w:t>
      </w:r>
      <w:r>
        <w:rPr>
          <w:spacing w:val="-9"/>
        </w:rPr>
        <w:t xml:space="preserve"> </w:t>
      </w:r>
      <w:r>
        <w:t>accompanying degree</w:t>
      </w:r>
      <w:r>
        <w:rPr>
          <w:spacing w:val="-5"/>
        </w:rPr>
        <w:t xml:space="preserve"> </w:t>
      </w:r>
      <w:r>
        <w:t>of</w:t>
      </w:r>
      <w:r>
        <w:rPr>
          <w:spacing w:val="-5"/>
        </w:rPr>
        <w:t xml:space="preserve"> </w:t>
      </w:r>
      <w:r>
        <w:t>financial</w:t>
      </w:r>
      <w:r>
        <w:rPr>
          <w:spacing w:val="-3"/>
        </w:rPr>
        <w:t xml:space="preserve"> </w:t>
      </w:r>
      <w:r>
        <w:t>stability.</w:t>
      </w:r>
      <w:r>
        <w:rPr>
          <w:spacing w:val="-7"/>
        </w:rPr>
        <w:t xml:space="preserve"> </w:t>
      </w:r>
      <w:r>
        <w:t>To</w:t>
      </w:r>
      <w:r>
        <w:rPr>
          <w:spacing w:val="-6"/>
        </w:rPr>
        <w:t xml:space="preserve"> </w:t>
      </w:r>
      <w:r>
        <w:t>the</w:t>
      </w:r>
      <w:r>
        <w:rPr>
          <w:spacing w:val="-5"/>
        </w:rPr>
        <w:t xml:space="preserve"> </w:t>
      </w:r>
      <w:r>
        <w:t>institution,</w:t>
      </w:r>
      <w:r>
        <w:rPr>
          <w:spacing w:val="-9"/>
        </w:rPr>
        <w:t xml:space="preserve"> </w:t>
      </w:r>
      <w:r>
        <w:t>tenure</w:t>
      </w:r>
      <w:r>
        <w:rPr>
          <w:spacing w:val="-7"/>
        </w:rPr>
        <w:t xml:space="preserve"> </w:t>
      </w:r>
      <w:r>
        <w:t>provides</w:t>
      </w:r>
      <w:r>
        <w:rPr>
          <w:spacing w:val="-4"/>
        </w:rPr>
        <w:t xml:space="preserve"> </w:t>
      </w:r>
      <w:r>
        <w:t>a</w:t>
      </w:r>
      <w:r>
        <w:rPr>
          <w:spacing w:val="-7"/>
        </w:rPr>
        <w:t xml:space="preserve"> </w:t>
      </w:r>
      <w:r>
        <w:t>reasonable</w:t>
      </w:r>
      <w:r>
        <w:rPr>
          <w:spacing w:val="-7"/>
        </w:rPr>
        <w:t xml:space="preserve"> </w:t>
      </w:r>
      <w:r>
        <w:t>assurance</w:t>
      </w:r>
      <w:r>
        <w:rPr>
          <w:spacing w:val="-5"/>
        </w:rPr>
        <w:t xml:space="preserve"> </w:t>
      </w:r>
      <w:r>
        <w:t>of commitment and continuity in the faculty.</w:t>
      </w:r>
    </w:p>
    <w:p w14:paraId="62072B18" w14:textId="77777777" w:rsidR="00C9737C" w:rsidRDefault="00C9737C">
      <w:pPr>
        <w:pStyle w:val="BodyText"/>
      </w:pPr>
    </w:p>
    <w:p w14:paraId="480D2F61" w14:textId="77777777" w:rsidR="00C9737C" w:rsidRDefault="00D118A2">
      <w:pPr>
        <w:pStyle w:val="BodyText"/>
        <w:spacing w:before="1"/>
        <w:ind w:left="300" w:right="940"/>
        <w:jc w:val="both"/>
      </w:pPr>
      <w:r>
        <w:t>Tenure is an affirmation that the faculty member has shown evidence of personal and professional</w:t>
      </w:r>
      <w:r>
        <w:rPr>
          <w:spacing w:val="-9"/>
        </w:rPr>
        <w:t xml:space="preserve"> </w:t>
      </w:r>
      <w:r>
        <w:t>development</w:t>
      </w:r>
      <w:r>
        <w:rPr>
          <w:spacing w:val="-9"/>
        </w:rPr>
        <w:t xml:space="preserve"> </w:t>
      </w:r>
      <w:r>
        <w:t>during</w:t>
      </w:r>
      <w:r>
        <w:rPr>
          <w:spacing w:val="-9"/>
        </w:rPr>
        <w:t xml:space="preserve"> </w:t>
      </w:r>
      <w:r>
        <w:t>the</w:t>
      </w:r>
      <w:r>
        <w:rPr>
          <w:spacing w:val="-11"/>
        </w:rPr>
        <w:t xml:space="preserve"> </w:t>
      </w:r>
      <w:r>
        <w:t>pre-tenure</w:t>
      </w:r>
      <w:r>
        <w:rPr>
          <w:spacing w:val="-10"/>
        </w:rPr>
        <w:t xml:space="preserve"> </w:t>
      </w:r>
      <w:r>
        <w:t>probationary</w:t>
      </w:r>
      <w:r>
        <w:rPr>
          <w:spacing w:val="-10"/>
        </w:rPr>
        <w:t xml:space="preserve"> </w:t>
      </w:r>
      <w:r>
        <w:t>period,</w:t>
      </w:r>
      <w:r>
        <w:rPr>
          <w:spacing w:val="-9"/>
        </w:rPr>
        <w:t xml:space="preserve"> </w:t>
      </w:r>
      <w:r>
        <w:t>aspires</w:t>
      </w:r>
      <w:r>
        <w:rPr>
          <w:spacing w:val="-10"/>
        </w:rPr>
        <w:t xml:space="preserve"> </w:t>
      </w:r>
      <w:r>
        <w:t>to</w:t>
      </w:r>
      <w:r>
        <w:rPr>
          <w:spacing w:val="-9"/>
        </w:rPr>
        <w:t xml:space="preserve"> </w:t>
      </w:r>
      <w:r>
        <w:t>continue this development, and accepts and embraces the mission and standards of the College.</w:t>
      </w:r>
    </w:p>
    <w:p w14:paraId="3CDF7926" w14:textId="77777777" w:rsidR="00C9737C" w:rsidRDefault="00C9737C">
      <w:pPr>
        <w:pStyle w:val="BodyText"/>
        <w:spacing w:before="10"/>
        <w:rPr>
          <w:sz w:val="23"/>
        </w:rPr>
      </w:pPr>
    </w:p>
    <w:p w14:paraId="643789A2" w14:textId="77777777" w:rsidR="00C9737C" w:rsidRDefault="00D118A2">
      <w:pPr>
        <w:pStyle w:val="BodyText"/>
        <w:ind w:left="300" w:right="935"/>
        <w:jc w:val="both"/>
      </w:pPr>
      <w:r>
        <w:t>The granting of tenure to a faculty member suggests a commitment by the College to continuing</w:t>
      </w:r>
      <w:r>
        <w:rPr>
          <w:spacing w:val="-10"/>
        </w:rPr>
        <w:t xml:space="preserve"> </w:t>
      </w:r>
      <w:r>
        <w:t>employment</w:t>
      </w:r>
      <w:r>
        <w:rPr>
          <w:spacing w:val="-9"/>
        </w:rPr>
        <w:t xml:space="preserve"> </w:t>
      </w:r>
      <w:r>
        <w:t>for</w:t>
      </w:r>
      <w:r>
        <w:rPr>
          <w:spacing w:val="-10"/>
        </w:rPr>
        <w:t xml:space="preserve"> </w:t>
      </w:r>
      <w:r>
        <w:t>that</w:t>
      </w:r>
      <w:r>
        <w:rPr>
          <w:spacing w:val="-9"/>
        </w:rPr>
        <w:t xml:space="preserve"> </w:t>
      </w:r>
      <w:r>
        <w:t>faculty</w:t>
      </w:r>
      <w:r>
        <w:rPr>
          <w:spacing w:val="-11"/>
        </w:rPr>
        <w:t xml:space="preserve"> </w:t>
      </w:r>
      <w:r>
        <w:t>member</w:t>
      </w:r>
      <w:r>
        <w:rPr>
          <w:spacing w:val="-10"/>
        </w:rPr>
        <w:t xml:space="preserve"> </w:t>
      </w:r>
      <w:r>
        <w:t>throughout</w:t>
      </w:r>
      <w:r>
        <w:rPr>
          <w:spacing w:val="-9"/>
        </w:rPr>
        <w:t xml:space="preserve"> </w:t>
      </w:r>
      <w:r>
        <w:t>his/her</w:t>
      </w:r>
      <w:r>
        <w:rPr>
          <w:spacing w:val="-8"/>
        </w:rPr>
        <w:t xml:space="preserve"> </w:t>
      </w:r>
      <w:r>
        <w:t>professional</w:t>
      </w:r>
      <w:r>
        <w:rPr>
          <w:spacing w:val="-9"/>
        </w:rPr>
        <w:t xml:space="preserve"> </w:t>
      </w:r>
      <w:r>
        <w:t>life.</w:t>
      </w:r>
      <w:r>
        <w:rPr>
          <w:spacing w:val="40"/>
        </w:rPr>
        <w:t xml:space="preserve"> </w:t>
      </w:r>
      <w:r>
        <w:t>All tenure decisions are therefore immensely important both to the individual faculty member</w:t>
      </w:r>
      <w:r>
        <w:rPr>
          <w:spacing w:val="-10"/>
        </w:rPr>
        <w:t xml:space="preserve"> </w:t>
      </w:r>
      <w:r>
        <w:t>involved</w:t>
      </w:r>
      <w:r>
        <w:rPr>
          <w:spacing w:val="-11"/>
        </w:rPr>
        <w:t xml:space="preserve"> </w:t>
      </w:r>
      <w:r>
        <w:t>and</w:t>
      </w:r>
      <w:r>
        <w:rPr>
          <w:spacing w:val="-9"/>
        </w:rPr>
        <w:t xml:space="preserve"> </w:t>
      </w:r>
      <w:r>
        <w:t>to</w:t>
      </w:r>
      <w:r>
        <w:rPr>
          <w:spacing w:val="-10"/>
        </w:rPr>
        <w:t xml:space="preserve"> </w:t>
      </w:r>
      <w:r>
        <w:t>the</w:t>
      </w:r>
      <w:r>
        <w:rPr>
          <w:spacing w:val="-11"/>
        </w:rPr>
        <w:t xml:space="preserve"> </w:t>
      </w:r>
      <w:r>
        <w:t>College</w:t>
      </w:r>
      <w:r>
        <w:rPr>
          <w:spacing w:val="-11"/>
        </w:rPr>
        <w:t xml:space="preserve"> </w:t>
      </w:r>
      <w:r>
        <w:t>itself.</w:t>
      </w:r>
      <w:r>
        <w:rPr>
          <w:spacing w:val="39"/>
        </w:rPr>
        <w:t xml:space="preserve"> </w:t>
      </w:r>
      <w:r>
        <w:t>While</w:t>
      </w:r>
      <w:r>
        <w:rPr>
          <w:spacing w:val="-11"/>
        </w:rPr>
        <w:t xml:space="preserve"> </w:t>
      </w:r>
      <w:r>
        <w:t>recognizing</w:t>
      </w:r>
      <w:r>
        <w:rPr>
          <w:spacing w:val="-8"/>
        </w:rPr>
        <w:t xml:space="preserve"> </w:t>
      </w:r>
      <w:r>
        <w:t>that</w:t>
      </w:r>
      <w:r>
        <w:rPr>
          <w:spacing w:val="-9"/>
        </w:rPr>
        <w:t xml:space="preserve"> </w:t>
      </w:r>
      <w:r>
        <w:t>the</w:t>
      </w:r>
      <w:r>
        <w:rPr>
          <w:spacing w:val="-11"/>
        </w:rPr>
        <w:t xml:space="preserve"> </w:t>
      </w:r>
      <w:r>
        <w:t>process</w:t>
      </w:r>
      <w:r>
        <w:rPr>
          <w:spacing w:val="-11"/>
        </w:rPr>
        <w:t xml:space="preserve"> </w:t>
      </w:r>
      <w:r>
        <w:t>of</w:t>
      </w:r>
      <w:r>
        <w:rPr>
          <w:spacing w:val="-9"/>
        </w:rPr>
        <w:t xml:space="preserve"> </w:t>
      </w:r>
      <w:r>
        <w:t xml:space="preserve">reaching tenure decisions necessarily requires navigation of subjective terrain at each stage, the College delineates a transparent decision-making process </w:t>
      </w:r>
      <w:proofErr w:type="gramStart"/>
      <w:r>
        <w:t>so as to</w:t>
      </w:r>
      <w:proofErr w:type="gramEnd"/>
      <w:r>
        <w:t xml:space="preserve"> make the tenure decision and all faculty personnel decisions as fair and as objective as possible.</w:t>
      </w:r>
    </w:p>
    <w:p w14:paraId="41A7FC18" w14:textId="77777777" w:rsidR="00C9737C" w:rsidRDefault="00C9737C">
      <w:pPr>
        <w:pStyle w:val="BodyText"/>
      </w:pPr>
    </w:p>
    <w:p w14:paraId="647F024D" w14:textId="77777777" w:rsidR="00C9737C" w:rsidRDefault="00D118A2">
      <w:pPr>
        <w:pStyle w:val="BodyText"/>
        <w:ind w:left="300" w:right="934"/>
        <w:jc w:val="both"/>
      </w:pPr>
      <w:r>
        <w:t>While the granting of tenure guarantees the possibility of employment at Tougaloo until retirement, the tenured faculty member may be subject to dismissal if (1) a situation of financial exigency exists for the College as a whole, (2) duly approved changes in the educational programmatic needs of the College’s student body preclude the faculty member from making a productive contribution, or (3) he/she engages in unethical or unprofessional conduct shocking to the College and/or local community’s conscience. This type of conduct shall include, but is not limited to, violation of the Sexual Harassment policy (Appendix O) and the Drug/Alcohol policy (Appendix P). A tenured faculty</w:t>
      </w:r>
      <w:r>
        <w:rPr>
          <w:spacing w:val="-7"/>
        </w:rPr>
        <w:t xml:space="preserve"> </w:t>
      </w:r>
      <w:r>
        <w:t>member</w:t>
      </w:r>
      <w:r>
        <w:rPr>
          <w:spacing w:val="-6"/>
        </w:rPr>
        <w:t xml:space="preserve"> </w:t>
      </w:r>
      <w:r>
        <w:t>may</w:t>
      </w:r>
      <w:r>
        <w:rPr>
          <w:spacing w:val="-7"/>
        </w:rPr>
        <w:t xml:space="preserve"> </w:t>
      </w:r>
      <w:r>
        <w:t>be</w:t>
      </w:r>
      <w:r>
        <w:rPr>
          <w:spacing w:val="-7"/>
        </w:rPr>
        <w:t xml:space="preserve"> </w:t>
      </w:r>
      <w:r>
        <w:t>dismissed</w:t>
      </w:r>
      <w:r>
        <w:rPr>
          <w:spacing w:val="-7"/>
        </w:rPr>
        <w:t xml:space="preserve"> </w:t>
      </w:r>
      <w:r>
        <w:t>only</w:t>
      </w:r>
      <w:r>
        <w:rPr>
          <w:spacing w:val="-7"/>
        </w:rPr>
        <w:t xml:space="preserve"> </w:t>
      </w:r>
      <w:r>
        <w:t>by</w:t>
      </w:r>
      <w:r>
        <w:rPr>
          <w:spacing w:val="-7"/>
        </w:rPr>
        <w:t xml:space="preserve"> </w:t>
      </w:r>
      <w:r>
        <w:t>action</w:t>
      </w:r>
      <w:r>
        <w:rPr>
          <w:spacing w:val="-6"/>
        </w:rPr>
        <w:t xml:space="preserve"> </w:t>
      </w:r>
      <w:r>
        <w:t>of</w:t>
      </w:r>
      <w:r>
        <w:rPr>
          <w:spacing w:val="-5"/>
        </w:rPr>
        <w:t xml:space="preserve"> </w:t>
      </w:r>
      <w:r>
        <w:t>the</w:t>
      </w:r>
      <w:r>
        <w:rPr>
          <w:spacing w:val="-7"/>
        </w:rPr>
        <w:t xml:space="preserve"> </w:t>
      </w:r>
      <w:r>
        <w:t>Board</w:t>
      </w:r>
      <w:r>
        <w:rPr>
          <w:spacing w:val="-7"/>
        </w:rPr>
        <w:t xml:space="preserve"> </w:t>
      </w:r>
      <w:r>
        <w:t>of</w:t>
      </w:r>
      <w:r>
        <w:rPr>
          <w:spacing w:val="-5"/>
        </w:rPr>
        <w:t xml:space="preserve"> </w:t>
      </w:r>
      <w:r>
        <w:t>Trustees</w:t>
      </w:r>
      <w:r>
        <w:rPr>
          <w:spacing w:val="-4"/>
        </w:rPr>
        <w:t xml:space="preserve"> </w:t>
      </w:r>
      <w:r>
        <w:t>pursuant</w:t>
      </w:r>
      <w:r>
        <w:rPr>
          <w:spacing w:val="-5"/>
        </w:rPr>
        <w:t xml:space="preserve"> </w:t>
      </w:r>
      <w:r>
        <w:t>to</w:t>
      </w:r>
      <w:r>
        <w:rPr>
          <w:spacing w:val="-8"/>
        </w:rPr>
        <w:t xml:space="preserve"> </w:t>
      </w:r>
      <w:r>
        <w:t>the procedures mandated later in this Handbook.</w:t>
      </w:r>
    </w:p>
    <w:p w14:paraId="77883F27" w14:textId="77777777" w:rsidR="00C9737C" w:rsidRDefault="00C9737C">
      <w:pPr>
        <w:pStyle w:val="BodyText"/>
        <w:spacing w:before="1"/>
      </w:pPr>
    </w:p>
    <w:p w14:paraId="40EBACAF" w14:textId="77777777" w:rsidR="00C9737C" w:rsidRDefault="00D118A2">
      <w:pPr>
        <w:pStyle w:val="Heading7"/>
        <w:numPr>
          <w:ilvl w:val="1"/>
          <w:numId w:val="21"/>
        </w:numPr>
        <w:tabs>
          <w:tab w:val="left" w:pos="525"/>
        </w:tabs>
        <w:ind w:hanging="225"/>
        <w:jc w:val="both"/>
      </w:pPr>
      <w:r>
        <w:t>Criteria</w:t>
      </w:r>
      <w:r>
        <w:rPr>
          <w:spacing w:val="-4"/>
        </w:rPr>
        <w:t xml:space="preserve"> </w:t>
      </w:r>
      <w:r>
        <w:t>for</w:t>
      </w:r>
      <w:r>
        <w:rPr>
          <w:spacing w:val="-4"/>
        </w:rPr>
        <w:t xml:space="preserve"> </w:t>
      </w:r>
      <w:r>
        <w:rPr>
          <w:spacing w:val="-2"/>
        </w:rPr>
        <w:t>Tenure</w:t>
      </w:r>
    </w:p>
    <w:p w14:paraId="2C4C969C" w14:textId="77777777" w:rsidR="00C9737C" w:rsidRDefault="00C9737C">
      <w:pPr>
        <w:pStyle w:val="BodyText"/>
        <w:spacing w:before="11"/>
        <w:rPr>
          <w:b/>
          <w:sz w:val="23"/>
        </w:rPr>
      </w:pPr>
    </w:p>
    <w:p w14:paraId="113A9AC4" w14:textId="77777777" w:rsidR="00C9737C" w:rsidRDefault="00D118A2">
      <w:pPr>
        <w:pStyle w:val="ListParagraph"/>
        <w:numPr>
          <w:ilvl w:val="0"/>
          <w:numId w:val="18"/>
        </w:numPr>
        <w:tabs>
          <w:tab w:val="left" w:pos="644"/>
        </w:tabs>
        <w:rPr>
          <w:sz w:val="24"/>
        </w:rPr>
      </w:pPr>
      <w:r>
        <w:rPr>
          <w:sz w:val="24"/>
        </w:rPr>
        <w:t>The</w:t>
      </w:r>
      <w:r>
        <w:rPr>
          <w:spacing w:val="-7"/>
          <w:sz w:val="24"/>
        </w:rPr>
        <w:t xml:space="preserve"> </w:t>
      </w:r>
      <w:r>
        <w:rPr>
          <w:sz w:val="24"/>
        </w:rPr>
        <w:t>candidate</w:t>
      </w:r>
      <w:r>
        <w:rPr>
          <w:spacing w:val="-4"/>
          <w:sz w:val="24"/>
        </w:rPr>
        <w:t xml:space="preserve"> </w:t>
      </w:r>
      <w:r>
        <w:rPr>
          <w:sz w:val="24"/>
        </w:rPr>
        <w:t>must</w:t>
      </w:r>
      <w:r>
        <w:rPr>
          <w:spacing w:val="-4"/>
          <w:sz w:val="24"/>
        </w:rPr>
        <w:t xml:space="preserve"> </w:t>
      </w:r>
      <w:r>
        <w:rPr>
          <w:sz w:val="24"/>
        </w:rPr>
        <w:t>be</w:t>
      </w:r>
      <w:r>
        <w:rPr>
          <w:spacing w:val="-3"/>
          <w:sz w:val="24"/>
        </w:rPr>
        <w:t xml:space="preserve"> </w:t>
      </w:r>
      <w:r>
        <w:rPr>
          <w:sz w:val="24"/>
        </w:rPr>
        <w:t>fulfilling</w:t>
      </w:r>
      <w:r>
        <w:rPr>
          <w:spacing w:val="-3"/>
          <w:sz w:val="24"/>
        </w:rPr>
        <w:t xml:space="preserve"> </w:t>
      </w:r>
      <w:r>
        <w:rPr>
          <w:sz w:val="24"/>
        </w:rPr>
        <w:t>the</w:t>
      </w:r>
      <w:r>
        <w:rPr>
          <w:spacing w:val="-5"/>
          <w:sz w:val="24"/>
        </w:rPr>
        <w:t xml:space="preserve"> </w:t>
      </w:r>
      <w:r>
        <w:rPr>
          <w:sz w:val="24"/>
        </w:rPr>
        <w:t>criteria</w:t>
      </w:r>
      <w:r>
        <w:rPr>
          <w:spacing w:val="-3"/>
          <w:sz w:val="24"/>
        </w:rPr>
        <w:t xml:space="preserve"> </w:t>
      </w:r>
      <w:r>
        <w:rPr>
          <w:sz w:val="24"/>
        </w:rPr>
        <w:t>for</w:t>
      </w:r>
      <w:r>
        <w:rPr>
          <w:spacing w:val="-4"/>
          <w:sz w:val="24"/>
        </w:rPr>
        <w:t xml:space="preserve"> </w:t>
      </w:r>
      <w:r>
        <w:rPr>
          <w:sz w:val="24"/>
        </w:rPr>
        <w:t>his/her</w:t>
      </w:r>
      <w:r>
        <w:rPr>
          <w:spacing w:val="-3"/>
          <w:sz w:val="24"/>
        </w:rPr>
        <w:t xml:space="preserve"> </w:t>
      </w:r>
      <w:r>
        <w:rPr>
          <w:sz w:val="24"/>
        </w:rPr>
        <w:t>present</w:t>
      </w:r>
      <w:r>
        <w:rPr>
          <w:spacing w:val="-2"/>
          <w:sz w:val="24"/>
        </w:rPr>
        <w:t xml:space="preserve"> rank.</w:t>
      </w:r>
    </w:p>
    <w:p w14:paraId="10501E9B" w14:textId="77777777" w:rsidR="00C9737C" w:rsidRDefault="00D118A2">
      <w:pPr>
        <w:pStyle w:val="ListParagraph"/>
        <w:numPr>
          <w:ilvl w:val="0"/>
          <w:numId w:val="18"/>
        </w:numPr>
        <w:tabs>
          <w:tab w:val="left" w:pos="675"/>
        </w:tabs>
        <w:spacing w:before="1"/>
        <w:ind w:left="300" w:right="1542" w:firstLine="0"/>
        <w:rPr>
          <w:sz w:val="24"/>
        </w:rPr>
      </w:pPr>
      <w:r>
        <w:rPr>
          <w:sz w:val="24"/>
        </w:rPr>
        <w:t>The</w:t>
      </w:r>
      <w:r>
        <w:rPr>
          <w:spacing w:val="-4"/>
          <w:sz w:val="24"/>
        </w:rPr>
        <w:t xml:space="preserve"> </w:t>
      </w:r>
      <w:r>
        <w:rPr>
          <w:sz w:val="24"/>
        </w:rPr>
        <w:t>candidate</w:t>
      </w:r>
      <w:r>
        <w:rPr>
          <w:spacing w:val="-4"/>
          <w:sz w:val="24"/>
        </w:rPr>
        <w:t xml:space="preserve"> </w:t>
      </w:r>
      <w:r>
        <w:rPr>
          <w:sz w:val="24"/>
        </w:rPr>
        <w:t>must</w:t>
      </w:r>
      <w:r>
        <w:rPr>
          <w:spacing w:val="-3"/>
          <w:sz w:val="24"/>
        </w:rPr>
        <w:t xml:space="preserve"> </w:t>
      </w:r>
      <w:r>
        <w:rPr>
          <w:sz w:val="24"/>
        </w:rPr>
        <w:t>have</w:t>
      </w:r>
      <w:r>
        <w:rPr>
          <w:spacing w:val="-3"/>
          <w:sz w:val="24"/>
        </w:rPr>
        <w:t xml:space="preserve"> </w:t>
      </w:r>
      <w:r>
        <w:rPr>
          <w:sz w:val="24"/>
        </w:rPr>
        <w:t>a</w:t>
      </w:r>
      <w:r>
        <w:rPr>
          <w:spacing w:val="-5"/>
          <w:sz w:val="24"/>
        </w:rPr>
        <w:t xml:space="preserve"> </w:t>
      </w:r>
      <w:r>
        <w:rPr>
          <w:sz w:val="24"/>
        </w:rPr>
        <w:t>terminal</w:t>
      </w:r>
      <w:r>
        <w:rPr>
          <w:spacing w:val="-3"/>
          <w:sz w:val="24"/>
        </w:rPr>
        <w:t xml:space="preserve"> </w:t>
      </w:r>
      <w:r>
        <w:rPr>
          <w:sz w:val="24"/>
        </w:rPr>
        <w:t>degree</w:t>
      </w:r>
      <w:r>
        <w:rPr>
          <w:spacing w:val="-4"/>
          <w:sz w:val="24"/>
        </w:rPr>
        <w:t xml:space="preserve"> </w:t>
      </w:r>
      <w:r>
        <w:rPr>
          <w:sz w:val="24"/>
        </w:rPr>
        <w:t>from</w:t>
      </w:r>
      <w:r>
        <w:rPr>
          <w:spacing w:val="-3"/>
          <w:sz w:val="24"/>
        </w:rPr>
        <w:t xml:space="preserve"> </w:t>
      </w:r>
      <w:r>
        <w:rPr>
          <w:sz w:val="24"/>
        </w:rPr>
        <w:t>an</w:t>
      </w:r>
      <w:r>
        <w:rPr>
          <w:spacing w:val="-3"/>
          <w:sz w:val="24"/>
        </w:rPr>
        <w:t xml:space="preserve"> </w:t>
      </w:r>
      <w:r>
        <w:rPr>
          <w:sz w:val="24"/>
        </w:rPr>
        <w:t>accredited</w:t>
      </w:r>
      <w:r>
        <w:rPr>
          <w:spacing w:val="-3"/>
          <w:sz w:val="24"/>
        </w:rPr>
        <w:t xml:space="preserve"> </w:t>
      </w:r>
      <w:r>
        <w:rPr>
          <w:sz w:val="24"/>
        </w:rPr>
        <w:t>institution</w:t>
      </w:r>
      <w:r>
        <w:rPr>
          <w:spacing w:val="-4"/>
          <w:sz w:val="24"/>
        </w:rPr>
        <w:t xml:space="preserve"> </w:t>
      </w:r>
      <w:r>
        <w:rPr>
          <w:sz w:val="24"/>
        </w:rPr>
        <w:t>or</w:t>
      </w:r>
      <w:r>
        <w:rPr>
          <w:spacing w:val="-4"/>
          <w:sz w:val="24"/>
        </w:rPr>
        <w:t xml:space="preserve"> </w:t>
      </w:r>
      <w:r>
        <w:rPr>
          <w:sz w:val="24"/>
        </w:rPr>
        <w:t xml:space="preserve">its </w:t>
      </w:r>
      <w:r>
        <w:rPr>
          <w:spacing w:val="-2"/>
          <w:sz w:val="24"/>
        </w:rPr>
        <w:t>equivalent.</w:t>
      </w:r>
    </w:p>
    <w:p w14:paraId="6CB2EC22" w14:textId="77777777" w:rsidR="00C9737C" w:rsidRDefault="00C9737C">
      <w:pPr>
        <w:rPr>
          <w:sz w:val="24"/>
        </w:rPr>
        <w:sectPr w:rsidR="00C9737C">
          <w:pgSz w:w="12240" w:h="15840"/>
          <w:pgMar w:top="1360" w:right="500" w:bottom="1260" w:left="1140" w:header="0" w:footer="1068" w:gutter="0"/>
          <w:cols w:space="720"/>
        </w:sectPr>
      </w:pPr>
    </w:p>
    <w:p w14:paraId="2719CDAA" w14:textId="77777777" w:rsidR="00C9737C" w:rsidRDefault="00D118A2">
      <w:pPr>
        <w:pStyle w:val="ListParagraph"/>
        <w:numPr>
          <w:ilvl w:val="0"/>
          <w:numId w:val="18"/>
        </w:numPr>
        <w:tabs>
          <w:tab w:val="left" w:pos="673"/>
        </w:tabs>
        <w:spacing w:before="78"/>
        <w:ind w:left="300" w:right="1039" w:firstLine="0"/>
        <w:rPr>
          <w:sz w:val="24"/>
        </w:rPr>
      </w:pPr>
      <w:r>
        <w:rPr>
          <w:sz w:val="24"/>
        </w:rPr>
        <w:lastRenderedPageBreak/>
        <w:t>The terminal degree must be appropriate and relevant to both the Division and Department</w:t>
      </w:r>
      <w:r>
        <w:rPr>
          <w:spacing w:val="-3"/>
          <w:sz w:val="24"/>
        </w:rPr>
        <w:t xml:space="preserve"> </w:t>
      </w:r>
      <w:r>
        <w:rPr>
          <w:sz w:val="24"/>
        </w:rPr>
        <w:t>in</w:t>
      </w:r>
      <w:r>
        <w:rPr>
          <w:spacing w:val="-4"/>
          <w:sz w:val="24"/>
        </w:rPr>
        <w:t xml:space="preserve"> </w:t>
      </w:r>
      <w:r>
        <w:rPr>
          <w:sz w:val="24"/>
        </w:rPr>
        <w:t>which</w:t>
      </w:r>
      <w:r>
        <w:rPr>
          <w:spacing w:val="-4"/>
          <w:sz w:val="24"/>
        </w:rPr>
        <w:t xml:space="preserve"> </w:t>
      </w:r>
      <w:r>
        <w:rPr>
          <w:sz w:val="24"/>
        </w:rPr>
        <w:t>the</w:t>
      </w:r>
      <w:r>
        <w:rPr>
          <w:spacing w:val="-4"/>
          <w:sz w:val="24"/>
        </w:rPr>
        <w:t xml:space="preserve"> </w:t>
      </w:r>
      <w:r>
        <w:rPr>
          <w:sz w:val="24"/>
        </w:rPr>
        <w:t>faculty</w:t>
      </w:r>
      <w:r>
        <w:rPr>
          <w:spacing w:val="-4"/>
          <w:sz w:val="24"/>
        </w:rPr>
        <w:t xml:space="preserve"> </w:t>
      </w:r>
      <w:r>
        <w:rPr>
          <w:sz w:val="24"/>
        </w:rPr>
        <w:t>member</w:t>
      </w:r>
      <w:r>
        <w:rPr>
          <w:spacing w:val="-3"/>
          <w:sz w:val="24"/>
        </w:rPr>
        <w:t xml:space="preserve"> </w:t>
      </w:r>
      <w:r>
        <w:rPr>
          <w:sz w:val="24"/>
        </w:rPr>
        <w:t>is</w:t>
      </w:r>
      <w:r>
        <w:rPr>
          <w:spacing w:val="-4"/>
          <w:sz w:val="24"/>
        </w:rPr>
        <w:t xml:space="preserve"> </w:t>
      </w:r>
      <w:r>
        <w:rPr>
          <w:sz w:val="24"/>
        </w:rPr>
        <w:t>assigned.</w:t>
      </w:r>
      <w:r>
        <w:rPr>
          <w:spacing w:val="40"/>
          <w:sz w:val="24"/>
        </w:rPr>
        <w:t xml:space="preserve"> </w:t>
      </w:r>
      <w:r>
        <w:rPr>
          <w:sz w:val="24"/>
        </w:rPr>
        <w:t>In</w:t>
      </w:r>
      <w:r>
        <w:rPr>
          <w:spacing w:val="-4"/>
          <w:sz w:val="24"/>
        </w:rPr>
        <w:t xml:space="preserve"> </w:t>
      </w:r>
      <w:r>
        <w:rPr>
          <w:sz w:val="24"/>
        </w:rPr>
        <w:t>cases</w:t>
      </w:r>
      <w:r>
        <w:rPr>
          <w:spacing w:val="-2"/>
          <w:sz w:val="24"/>
        </w:rPr>
        <w:t xml:space="preserve"> </w:t>
      </w:r>
      <w:r>
        <w:rPr>
          <w:sz w:val="24"/>
        </w:rPr>
        <w:t>of</w:t>
      </w:r>
      <w:r>
        <w:rPr>
          <w:spacing w:val="-3"/>
          <w:sz w:val="24"/>
        </w:rPr>
        <w:t xml:space="preserve"> </w:t>
      </w:r>
      <w:r>
        <w:rPr>
          <w:sz w:val="24"/>
        </w:rPr>
        <w:t>any</w:t>
      </w:r>
      <w:r>
        <w:rPr>
          <w:spacing w:val="-4"/>
          <w:sz w:val="24"/>
        </w:rPr>
        <w:t xml:space="preserve"> </w:t>
      </w:r>
      <w:r>
        <w:rPr>
          <w:sz w:val="24"/>
        </w:rPr>
        <w:t>disagreement,</w:t>
      </w:r>
      <w:r>
        <w:rPr>
          <w:spacing w:val="-3"/>
          <w:sz w:val="24"/>
        </w:rPr>
        <w:t xml:space="preserve"> </w:t>
      </w:r>
      <w:r>
        <w:rPr>
          <w:sz w:val="24"/>
        </w:rPr>
        <w:t>the Provost will determine what constitutes “appropriate and relevant.”</w:t>
      </w:r>
    </w:p>
    <w:p w14:paraId="23F3A93C" w14:textId="77777777" w:rsidR="00C9737C" w:rsidRDefault="00D118A2">
      <w:pPr>
        <w:pStyle w:val="ListParagraph"/>
        <w:numPr>
          <w:ilvl w:val="0"/>
          <w:numId w:val="18"/>
        </w:numPr>
        <w:tabs>
          <w:tab w:val="left" w:pos="675"/>
        </w:tabs>
        <w:spacing w:before="1"/>
        <w:ind w:left="300" w:right="1656" w:firstLine="0"/>
        <w:rPr>
          <w:sz w:val="24"/>
        </w:rPr>
      </w:pPr>
      <w:r>
        <w:rPr>
          <w:sz w:val="24"/>
        </w:rPr>
        <w:t>The</w:t>
      </w:r>
      <w:r>
        <w:rPr>
          <w:spacing w:val="-5"/>
          <w:sz w:val="24"/>
        </w:rPr>
        <w:t xml:space="preserve"> </w:t>
      </w:r>
      <w:r>
        <w:rPr>
          <w:sz w:val="24"/>
        </w:rPr>
        <w:t>candidate</w:t>
      </w:r>
      <w:r>
        <w:rPr>
          <w:spacing w:val="-4"/>
          <w:sz w:val="24"/>
        </w:rPr>
        <w:t xml:space="preserve"> </w:t>
      </w:r>
      <w:r>
        <w:rPr>
          <w:sz w:val="24"/>
        </w:rPr>
        <w:t>must</w:t>
      </w:r>
      <w:r>
        <w:rPr>
          <w:spacing w:val="-2"/>
          <w:sz w:val="24"/>
        </w:rPr>
        <w:t xml:space="preserve"> </w:t>
      </w:r>
      <w:r>
        <w:rPr>
          <w:sz w:val="24"/>
        </w:rPr>
        <w:t>be</w:t>
      </w:r>
      <w:r>
        <w:rPr>
          <w:spacing w:val="-5"/>
          <w:sz w:val="24"/>
        </w:rPr>
        <w:t xml:space="preserve"> </w:t>
      </w:r>
      <w:r>
        <w:rPr>
          <w:sz w:val="24"/>
        </w:rPr>
        <w:t>judged</w:t>
      </w:r>
      <w:r>
        <w:rPr>
          <w:spacing w:val="-5"/>
          <w:sz w:val="24"/>
        </w:rPr>
        <w:t xml:space="preserve"> </w:t>
      </w:r>
      <w:r>
        <w:rPr>
          <w:sz w:val="24"/>
        </w:rPr>
        <w:t>to</w:t>
      </w:r>
      <w:r>
        <w:rPr>
          <w:spacing w:val="-4"/>
          <w:sz w:val="24"/>
        </w:rPr>
        <w:t xml:space="preserve"> </w:t>
      </w:r>
      <w:r>
        <w:rPr>
          <w:sz w:val="24"/>
        </w:rPr>
        <w:t>have</w:t>
      </w:r>
      <w:r>
        <w:rPr>
          <w:spacing w:val="-1"/>
          <w:sz w:val="24"/>
        </w:rPr>
        <w:t xml:space="preserve"> </w:t>
      </w:r>
      <w:r>
        <w:rPr>
          <w:sz w:val="24"/>
        </w:rPr>
        <w:t>expertise</w:t>
      </w:r>
      <w:r>
        <w:rPr>
          <w:spacing w:val="-3"/>
          <w:sz w:val="24"/>
        </w:rPr>
        <w:t xml:space="preserve"> </w:t>
      </w:r>
      <w:r>
        <w:rPr>
          <w:sz w:val="24"/>
        </w:rPr>
        <w:t>which</w:t>
      </w:r>
      <w:r>
        <w:rPr>
          <w:spacing w:val="-4"/>
          <w:sz w:val="24"/>
        </w:rPr>
        <w:t xml:space="preserve"> </w:t>
      </w:r>
      <w:r>
        <w:rPr>
          <w:sz w:val="24"/>
        </w:rPr>
        <w:t>the</w:t>
      </w:r>
      <w:r>
        <w:rPr>
          <w:spacing w:val="-5"/>
          <w:sz w:val="24"/>
        </w:rPr>
        <w:t xml:space="preserve"> </w:t>
      </w:r>
      <w:r>
        <w:rPr>
          <w:sz w:val="24"/>
        </w:rPr>
        <w:t>College</w:t>
      </w:r>
      <w:r>
        <w:rPr>
          <w:spacing w:val="-4"/>
          <w:sz w:val="24"/>
        </w:rPr>
        <w:t xml:space="preserve"> </w:t>
      </w:r>
      <w:r>
        <w:rPr>
          <w:sz w:val="24"/>
        </w:rPr>
        <w:t>deems</w:t>
      </w:r>
      <w:r>
        <w:rPr>
          <w:spacing w:val="-4"/>
          <w:sz w:val="24"/>
        </w:rPr>
        <w:t xml:space="preserve"> </w:t>
      </w:r>
      <w:r>
        <w:rPr>
          <w:sz w:val="24"/>
        </w:rPr>
        <w:t>to</w:t>
      </w:r>
      <w:r>
        <w:rPr>
          <w:spacing w:val="-4"/>
          <w:sz w:val="24"/>
        </w:rPr>
        <w:t xml:space="preserve"> </w:t>
      </w:r>
      <w:r>
        <w:rPr>
          <w:sz w:val="24"/>
        </w:rPr>
        <w:t>be pertinent to the advancement of its educational goals.</w:t>
      </w:r>
    </w:p>
    <w:p w14:paraId="55B0184B" w14:textId="77777777" w:rsidR="00C9737C" w:rsidRDefault="00D118A2">
      <w:pPr>
        <w:pStyle w:val="ListParagraph"/>
        <w:numPr>
          <w:ilvl w:val="0"/>
          <w:numId w:val="18"/>
        </w:numPr>
        <w:tabs>
          <w:tab w:val="left" w:pos="668"/>
        </w:tabs>
        <w:ind w:left="300" w:right="1904" w:firstLine="0"/>
        <w:rPr>
          <w:sz w:val="24"/>
        </w:rPr>
      </w:pPr>
      <w:r>
        <w:rPr>
          <w:sz w:val="24"/>
        </w:rPr>
        <w:t>The</w:t>
      </w:r>
      <w:r>
        <w:rPr>
          <w:spacing w:val="-5"/>
          <w:sz w:val="24"/>
        </w:rPr>
        <w:t xml:space="preserve"> </w:t>
      </w:r>
      <w:r>
        <w:rPr>
          <w:sz w:val="24"/>
        </w:rPr>
        <w:t>candidate</w:t>
      </w:r>
      <w:r>
        <w:rPr>
          <w:spacing w:val="-5"/>
          <w:sz w:val="24"/>
        </w:rPr>
        <w:t xml:space="preserve"> </w:t>
      </w:r>
      <w:r>
        <w:rPr>
          <w:sz w:val="24"/>
        </w:rPr>
        <w:t>must</w:t>
      </w:r>
      <w:r>
        <w:rPr>
          <w:spacing w:val="-4"/>
          <w:sz w:val="24"/>
        </w:rPr>
        <w:t xml:space="preserve"> </w:t>
      </w:r>
      <w:r>
        <w:rPr>
          <w:sz w:val="24"/>
        </w:rPr>
        <w:t>show</w:t>
      </w:r>
      <w:r>
        <w:rPr>
          <w:spacing w:val="-5"/>
          <w:sz w:val="24"/>
        </w:rPr>
        <w:t xml:space="preserve"> </w:t>
      </w:r>
      <w:r>
        <w:rPr>
          <w:sz w:val="24"/>
        </w:rPr>
        <w:t>promise</w:t>
      </w:r>
      <w:r>
        <w:rPr>
          <w:spacing w:val="-5"/>
          <w:sz w:val="24"/>
        </w:rPr>
        <w:t xml:space="preserve"> </w:t>
      </w:r>
      <w:r>
        <w:rPr>
          <w:sz w:val="24"/>
        </w:rPr>
        <w:t>of</w:t>
      </w:r>
      <w:r>
        <w:rPr>
          <w:spacing w:val="-4"/>
          <w:sz w:val="24"/>
        </w:rPr>
        <w:t xml:space="preserve"> </w:t>
      </w:r>
      <w:r>
        <w:rPr>
          <w:sz w:val="24"/>
        </w:rPr>
        <w:t>remaining</w:t>
      </w:r>
      <w:r>
        <w:rPr>
          <w:spacing w:val="-3"/>
          <w:sz w:val="24"/>
        </w:rPr>
        <w:t xml:space="preserve"> </w:t>
      </w:r>
      <w:r>
        <w:rPr>
          <w:sz w:val="24"/>
        </w:rPr>
        <w:t>a</w:t>
      </w:r>
      <w:r>
        <w:rPr>
          <w:spacing w:val="-5"/>
          <w:sz w:val="24"/>
        </w:rPr>
        <w:t xml:space="preserve"> </w:t>
      </w:r>
      <w:r>
        <w:rPr>
          <w:sz w:val="24"/>
        </w:rPr>
        <w:t>productive</w:t>
      </w:r>
      <w:r>
        <w:rPr>
          <w:spacing w:val="-4"/>
          <w:sz w:val="24"/>
        </w:rPr>
        <w:t xml:space="preserve"> </w:t>
      </w:r>
      <w:r>
        <w:rPr>
          <w:sz w:val="24"/>
        </w:rPr>
        <w:t>member</w:t>
      </w:r>
      <w:r>
        <w:rPr>
          <w:spacing w:val="-4"/>
          <w:sz w:val="24"/>
        </w:rPr>
        <w:t xml:space="preserve"> </w:t>
      </w:r>
      <w:r>
        <w:rPr>
          <w:sz w:val="24"/>
        </w:rPr>
        <w:t>of the academic community and the College.</w:t>
      </w:r>
    </w:p>
    <w:p w14:paraId="5FA0E99C" w14:textId="77777777" w:rsidR="00C9737C" w:rsidRDefault="00D118A2">
      <w:pPr>
        <w:pStyle w:val="ListParagraph"/>
        <w:numPr>
          <w:ilvl w:val="0"/>
          <w:numId w:val="18"/>
        </w:numPr>
        <w:tabs>
          <w:tab w:val="left" w:pos="678"/>
        </w:tabs>
        <w:ind w:left="300" w:right="1049" w:firstLine="0"/>
        <w:rPr>
          <w:sz w:val="24"/>
        </w:rPr>
      </w:pPr>
      <w:r>
        <w:rPr>
          <w:sz w:val="24"/>
        </w:rPr>
        <w:t>The</w:t>
      </w:r>
      <w:r>
        <w:rPr>
          <w:spacing w:val="-6"/>
          <w:sz w:val="24"/>
        </w:rPr>
        <w:t xml:space="preserve"> </w:t>
      </w:r>
      <w:r>
        <w:rPr>
          <w:sz w:val="24"/>
        </w:rPr>
        <w:t>candidate</w:t>
      </w:r>
      <w:r>
        <w:rPr>
          <w:spacing w:val="-5"/>
          <w:sz w:val="24"/>
        </w:rPr>
        <w:t xml:space="preserve"> </w:t>
      </w:r>
      <w:r>
        <w:rPr>
          <w:sz w:val="24"/>
        </w:rPr>
        <w:t>must</w:t>
      </w:r>
      <w:r>
        <w:rPr>
          <w:spacing w:val="-4"/>
          <w:sz w:val="24"/>
        </w:rPr>
        <w:t xml:space="preserve"> </w:t>
      </w:r>
      <w:r>
        <w:rPr>
          <w:sz w:val="24"/>
        </w:rPr>
        <w:t>demonstrate</w:t>
      </w:r>
      <w:r>
        <w:rPr>
          <w:spacing w:val="-5"/>
          <w:sz w:val="24"/>
        </w:rPr>
        <w:t xml:space="preserve"> </w:t>
      </w:r>
      <w:r>
        <w:rPr>
          <w:sz w:val="24"/>
        </w:rPr>
        <w:t>the</w:t>
      </w:r>
      <w:r>
        <w:rPr>
          <w:spacing w:val="-6"/>
          <w:sz w:val="24"/>
        </w:rPr>
        <w:t xml:space="preserve"> </w:t>
      </w:r>
      <w:r>
        <w:rPr>
          <w:sz w:val="24"/>
        </w:rPr>
        <w:t>highest</w:t>
      </w:r>
      <w:r>
        <w:rPr>
          <w:spacing w:val="-5"/>
          <w:sz w:val="24"/>
        </w:rPr>
        <w:t xml:space="preserve"> </w:t>
      </w:r>
      <w:r>
        <w:rPr>
          <w:sz w:val="24"/>
        </w:rPr>
        <w:t>standards</w:t>
      </w:r>
      <w:r>
        <w:rPr>
          <w:spacing w:val="-5"/>
          <w:sz w:val="24"/>
        </w:rPr>
        <w:t xml:space="preserve"> </w:t>
      </w:r>
      <w:r>
        <w:rPr>
          <w:sz w:val="24"/>
        </w:rPr>
        <w:t>of</w:t>
      </w:r>
      <w:r>
        <w:rPr>
          <w:spacing w:val="-3"/>
          <w:sz w:val="24"/>
        </w:rPr>
        <w:t xml:space="preserve"> </w:t>
      </w:r>
      <w:r>
        <w:rPr>
          <w:sz w:val="24"/>
        </w:rPr>
        <w:t>personal</w:t>
      </w:r>
      <w:r>
        <w:rPr>
          <w:spacing w:val="-4"/>
          <w:sz w:val="24"/>
        </w:rPr>
        <w:t xml:space="preserve"> </w:t>
      </w:r>
      <w:r>
        <w:rPr>
          <w:sz w:val="24"/>
        </w:rPr>
        <w:t>and</w:t>
      </w:r>
      <w:r>
        <w:rPr>
          <w:spacing w:val="-6"/>
          <w:sz w:val="24"/>
        </w:rPr>
        <w:t xml:space="preserve"> </w:t>
      </w:r>
      <w:r>
        <w:rPr>
          <w:sz w:val="24"/>
        </w:rPr>
        <w:t>professional integrity and command the professional respect of his/her colleagues.</w:t>
      </w:r>
    </w:p>
    <w:p w14:paraId="3B2EE2E2" w14:textId="77777777" w:rsidR="00C9737C" w:rsidRDefault="00D118A2">
      <w:pPr>
        <w:pStyle w:val="ListParagraph"/>
        <w:numPr>
          <w:ilvl w:val="0"/>
          <w:numId w:val="18"/>
        </w:numPr>
        <w:tabs>
          <w:tab w:val="left" w:pos="661"/>
        </w:tabs>
        <w:ind w:left="300" w:right="1243" w:firstLine="0"/>
        <w:rPr>
          <w:sz w:val="24"/>
        </w:rPr>
      </w:pPr>
      <w:r>
        <w:rPr>
          <w:sz w:val="24"/>
        </w:rPr>
        <w:t>The</w:t>
      </w:r>
      <w:r>
        <w:rPr>
          <w:spacing w:val="-6"/>
          <w:sz w:val="24"/>
        </w:rPr>
        <w:t xml:space="preserve"> </w:t>
      </w:r>
      <w:r>
        <w:rPr>
          <w:sz w:val="24"/>
        </w:rPr>
        <w:t>candidate</w:t>
      </w:r>
      <w:r>
        <w:rPr>
          <w:spacing w:val="-5"/>
          <w:sz w:val="24"/>
        </w:rPr>
        <w:t xml:space="preserve"> </w:t>
      </w:r>
      <w:r>
        <w:rPr>
          <w:sz w:val="24"/>
        </w:rPr>
        <w:t>must</w:t>
      </w:r>
      <w:r>
        <w:rPr>
          <w:spacing w:val="-1"/>
          <w:sz w:val="24"/>
        </w:rPr>
        <w:t xml:space="preserve"> </w:t>
      </w:r>
      <w:r>
        <w:rPr>
          <w:sz w:val="24"/>
        </w:rPr>
        <w:t>demonstrate</w:t>
      </w:r>
      <w:r>
        <w:rPr>
          <w:spacing w:val="-5"/>
          <w:sz w:val="24"/>
        </w:rPr>
        <w:t xml:space="preserve"> </w:t>
      </w:r>
      <w:r>
        <w:rPr>
          <w:sz w:val="24"/>
        </w:rPr>
        <w:t>commitment</w:t>
      </w:r>
      <w:r>
        <w:rPr>
          <w:spacing w:val="-4"/>
          <w:sz w:val="24"/>
        </w:rPr>
        <w:t xml:space="preserve"> </w:t>
      </w:r>
      <w:r>
        <w:rPr>
          <w:sz w:val="24"/>
        </w:rPr>
        <w:t>to</w:t>
      </w:r>
      <w:r>
        <w:rPr>
          <w:spacing w:val="-5"/>
          <w:sz w:val="24"/>
        </w:rPr>
        <w:t xml:space="preserve"> </w:t>
      </w:r>
      <w:r>
        <w:rPr>
          <w:sz w:val="24"/>
        </w:rPr>
        <w:t>the</w:t>
      </w:r>
      <w:r>
        <w:rPr>
          <w:spacing w:val="-6"/>
          <w:sz w:val="24"/>
        </w:rPr>
        <w:t xml:space="preserve"> </w:t>
      </w:r>
      <w:r>
        <w:rPr>
          <w:sz w:val="24"/>
        </w:rPr>
        <w:t>mission</w:t>
      </w:r>
      <w:r>
        <w:rPr>
          <w:spacing w:val="-3"/>
          <w:sz w:val="24"/>
        </w:rPr>
        <w:t xml:space="preserve"> </w:t>
      </w:r>
      <w:r>
        <w:rPr>
          <w:sz w:val="24"/>
        </w:rPr>
        <w:t>and</w:t>
      </w:r>
      <w:r>
        <w:rPr>
          <w:spacing w:val="-6"/>
          <w:sz w:val="24"/>
        </w:rPr>
        <w:t xml:space="preserve"> </w:t>
      </w:r>
      <w:r>
        <w:rPr>
          <w:sz w:val="24"/>
        </w:rPr>
        <w:t>standards</w:t>
      </w:r>
      <w:r>
        <w:rPr>
          <w:spacing w:val="-5"/>
          <w:sz w:val="24"/>
        </w:rPr>
        <w:t xml:space="preserve"> </w:t>
      </w:r>
      <w:r>
        <w:rPr>
          <w:sz w:val="24"/>
        </w:rPr>
        <w:t>of</w:t>
      </w:r>
      <w:r>
        <w:rPr>
          <w:spacing w:val="-3"/>
          <w:sz w:val="24"/>
        </w:rPr>
        <w:t xml:space="preserve"> </w:t>
      </w:r>
      <w:r>
        <w:rPr>
          <w:sz w:val="24"/>
        </w:rPr>
        <w:t xml:space="preserve">the </w:t>
      </w:r>
      <w:r>
        <w:rPr>
          <w:spacing w:val="-2"/>
          <w:sz w:val="24"/>
        </w:rPr>
        <w:t>college.</w:t>
      </w:r>
    </w:p>
    <w:p w14:paraId="10C2D072" w14:textId="77777777" w:rsidR="00C9737C" w:rsidRDefault="00C9737C">
      <w:pPr>
        <w:pStyle w:val="BodyText"/>
        <w:spacing w:before="9"/>
        <w:rPr>
          <w:sz w:val="23"/>
        </w:rPr>
      </w:pPr>
    </w:p>
    <w:p w14:paraId="1CC35ED0" w14:textId="77777777" w:rsidR="00C9737C" w:rsidRDefault="00D118A2">
      <w:pPr>
        <w:pStyle w:val="BodyText"/>
        <w:spacing w:before="1"/>
        <w:ind w:left="300" w:right="981"/>
      </w:pPr>
      <w:r>
        <w:t>Tenure for initial appointees will be subject to the tenure requirements established by the</w:t>
      </w:r>
      <w:r>
        <w:rPr>
          <w:spacing w:val="-4"/>
        </w:rPr>
        <w:t xml:space="preserve"> </w:t>
      </w:r>
      <w:r>
        <w:t>College</w:t>
      </w:r>
      <w:r>
        <w:rPr>
          <w:spacing w:val="-3"/>
        </w:rPr>
        <w:t xml:space="preserve"> </w:t>
      </w:r>
      <w:r>
        <w:t>and</w:t>
      </w:r>
      <w:r>
        <w:rPr>
          <w:spacing w:val="-4"/>
        </w:rPr>
        <w:t xml:space="preserve"> </w:t>
      </w:r>
      <w:r>
        <w:t>will</w:t>
      </w:r>
      <w:r>
        <w:rPr>
          <w:spacing w:val="-1"/>
        </w:rPr>
        <w:t xml:space="preserve"> </w:t>
      </w:r>
      <w:r>
        <w:t>not</w:t>
      </w:r>
      <w:r>
        <w:rPr>
          <w:spacing w:val="-2"/>
        </w:rPr>
        <w:t xml:space="preserve"> </w:t>
      </w:r>
      <w:r>
        <w:t>be</w:t>
      </w:r>
      <w:r>
        <w:rPr>
          <w:spacing w:val="-4"/>
        </w:rPr>
        <w:t xml:space="preserve"> </w:t>
      </w:r>
      <w:r>
        <w:t>granted</w:t>
      </w:r>
      <w:r>
        <w:rPr>
          <w:spacing w:val="-4"/>
        </w:rPr>
        <w:t xml:space="preserve"> </w:t>
      </w:r>
      <w:r>
        <w:t>automatically</w:t>
      </w:r>
      <w:r>
        <w:rPr>
          <w:spacing w:val="-3"/>
        </w:rPr>
        <w:t xml:space="preserve"> </w:t>
      </w:r>
      <w:r>
        <w:t>upon</w:t>
      </w:r>
      <w:r>
        <w:rPr>
          <w:spacing w:val="-3"/>
        </w:rPr>
        <w:t xml:space="preserve"> </w:t>
      </w:r>
      <w:r>
        <w:t>leaving</w:t>
      </w:r>
      <w:r>
        <w:rPr>
          <w:spacing w:val="-2"/>
        </w:rPr>
        <w:t xml:space="preserve"> </w:t>
      </w:r>
      <w:r>
        <w:t>a</w:t>
      </w:r>
      <w:r>
        <w:rPr>
          <w:spacing w:val="-4"/>
        </w:rPr>
        <w:t xml:space="preserve"> </w:t>
      </w:r>
      <w:r>
        <w:t>tenured</w:t>
      </w:r>
      <w:r>
        <w:rPr>
          <w:spacing w:val="-4"/>
        </w:rPr>
        <w:t xml:space="preserve"> </w:t>
      </w:r>
      <w:r>
        <w:t>position</w:t>
      </w:r>
      <w:r>
        <w:rPr>
          <w:spacing w:val="-3"/>
        </w:rPr>
        <w:t xml:space="preserve"> </w:t>
      </w:r>
      <w:r>
        <w:t>from another institution.</w:t>
      </w:r>
    </w:p>
    <w:p w14:paraId="0E190A49" w14:textId="77777777" w:rsidR="00C9737C" w:rsidRDefault="00C9737C">
      <w:pPr>
        <w:pStyle w:val="BodyText"/>
        <w:spacing w:before="1"/>
      </w:pPr>
    </w:p>
    <w:p w14:paraId="71AC5940" w14:textId="77777777" w:rsidR="00C9737C" w:rsidRDefault="00D118A2">
      <w:pPr>
        <w:pStyle w:val="BodyText"/>
        <w:ind w:left="300" w:right="938"/>
        <w:jc w:val="both"/>
      </w:pPr>
      <w:r>
        <w:t>Tenure is granted only to faculty members who hold the rank of Associate Professor, or Full Professor. To be awarded tenure, a faculty member must therefore have met all requirements for the achievement of the rank of Associate Professor, or Full Professor.</w:t>
      </w:r>
    </w:p>
    <w:p w14:paraId="7BE8D812" w14:textId="77777777" w:rsidR="00C9737C" w:rsidRDefault="00C9737C">
      <w:pPr>
        <w:pStyle w:val="BodyText"/>
        <w:spacing w:before="10"/>
        <w:rPr>
          <w:sz w:val="23"/>
        </w:rPr>
      </w:pPr>
    </w:p>
    <w:p w14:paraId="2EB61311" w14:textId="77777777" w:rsidR="00C9737C" w:rsidRDefault="00D118A2">
      <w:pPr>
        <w:pStyle w:val="BodyText"/>
        <w:spacing w:before="1"/>
        <w:ind w:left="300" w:right="937"/>
        <w:jc w:val="both"/>
      </w:pPr>
      <w:r>
        <w:t>An Assistant Professor may simultaneously apply for promotion to the rank of Associate Professor and</w:t>
      </w:r>
      <w:r>
        <w:rPr>
          <w:spacing w:val="-2"/>
        </w:rPr>
        <w:t xml:space="preserve"> </w:t>
      </w:r>
      <w:r>
        <w:t>for tenure.</w:t>
      </w:r>
      <w:r>
        <w:rPr>
          <w:spacing w:val="40"/>
        </w:rPr>
        <w:t xml:space="preserve"> </w:t>
      </w:r>
      <w:r>
        <w:t>If promotion</w:t>
      </w:r>
      <w:r>
        <w:rPr>
          <w:spacing w:val="-1"/>
        </w:rPr>
        <w:t xml:space="preserve"> </w:t>
      </w:r>
      <w:r>
        <w:t>to the rank of Associate</w:t>
      </w:r>
      <w:r>
        <w:rPr>
          <w:spacing w:val="-1"/>
        </w:rPr>
        <w:t xml:space="preserve"> </w:t>
      </w:r>
      <w:r>
        <w:t>Professor is approved by the</w:t>
      </w:r>
      <w:r>
        <w:rPr>
          <w:spacing w:val="-4"/>
        </w:rPr>
        <w:t xml:space="preserve"> </w:t>
      </w:r>
      <w:r>
        <w:t>President</w:t>
      </w:r>
      <w:r>
        <w:rPr>
          <w:spacing w:val="-2"/>
        </w:rPr>
        <w:t xml:space="preserve"> </w:t>
      </w:r>
      <w:r>
        <w:t>of</w:t>
      </w:r>
      <w:r>
        <w:rPr>
          <w:spacing w:val="-2"/>
        </w:rPr>
        <w:t xml:space="preserve"> </w:t>
      </w:r>
      <w:r>
        <w:t>the</w:t>
      </w:r>
      <w:r>
        <w:rPr>
          <w:spacing w:val="-4"/>
        </w:rPr>
        <w:t xml:space="preserve"> </w:t>
      </w:r>
      <w:r>
        <w:t>College,</w:t>
      </w:r>
      <w:r>
        <w:rPr>
          <w:spacing w:val="-2"/>
        </w:rPr>
        <w:t xml:space="preserve"> </w:t>
      </w:r>
      <w:r>
        <w:t>the</w:t>
      </w:r>
      <w:r>
        <w:rPr>
          <w:spacing w:val="-4"/>
        </w:rPr>
        <w:t xml:space="preserve"> </w:t>
      </w:r>
      <w:r>
        <w:t>candidate</w:t>
      </w:r>
      <w:r>
        <w:rPr>
          <w:spacing w:val="-3"/>
        </w:rPr>
        <w:t xml:space="preserve"> </w:t>
      </w:r>
      <w:r>
        <w:t>is</w:t>
      </w:r>
      <w:r>
        <w:rPr>
          <w:spacing w:val="-3"/>
        </w:rPr>
        <w:t xml:space="preserve"> </w:t>
      </w:r>
      <w:r>
        <w:t>then</w:t>
      </w:r>
      <w:r>
        <w:rPr>
          <w:spacing w:val="-2"/>
        </w:rPr>
        <w:t xml:space="preserve"> </w:t>
      </w:r>
      <w:r>
        <w:t>eligible</w:t>
      </w:r>
      <w:r>
        <w:rPr>
          <w:spacing w:val="-1"/>
        </w:rPr>
        <w:t xml:space="preserve"> </w:t>
      </w:r>
      <w:r>
        <w:t>for</w:t>
      </w:r>
      <w:r>
        <w:rPr>
          <w:spacing w:val="-3"/>
        </w:rPr>
        <w:t xml:space="preserve"> </w:t>
      </w:r>
      <w:r>
        <w:t>consideration</w:t>
      </w:r>
      <w:r>
        <w:rPr>
          <w:spacing w:val="-3"/>
        </w:rPr>
        <w:t xml:space="preserve"> </w:t>
      </w:r>
      <w:r>
        <w:t>for</w:t>
      </w:r>
      <w:r>
        <w:rPr>
          <w:spacing w:val="-3"/>
        </w:rPr>
        <w:t xml:space="preserve"> </w:t>
      </w:r>
      <w:r>
        <w:t>tenure</w:t>
      </w:r>
      <w:r>
        <w:rPr>
          <w:spacing w:val="-3"/>
        </w:rPr>
        <w:t xml:space="preserve"> </w:t>
      </w:r>
      <w:r>
        <w:t>by the Board of Trustees.</w:t>
      </w:r>
    </w:p>
    <w:p w14:paraId="1A0635A4" w14:textId="77777777" w:rsidR="00C9737C" w:rsidRDefault="00C9737C">
      <w:pPr>
        <w:pStyle w:val="BodyText"/>
        <w:spacing w:before="4"/>
      </w:pPr>
    </w:p>
    <w:p w14:paraId="7B448C79" w14:textId="77777777" w:rsidR="00C9737C" w:rsidRDefault="00D118A2">
      <w:pPr>
        <w:pStyle w:val="Heading7"/>
        <w:numPr>
          <w:ilvl w:val="1"/>
          <w:numId w:val="21"/>
        </w:numPr>
        <w:tabs>
          <w:tab w:val="left" w:pos="596"/>
        </w:tabs>
        <w:ind w:left="595" w:hanging="296"/>
      </w:pPr>
      <w:r>
        <w:t>Third</w:t>
      </w:r>
      <w:r>
        <w:rPr>
          <w:spacing w:val="-3"/>
        </w:rPr>
        <w:t xml:space="preserve"> </w:t>
      </w:r>
      <w:r>
        <w:t xml:space="preserve">Year </w:t>
      </w:r>
      <w:r>
        <w:rPr>
          <w:spacing w:val="-2"/>
        </w:rPr>
        <w:t>Review</w:t>
      </w:r>
    </w:p>
    <w:p w14:paraId="0FCDEB21" w14:textId="77777777" w:rsidR="00C9737C" w:rsidRDefault="00C9737C">
      <w:pPr>
        <w:pStyle w:val="BodyText"/>
        <w:rPr>
          <w:b/>
        </w:rPr>
      </w:pPr>
    </w:p>
    <w:p w14:paraId="69C21D7D" w14:textId="77777777" w:rsidR="00C9737C" w:rsidRDefault="00D118A2">
      <w:pPr>
        <w:pStyle w:val="BodyText"/>
        <w:ind w:left="300" w:right="934"/>
        <w:jc w:val="both"/>
      </w:pPr>
      <w:r>
        <w:t>During</w:t>
      </w:r>
      <w:r>
        <w:rPr>
          <w:spacing w:val="-2"/>
        </w:rPr>
        <w:t xml:space="preserve"> </w:t>
      </w:r>
      <w:r>
        <w:t>the</w:t>
      </w:r>
      <w:r>
        <w:rPr>
          <w:spacing w:val="-3"/>
        </w:rPr>
        <w:t xml:space="preserve"> </w:t>
      </w:r>
      <w:r>
        <w:t>third year of</w:t>
      </w:r>
      <w:r>
        <w:rPr>
          <w:spacing w:val="-1"/>
        </w:rPr>
        <w:t xml:space="preserve"> </w:t>
      </w:r>
      <w:r>
        <w:t>employment,</w:t>
      </w:r>
      <w:r>
        <w:rPr>
          <w:spacing w:val="-1"/>
        </w:rPr>
        <w:t xml:space="preserve"> </w:t>
      </w:r>
      <w:r>
        <w:t>each tenure-track</w:t>
      </w:r>
      <w:r>
        <w:rPr>
          <w:spacing w:val="-1"/>
        </w:rPr>
        <w:t xml:space="preserve"> </w:t>
      </w:r>
      <w:r>
        <w:t>faculty</w:t>
      </w:r>
      <w:r>
        <w:rPr>
          <w:spacing w:val="-2"/>
        </w:rPr>
        <w:t xml:space="preserve"> </w:t>
      </w:r>
      <w:r>
        <w:t>member</w:t>
      </w:r>
      <w:r>
        <w:rPr>
          <w:spacing w:val="-1"/>
        </w:rPr>
        <w:t xml:space="preserve"> </w:t>
      </w:r>
      <w:r>
        <w:t>must undergo a cumulative review of potential for tenure. The review identifies areas where the faculty member may need assistance to ensure continuous intellectual and professional development. A mid-course review is also conducted for faculty who are employed with prior credit toward tenure.</w:t>
      </w:r>
    </w:p>
    <w:p w14:paraId="56F22FB5" w14:textId="77777777" w:rsidR="00C9737C" w:rsidRDefault="00C9737C">
      <w:pPr>
        <w:pStyle w:val="BodyText"/>
      </w:pPr>
    </w:p>
    <w:p w14:paraId="241D10CA" w14:textId="77777777" w:rsidR="00C9737C" w:rsidRDefault="00D118A2">
      <w:pPr>
        <w:pStyle w:val="BodyText"/>
        <w:spacing w:before="1"/>
        <w:ind w:left="300" w:right="934"/>
        <w:jc w:val="both"/>
      </w:pPr>
      <w:r>
        <w:t xml:space="preserve">The initial performance review will be conducted by both the Department Chair and the Department/Division Committee and the Committee on Faculty Evaluation, Promotion and Tenure. This review is designed to complement ongoing mentoring efforts at the department level. The cumulative review is different from the annual review in that it encompasses a </w:t>
      </w:r>
      <w:proofErr w:type="gramStart"/>
      <w:r>
        <w:t>longer term</w:t>
      </w:r>
      <w:proofErr w:type="gramEnd"/>
      <w:r>
        <w:t xml:space="preserve"> perspective on the faculty member’s accomplishments. The Department Chair will discuss the recommendations from both Committees with the faculty member. This allows the opportunity for adjustments for subsequent tenure </w:t>
      </w:r>
      <w:r>
        <w:rPr>
          <w:spacing w:val="-2"/>
        </w:rPr>
        <w:t>consideration.</w:t>
      </w:r>
    </w:p>
    <w:p w14:paraId="0A19EDA7" w14:textId="77777777" w:rsidR="00C9737C" w:rsidRDefault="00C9737C">
      <w:pPr>
        <w:pStyle w:val="BodyText"/>
        <w:spacing w:before="1"/>
      </w:pPr>
    </w:p>
    <w:p w14:paraId="1FBED219" w14:textId="77777777" w:rsidR="00C9737C" w:rsidRDefault="00D118A2">
      <w:pPr>
        <w:pStyle w:val="BodyText"/>
        <w:ind w:left="300"/>
        <w:jc w:val="both"/>
      </w:pPr>
      <w:r>
        <w:t>Specific</w:t>
      </w:r>
      <w:r>
        <w:rPr>
          <w:spacing w:val="-6"/>
        </w:rPr>
        <w:t xml:space="preserve"> </w:t>
      </w:r>
      <w:r>
        <w:t>procedures</w:t>
      </w:r>
      <w:r>
        <w:rPr>
          <w:spacing w:val="-3"/>
        </w:rPr>
        <w:t xml:space="preserve"> </w:t>
      </w:r>
      <w:r>
        <w:t>for</w:t>
      </w:r>
      <w:r>
        <w:rPr>
          <w:spacing w:val="-3"/>
        </w:rPr>
        <w:t xml:space="preserve"> </w:t>
      </w:r>
      <w:r>
        <w:t>the</w:t>
      </w:r>
      <w:r>
        <w:rPr>
          <w:spacing w:val="-4"/>
        </w:rPr>
        <w:t xml:space="preserve"> </w:t>
      </w:r>
      <w:r>
        <w:t>Third</w:t>
      </w:r>
      <w:r>
        <w:rPr>
          <w:spacing w:val="-3"/>
        </w:rPr>
        <w:t xml:space="preserve"> </w:t>
      </w:r>
      <w:r>
        <w:t>Year Review</w:t>
      </w:r>
      <w:r>
        <w:rPr>
          <w:spacing w:val="1"/>
        </w:rPr>
        <w:t xml:space="preserve"> </w:t>
      </w:r>
      <w:r>
        <w:t>will</w:t>
      </w:r>
      <w:r>
        <w:rPr>
          <w:spacing w:val="-2"/>
        </w:rPr>
        <w:t xml:space="preserve"> </w:t>
      </w:r>
      <w:r>
        <w:t>be</w:t>
      </w:r>
      <w:r>
        <w:rPr>
          <w:spacing w:val="-4"/>
        </w:rPr>
        <w:t xml:space="preserve"> </w:t>
      </w:r>
      <w:r>
        <w:t>issued</w:t>
      </w:r>
      <w:r>
        <w:rPr>
          <w:spacing w:val="-3"/>
        </w:rPr>
        <w:t xml:space="preserve"> </w:t>
      </w:r>
      <w:r>
        <w:t>by</w:t>
      </w:r>
      <w:r>
        <w:rPr>
          <w:spacing w:val="-3"/>
        </w:rPr>
        <w:t xml:space="preserve"> </w:t>
      </w:r>
      <w:r>
        <w:t>the</w:t>
      </w:r>
      <w:r>
        <w:rPr>
          <w:spacing w:val="-2"/>
        </w:rPr>
        <w:t xml:space="preserve"> Provost.</w:t>
      </w:r>
    </w:p>
    <w:p w14:paraId="768EC5EC" w14:textId="77777777" w:rsidR="00C9737C" w:rsidRDefault="00C9737C">
      <w:pPr>
        <w:jc w:val="both"/>
        <w:sectPr w:rsidR="00C9737C">
          <w:pgSz w:w="12240" w:h="15840"/>
          <w:pgMar w:top="1360" w:right="500" w:bottom="1260" w:left="1140" w:header="0" w:footer="1068" w:gutter="0"/>
          <w:cols w:space="720"/>
        </w:sectPr>
      </w:pPr>
    </w:p>
    <w:p w14:paraId="5E4BDB74" w14:textId="77777777" w:rsidR="00C9737C" w:rsidRDefault="00D118A2">
      <w:pPr>
        <w:pStyle w:val="Heading7"/>
        <w:numPr>
          <w:ilvl w:val="1"/>
          <w:numId w:val="21"/>
        </w:numPr>
        <w:tabs>
          <w:tab w:val="left" w:pos="567"/>
        </w:tabs>
        <w:spacing w:before="78"/>
        <w:ind w:left="566" w:hanging="267"/>
      </w:pPr>
      <w:r>
        <w:lastRenderedPageBreak/>
        <w:t>Requesting</w:t>
      </w:r>
      <w:r>
        <w:rPr>
          <w:spacing w:val="-7"/>
        </w:rPr>
        <w:t xml:space="preserve"> </w:t>
      </w:r>
      <w:r>
        <w:t>Summative</w:t>
      </w:r>
      <w:r>
        <w:rPr>
          <w:spacing w:val="-2"/>
        </w:rPr>
        <w:t xml:space="preserve"> </w:t>
      </w:r>
      <w:r>
        <w:t>Evaluation</w:t>
      </w:r>
      <w:r>
        <w:rPr>
          <w:spacing w:val="-5"/>
        </w:rPr>
        <w:t xml:space="preserve"> </w:t>
      </w:r>
      <w:r>
        <w:t>for</w:t>
      </w:r>
      <w:r>
        <w:rPr>
          <w:spacing w:val="-4"/>
        </w:rPr>
        <w:t xml:space="preserve"> </w:t>
      </w:r>
      <w:r>
        <w:rPr>
          <w:spacing w:val="-2"/>
        </w:rPr>
        <w:t>Tenure</w:t>
      </w:r>
    </w:p>
    <w:p w14:paraId="1F2EE090" w14:textId="77777777" w:rsidR="00C9737C" w:rsidRDefault="00C9737C">
      <w:pPr>
        <w:pStyle w:val="BodyText"/>
        <w:rPr>
          <w:b/>
        </w:rPr>
      </w:pPr>
    </w:p>
    <w:p w14:paraId="6469AB9C" w14:textId="77777777" w:rsidR="00C9737C" w:rsidRDefault="00D118A2">
      <w:pPr>
        <w:pStyle w:val="BodyText"/>
        <w:ind w:left="300" w:right="935"/>
        <w:jc w:val="both"/>
      </w:pPr>
      <w:r>
        <w:t>A faculty member will normally request evaluation for tenure the sixth year of tenure- track employment at the</w:t>
      </w:r>
      <w:r>
        <w:rPr>
          <w:spacing w:val="-1"/>
        </w:rPr>
        <w:t xml:space="preserve"> </w:t>
      </w:r>
      <w:r>
        <w:t>College.</w:t>
      </w:r>
      <w:r>
        <w:rPr>
          <w:spacing w:val="40"/>
        </w:rPr>
        <w:t xml:space="preserve"> </w:t>
      </w:r>
      <w:r>
        <w:t>The request is advanced</w:t>
      </w:r>
      <w:r>
        <w:rPr>
          <w:spacing w:val="-1"/>
        </w:rPr>
        <w:t xml:space="preserve"> </w:t>
      </w:r>
      <w:r>
        <w:t>by a maximum of two years if credit</w:t>
      </w:r>
      <w:r>
        <w:rPr>
          <w:spacing w:val="-1"/>
        </w:rPr>
        <w:t xml:space="preserve"> </w:t>
      </w:r>
      <w:r>
        <w:t>toward</w:t>
      </w:r>
      <w:r>
        <w:rPr>
          <w:spacing w:val="-3"/>
        </w:rPr>
        <w:t xml:space="preserve"> </w:t>
      </w:r>
      <w:r>
        <w:t>tenure</w:t>
      </w:r>
      <w:r>
        <w:rPr>
          <w:spacing w:val="-2"/>
        </w:rPr>
        <w:t xml:space="preserve"> </w:t>
      </w:r>
      <w:r>
        <w:t>for</w:t>
      </w:r>
      <w:r>
        <w:rPr>
          <w:spacing w:val="-1"/>
        </w:rPr>
        <w:t xml:space="preserve"> </w:t>
      </w:r>
      <w:r>
        <w:t>prior</w:t>
      </w:r>
      <w:r>
        <w:rPr>
          <w:spacing w:val="-1"/>
        </w:rPr>
        <w:t xml:space="preserve"> </w:t>
      </w:r>
      <w:r>
        <w:t>experience</w:t>
      </w:r>
      <w:r>
        <w:rPr>
          <w:spacing w:val="-2"/>
        </w:rPr>
        <w:t xml:space="preserve"> </w:t>
      </w:r>
      <w:r>
        <w:t>has been</w:t>
      </w:r>
      <w:r>
        <w:rPr>
          <w:spacing w:val="-2"/>
        </w:rPr>
        <w:t xml:space="preserve"> </w:t>
      </w:r>
      <w:r>
        <w:t>granted.</w:t>
      </w:r>
      <w:r>
        <w:rPr>
          <w:spacing w:val="-1"/>
        </w:rPr>
        <w:t xml:space="preserve"> </w:t>
      </w:r>
      <w:r>
        <w:t>If</w:t>
      </w:r>
      <w:r>
        <w:rPr>
          <w:spacing w:val="-1"/>
        </w:rPr>
        <w:t xml:space="preserve"> </w:t>
      </w:r>
      <w:r>
        <w:t>a</w:t>
      </w:r>
      <w:r>
        <w:rPr>
          <w:spacing w:val="-3"/>
        </w:rPr>
        <w:t xml:space="preserve"> </w:t>
      </w:r>
      <w:r>
        <w:t>faculty</w:t>
      </w:r>
      <w:r>
        <w:rPr>
          <w:spacing w:val="-2"/>
        </w:rPr>
        <w:t xml:space="preserve"> </w:t>
      </w:r>
      <w:r>
        <w:t>member</w:t>
      </w:r>
      <w:r>
        <w:rPr>
          <w:spacing w:val="-1"/>
        </w:rPr>
        <w:t xml:space="preserve"> </w:t>
      </w:r>
      <w:r>
        <w:t>does not request evaluation</w:t>
      </w:r>
      <w:r>
        <w:rPr>
          <w:spacing w:val="-1"/>
        </w:rPr>
        <w:t xml:space="preserve"> </w:t>
      </w:r>
      <w:r>
        <w:t>for tenure</w:t>
      </w:r>
      <w:r>
        <w:rPr>
          <w:spacing w:val="-1"/>
        </w:rPr>
        <w:t xml:space="preserve"> </w:t>
      </w:r>
      <w:r>
        <w:t>or receives</w:t>
      </w:r>
      <w:r>
        <w:rPr>
          <w:spacing w:val="-1"/>
        </w:rPr>
        <w:t xml:space="preserve"> </w:t>
      </w:r>
      <w:r>
        <w:t>a negative tenure</w:t>
      </w:r>
      <w:r>
        <w:rPr>
          <w:spacing w:val="-1"/>
        </w:rPr>
        <w:t xml:space="preserve"> </w:t>
      </w:r>
      <w:r>
        <w:t>decision during</w:t>
      </w:r>
      <w:r>
        <w:rPr>
          <w:spacing w:val="-1"/>
        </w:rPr>
        <w:t xml:space="preserve"> </w:t>
      </w:r>
      <w:r>
        <w:t>the</w:t>
      </w:r>
      <w:r>
        <w:rPr>
          <w:spacing w:val="-2"/>
        </w:rPr>
        <w:t xml:space="preserve"> </w:t>
      </w:r>
      <w:r>
        <w:t>sixth</w:t>
      </w:r>
      <w:r>
        <w:rPr>
          <w:spacing w:val="-1"/>
        </w:rPr>
        <w:t xml:space="preserve"> </w:t>
      </w:r>
      <w:r>
        <w:t>year of</w:t>
      </w:r>
      <w:r>
        <w:rPr>
          <w:spacing w:val="-8"/>
        </w:rPr>
        <w:t xml:space="preserve"> </w:t>
      </w:r>
      <w:r>
        <w:t>tenure-track</w:t>
      </w:r>
      <w:r>
        <w:rPr>
          <w:spacing w:val="-9"/>
        </w:rPr>
        <w:t xml:space="preserve"> </w:t>
      </w:r>
      <w:r>
        <w:t>employment</w:t>
      </w:r>
      <w:r>
        <w:rPr>
          <w:spacing w:val="-9"/>
        </w:rPr>
        <w:t xml:space="preserve"> </w:t>
      </w:r>
      <w:r>
        <w:t>(or</w:t>
      </w:r>
      <w:r>
        <w:rPr>
          <w:spacing w:val="-9"/>
        </w:rPr>
        <w:t xml:space="preserve"> </w:t>
      </w:r>
      <w:r>
        <w:t>earlier</w:t>
      </w:r>
      <w:r>
        <w:rPr>
          <w:spacing w:val="-9"/>
        </w:rPr>
        <w:t xml:space="preserve"> </w:t>
      </w:r>
      <w:r>
        <w:t>if</w:t>
      </w:r>
      <w:r>
        <w:rPr>
          <w:spacing w:val="-9"/>
        </w:rPr>
        <w:t xml:space="preserve"> </w:t>
      </w:r>
      <w:r>
        <w:t>indicated</w:t>
      </w:r>
      <w:r>
        <w:rPr>
          <w:spacing w:val="-11"/>
        </w:rPr>
        <w:t xml:space="preserve"> </w:t>
      </w:r>
      <w:r>
        <w:t>by</w:t>
      </w:r>
      <w:r>
        <w:rPr>
          <w:spacing w:val="-10"/>
        </w:rPr>
        <w:t xml:space="preserve"> </w:t>
      </w:r>
      <w:r>
        <w:t>credit</w:t>
      </w:r>
      <w:r>
        <w:rPr>
          <w:spacing w:val="-9"/>
        </w:rPr>
        <w:t xml:space="preserve"> </w:t>
      </w:r>
      <w:r>
        <w:t>for</w:t>
      </w:r>
      <w:r>
        <w:rPr>
          <w:spacing w:val="-9"/>
        </w:rPr>
        <w:t xml:space="preserve"> </w:t>
      </w:r>
      <w:r>
        <w:t>prior</w:t>
      </w:r>
      <w:r>
        <w:rPr>
          <w:spacing w:val="-12"/>
        </w:rPr>
        <w:t xml:space="preserve"> </w:t>
      </w:r>
      <w:r>
        <w:t>experience),</w:t>
      </w:r>
      <w:r>
        <w:rPr>
          <w:spacing w:val="-9"/>
        </w:rPr>
        <w:t xml:space="preserve"> </w:t>
      </w:r>
      <w:r>
        <w:t>he/she will</w:t>
      </w:r>
      <w:r>
        <w:rPr>
          <w:spacing w:val="-5"/>
        </w:rPr>
        <w:t xml:space="preserve"> </w:t>
      </w:r>
      <w:r>
        <w:t>be</w:t>
      </w:r>
      <w:r>
        <w:rPr>
          <w:spacing w:val="-7"/>
        </w:rPr>
        <w:t xml:space="preserve"> </w:t>
      </w:r>
      <w:r>
        <w:t>given</w:t>
      </w:r>
      <w:r>
        <w:rPr>
          <w:spacing w:val="-7"/>
        </w:rPr>
        <w:t xml:space="preserve"> </w:t>
      </w:r>
      <w:r>
        <w:t>a</w:t>
      </w:r>
      <w:r>
        <w:rPr>
          <w:spacing w:val="-7"/>
        </w:rPr>
        <w:t xml:space="preserve"> </w:t>
      </w:r>
      <w:r>
        <w:t>one-year</w:t>
      </w:r>
      <w:r>
        <w:rPr>
          <w:spacing w:val="-6"/>
        </w:rPr>
        <w:t xml:space="preserve"> </w:t>
      </w:r>
      <w:r>
        <w:t>terminal</w:t>
      </w:r>
      <w:r>
        <w:rPr>
          <w:spacing w:val="-5"/>
        </w:rPr>
        <w:t xml:space="preserve"> </w:t>
      </w:r>
      <w:r>
        <w:t>appointment</w:t>
      </w:r>
      <w:r>
        <w:rPr>
          <w:spacing w:val="-5"/>
        </w:rPr>
        <w:t xml:space="preserve"> </w:t>
      </w:r>
      <w:r>
        <w:t>for</w:t>
      </w:r>
      <w:r>
        <w:rPr>
          <w:spacing w:val="-8"/>
        </w:rPr>
        <w:t xml:space="preserve"> </w:t>
      </w:r>
      <w:r>
        <w:t>the</w:t>
      </w:r>
      <w:r>
        <w:rPr>
          <w:spacing w:val="-7"/>
        </w:rPr>
        <w:t xml:space="preserve"> </w:t>
      </w:r>
      <w:r>
        <w:t>following</w:t>
      </w:r>
      <w:r>
        <w:rPr>
          <w:spacing w:val="-6"/>
        </w:rPr>
        <w:t xml:space="preserve"> </w:t>
      </w:r>
      <w:r>
        <w:t>academic</w:t>
      </w:r>
      <w:r>
        <w:rPr>
          <w:spacing w:val="-7"/>
        </w:rPr>
        <w:t xml:space="preserve"> </w:t>
      </w:r>
      <w:r>
        <w:t>year.</w:t>
      </w:r>
      <w:r>
        <w:rPr>
          <w:spacing w:val="-3"/>
        </w:rPr>
        <w:t xml:space="preserve"> </w:t>
      </w:r>
      <w:r>
        <w:t>However, the</w:t>
      </w:r>
      <w:r>
        <w:rPr>
          <w:spacing w:val="-5"/>
        </w:rPr>
        <w:t xml:space="preserve"> </w:t>
      </w:r>
      <w:r>
        <w:t>Provost</w:t>
      </w:r>
      <w:r>
        <w:rPr>
          <w:spacing w:val="-3"/>
        </w:rPr>
        <w:t xml:space="preserve"> </w:t>
      </w:r>
      <w:r>
        <w:t>may</w:t>
      </w:r>
      <w:r>
        <w:rPr>
          <w:spacing w:val="-4"/>
        </w:rPr>
        <w:t xml:space="preserve"> </w:t>
      </w:r>
      <w:r>
        <w:t>offer</w:t>
      </w:r>
      <w:r>
        <w:rPr>
          <w:spacing w:val="-6"/>
        </w:rPr>
        <w:t xml:space="preserve"> </w:t>
      </w:r>
      <w:r>
        <w:t>the</w:t>
      </w:r>
      <w:r>
        <w:rPr>
          <w:spacing w:val="-5"/>
        </w:rPr>
        <w:t xml:space="preserve"> </w:t>
      </w:r>
      <w:r>
        <w:t>faculty</w:t>
      </w:r>
      <w:r>
        <w:rPr>
          <w:spacing w:val="-4"/>
        </w:rPr>
        <w:t xml:space="preserve"> </w:t>
      </w:r>
      <w:r>
        <w:t>member</w:t>
      </w:r>
      <w:r>
        <w:rPr>
          <w:spacing w:val="-3"/>
        </w:rPr>
        <w:t xml:space="preserve"> </w:t>
      </w:r>
      <w:r>
        <w:t>consecutive</w:t>
      </w:r>
      <w:r>
        <w:rPr>
          <w:spacing w:val="-3"/>
        </w:rPr>
        <w:t xml:space="preserve"> </w:t>
      </w:r>
      <w:r>
        <w:t>one-year</w:t>
      </w:r>
      <w:r>
        <w:rPr>
          <w:spacing w:val="-3"/>
        </w:rPr>
        <w:t xml:space="preserve"> </w:t>
      </w:r>
      <w:r>
        <w:t>employment</w:t>
      </w:r>
      <w:r>
        <w:rPr>
          <w:spacing w:val="-3"/>
        </w:rPr>
        <w:t xml:space="preserve"> </w:t>
      </w:r>
      <w:r>
        <w:t>contracts</w:t>
      </w:r>
      <w:r>
        <w:rPr>
          <w:spacing w:val="-4"/>
        </w:rPr>
        <w:t xml:space="preserve"> </w:t>
      </w:r>
      <w:r>
        <w:t>to make use of faculty who possess skill sets deemed valuable to the College despite the denial of tenure.</w:t>
      </w:r>
    </w:p>
    <w:p w14:paraId="44E95B76" w14:textId="77777777" w:rsidR="00C9737C" w:rsidRDefault="00C9737C">
      <w:pPr>
        <w:pStyle w:val="BodyText"/>
        <w:spacing w:before="10"/>
        <w:rPr>
          <w:sz w:val="23"/>
        </w:rPr>
      </w:pPr>
    </w:p>
    <w:p w14:paraId="476684E6" w14:textId="77777777" w:rsidR="00C9737C" w:rsidRDefault="00D118A2">
      <w:pPr>
        <w:pStyle w:val="Heading7"/>
        <w:numPr>
          <w:ilvl w:val="1"/>
          <w:numId w:val="21"/>
        </w:numPr>
        <w:tabs>
          <w:tab w:val="left" w:pos="599"/>
        </w:tabs>
        <w:spacing w:before="1"/>
        <w:ind w:left="598" w:hanging="299"/>
      </w:pPr>
      <w:r>
        <w:t>Schedule</w:t>
      </w:r>
      <w:r>
        <w:rPr>
          <w:spacing w:val="-3"/>
        </w:rPr>
        <w:t xml:space="preserve"> </w:t>
      </w:r>
      <w:r>
        <w:t>and</w:t>
      </w:r>
      <w:r>
        <w:rPr>
          <w:spacing w:val="-5"/>
        </w:rPr>
        <w:t xml:space="preserve"> </w:t>
      </w:r>
      <w:r>
        <w:t>Procedures</w:t>
      </w:r>
      <w:r>
        <w:rPr>
          <w:spacing w:val="-6"/>
        </w:rPr>
        <w:t xml:space="preserve"> </w:t>
      </w:r>
      <w:r>
        <w:t>for</w:t>
      </w:r>
      <w:r>
        <w:rPr>
          <w:spacing w:val="-3"/>
        </w:rPr>
        <w:t xml:space="preserve"> </w:t>
      </w:r>
      <w:r>
        <w:rPr>
          <w:spacing w:val="-2"/>
        </w:rPr>
        <w:t>Tenure</w:t>
      </w:r>
    </w:p>
    <w:p w14:paraId="43054CE3" w14:textId="77777777" w:rsidR="00C9737C" w:rsidRDefault="00C9737C">
      <w:pPr>
        <w:pStyle w:val="BodyText"/>
        <w:spacing w:before="2"/>
        <w:rPr>
          <w:b/>
        </w:rPr>
      </w:pPr>
    </w:p>
    <w:p w14:paraId="3D63786E" w14:textId="77777777" w:rsidR="00C9737C" w:rsidRDefault="00D118A2">
      <w:pPr>
        <w:pStyle w:val="BodyText"/>
        <w:ind w:left="300"/>
        <w:jc w:val="both"/>
      </w:pPr>
      <w:r>
        <w:rPr>
          <w:u w:val="single"/>
        </w:rPr>
        <w:t>The</w:t>
      </w:r>
      <w:r>
        <w:rPr>
          <w:spacing w:val="-5"/>
          <w:u w:val="single"/>
        </w:rPr>
        <w:t xml:space="preserve"> </w:t>
      </w:r>
      <w:r>
        <w:rPr>
          <w:u w:val="single"/>
        </w:rPr>
        <w:t>Schedule</w:t>
      </w:r>
      <w:r>
        <w:rPr>
          <w:spacing w:val="-2"/>
          <w:u w:val="single"/>
        </w:rPr>
        <w:t xml:space="preserve"> </w:t>
      </w:r>
      <w:r>
        <w:rPr>
          <w:u w:val="single"/>
        </w:rPr>
        <w:t>and</w:t>
      </w:r>
      <w:r>
        <w:rPr>
          <w:spacing w:val="-4"/>
          <w:u w:val="single"/>
        </w:rPr>
        <w:t xml:space="preserve"> </w:t>
      </w:r>
      <w:r>
        <w:rPr>
          <w:u w:val="single"/>
        </w:rPr>
        <w:t>Procedures for</w:t>
      </w:r>
      <w:r>
        <w:rPr>
          <w:spacing w:val="-3"/>
          <w:u w:val="single"/>
        </w:rPr>
        <w:t xml:space="preserve"> </w:t>
      </w:r>
      <w:r>
        <w:rPr>
          <w:u w:val="single"/>
        </w:rPr>
        <w:t>Tenure</w:t>
      </w:r>
      <w:r>
        <w:rPr>
          <w:spacing w:val="-2"/>
          <w:u w:val="single"/>
        </w:rPr>
        <w:t xml:space="preserve"> </w:t>
      </w:r>
      <w:r>
        <w:rPr>
          <w:u w:val="single"/>
        </w:rPr>
        <w:t>are the</w:t>
      </w:r>
      <w:r>
        <w:rPr>
          <w:spacing w:val="-4"/>
          <w:u w:val="single"/>
        </w:rPr>
        <w:t xml:space="preserve"> </w:t>
      </w:r>
      <w:r>
        <w:rPr>
          <w:u w:val="single"/>
        </w:rPr>
        <w:t>same</w:t>
      </w:r>
      <w:r>
        <w:rPr>
          <w:spacing w:val="-2"/>
          <w:u w:val="single"/>
        </w:rPr>
        <w:t xml:space="preserve"> </w:t>
      </w:r>
      <w:r>
        <w:rPr>
          <w:u w:val="single"/>
        </w:rPr>
        <w:t>as</w:t>
      </w:r>
      <w:r>
        <w:rPr>
          <w:spacing w:val="-1"/>
          <w:u w:val="single"/>
        </w:rPr>
        <w:t xml:space="preserve"> </w:t>
      </w:r>
      <w:r>
        <w:rPr>
          <w:u w:val="single"/>
        </w:rPr>
        <w:t>those</w:t>
      </w:r>
      <w:r>
        <w:rPr>
          <w:spacing w:val="-2"/>
          <w:u w:val="single"/>
        </w:rPr>
        <w:t xml:space="preserve"> </w:t>
      </w:r>
      <w:r>
        <w:rPr>
          <w:u w:val="single"/>
        </w:rPr>
        <w:t>for</w:t>
      </w:r>
      <w:r>
        <w:rPr>
          <w:spacing w:val="-2"/>
          <w:u w:val="single"/>
        </w:rPr>
        <w:t xml:space="preserve"> Promotion</w:t>
      </w:r>
      <w:r>
        <w:rPr>
          <w:spacing w:val="-2"/>
        </w:rPr>
        <w:t>.</w:t>
      </w:r>
    </w:p>
    <w:p w14:paraId="2C0FF73E" w14:textId="77777777" w:rsidR="00C9737C" w:rsidRDefault="00C9737C">
      <w:pPr>
        <w:pStyle w:val="BodyText"/>
        <w:spacing w:before="11"/>
        <w:rPr>
          <w:sz w:val="23"/>
        </w:rPr>
      </w:pPr>
    </w:p>
    <w:p w14:paraId="7B8CD2D9" w14:textId="77777777" w:rsidR="00C9737C" w:rsidRDefault="00D118A2">
      <w:pPr>
        <w:pStyle w:val="BodyText"/>
        <w:ind w:left="300" w:right="930"/>
        <w:jc w:val="both"/>
      </w:pPr>
      <w:r>
        <w:t>Beginning</w:t>
      </w:r>
      <w:r>
        <w:rPr>
          <w:spacing w:val="-9"/>
        </w:rPr>
        <w:t xml:space="preserve"> </w:t>
      </w:r>
      <w:r>
        <w:t>with</w:t>
      </w:r>
      <w:r>
        <w:rPr>
          <w:spacing w:val="-8"/>
        </w:rPr>
        <w:t xml:space="preserve"> </w:t>
      </w:r>
      <w:r>
        <w:t>a</w:t>
      </w:r>
      <w:r>
        <w:rPr>
          <w:spacing w:val="-10"/>
        </w:rPr>
        <w:t xml:space="preserve"> </w:t>
      </w:r>
      <w:r>
        <w:t>full-time,</w:t>
      </w:r>
      <w:r>
        <w:rPr>
          <w:spacing w:val="-9"/>
        </w:rPr>
        <w:t xml:space="preserve"> </w:t>
      </w:r>
      <w:r>
        <w:t>tenure-track</w:t>
      </w:r>
      <w:r>
        <w:rPr>
          <w:spacing w:val="-9"/>
        </w:rPr>
        <w:t xml:space="preserve"> </w:t>
      </w:r>
      <w:r>
        <w:t>appointment</w:t>
      </w:r>
      <w:r>
        <w:rPr>
          <w:spacing w:val="-9"/>
        </w:rPr>
        <w:t xml:space="preserve"> </w:t>
      </w:r>
      <w:r>
        <w:t>at</w:t>
      </w:r>
      <w:r>
        <w:rPr>
          <w:spacing w:val="-9"/>
        </w:rPr>
        <w:t xml:space="preserve"> </w:t>
      </w:r>
      <w:r>
        <w:t>the</w:t>
      </w:r>
      <w:r>
        <w:rPr>
          <w:spacing w:val="-9"/>
        </w:rPr>
        <w:t xml:space="preserve"> </w:t>
      </w:r>
      <w:r>
        <w:t>rank</w:t>
      </w:r>
      <w:r>
        <w:rPr>
          <w:spacing w:val="-9"/>
        </w:rPr>
        <w:t xml:space="preserve"> </w:t>
      </w:r>
      <w:r>
        <w:t>of</w:t>
      </w:r>
      <w:r>
        <w:rPr>
          <w:spacing w:val="-6"/>
        </w:rPr>
        <w:t xml:space="preserve"> </w:t>
      </w:r>
      <w:r>
        <w:t>instructor</w:t>
      </w:r>
      <w:r>
        <w:rPr>
          <w:spacing w:val="-9"/>
        </w:rPr>
        <w:t xml:space="preserve"> </w:t>
      </w:r>
      <w:r>
        <w:t>or</w:t>
      </w:r>
      <w:r>
        <w:rPr>
          <w:spacing w:val="-10"/>
        </w:rPr>
        <w:t xml:space="preserve"> </w:t>
      </w:r>
      <w:r>
        <w:t>a</w:t>
      </w:r>
      <w:r>
        <w:rPr>
          <w:spacing w:val="-10"/>
        </w:rPr>
        <w:t xml:space="preserve"> </w:t>
      </w:r>
      <w:r>
        <w:t>higher rank</w:t>
      </w:r>
      <w:r>
        <w:rPr>
          <w:spacing w:val="-7"/>
        </w:rPr>
        <w:t xml:space="preserve"> </w:t>
      </w:r>
      <w:r>
        <w:t>at</w:t>
      </w:r>
      <w:r>
        <w:rPr>
          <w:spacing w:val="-7"/>
        </w:rPr>
        <w:t xml:space="preserve"> </w:t>
      </w:r>
      <w:r>
        <w:t>the</w:t>
      </w:r>
      <w:r>
        <w:rPr>
          <w:spacing w:val="-9"/>
        </w:rPr>
        <w:t xml:space="preserve"> </w:t>
      </w:r>
      <w:r>
        <w:t>College,</w:t>
      </w:r>
      <w:r>
        <w:rPr>
          <w:spacing w:val="-7"/>
        </w:rPr>
        <w:t xml:space="preserve"> </w:t>
      </w:r>
      <w:r>
        <w:t>the</w:t>
      </w:r>
      <w:r>
        <w:rPr>
          <w:spacing w:val="-7"/>
        </w:rPr>
        <w:t xml:space="preserve"> </w:t>
      </w:r>
      <w:r>
        <w:t>probationary</w:t>
      </w:r>
      <w:r>
        <w:rPr>
          <w:spacing w:val="-8"/>
        </w:rPr>
        <w:t xml:space="preserve"> </w:t>
      </w:r>
      <w:r>
        <w:t>period</w:t>
      </w:r>
      <w:r>
        <w:rPr>
          <w:spacing w:val="-6"/>
        </w:rPr>
        <w:t xml:space="preserve"> </w:t>
      </w:r>
      <w:r>
        <w:t>shall</w:t>
      </w:r>
      <w:r>
        <w:rPr>
          <w:spacing w:val="-7"/>
        </w:rPr>
        <w:t xml:space="preserve"> </w:t>
      </w:r>
      <w:r>
        <w:t>normally</w:t>
      </w:r>
      <w:r>
        <w:rPr>
          <w:spacing w:val="-5"/>
        </w:rPr>
        <w:t xml:space="preserve"> </w:t>
      </w:r>
      <w:r>
        <w:t>not</w:t>
      </w:r>
      <w:r>
        <w:rPr>
          <w:spacing w:val="-7"/>
        </w:rPr>
        <w:t xml:space="preserve"> </w:t>
      </w:r>
      <w:r>
        <w:t>exceed</w:t>
      </w:r>
      <w:r>
        <w:rPr>
          <w:spacing w:val="-9"/>
        </w:rPr>
        <w:t xml:space="preserve"> </w:t>
      </w:r>
      <w:r>
        <w:t>seven</w:t>
      </w:r>
      <w:r>
        <w:rPr>
          <w:spacing w:val="-5"/>
        </w:rPr>
        <w:t xml:space="preserve"> </w:t>
      </w:r>
      <w:r>
        <w:t>years</w:t>
      </w:r>
      <w:r>
        <w:rPr>
          <w:spacing w:val="-8"/>
        </w:rPr>
        <w:t xml:space="preserve"> </w:t>
      </w:r>
      <w:r>
        <w:t>of</w:t>
      </w:r>
      <w:r>
        <w:rPr>
          <w:spacing w:val="-6"/>
        </w:rPr>
        <w:t xml:space="preserve"> </w:t>
      </w:r>
      <w:r>
        <w:t xml:space="preserve">full- time continuous service. Also included is prior time at other institutions, up to a maximum of two years, when the person has held a full-time appointment in the rank of instructor and above, and after the Ph.D. has been conferred, or the terminal degree normally required for the </w:t>
      </w:r>
      <w:proofErr w:type="gramStart"/>
      <w:r>
        <w:t>particular discipline</w:t>
      </w:r>
      <w:proofErr w:type="gramEnd"/>
      <w:r>
        <w:t xml:space="preserve"> has been attained.</w:t>
      </w:r>
    </w:p>
    <w:p w14:paraId="6481BA0D" w14:textId="77777777" w:rsidR="00C9737C" w:rsidRDefault="00C9737C">
      <w:pPr>
        <w:pStyle w:val="BodyText"/>
        <w:spacing w:before="10"/>
        <w:rPr>
          <w:sz w:val="23"/>
        </w:rPr>
      </w:pPr>
    </w:p>
    <w:p w14:paraId="5FCB823A" w14:textId="77777777" w:rsidR="00C9737C" w:rsidRDefault="00D118A2">
      <w:pPr>
        <w:pStyle w:val="ListParagraph"/>
        <w:numPr>
          <w:ilvl w:val="0"/>
          <w:numId w:val="17"/>
        </w:numPr>
        <w:tabs>
          <w:tab w:val="left" w:pos="586"/>
        </w:tabs>
        <w:ind w:right="1121" w:firstLine="0"/>
        <w:rPr>
          <w:sz w:val="24"/>
        </w:rPr>
      </w:pPr>
      <w:r>
        <w:rPr>
          <w:sz w:val="24"/>
        </w:rPr>
        <w:t>Tenure</w:t>
      </w:r>
      <w:r>
        <w:rPr>
          <w:spacing w:val="-4"/>
          <w:sz w:val="24"/>
        </w:rPr>
        <w:t xml:space="preserve"> </w:t>
      </w:r>
      <w:r>
        <w:rPr>
          <w:sz w:val="24"/>
        </w:rPr>
        <w:t>review</w:t>
      </w:r>
      <w:r>
        <w:rPr>
          <w:spacing w:val="-3"/>
          <w:sz w:val="24"/>
        </w:rPr>
        <w:t xml:space="preserve"> </w:t>
      </w:r>
      <w:r>
        <w:rPr>
          <w:sz w:val="24"/>
        </w:rPr>
        <w:t>normally</w:t>
      </w:r>
      <w:r>
        <w:rPr>
          <w:spacing w:val="-4"/>
          <w:sz w:val="24"/>
        </w:rPr>
        <w:t xml:space="preserve"> </w:t>
      </w:r>
      <w:r>
        <w:rPr>
          <w:sz w:val="24"/>
        </w:rPr>
        <w:t>occurs</w:t>
      </w:r>
      <w:r>
        <w:rPr>
          <w:spacing w:val="-4"/>
          <w:sz w:val="24"/>
        </w:rPr>
        <w:t xml:space="preserve"> </w:t>
      </w:r>
      <w:r>
        <w:rPr>
          <w:sz w:val="24"/>
        </w:rPr>
        <w:t>during</w:t>
      </w:r>
      <w:r>
        <w:rPr>
          <w:spacing w:val="-3"/>
          <w:sz w:val="24"/>
        </w:rPr>
        <w:t xml:space="preserve"> </w:t>
      </w:r>
      <w:r>
        <w:rPr>
          <w:sz w:val="24"/>
        </w:rPr>
        <w:t>the</w:t>
      </w:r>
      <w:r>
        <w:rPr>
          <w:spacing w:val="-5"/>
          <w:sz w:val="24"/>
        </w:rPr>
        <w:t xml:space="preserve"> </w:t>
      </w:r>
      <w:r>
        <w:rPr>
          <w:sz w:val="24"/>
        </w:rPr>
        <w:t>sixth</w:t>
      </w:r>
      <w:r>
        <w:rPr>
          <w:spacing w:val="-4"/>
          <w:sz w:val="24"/>
        </w:rPr>
        <w:t xml:space="preserve"> </w:t>
      </w:r>
      <w:r>
        <w:rPr>
          <w:sz w:val="24"/>
        </w:rPr>
        <w:t>year</w:t>
      </w:r>
      <w:r>
        <w:rPr>
          <w:spacing w:val="-3"/>
          <w:sz w:val="24"/>
        </w:rPr>
        <w:t xml:space="preserve"> </w:t>
      </w:r>
      <w:r>
        <w:rPr>
          <w:sz w:val="24"/>
        </w:rPr>
        <w:t>of</w:t>
      </w:r>
      <w:r>
        <w:rPr>
          <w:spacing w:val="-3"/>
          <w:sz w:val="24"/>
        </w:rPr>
        <w:t xml:space="preserve"> </w:t>
      </w:r>
      <w:r>
        <w:rPr>
          <w:sz w:val="24"/>
        </w:rPr>
        <w:t>the</w:t>
      </w:r>
      <w:r>
        <w:rPr>
          <w:spacing w:val="-5"/>
          <w:sz w:val="24"/>
        </w:rPr>
        <w:t xml:space="preserve"> </w:t>
      </w:r>
      <w:r>
        <w:rPr>
          <w:sz w:val="24"/>
        </w:rPr>
        <w:t>probationary</w:t>
      </w:r>
      <w:r>
        <w:rPr>
          <w:spacing w:val="-4"/>
          <w:sz w:val="24"/>
        </w:rPr>
        <w:t xml:space="preserve"> </w:t>
      </w:r>
      <w:r>
        <w:rPr>
          <w:sz w:val="24"/>
        </w:rPr>
        <w:t>period,</w:t>
      </w:r>
      <w:r>
        <w:rPr>
          <w:spacing w:val="-3"/>
          <w:sz w:val="24"/>
        </w:rPr>
        <w:t xml:space="preserve"> </w:t>
      </w:r>
      <w:r>
        <w:rPr>
          <w:sz w:val="24"/>
        </w:rPr>
        <w:t>and is based upon the record of teaching, scholarship, and service accumulated during the previous five years,</w:t>
      </w:r>
    </w:p>
    <w:p w14:paraId="1D4FCE6D" w14:textId="77777777" w:rsidR="00C9737C" w:rsidRDefault="00C9737C">
      <w:pPr>
        <w:pStyle w:val="BodyText"/>
        <w:spacing w:before="2"/>
      </w:pPr>
    </w:p>
    <w:p w14:paraId="19AEFFE5" w14:textId="77777777" w:rsidR="00C9737C" w:rsidRDefault="00D118A2">
      <w:pPr>
        <w:pStyle w:val="ListParagraph"/>
        <w:numPr>
          <w:ilvl w:val="0"/>
          <w:numId w:val="17"/>
        </w:numPr>
        <w:tabs>
          <w:tab w:val="left" w:pos="675"/>
        </w:tabs>
        <w:ind w:right="994" w:firstLine="0"/>
        <w:rPr>
          <w:sz w:val="24"/>
        </w:rPr>
      </w:pPr>
      <w:r>
        <w:rPr>
          <w:sz w:val="24"/>
        </w:rPr>
        <w:t>The College may recognize superior performance by offering an early consideration for</w:t>
      </w:r>
      <w:r>
        <w:rPr>
          <w:spacing w:val="-4"/>
          <w:sz w:val="24"/>
        </w:rPr>
        <w:t xml:space="preserve"> </w:t>
      </w:r>
      <w:r>
        <w:rPr>
          <w:sz w:val="24"/>
        </w:rPr>
        <w:t>tenure</w:t>
      </w:r>
      <w:r>
        <w:rPr>
          <w:spacing w:val="-4"/>
          <w:sz w:val="24"/>
        </w:rPr>
        <w:t xml:space="preserve"> </w:t>
      </w:r>
      <w:r>
        <w:rPr>
          <w:sz w:val="24"/>
        </w:rPr>
        <w:t>(less</w:t>
      </w:r>
      <w:r>
        <w:rPr>
          <w:spacing w:val="-5"/>
          <w:sz w:val="24"/>
        </w:rPr>
        <w:t xml:space="preserve"> </w:t>
      </w:r>
      <w:r>
        <w:rPr>
          <w:sz w:val="24"/>
        </w:rPr>
        <w:t>than</w:t>
      </w:r>
      <w:r>
        <w:rPr>
          <w:spacing w:val="-3"/>
          <w:sz w:val="24"/>
        </w:rPr>
        <w:t xml:space="preserve"> </w:t>
      </w:r>
      <w:r>
        <w:rPr>
          <w:sz w:val="24"/>
        </w:rPr>
        <w:t>6</w:t>
      </w:r>
      <w:r>
        <w:rPr>
          <w:spacing w:val="-4"/>
          <w:sz w:val="24"/>
        </w:rPr>
        <w:t xml:space="preserve"> </w:t>
      </w:r>
      <w:r>
        <w:rPr>
          <w:sz w:val="24"/>
        </w:rPr>
        <w:t>years);</w:t>
      </w:r>
      <w:r>
        <w:rPr>
          <w:spacing w:val="-4"/>
          <w:sz w:val="24"/>
        </w:rPr>
        <w:t xml:space="preserve"> </w:t>
      </w:r>
      <w:r>
        <w:rPr>
          <w:sz w:val="24"/>
        </w:rPr>
        <w:t>however,</w:t>
      </w:r>
      <w:r>
        <w:rPr>
          <w:spacing w:val="-4"/>
          <w:sz w:val="24"/>
        </w:rPr>
        <w:t xml:space="preserve"> </w:t>
      </w:r>
      <w:r>
        <w:rPr>
          <w:sz w:val="24"/>
        </w:rPr>
        <w:t>the</w:t>
      </w:r>
      <w:r>
        <w:rPr>
          <w:spacing w:val="-2"/>
          <w:sz w:val="24"/>
        </w:rPr>
        <w:t xml:space="preserve"> </w:t>
      </w:r>
      <w:r>
        <w:rPr>
          <w:sz w:val="24"/>
        </w:rPr>
        <w:t>individual</w:t>
      </w:r>
      <w:r>
        <w:rPr>
          <w:spacing w:val="-3"/>
          <w:sz w:val="24"/>
        </w:rPr>
        <w:t xml:space="preserve"> </w:t>
      </w:r>
      <w:r>
        <w:rPr>
          <w:sz w:val="24"/>
        </w:rPr>
        <w:t>faculty</w:t>
      </w:r>
      <w:r>
        <w:rPr>
          <w:spacing w:val="-4"/>
          <w:sz w:val="24"/>
        </w:rPr>
        <w:t xml:space="preserve"> </w:t>
      </w:r>
      <w:r>
        <w:rPr>
          <w:sz w:val="24"/>
        </w:rPr>
        <w:t>member</w:t>
      </w:r>
      <w:r>
        <w:rPr>
          <w:spacing w:val="-3"/>
          <w:sz w:val="24"/>
        </w:rPr>
        <w:t xml:space="preserve"> </w:t>
      </w:r>
      <w:r>
        <w:rPr>
          <w:sz w:val="24"/>
        </w:rPr>
        <w:t>may</w:t>
      </w:r>
      <w:r>
        <w:rPr>
          <w:spacing w:val="-4"/>
          <w:sz w:val="24"/>
        </w:rPr>
        <w:t xml:space="preserve"> </w:t>
      </w:r>
      <w:r>
        <w:rPr>
          <w:sz w:val="24"/>
        </w:rPr>
        <w:t>not</w:t>
      </w:r>
      <w:r>
        <w:rPr>
          <w:spacing w:val="-3"/>
          <w:sz w:val="24"/>
        </w:rPr>
        <w:t xml:space="preserve"> </w:t>
      </w:r>
      <w:r>
        <w:rPr>
          <w:sz w:val="24"/>
        </w:rPr>
        <w:t>apply</w:t>
      </w:r>
      <w:r>
        <w:rPr>
          <w:spacing w:val="-4"/>
          <w:sz w:val="24"/>
        </w:rPr>
        <w:t xml:space="preserve"> </w:t>
      </w:r>
      <w:r>
        <w:rPr>
          <w:sz w:val="24"/>
        </w:rPr>
        <w:t>for early review.</w:t>
      </w:r>
    </w:p>
    <w:p w14:paraId="699BB4ED" w14:textId="77777777" w:rsidR="00C9737C" w:rsidRDefault="00C9737C">
      <w:pPr>
        <w:pStyle w:val="BodyText"/>
        <w:spacing w:before="10"/>
        <w:rPr>
          <w:sz w:val="23"/>
        </w:rPr>
      </w:pPr>
    </w:p>
    <w:p w14:paraId="1578E5E8" w14:textId="77777777" w:rsidR="00C9737C" w:rsidRDefault="00D118A2">
      <w:pPr>
        <w:pStyle w:val="BodyText"/>
        <w:ind w:left="300"/>
      </w:pPr>
      <w:r>
        <w:t>See</w:t>
      </w:r>
      <w:r>
        <w:rPr>
          <w:spacing w:val="-6"/>
        </w:rPr>
        <w:t xml:space="preserve"> </w:t>
      </w:r>
      <w:r>
        <w:t>Appendix</w:t>
      </w:r>
      <w:r>
        <w:rPr>
          <w:spacing w:val="-4"/>
        </w:rPr>
        <w:t xml:space="preserve"> </w:t>
      </w:r>
      <w:r>
        <w:t>N</w:t>
      </w:r>
      <w:r>
        <w:rPr>
          <w:spacing w:val="-2"/>
        </w:rPr>
        <w:t xml:space="preserve"> </w:t>
      </w:r>
      <w:r>
        <w:t>for</w:t>
      </w:r>
      <w:r>
        <w:rPr>
          <w:spacing w:val="-3"/>
        </w:rPr>
        <w:t xml:space="preserve"> </w:t>
      </w:r>
      <w:r>
        <w:t>more</w:t>
      </w:r>
      <w:r>
        <w:rPr>
          <w:spacing w:val="-4"/>
        </w:rPr>
        <w:t xml:space="preserve"> </w:t>
      </w:r>
      <w:r>
        <w:t>information</w:t>
      </w:r>
      <w:r>
        <w:rPr>
          <w:spacing w:val="-3"/>
        </w:rPr>
        <w:t xml:space="preserve"> </w:t>
      </w:r>
      <w:r>
        <w:t>on</w:t>
      </w:r>
      <w:r>
        <w:rPr>
          <w:spacing w:val="-3"/>
        </w:rPr>
        <w:t xml:space="preserve"> </w:t>
      </w:r>
      <w:r>
        <w:t>the overall</w:t>
      </w:r>
      <w:r>
        <w:rPr>
          <w:spacing w:val="-1"/>
        </w:rPr>
        <w:t xml:space="preserve"> </w:t>
      </w:r>
      <w:r>
        <w:t>faculty</w:t>
      </w:r>
      <w:r>
        <w:rPr>
          <w:spacing w:val="-3"/>
        </w:rPr>
        <w:t xml:space="preserve"> </w:t>
      </w:r>
      <w:r>
        <w:t>evaluation</w:t>
      </w:r>
      <w:r>
        <w:rPr>
          <w:spacing w:val="-3"/>
        </w:rPr>
        <w:t xml:space="preserve"> </w:t>
      </w:r>
      <w:r>
        <w:rPr>
          <w:spacing w:val="-2"/>
        </w:rPr>
        <w:t>timeline.</w:t>
      </w:r>
    </w:p>
    <w:p w14:paraId="5A18A7C8" w14:textId="77777777" w:rsidR="00C9737C" w:rsidRDefault="00C9737C">
      <w:pPr>
        <w:pStyle w:val="BodyText"/>
        <w:spacing w:before="1"/>
      </w:pPr>
    </w:p>
    <w:p w14:paraId="7EE98DD3" w14:textId="77777777" w:rsidR="00C9737C" w:rsidRDefault="00D118A2">
      <w:pPr>
        <w:pStyle w:val="Heading5"/>
        <w:numPr>
          <w:ilvl w:val="1"/>
          <w:numId w:val="31"/>
        </w:numPr>
        <w:tabs>
          <w:tab w:val="left" w:pos="721"/>
        </w:tabs>
        <w:ind w:left="720" w:hanging="421"/>
      </w:pPr>
      <w:r>
        <w:t>Evaluation</w:t>
      </w:r>
      <w:r>
        <w:rPr>
          <w:spacing w:val="-5"/>
        </w:rPr>
        <w:t xml:space="preserve"> </w:t>
      </w:r>
      <w:r>
        <w:t>of</w:t>
      </w:r>
      <w:r>
        <w:rPr>
          <w:spacing w:val="-8"/>
        </w:rPr>
        <w:t xml:space="preserve"> </w:t>
      </w:r>
      <w:r>
        <w:t>Tenured</w:t>
      </w:r>
      <w:r>
        <w:rPr>
          <w:spacing w:val="-6"/>
        </w:rPr>
        <w:t xml:space="preserve"> </w:t>
      </w:r>
      <w:r>
        <w:rPr>
          <w:spacing w:val="-2"/>
        </w:rPr>
        <w:t>Faculty</w:t>
      </w:r>
    </w:p>
    <w:p w14:paraId="60F2E69D" w14:textId="77777777" w:rsidR="00C9737C" w:rsidRDefault="00C9737C">
      <w:pPr>
        <w:pStyle w:val="BodyText"/>
        <w:rPr>
          <w:b/>
          <w:sz w:val="28"/>
        </w:rPr>
      </w:pPr>
    </w:p>
    <w:p w14:paraId="618604C0" w14:textId="77777777" w:rsidR="00C9737C" w:rsidRDefault="00D118A2">
      <w:pPr>
        <w:pStyle w:val="BodyText"/>
        <w:spacing w:before="1"/>
        <w:ind w:left="300"/>
      </w:pPr>
      <w:r>
        <w:t>A</w:t>
      </w:r>
      <w:r>
        <w:rPr>
          <w:spacing w:val="22"/>
        </w:rPr>
        <w:t xml:space="preserve"> </w:t>
      </w:r>
      <w:r>
        <w:t>faculty</w:t>
      </w:r>
      <w:r>
        <w:rPr>
          <w:spacing w:val="23"/>
        </w:rPr>
        <w:t xml:space="preserve"> </w:t>
      </w:r>
      <w:r>
        <w:t>member</w:t>
      </w:r>
      <w:r>
        <w:rPr>
          <w:spacing w:val="23"/>
        </w:rPr>
        <w:t xml:space="preserve"> </w:t>
      </w:r>
      <w:r>
        <w:t>who</w:t>
      </w:r>
      <w:r>
        <w:rPr>
          <w:spacing w:val="22"/>
        </w:rPr>
        <w:t xml:space="preserve"> </w:t>
      </w:r>
      <w:r>
        <w:t>is</w:t>
      </w:r>
      <w:r>
        <w:rPr>
          <w:spacing w:val="22"/>
        </w:rPr>
        <w:t xml:space="preserve"> </w:t>
      </w:r>
      <w:r>
        <w:t>awarded and accepts</w:t>
      </w:r>
      <w:r>
        <w:rPr>
          <w:spacing w:val="22"/>
        </w:rPr>
        <w:t xml:space="preserve"> </w:t>
      </w:r>
      <w:r>
        <w:t>tenure</w:t>
      </w:r>
      <w:r>
        <w:rPr>
          <w:spacing w:val="22"/>
        </w:rPr>
        <w:t xml:space="preserve"> </w:t>
      </w:r>
      <w:r>
        <w:t>at</w:t>
      </w:r>
      <w:r>
        <w:rPr>
          <w:spacing w:val="23"/>
        </w:rPr>
        <w:t xml:space="preserve"> </w:t>
      </w:r>
      <w:r>
        <w:t>the College</w:t>
      </w:r>
      <w:r>
        <w:rPr>
          <w:spacing w:val="22"/>
        </w:rPr>
        <w:t xml:space="preserve"> </w:t>
      </w:r>
      <w:r>
        <w:t>thereby</w:t>
      </w:r>
      <w:r>
        <w:rPr>
          <w:spacing w:val="22"/>
        </w:rPr>
        <w:t xml:space="preserve"> </w:t>
      </w:r>
      <w:r>
        <w:t>accepts</w:t>
      </w:r>
      <w:r>
        <w:rPr>
          <w:spacing w:val="22"/>
        </w:rPr>
        <w:t xml:space="preserve"> </w:t>
      </w:r>
      <w:r>
        <w:t>a commitment to sustained excellence in teaching, scholarship, and service.</w:t>
      </w:r>
    </w:p>
    <w:p w14:paraId="6D713348" w14:textId="77777777" w:rsidR="00C9737C" w:rsidRDefault="00C9737C">
      <w:pPr>
        <w:pStyle w:val="BodyText"/>
      </w:pPr>
    </w:p>
    <w:p w14:paraId="2AC942D3" w14:textId="77777777" w:rsidR="00C9737C" w:rsidRDefault="00D118A2">
      <w:pPr>
        <w:pStyle w:val="Heading7"/>
        <w:numPr>
          <w:ilvl w:val="2"/>
          <w:numId w:val="31"/>
        </w:numPr>
        <w:tabs>
          <w:tab w:val="left" w:pos="558"/>
        </w:tabs>
        <w:ind w:hanging="258"/>
      </w:pPr>
      <w:r>
        <w:t>Evaluation</w:t>
      </w:r>
      <w:r>
        <w:rPr>
          <w:spacing w:val="-6"/>
        </w:rPr>
        <w:t xml:space="preserve"> </w:t>
      </w:r>
      <w:r>
        <w:rPr>
          <w:spacing w:val="-2"/>
        </w:rPr>
        <w:t>Types</w:t>
      </w:r>
    </w:p>
    <w:p w14:paraId="06156143" w14:textId="77777777" w:rsidR="00C9737C" w:rsidRDefault="00C9737C">
      <w:pPr>
        <w:pStyle w:val="BodyText"/>
        <w:rPr>
          <w:b/>
        </w:rPr>
      </w:pPr>
    </w:p>
    <w:p w14:paraId="7D40FB30" w14:textId="77777777" w:rsidR="00C9737C" w:rsidRDefault="00D118A2">
      <w:pPr>
        <w:pStyle w:val="ListParagraph"/>
        <w:numPr>
          <w:ilvl w:val="0"/>
          <w:numId w:val="16"/>
        </w:numPr>
        <w:tabs>
          <w:tab w:val="left" w:pos="584"/>
        </w:tabs>
        <w:rPr>
          <w:b/>
          <w:sz w:val="24"/>
        </w:rPr>
      </w:pPr>
      <w:r>
        <w:rPr>
          <w:b/>
          <w:spacing w:val="-2"/>
          <w:sz w:val="24"/>
        </w:rPr>
        <w:t>Formative</w:t>
      </w:r>
    </w:p>
    <w:p w14:paraId="40F154F4" w14:textId="77777777" w:rsidR="00C9737C" w:rsidRDefault="00C9737C">
      <w:pPr>
        <w:pStyle w:val="BodyText"/>
        <w:spacing w:before="11"/>
        <w:rPr>
          <w:b/>
          <w:sz w:val="23"/>
        </w:rPr>
      </w:pPr>
    </w:p>
    <w:p w14:paraId="0554D981" w14:textId="77777777" w:rsidR="00C9737C" w:rsidRDefault="00D118A2">
      <w:pPr>
        <w:pStyle w:val="BodyText"/>
        <w:ind w:left="300" w:right="937"/>
        <w:jc w:val="both"/>
      </w:pPr>
      <w:r>
        <w:t>Formative evaluations of a tenured faculty member are conducted for the purposes of documenting teaching effectiveness and accomplishments and providing a basis for the awarding of discretionary salary increases.</w:t>
      </w:r>
      <w:r>
        <w:rPr>
          <w:spacing w:val="40"/>
        </w:rPr>
        <w:t xml:space="preserve"> </w:t>
      </w:r>
      <w:r>
        <w:t xml:space="preserve">Materials submitted in this process become part of the faculty member’s file in the Office of the </w:t>
      </w:r>
      <w:proofErr w:type="gramStart"/>
      <w:r>
        <w:t>Provost, and</w:t>
      </w:r>
      <w:proofErr w:type="gramEnd"/>
      <w:r>
        <w:t xml:space="preserve"> may be used in subsequent summative evaluations.</w:t>
      </w:r>
      <w:r>
        <w:rPr>
          <w:spacing w:val="80"/>
        </w:rPr>
        <w:t xml:space="preserve"> </w:t>
      </w:r>
      <w:r>
        <w:t>In those years in which a summative evaluation of</w:t>
      </w:r>
    </w:p>
    <w:p w14:paraId="2328DA92" w14:textId="77777777" w:rsidR="00C9737C" w:rsidRDefault="00C9737C">
      <w:pPr>
        <w:jc w:val="both"/>
        <w:sectPr w:rsidR="00C9737C">
          <w:pgSz w:w="12240" w:h="15840"/>
          <w:pgMar w:top="1360" w:right="500" w:bottom="1260" w:left="1140" w:header="0" w:footer="1068" w:gutter="0"/>
          <w:cols w:space="720"/>
        </w:sectPr>
      </w:pPr>
    </w:p>
    <w:p w14:paraId="7155C90F" w14:textId="77777777" w:rsidR="00C9737C" w:rsidRDefault="00D118A2">
      <w:pPr>
        <w:pStyle w:val="BodyText"/>
        <w:spacing w:before="78"/>
        <w:ind w:left="300" w:right="937"/>
        <w:jc w:val="both"/>
      </w:pPr>
      <w:r>
        <w:lastRenderedPageBreak/>
        <w:t>the faculty member is being conducted, the formative evaluation is subsumed in the summative</w:t>
      </w:r>
      <w:r>
        <w:rPr>
          <w:spacing w:val="-5"/>
        </w:rPr>
        <w:t xml:space="preserve"> </w:t>
      </w:r>
      <w:r>
        <w:t>evaluation,</w:t>
      </w:r>
      <w:r>
        <w:rPr>
          <w:spacing w:val="-5"/>
        </w:rPr>
        <w:t xml:space="preserve"> </w:t>
      </w:r>
      <w:r>
        <w:t>so</w:t>
      </w:r>
      <w:r>
        <w:rPr>
          <w:spacing w:val="-5"/>
        </w:rPr>
        <w:t xml:space="preserve"> </w:t>
      </w:r>
      <w:r>
        <w:t>that</w:t>
      </w:r>
      <w:r>
        <w:rPr>
          <w:spacing w:val="-4"/>
        </w:rPr>
        <w:t xml:space="preserve"> </w:t>
      </w:r>
      <w:r>
        <w:t>a</w:t>
      </w:r>
      <w:r>
        <w:rPr>
          <w:spacing w:val="-4"/>
        </w:rPr>
        <w:t xml:space="preserve"> </w:t>
      </w:r>
      <w:r>
        <w:t>faculty</w:t>
      </w:r>
      <w:r>
        <w:rPr>
          <w:spacing w:val="-6"/>
        </w:rPr>
        <w:t xml:space="preserve"> </w:t>
      </w:r>
      <w:r>
        <w:t>member</w:t>
      </w:r>
      <w:r>
        <w:rPr>
          <w:spacing w:val="-5"/>
        </w:rPr>
        <w:t xml:space="preserve"> </w:t>
      </w:r>
      <w:r>
        <w:t>is</w:t>
      </w:r>
      <w:r>
        <w:rPr>
          <w:spacing w:val="-4"/>
        </w:rPr>
        <w:t xml:space="preserve"> </w:t>
      </w:r>
      <w:r>
        <w:t>evaluated</w:t>
      </w:r>
      <w:r>
        <w:rPr>
          <w:spacing w:val="-6"/>
        </w:rPr>
        <w:t xml:space="preserve"> </w:t>
      </w:r>
      <w:r>
        <w:t>through</w:t>
      </w:r>
      <w:r>
        <w:rPr>
          <w:spacing w:val="-3"/>
        </w:rPr>
        <w:t xml:space="preserve"> </w:t>
      </w:r>
      <w:r>
        <w:t>only</w:t>
      </w:r>
      <w:r>
        <w:rPr>
          <w:spacing w:val="-6"/>
        </w:rPr>
        <w:t xml:space="preserve"> </w:t>
      </w:r>
      <w:r>
        <w:t>one</w:t>
      </w:r>
      <w:r>
        <w:rPr>
          <w:spacing w:val="-4"/>
        </w:rPr>
        <w:t xml:space="preserve"> </w:t>
      </w:r>
      <w:r>
        <w:t>process</w:t>
      </w:r>
      <w:r>
        <w:rPr>
          <w:spacing w:val="-6"/>
        </w:rPr>
        <w:t xml:space="preserve"> </w:t>
      </w:r>
      <w:r>
        <w:t>in any given year.</w:t>
      </w:r>
    </w:p>
    <w:p w14:paraId="030F433B" w14:textId="77777777" w:rsidR="00C9737C" w:rsidRDefault="00C9737C">
      <w:pPr>
        <w:pStyle w:val="BodyText"/>
        <w:spacing w:before="10"/>
        <w:rPr>
          <w:sz w:val="23"/>
        </w:rPr>
      </w:pPr>
    </w:p>
    <w:p w14:paraId="7B92EECB" w14:textId="77777777" w:rsidR="00C9737C" w:rsidRDefault="00D118A2">
      <w:pPr>
        <w:pStyle w:val="Heading7"/>
        <w:numPr>
          <w:ilvl w:val="0"/>
          <w:numId w:val="16"/>
        </w:numPr>
        <w:tabs>
          <w:tab w:val="left" w:pos="596"/>
        </w:tabs>
        <w:spacing w:before="1"/>
        <w:ind w:left="595" w:hanging="296"/>
      </w:pPr>
      <w:r>
        <w:rPr>
          <w:spacing w:val="-2"/>
        </w:rPr>
        <w:t>Summative</w:t>
      </w:r>
    </w:p>
    <w:p w14:paraId="4EDFE313" w14:textId="77777777" w:rsidR="00C9737C" w:rsidRDefault="00C9737C">
      <w:pPr>
        <w:pStyle w:val="BodyText"/>
        <w:spacing w:before="1"/>
        <w:rPr>
          <w:b/>
        </w:rPr>
      </w:pPr>
    </w:p>
    <w:p w14:paraId="7E172E15" w14:textId="77777777" w:rsidR="00C9737C" w:rsidRDefault="00D118A2">
      <w:pPr>
        <w:pStyle w:val="BodyText"/>
        <w:ind w:left="300" w:right="935"/>
        <w:jc w:val="both"/>
      </w:pPr>
      <w:r>
        <w:t>Following the award of tenure, a summative evaluation of the tenured faculty member’s performance will be conducted every five years, or as determined appropriate by the Provost. The purposes of such evaluations will be to provide comprehensive and cumulative detailed assessments of an individual’s achievements and to assist the individual faculty member and the College in providing for continuing professional growth following the achievement of tenure.</w:t>
      </w:r>
    </w:p>
    <w:p w14:paraId="5A4FE831" w14:textId="77777777" w:rsidR="00C9737C" w:rsidRDefault="00C9737C">
      <w:pPr>
        <w:pStyle w:val="BodyText"/>
      </w:pPr>
    </w:p>
    <w:p w14:paraId="468B96B6" w14:textId="77777777" w:rsidR="00C9737C" w:rsidRDefault="00D118A2">
      <w:pPr>
        <w:pStyle w:val="Heading7"/>
        <w:numPr>
          <w:ilvl w:val="2"/>
          <w:numId w:val="31"/>
        </w:numPr>
        <w:tabs>
          <w:tab w:val="left" w:pos="591"/>
        </w:tabs>
        <w:ind w:left="590" w:hanging="291"/>
      </w:pPr>
      <w:r>
        <w:rPr>
          <w:spacing w:val="-2"/>
        </w:rPr>
        <w:t>Criteria</w:t>
      </w:r>
    </w:p>
    <w:p w14:paraId="7421A812" w14:textId="77777777" w:rsidR="00C9737C" w:rsidRDefault="00C9737C">
      <w:pPr>
        <w:pStyle w:val="BodyText"/>
        <w:spacing w:before="11"/>
        <w:rPr>
          <w:b/>
          <w:sz w:val="23"/>
        </w:rPr>
      </w:pPr>
    </w:p>
    <w:p w14:paraId="4A39A037" w14:textId="77777777" w:rsidR="00C9737C" w:rsidRDefault="00D118A2">
      <w:pPr>
        <w:pStyle w:val="BodyText"/>
        <w:ind w:left="300" w:right="935"/>
        <w:jc w:val="both"/>
      </w:pPr>
      <w:r>
        <w:t>A faculty member who is judged to be performing at a level of sustained achievement when measured against each of the three criteria listed under criteria for promotion will be evaluated as outstanding.</w:t>
      </w:r>
      <w:r>
        <w:rPr>
          <w:spacing w:val="40"/>
        </w:rPr>
        <w:t xml:space="preserve"> </w:t>
      </w:r>
      <w:r>
        <w:t>If sustained achievement is judged to be demonstrated in teaching and in one of the other two areas, the faculty member will receive a positive evaluation. If sustained achievement is judged to be demonstrated in teaching and in neither of the two other areas, the faculty member shall receive a neutral evaluation. A faculty member who fails to demonstrate sustained achievement in at least one of the other two areas will receive a negative evaluation.</w:t>
      </w:r>
    </w:p>
    <w:p w14:paraId="1FC44A8E" w14:textId="77777777" w:rsidR="00C9737C" w:rsidRDefault="00C9737C">
      <w:pPr>
        <w:pStyle w:val="BodyText"/>
        <w:spacing w:before="1"/>
      </w:pPr>
    </w:p>
    <w:p w14:paraId="486CE4A1" w14:textId="77777777" w:rsidR="00C9737C" w:rsidRDefault="00D118A2">
      <w:pPr>
        <w:pStyle w:val="BodyText"/>
        <w:ind w:left="300" w:right="938"/>
        <w:jc w:val="both"/>
      </w:pPr>
      <w:r>
        <w:t>A faculty member receiving a neutral or negative evaluation may request an interim summative</w:t>
      </w:r>
      <w:r>
        <w:rPr>
          <w:spacing w:val="-12"/>
        </w:rPr>
        <w:t xml:space="preserve"> </w:t>
      </w:r>
      <w:r>
        <w:t>evaluation</w:t>
      </w:r>
      <w:r>
        <w:rPr>
          <w:spacing w:val="-12"/>
        </w:rPr>
        <w:t xml:space="preserve"> </w:t>
      </w:r>
      <w:r>
        <w:t>prior</w:t>
      </w:r>
      <w:r>
        <w:rPr>
          <w:spacing w:val="-12"/>
        </w:rPr>
        <w:t xml:space="preserve"> </w:t>
      </w:r>
      <w:r>
        <w:t>to</w:t>
      </w:r>
      <w:r>
        <w:rPr>
          <w:spacing w:val="-12"/>
        </w:rPr>
        <w:t xml:space="preserve"> </w:t>
      </w:r>
      <w:r>
        <w:t>the</w:t>
      </w:r>
      <w:r>
        <w:rPr>
          <w:spacing w:val="-13"/>
        </w:rPr>
        <w:t xml:space="preserve"> </w:t>
      </w:r>
      <w:r>
        <w:t>expiration</w:t>
      </w:r>
      <w:r>
        <w:rPr>
          <w:spacing w:val="-12"/>
        </w:rPr>
        <w:t xml:space="preserve"> </w:t>
      </w:r>
      <w:r>
        <w:t>of</w:t>
      </w:r>
      <w:r>
        <w:rPr>
          <w:spacing w:val="-11"/>
        </w:rPr>
        <w:t xml:space="preserve"> </w:t>
      </w:r>
      <w:r>
        <w:t>the</w:t>
      </w:r>
      <w:r>
        <w:rPr>
          <w:spacing w:val="-13"/>
        </w:rPr>
        <w:t xml:space="preserve"> </w:t>
      </w:r>
      <w:r>
        <w:t>normal</w:t>
      </w:r>
      <w:r>
        <w:rPr>
          <w:spacing w:val="-13"/>
        </w:rPr>
        <w:t xml:space="preserve"> </w:t>
      </w:r>
      <w:r>
        <w:t>five-year</w:t>
      </w:r>
      <w:r>
        <w:rPr>
          <w:spacing w:val="-9"/>
        </w:rPr>
        <w:t xml:space="preserve"> </w:t>
      </w:r>
      <w:r>
        <w:t>period</w:t>
      </w:r>
      <w:r>
        <w:rPr>
          <w:spacing w:val="-13"/>
        </w:rPr>
        <w:t xml:space="preserve"> </w:t>
      </w:r>
      <w:r>
        <w:t>between</w:t>
      </w:r>
      <w:r>
        <w:rPr>
          <w:spacing w:val="-12"/>
        </w:rPr>
        <w:t xml:space="preserve"> </w:t>
      </w:r>
      <w:r>
        <w:t xml:space="preserve">such evaluations; such an evaluation shall take place no sooner than two years following the neutral or negative </w:t>
      </w:r>
      <w:proofErr w:type="gramStart"/>
      <w:r>
        <w:t>evaluation, and</w:t>
      </w:r>
      <w:proofErr w:type="gramEnd"/>
      <w:r>
        <w:t xml:space="preserve"> may result in an upward revision of the evaluation </w:t>
      </w:r>
      <w:r>
        <w:rPr>
          <w:spacing w:val="-2"/>
        </w:rPr>
        <w:t>judgment.</w:t>
      </w:r>
    </w:p>
    <w:p w14:paraId="148BD36D" w14:textId="77777777" w:rsidR="00C9737C" w:rsidRDefault="00C9737C">
      <w:pPr>
        <w:pStyle w:val="BodyText"/>
        <w:rPr>
          <w:sz w:val="26"/>
        </w:rPr>
      </w:pPr>
    </w:p>
    <w:p w14:paraId="533AB564" w14:textId="77777777" w:rsidR="00C9737C" w:rsidRDefault="00C9737C">
      <w:pPr>
        <w:pStyle w:val="BodyText"/>
        <w:spacing w:before="11"/>
        <w:rPr>
          <w:sz w:val="21"/>
        </w:rPr>
      </w:pPr>
    </w:p>
    <w:p w14:paraId="0E4DB165" w14:textId="77777777" w:rsidR="00C9737C" w:rsidRDefault="00D118A2">
      <w:pPr>
        <w:pStyle w:val="Heading7"/>
        <w:numPr>
          <w:ilvl w:val="2"/>
          <w:numId w:val="31"/>
        </w:numPr>
        <w:tabs>
          <w:tab w:val="left" w:pos="589"/>
        </w:tabs>
        <w:ind w:left="588" w:hanging="289"/>
      </w:pPr>
      <w:r>
        <w:t>Schedules</w:t>
      </w:r>
      <w:r>
        <w:rPr>
          <w:spacing w:val="-4"/>
        </w:rPr>
        <w:t xml:space="preserve"> </w:t>
      </w:r>
      <w:r>
        <w:t>and</w:t>
      </w:r>
      <w:r>
        <w:rPr>
          <w:spacing w:val="-2"/>
        </w:rPr>
        <w:t xml:space="preserve"> Procedures</w:t>
      </w:r>
    </w:p>
    <w:p w14:paraId="559B3107" w14:textId="77777777" w:rsidR="00C9737C" w:rsidRDefault="00C9737C">
      <w:pPr>
        <w:pStyle w:val="BodyText"/>
        <w:spacing w:before="1"/>
        <w:rPr>
          <w:b/>
        </w:rPr>
      </w:pPr>
    </w:p>
    <w:p w14:paraId="3DB4C25E" w14:textId="77777777" w:rsidR="00C9737C" w:rsidRDefault="00D118A2">
      <w:pPr>
        <w:pStyle w:val="ListParagraph"/>
        <w:numPr>
          <w:ilvl w:val="0"/>
          <w:numId w:val="15"/>
        </w:numPr>
        <w:tabs>
          <w:tab w:val="left" w:pos="584"/>
        </w:tabs>
        <w:spacing w:before="1"/>
        <w:rPr>
          <w:b/>
          <w:sz w:val="24"/>
        </w:rPr>
      </w:pPr>
      <w:r>
        <w:rPr>
          <w:b/>
          <w:sz w:val="24"/>
        </w:rPr>
        <w:t>Formative</w:t>
      </w:r>
      <w:r>
        <w:rPr>
          <w:b/>
          <w:spacing w:val="-6"/>
          <w:sz w:val="24"/>
        </w:rPr>
        <w:t xml:space="preserve"> </w:t>
      </w:r>
      <w:r>
        <w:rPr>
          <w:b/>
          <w:sz w:val="24"/>
        </w:rPr>
        <w:t>Evaluation</w:t>
      </w:r>
      <w:r>
        <w:rPr>
          <w:b/>
          <w:spacing w:val="-4"/>
          <w:sz w:val="24"/>
        </w:rPr>
        <w:t xml:space="preserve"> </w:t>
      </w:r>
      <w:r>
        <w:rPr>
          <w:b/>
          <w:sz w:val="24"/>
        </w:rPr>
        <w:t>for</w:t>
      </w:r>
      <w:r>
        <w:rPr>
          <w:b/>
          <w:spacing w:val="-4"/>
          <w:sz w:val="24"/>
        </w:rPr>
        <w:t xml:space="preserve"> </w:t>
      </w:r>
      <w:r>
        <w:rPr>
          <w:b/>
          <w:sz w:val="24"/>
        </w:rPr>
        <w:t>Tenured</w:t>
      </w:r>
      <w:r>
        <w:rPr>
          <w:b/>
          <w:spacing w:val="-5"/>
          <w:sz w:val="24"/>
        </w:rPr>
        <w:t xml:space="preserve"> </w:t>
      </w:r>
      <w:r>
        <w:rPr>
          <w:b/>
          <w:spacing w:val="-2"/>
          <w:sz w:val="24"/>
        </w:rPr>
        <w:t>Faculty</w:t>
      </w:r>
    </w:p>
    <w:p w14:paraId="5A916E68" w14:textId="77777777" w:rsidR="00C9737C" w:rsidRDefault="00C9737C">
      <w:pPr>
        <w:pStyle w:val="BodyText"/>
        <w:spacing w:before="10"/>
        <w:rPr>
          <w:b/>
          <w:sz w:val="23"/>
        </w:rPr>
      </w:pPr>
    </w:p>
    <w:p w14:paraId="184578F4" w14:textId="77777777" w:rsidR="00C9737C" w:rsidRDefault="00D118A2">
      <w:pPr>
        <w:pStyle w:val="BodyText"/>
        <w:tabs>
          <w:tab w:val="left" w:pos="2460"/>
        </w:tabs>
        <w:ind w:left="2460" w:right="935" w:hanging="2160"/>
        <w:jc w:val="both"/>
      </w:pPr>
      <w:r>
        <w:t>May 15</w:t>
      </w:r>
      <w:r>
        <w:rPr>
          <w:position w:val="6"/>
          <w:sz w:val="16"/>
        </w:rPr>
        <w:t>th</w:t>
      </w:r>
      <w:r>
        <w:rPr>
          <w:position w:val="6"/>
          <w:sz w:val="16"/>
        </w:rPr>
        <w:tab/>
      </w:r>
      <w:r>
        <w:t>Faculty member, Department Chair and Division Dean agree</w:t>
      </w:r>
      <w:r>
        <w:rPr>
          <w:spacing w:val="-1"/>
        </w:rPr>
        <w:t xml:space="preserve"> </w:t>
      </w:r>
      <w:r>
        <w:t>on the faculty member’s Annual Individualized Faculty Plan for the next academic year.</w:t>
      </w:r>
    </w:p>
    <w:p w14:paraId="3C3DF511" w14:textId="77777777" w:rsidR="00C9737C" w:rsidRDefault="00C9737C">
      <w:pPr>
        <w:pStyle w:val="BodyText"/>
      </w:pPr>
    </w:p>
    <w:p w14:paraId="2FEF7182" w14:textId="77777777" w:rsidR="00C9737C" w:rsidRDefault="00D118A2">
      <w:pPr>
        <w:pStyle w:val="BodyText"/>
        <w:tabs>
          <w:tab w:val="left" w:pos="2460"/>
        </w:tabs>
        <w:ind w:left="2460" w:right="936" w:hanging="2160"/>
        <w:jc w:val="both"/>
      </w:pPr>
      <w:r>
        <w:t>February 1</w:t>
      </w:r>
      <w:r>
        <w:rPr>
          <w:position w:val="6"/>
          <w:sz w:val="16"/>
        </w:rPr>
        <w:t>st</w:t>
      </w:r>
      <w:r>
        <w:rPr>
          <w:position w:val="6"/>
          <w:sz w:val="16"/>
        </w:rPr>
        <w:tab/>
      </w:r>
      <w:r>
        <w:t>Faculty member presents evaluation portfolio to Department Chair, with information copies furnished to Division Dean and Provost.</w:t>
      </w:r>
    </w:p>
    <w:p w14:paraId="0FE24406" w14:textId="77777777" w:rsidR="00C9737C" w:rsidRDefault="00C9737C">
      <w:pPr>
        <w:pStyle w:val="BodyText"/>
      </w:pPr>
    </w:p>
    <w:p w14:paraId="76584BB4" w14:textId="77777777" w:rsidR="00C9737C" w:rsidRDefault="00D118A2">
      <w:pPr>
        <w:pStyle w:val="BodyText"/>
        <w:tabs>
          <w:tab w:val="left" w:pos="2460"/>
        </w:tabs>
        <w:ind w:left="2460" w:right="939" w:hanging="2160"/>
        <w:jc w:val="both"/>
      </w:pPr>
      <w:r>
        <w:t>February 21</w:t>
      </w:r>
      <w:r>
        <w:rPr>
          <w:position w:val="6"/>
          <w:sz w:val="16"/>
        </w:rPr>
        <w:t>st</w:t>
      </w:r>
      <w:r>
        <w:rPr>
          <w:position w:val="6"/>
          <w:sz w:val="16"/>
        </w:rPr>
        <w:tab/>
      </w:r>
      <w:r>
        <w:t xml:space="preserve">Department Chair completes written recommendation to Division Dean and furnishes information copies to faculty member and </w:t>
      </w:r>
      <w:r>
        <w:rPr>
          <w:spacing w:val="-2"/>
        </w:rPr>
        <w:t>Provost.</w:t>
      </w:r>
    </w:p>
    <w:p w14:paraId="345D3B11" w14:textId="77777777" w:rsidR="00C9737C" w:rsidRDefault="00C9737C">
      <w:pPr>
        <w:jc w:val="both"/>
        <w:sectPr w:rsidR="00C9737C">
          <w:pgSz w:w="12240" w:h="15840"/>
          <w:pgMar w:top="1360" w:right="500" w:bottom="1260" w:left="1140" w:header="0" w:footer="1068" w:gutter="0"/>
          <w:cols w:space="720"/>
        </w:sectPr>
      </w:pPr>
    </w:p>
    <w:p w14:paraId="77AFCC9F" w14:textId="77777777" w:rsidR="00C9737C" w:rsidRDefault="00D118A2">
      <w:pPr>
        <w:pStyle w:val="BodyText"/>
        <w:tabs>
          <w:tab w:val="left" w:pos="2460"/>
        </w:tabs>
        <w:spacing w:before="78"/>
        <w:ind w:left="2460" w:right="937" w:hanging="2160"/>
        <w:jc w:val="both"/>
      </w:pPr>
      <w:r>
        <w:lastRenderedPageBreak/>
        <w:t>March 15</w:t>
      </w:r>
      <w:r>
        <w:rPr>
          <w:position w:val="6"/>
          <w:sz w:val="16"/>
        </w:rPr>
        <w:t>th</w:t>
      </w:r>
      <w:r>
        <w:rPr>
          <w:position w:val="6"/>
          <w:sz w:val="16"/>
        </w:rPr>
        <w:tab/>
      </w:r>
      <w:r>
        <w:t xml:space="preserve">Division Dean completes written recommendation to Provost and furnishes information copies to faculty member and Department </w:t>
      </w:r>
      <w:r>
        <w:rPr>
          <w:spacing w:val="-2"/>
        </w:rPr>
        <w:t>Chair.</w:t>
      </w:r>
    </w:p>
    <w:p w14:paraId="2E49DA9C" w14:textId="77777777" w:rsidR="00C9737C" w:rsidRDefault="00C9737C">
      <w:pPr>
        <w:pStyle w:val="BodyText"/>
        <w:spacing w:before="10"/>
        <w:rPr>
          <w:sz w:val="23"/>
        </w:rPr>
      </w:pPr>
    </w:p>
    <w:p w14:paraId="62546D69" w14:textId="77777777" w:rsidR="00C9737C" w:rsidRDefault="00D118A2">
      <w:pPr>
        <w:pStyle w:val="BodyText"/>
        <w:tabs>
          <w:tab w:val="left" w:pos="2460"/>
        </w:tabs>
        <w:spacing w:before="1"/>
        <w:ind w:left="2460" w:right="937" w:hanging="2160"/>
        <w:jc w:val="both"/>
      </w:pPr>
      <w:r>
        <w:t>April 7</w:t>
      </w:r>
      <w:r>
        <w:rPr>
          <w:position w:val="6"/>
          <w:sz w:val="16"/>
        </w:rPr>
        <w:t>th</w:t>
      </w:r>
      <w:r>
        <w:rPr>
          <w:position w:val="6"/>
          <w:sz w:val="16"/>
        </w:rPr>
        <w:tab/>
      </w:r>
      <w:r>
        <w:t>Provost completes written recommendation to the President of the College and furnishes information copies to faculty member, Department Chair and Division Dean.</w:t>
      </w:r>
    </w:p>
    <w:p w14:paraId="5BF62DB5" w14:textId="77777777" w:rsidR="00C9737C" w:rsidRDefault="00C9737C">
      <w:pPr>
        <w:pStyle w:val="BodyText"/>
        <w:spacing w:before="1"/>
      </w:pPr>
    </w:p>
    <w:p w14:paraId="0E446D6C" w14:textId="77777777" w:rsidR="00C9737C" w:rsidRDefault="00D118A2">
      <w:pPr>
        <w:pStyle w:val="BodyText"/>
        <w:tabs>
          <w:tab w:val="left" w:pos="2460"/>
        </w:tabs>
        <w:ind w:left="2460" w:right="940" w:hanging="2160"/>
        <w:jc w:val="both"/>
      </w:pPr>
      <w:r>
        <w:t xml:space="preserve">May </w:t>
      </w:r>
      <w:proofErr w:type="gramStart"/>
      <w:r>
        <w:t>15</w:t>
      </w:r>
      <w:r>
        <w:rPr>
          <w:position w:val="6"/>
          <w:sz w:val="16"/>
        </w:rPr>
        <w:t>st</w:t>
      </w:r>
      <w:proofErr w:type="gramEnd"/>
      <w:r>
        <w:rPr>
          <w:position w:val="6"/>
          <w:sz w:val="16"/>
        </w:rPr>
        <w:tab/>
      </w:r>
      <w:r>
        <w:t>President of the College notifies faculty member in writing of the results of the evaluation, and furnishes information copies to Department Chair, Division Dean and Provost.</w:t>
      </w:r>
    </w:p>
    <w:p w14:paraId="72267497" w14:textId="77777777" w:rsidR="00C9737C" w:rsidRDefault="00C9737C">
      <w:pPr>
        <w:pStyle w:val="BodyText"/>
        <w:spacing w:before="10"/>
        <w:rPr>
          <w:sz w:val="23"/>
        </w:rPr>
      </w:pPr>
    </w:p>
    <w:p w14:paraId="4853B313" w14:textId="77777777" w:rsidR="00C9737C" w:rsidRDefault="00D118A2">
      <w:pPr>
        <w:pStyle w:val="Heading7"/>
        <w:numPr>
          <w:ilvl w:val="0"/>
          <w:numId w:val="15"/>
        </w:numPr>
        <w:tabs>
          <w:tab w:val="left" w:pos="596"/>
        </w:tabs>
        <w:ind w:left="595" w:hanging="296"/>
      </w:pPr>
      <w:r>
        <w:t>Summative</w:t>
      </w:r>
      <w:r>
        <w:rPr>
          <w:spacing w:val="-8"/>
        </w:rPr>
        <w:t xml:space="preserve"> </w:t>
      </w:r>
      <w:r>
        <w:t>Evaluation</w:t>
      </w:r>
      <w:r>
        <w:rPr>
          <w:spacing w:val="-4"/>
        </w:rPr>
        <w:t xml:space="preserve"> </w:t>
      </w:r>
      <w:r>
        <w:t>for</w:t>
      </w:r>
      <w:r>
        <w:rPr>
          <w:spacing w:val="-5"/>
        </w:rPr>
        <w:t xml:space="preserve"> </w:t>
      </w:r>
      <w:r>
        <w:t>Tenured</w:t>
      </w:r>
      <w:r>
        <w:rPr>
          <w:spacing w:val="-5"/>
        </w:rPr>
        <w:t xml:space="preserve"> </w:t>
      </w:r>
      <w:r>
        <w:rPr>
          <w:spacing w:val="-2"/>
        </w:rPr>
        <w:t>Faculty</w:t>
      </w:r>
    </w:p>
    <w:p w14:paraId="4E09C13C" w14:textId="77777777" w:rsidR="00C9737C" w:rsidRDefault="00C9737C">
      <w:pPr>
        <w:pStyle w:val="BodyText"/>
        <w:spacing w:before="2"/>
        <w:rPr>
          <w:b/>
        </w:rPr>
      </w:pPr>
    </w:p>
    <w:p w14:paraId="6746F2C3" w14:textId="77777777" w:rsidR="00C9737C" w:rsidRDefault="00D118A2">
      <w:pPr>
        <w:pStyle w:val="BodyText"/>
        <w:tabs>
          <w:tab w:val="left" w:pos="2460"/>
        </w:tabs>
        <w:ind w:left="2460" w:right="935" w:hanging="2160"/>
        <w:jc w:val="both"/>
      </w:pPr>
      <w:r>
        <w:t>May 15</w:t>
      </w:r>
      <w:r>
        <w:rPr>
          <w:position w:val="6"/>
          <w:sz w:val="16"/>
        </w:rPr>
        <w:t>th</w:t>
      </w:r>
      <w:r>
        <w:rPr>
          <w:position w:val="6"/>
          <w:sz w:val="16"/>
        </w:rPr>
        <w:tab/>
      </w:r>
      <w:r>
        <w:t>Faculty member, Department Chair and Division Dean agree on faculty member’s Annual Individualized Faculty Plan for the next academic year.</w:t>
      </w:r>
    </w:p>
    <w:p w14:paraId="27DC061F" w14:textId="77777777" w:rsidR="00C9737C" w:rsidRDefault="00C9737C">
      <w:pPr>
        <w:pStyle w:val="BodyText"/>
        <w:spacing w:before="10"/>
        <w:rPr>
          <w:sz w:val="23"/>
        </w:rPr>
      </w:pPr>
    </w:p>
    <w:p w14:paraId="3EE3A097" w14:textId="77777777" w:rsidR="00C9737C" w:rsidRDefault="00D118A2">
      <w:pPr>
        <w:pStyle w:val="BodyText"/>
        <w:tabs>
          <w:tab w:val="left" w:pos="2460"/>
        </w:tabs>
        <w:spacing w:before="1"/>
        <w:ind w:left="2460" w:right="936" w:hanging="2160"/>
        <w:jc w:val="both"/>
      </w:pPr>
      <w:r>
        <w:t>February 1</w:t>
      </w:r>
      <w:r>
        <w:rPr>
          <w:position w:val="6"/>
          <w:sz w:val="16"/>
        </w:rPr>
        <w:t>st</w:t>
      </w:r>
      <w:r>
        <w:rPr>
          <w:position w:val="6"/>
          <w:sz w:val="16"/>
        </w:rPr>
        <w:tab/>
      </w:r>
      <w:r>
        <w:t>Faculty member presents evaluation portfolio to Department Chair, with information copies furnished to Division Dean and Provost.</w:t>
      </w:r>
    </w:p>
    <w:p w14:paraId="3D9485B7" w14:textId="77777777" w:rsidR="00C9737C" w:rsidRDefault="00C9737C">
      <w:pPr>
        <w:pStyle w:val="BodyText"/>
      </w:pPr>
    </w:p>
    <w:p w14:paraId="05DA948D" w14:textId="77777777" w:rsidR="00C9737C" w:rsidRDefault="00D118A2">
      <w:pPr>
        <w:pStyle w:val="BodyText"/>
        <w:tabs>
          <w:tab w:val="left" w:pos="2460"/>
        </w:tabs>
        <w:ind w:left="2460" w:right="939" w:hanging="2160"/>
        <w:jc w:val="both"/>
      </w:pPr>
      <w:r>
        <w:t>February 21</w:t>
      </w:r>
      <w:r>
        <w:rPr>
          <w:position w:val="6"/>
          <w:sz w:val="16"/>
        </w:rPr>
        <w:t>st</w:t>
      </w:r>
      <w:r>
        <w:rPr>
          <w:position w:val="6"/>
          <w:sz w:val="16"/>
        </w:rPr>
        <w:tab/>
      </w:r>
      <w:r>
        <w:t xml:space="preserve">Department Chair completes written recommendation to Division Dean and furnishes information copies to faculty member and </w:t>
      </w:r>
      <w:r>
        <w:rPr>
          <w:spacing w:val="-2"/>
        </w:rPr>
        <w:t>Provost.</w:t>
      </w:r>
    </w:p>
    <w:p w14:paraId="2D819B3F" w14:textId="77777777" w:rsidR="00C9737C" w:rsidRDefault="00C9737C">
      <w:pPr>
        <w:pStyle w:val="BodyText"/>
        <w:spacing w:before="1"/>
      </w:pPr>
    </w:p>
    <w:p w14:paraId="602D984D" w14:textId="77777777" w:rsidR="00C9737C" w:rsidRDefault="00D118A2">
      <w:pPr>
        <w:pStyle w:val="BodyText"/>
        <w:tabs>
          <w:tab w:val="left" w:pos="2460"/>
        </w:tabs>
        <w:ind w:left="2460" w:right="937" w:hanging="2160"/>
        <w:jc w:val="both"/>
      </w:pPr>
      <w:r>
        <w:t>March 15</w:t>
      </w:r>
      <w:r>
        <w:rPr>
          <w:position w:val="6"/>
          <w:sz w:val="16"/>
        </w:rPr>
        <w:t>th</w:t>
      </w:r>
      <w:r>
        <w:rPr>
          <w:position w:val="6"/>
          <w:sz w:val="16"/>
        </w:rPr>
        <w:tab/>
      </w:r>
      <w:r>
        <w:t xml:space="preserve">Division Dean completes written recommendation to Provost and furnishes information copies to faculty member and Department </w:t>
      </w:r>
      <w:r>
        <w:rPr>
          <w:spacing w:val="-2"/>
        </w:rPr>
        <w:t>Chair.</w:t>
      </w:r>
    </w:p>
    <w:p w14:paraId="5038A8B3" w14:textId="77777777" w:rsidR="00C9737C" w:rsidRDefault="00C9737C">
      <w:pPr>
        <w:pStyle w:val="BodyText"/>
        <w:spacing w:before="11"/>
        <w:rPr>
          <w:sz w:val="23"/>
        </w:rPr>
      </w:pPr>
    </w:p>
    <w:p w14:paraId="28ACB5FE" w14:textId="77777777" w:rsidR="00C9737C" w:rsidRDefault="00D118A2">
      <w:pPr>
        <w:pStyle w:val="BodyText"/>
        <w:tabs>
          <w:tab w:val="left" w:pos="2460"/>
        </w:tabs>
        <w:ind w:left="2460" w:right="941" w:hanging="2160"/>
        <w:jc w:val="both"/>
      </w:pPr>
      <w:r>
        <w:t>April 7</w:t>
      </w:r>
      <w:r>
        <w:rPr>
          <w:position w:val="6"/>
          <w:sz w:val="16"/>
        </w:rPr>
        <w:t>th</w:t>
      </w:r>
      <w:r>
        <w:rPr>
          <w:position w:val="6"/>
          <w:sz w:val="16"/>
        </w:rPr>
        <w:tab/>
      </w:r>
      <w:r>
        <w:t>Provost completes written recommendation to the President of the College and furnishes information copies to faculty member, Department Chair and Division Dean.</w:t>
      </w:r>
    </w:p>
    <w:p w14:paraId="04CE9862" w14:textId="77777777" w:rsidR="00C9737C" w:rsidRDefault="00C9737C">
      <w:pPr>
        <w:pStyle w:val="BodyText"/>
        <w:spacing w:before="1"/>
      </w:pPr>
    </w:p>
    <w:p w14:paraId="04B8A98B" w14:textId="77777777" w:rsidR="00C9737C" w:rsidRDefault="00D118A2">
      <w:pPr>
        <w:pStyle w:val="BodyText"/>
        <w:tabs>
          <w:tab w:val="left" w:pos="2460"/>
        </w:tabs>
        <w:ind w:left="2460" w:right="940" w:hanging="2160"/>
        <w:jc w:val="both"/>
      </w:pPr>
      <w:r>
        <w:t xml:space="preserve">May </w:t>
      </w:r>
      <w:proofErr w:type="gramStart"/>
      <w:r>
        <w:t>15</w:t>
      </w:r>
      <w:r>
        <w:rPr>
          <w:position w:val="6"/>
          <w:sz w:val="16"/>
        </w:rPr>
        <w:t>st</w:t>
      </w:r>
      <w:proofErr w:type="gramEnd"/>
      <w:r>
        <w:rPr>
          <w:position w:val="6"/>
          <w:sz w:val="16"/>
        </w:rPr>
        <w:tab/>
      </w:r>
      <w:r>
        <w:t>President of the College notifies faculty member in writing of the results of the evaluation, and furnishes information copies to Department Chair, Division Dean and Provost.</w:t>
      </w:r>
    </w:p>
    <w:p w14:paraId="3B4CE6FA" w14:textId="77777777" w:rsidR="00C9737C" w:rsidRDefault="00C9737C">
      <w:pPr>
        <w:pStyle w:val="BodyText"/>
        <w:spacing w:before="9"/>
        <w:rPr>
          <w:sz w:val="23"/>
        </w:rPr>
      </w:pPr>
    </w:p>
    <w:p w14:paraId="1045E87A" w14:textId="77777777" w:rsidR="00C9737C" w:rsidRDefault="00D118A2">
      <w:pPr>
        <w:pStyle w:val="Heading5"/>
      </w:pPr>
      <w:r>
        <w:t>I.</w:t>
      </w:r>
      <w:r>
        <w:rPr>
          <w:spacing w:val="-9"/>
        </w:rPr>
        <w:t xml:space="preserve"> </w:t>
      </w:r>
      <w:r>
        <w:t>Evaluation</w:t>
      </w:r>
      <w:r>
        <w:rPr>
          <w:spacing w:val="-7"/>
        </w:rPr>
        <w:t xml:space="preserve"> </w:t>
      </w:r>
      <w:r>
        <w:t>of</w:t>
      </w:r>
      <w:r>
        <w:rPr>
          <w:spacing w:val="-8"/>
        </w:rPr>
        <w:t xml:space="preserve"> </w:t>
      </w:r>
      <w:r>
        <w:t>Non-Tenure-Track</w:t>
      </w:r>
      <w:r>
        <w:rPr>
          <w:spacing w:val="-5"/>
        </w:rPr>
        <w:t xml:space="preserve"> </w:t>
      </w:r>
      <w:r>
        <w:rPr>
          <w:spacing w:val="-2"/>
        </w:rPr>
        <w:t>Faculty</w:t>
      </w:r>
    </w:p>
    <w:p w14:paraId="64F45A1F" w14:textId="77777777" w:rsidR="00C9737C" w:rsidRDefault="00C9737C">
      <w:pPr>
        <w:pStyle w:val="BodyText"/>
        <w:spacing w:before="1"/>
        <w:rPr>
          <w:b/>
          <w:sz w:val="28"/>
        </w:rPr>
      </w:pPr>
    </w:p>
    <w:p w14:paraId="0D32543F" w14:textId="77777777" w:rsidR="00C9737C" w:rsidRDefault="00D118A2">
      <w:pPr>
        <w:pStyle w:val="BodyText"/>
        <w:ind w:left="300" w:right="937"/>
        <w:jc w:val="both"/>
      </w:pPr>
      <w:r>
        <w:rPr>
          <w:spacing w:val="-2"/>
        </w:rPr>
        <w:t>Individual circumstances</w:t>
      </w:r>
      <w:r>
        <w:rPr>
          <w:spacing w:val="-3"/>
        </w:rPr>
        <w:t xml:space="preserve"> </w:t>
      </w:r>
      <w:r>
        <w:rPr>
          <w:spacing w:val="-2"/>
        </w:rPr>
        <w:t>will determine</w:t>
      </w:r>
      <w:r>
        <w:rPr>
          <w:spacing w:val="-3"/>
        </w:rPr>
        <w:t xml:space="preserve"> </w:t>
      </w:r>
      <w:r>
        <w:rPr>
          <w:spacing w:val="-2"/>
        </w:rPr>
        <w:t>the nature</w:t>
      </w:r>
      <w:r>
        <w:rPr>
          <w:spacing w:val="-3"/>
        </w:rPr>
        <w:t xml:space="preserve"> </w:t>
      </w:r>
      <w:r>
        <w:rPr>
          <w:spacing w:val="-2"/>
        </w:rPr>
        <w:t>of appropriate evaluations</w:t>
      </w:r>
      <w:r>
        <w:rPr>
          <w:spacing w:val="-3"/>
        </w:rPr>
        <w:t xml:space="preserve"> </w:t>
      </w:r>
      <w:r>
        <w:rPr>
          <w:spacing w:val="-2"/>
        </w:rPr>
        <w:t xml:space="preserve">for Visiting </w:t>
      </w:r>
      <w:r>
        <w:t>and Adjunct Professors. Evaluations of a suitable nature are essential in those cases in which re-appointment beyond the initial period of service is contemplated, and the processes</w:t>
      </w:r>
      <w:r>
        <w:rPr>
          <w:spacing w:val="-6"/>
        </w:rPr>
        <w:t xml:space="preserve"> </w:t>
      </w:r>
      <w:r>
        <w:t>for</w:t>
      </w:r>
      <w:r>
        <w:rPr>
          <w:spacing w:val="-5"/>
        </w:rPr>
        <w:t xml:space="preserve"> </w:t>
      </w:r>
      <w:r>
        <w:t>such</w:t>
      </w:r>
      <w:r>
        <w:rPr>
          <w:spacing w:val="-4"/>
        </w:rPr>
        <w:t xml:space="preserve"> </w:t>
      </w:r>
      <w:r>
        <w:t>evaluations</w:t>
      </w:r>
      <w:r>
        <w:rPr>
          <w:spacing w:val="-6"/>
        </w:rPr>
        <w:t xml:space="preserve"> </w:t>
      </w:r>
      <w:r>
        <w:t>will</w:t>
      </w:r>
      <w:r>
        <w:rPr>
          <w:spacing w:val="-4"/>
        </w:rPr>
        <w:t xml:space="preserve"> </w:t>
      </w:r>
      <w:r>
        <w:t>be</w:t>
      </w:r>
      <w:r>
        <w:rPr>
          <w:spacing w:val="-6"/>
        </w:rPr>
        <w:t xml:space="preserve"> </w:t>
      </w:r>
      <w:r>
        <w:t>determined</w:t>
      </w:r>
      <w:r>
        <w:rPr>
          <w:spacing w:val="-6"/>
        </w:rPr>
        <w:t xml:space="preserve"> </w:t>
      </w:r>
      <w:r>
        <w:t>by</w:t>
      </w:r>
      <w:r>
        <w:rPr>
          <w:spacing w:val="-6"/>
        </w:rPr>
        <w:t xml:space="preserve"> </w:t>
      </w:r>
      <w:r>
        <w:t>the Provost</w:t>
      </w:r>
      <w:r>
        <w:rPr>
          <w:spacing w:val="-4"/>
        </w:rPr>
        <w:t xml:space="preserve"> </w:t>
      </w:r>
      <w:r>
        <w:t>in</w:t>
      </w:r>
      <w:r>
        <w:rPr>
          <w:spacing w:val="-5"/>
        </w:rPr>
        <w:t xml:space="preserve"> </w:t>
      </w:r>
      <w:r>
        <w:t>consultation</w:t>
      </w:r>
      <w:r>
        <w:rPr>
          <w:spacing w:val="-5"/>
        </w:rPr>
        <w:t xml:space="preserve"> </w:t>
      </w:r>
      <w:r>
        <w:t>with</w:t>
      </w:r>
      <w:r>
        <w:rPr>
          <w:spacing w:val="-6"/>
        </w:rPr>
        <w:t xml:space="preserve"> </w:t>
      </w:r>
      <w:r>
        <w:t>the relevant Department Chair and Division Deans.</w:t>
      </w:r>
    </w:p>
    <w:p w14:paraId="5ED6A776" w14:textId="77777777" w:rsidR="00C9737C" w:rsidRDefault="00C9737C">
      <w:pPr>
        <w:jc w:val="both"/>
        <w:sectPr w:rsidR="00C9737C">
          <w:pgSz w:w="12240" w:h="15840"/>
          <w:pgMar w:top="1360" w:right="500" w:bottom="1260" w:left="1140" w:header="0" w:footer="1068" w:gutter="0"/>
          <w:cols w:space="720"/>
        </w:sectPr>
      </w:pPr>
    </w:p>
    <w:p w14:paraId="6BE34B02" w14:textId="77777777" w:rsidR="00C9737C" w:rsidRDefault="00D118A2">
      <w:pPr>
        <w:pStyle w:val="Heading5"/>
        <w:spacing w:before="77"/>
      </w:pPr>
      <w:r>
        <w:lastRenderedPageBreak/>
        <w:t>J.</w:t>
      </w:r>
      <w:r>
        <w:rPr>
          <w:spacing w:val="-1"/>
        </w:rPr>
        <w:t xml:space="preserve"> </w:t>
      </w:r>
      <w:r>
        <w:rPr>
          <w:spacing w:val="-2"/>
        </w:rPr>
        <w:t>Appeals</w:t>
      </w:r>
    </w:p>
    <w:p w14:paraId="09C17036" w14:textId="77777777" w:rsidR="00C9737C" w:rsidRDefault="00C9737C">
      <w:pPr>
        <w:pStyle w:val="BodyText"/>
        <w:spacing w:before="1"/>
        <w:rPr>
          <w:b/>
          <w:sz w:val="28"/>
        </w:rPr>
      </w:pPr>
    </w:p>
    <w:p w14:paraId="5CFA6B0F" w14:textId="77777777" w:rsidR="00C9737C" w:rsidRDefault="00D118A2">
      <w:pPr>
        <w:pStyle w:val="BodyText"/>
        <w:ind w:left="300" w:right="933"/>
        <w:jc w:val="both"/>
      </w:pPr>
      <w:r>
        <w:t>At any stage of the evaluation process, a faculty member may respond to the written recommendation</w:t>
      </w:r>
      <w:r>
        <w:rPr>
          <w:spacing w:val="-4"/>
        </w:rPr>
        <w:t xml:space="preserve"> </w:t>
      </w:r>
      <w:r>
        <w:t>made</w:t>
      </w:r>
      <w:r>
        <w:rPr>
          <w:spacing w:val="-4"/>
        </w:rPr>
        <w:t xml:space="preserve"> </w:t>
      </w:r>
      <w:r>
        <w:t>with</w:t>
      </w:r>
      <w:r>
        <w:rPr>
          <w:spacing w:val="-4"/>
        </w:rPr>
        <w:t xml:space="preserve"> </w:t>
      </w:r>
      <w:r>
        <w:t>respect</w:t>
      </w:r>
      <w:r>
        <w:rPr>
          <w:spacing w:val="-3"/>
        </w:rPr>
        <w:t xml:space="preserve"> </w:t>
      </w:r>
      <w:r>
        <w:t>to</w:t>
      </w:r>
      <w:r>
        <w:rPr>
          <w:spacing w:val="-4"/>
        </w:rPr>
        <w:t xml:space="preserve"> </w:t>
      </w:r>
      <w:r>
        <w:t>his</w:t>
      </w:r>
      <w:r>
        <w:rPr>
          <w:spacing w:val="-4"/>
        </w:rPr>
        <w:t xml:space="preserve"> </w:t>
      </w:r>
      <w:r>
        <w:t>or</w:t>
      </w:r>
      <w:r>
        <w:rPr>
          <w:spacing w:val="-1"/>
        </w:rPr>
        <w:t xml:space="preserve"> </w:t>
      </w:r>
      <w:r>
        <w:t>her</w:t>
      </w:r>
      <w:r>
        <w:rPr>
          <w:spacing w:val="-3"/>
        </w:rPr>
        <w:t xml:space="preserve"> </w:t>
      </w:r>
      <w:r>
        <w:t>case.</w:t>
      </w:r>
      <w:r>
        <w:rPr>
          <w:spacing w:val="40"/>
        </w:rPr>
        <w:t xml:space="preserve"> </w:t>
      </w:r>
      <w:r>
        <w:t>The</w:t>
      </w:r>
      <w:r>
        <w:rPr>
          <w:spacing w:val="-4"/>
        </w:rPr>
        <w:t xml:space="preserve"> </w:t>
      </w:r>
      <w:r>
        <w:t>response,</w:t>
      </w:r>
      <w:r>
        <w:rPr>
          <w:spacing w:val="-3"/>
        </w:rPr>
        <w:t xml:space="preserve"> </w:t>
      </w:r>
      <w:r>
        <w:t>in</w:t>
      </w:r>
      <w:r>
        <w:rPr>
          <w:spacing w:val="-3"/>
        </w:rPr>
        <w:t xml:space="preserve"> </w:t>
      </w:r>
      <w:r>
        <w:t>writing,</w:t>
      </w:r>
      <w:r>
        <w:rPr>
          <w:spacing w:val="-3"/>
        </w:rPr>
        <w:t xml:space="preserve"> </w:t>
      </w:r>
      <w:r>
        <w:t>must</w:t>
      </w:r>
      <w:r>
        <w:rPr>
          <w:spacing w:val="-2"/>
        </w:rPr>
        <w:t xml:space="preserve"> </w:t>
      </w:r>
      <w:r>
        <w:t>be directed to the author of the recommendation to which the response is being made. Provided that the faculty member’s response is received in a timely manner (10 working days), the author of the recommendation will take full account of such additional information as the faculty member may provide.</w:t>
      </w:r>
    </w:p>
    <w:p w14:paraId="0DE9F512" w14:textId="77777777" w:rsidR="00C9737C" w:rsidRDefault="00C9737C">
      <w:pPr>
        <w:pStyle w:val="BodyText"/>
        <w:spacing w:before="10"/>
        <w:rPr>
          <w:sz w:val="23"/>
        </w:rPr>
      </w:pPr>
    </w:p>
    <w:p w14:paraId="636B661D" w14:textId="77777777" w:rsidR="00C9737C" w:rsidRDefault="00D118A2">
      <w:pPr>
        <w:pStyle w:val="BodyText"/>
        <w:spacing w:before="1"/>
        <w:ind w:left="300" w:right="935"/>
        <w:jc w:val="both"/>
      </w:pPr>
      <w:r>
        <w:t>If</w:t>
      </w:r>
      <w:r>
        <w:rPr>
          <w:spacing w:val="-1"/>
        </w:rPr>
        <w:t xml:space="preserve"> </w:t>
      </w:r>
      <w:r>
        <w:t>an</w:t>
      </w:r>
      <w:r>
        <w:rPr>
          <w:spacing w:val="-2"/>
        </w:rPr>
        <w:t xml:space="preserve"> </w:t>
      </w:r>
      <w:r>
        <w:t>evaluation</w:t>
      </w:r>
      <w:r>
        <w:rPr>
          <w:spacing w:val="-3"/>
        </w:rPr>
        <w:t xml:space="preserve"> </w:t>
      </w:r>
      <w:r>
        <w:t>process</w:t>
      </w:r>
      <w:r>
        <w:rPr>
          <w:spacing w:val="-3"/>
        </w:rPr>
        <w:t xml:space="preserve"> </w:t>
      </w:r>
      <w:r>
        <w:t>results</w:t>
      </w:r>
      <w:r>
        <w:rPr>
          <w:spacing w:val="-3"/>
        </w:rPr>
        <w:t xml:space="preserve"> </w:t>
      </w:r>
      <w:r>
        <w:t>in</w:t>
      </w:r>
      <w:r>
        <w:rPr>
          <w:spacing w:val="-1"/>
        </w:rPr>
        <w:t xml:space="preserve"> </w:t>
      </w:r>
      <w:r>
        <w:t>a</w:t>
      </w:r>
      <w:r>
        <w:rPr>
          <w:spacing w:val="-3"/>
        </w:rPr>
        <w:t xml:space="preserve"> </w:t>
      </w:r>
      <w:r>
        <w:t>negative decision</w:t>
      </w:r>
      <w:r>
        <w:rPr>
          <w:spacing w:val="-3"/>
        </w:rPr>
        <w:t xml:space="preserve"> </w:t>
      </w:r>
      <w:r>
        <w:t>by</w:t>
      </w:r>
      <w:r>
        <w:rPr>
          <w:spacing w:val="-3"/>
        </w:rPr>
        <w:t xml:space="preserve"> </w:t>
      </w:r>
      <w:r>
        <w:t>the</w:t>
      </w:r>
      <w:r>
        <w:rPr>
          <w:spacing w:val="-2"/>
        </w:rPr>
        <w:t xml:space="preserve"> </w:t>
      </w:r>
      <w:r>
        <w:t>President</w:t>
      </w:r>
      <w:r>
        <w:rPr>
          <w:spacing w:val="-2"/>
        </w:rPr>
        <w:t xml:space="preserve"> </w:t>
      </w:r>
      <w:r>
        <w:t>of</w:t>
      </w:r>
      <w:r>
        <w:rPr>
          <w:spacing w:val="-2"/>
        </w:rPr>
        <w:t xml:space="preserve"> </w:t>
      </w:r>
      <w:r>
        <w:t>the</w:t>
      </w:r>
      <w:r>
        <w:rPr>
          <w:spacing w:val="-4"/>
        </w:rPr>
        <w:t xml:space="preserve"> </w:t>
      </w:r>
      <w:r>
        <w:t>College,</w:t>
      </w:r>
      <w:r>
        <w:rPr>
          <w:spacing w:val="-2"/>
        </w:rPr>
        <w:t xml:space="preserve"> </w:t>
      </w:r>
      <w:r>
        <w:t>the faculty</w:t>
      </w:r>
      <w:r>
        <w:rPr>
          <w:spacing w:val="-6"/>
        </w:rPr>
        <w:t xml:space="preserve"> </w:t>
      </w:r>
      <w:r>
        <w:t>member</w:t>
      </w:r>
      <w:r>
        <w:rPr>
          <w:spacing w:val="-5"/>
        </w:rPr>
        <w:t xml:space="preserve"> </w:t>
      </w:r>
      <w:r>
        <w:t>may</w:t>
      </w:r>
      <w:r>
        <w:rPr>
          <w:spacing w:val="-4"/>
        </w:rPr>
        <w:t xml:space="preserve"> </w:t>
      </w:r>
      <w:r>
        <w:t>ask</w:t>
      </w:r>
      <w:r>
        <w:rPr>
          <w:spacing w:val="-4"/>
        </w:rPr>
        <w:t xml:space="preserve"> </w:t>
      </w:r>
      <w:r>
        <w:t>for</w:t>
      </w:r>
      <w:r>
        <w:rPr>
          <w:spacing w:val="-5"/>
        </w:rPr>
        <w:t xml:space="preserve"> </w:t>
      </w:r>
      <w:r>
        <w:t>a</w:t>
      </w:r>
      <w:r>
        <w:rPr>
          <w:spacing w:val="-6"/>
        </w:rPr>
        <w:t xml:space="preserve"> </w:t>
      </w:r>
      <w:r>
        <w:t>reconsideration</w:t>
      </w:r>
      <w:r>
        <w:rPr>
          <w:spacing w:val="-3"/>
        </w:rPr>
        <w:t xml:space="preserve"> </w:t>
      </w:r>
      <w:r>
        <w:t>of</w:t>
      </w:r>
      <w:r>
        <w:rPr>
          <w:spacing w:val="-4"/>
        </w:rPr>
        <w:t xml:space="preserve"> </w:t>
      </w:r>
      <w:r>
        <w:t>that</w:t>
      </w:r>
      <w:r>
        <w:rPr>
          <w:spacing w:val="-4"/>
        </w:rPr>
        <w:t xml:space="preserve"> </w:t>
      </w:r>
      <w:r>
        <w:t>decision</w:t>
      </w:r>
      <w:r>
        <w:rPr>
          <w:spacing w:val="-5"/>
        </w:rPr>
        <w:t xml:space="preserve"> </w:t>
      </w:r>
      <w:r>
        <w:t>if</w:t>
      </w:r>
      <w:r>
        <w:rPr>
          <w:spacing w:val="-4"/>
        </w:rPr>
        <w:t xml:space="preserve"> </w:t>
      </w:r>
      <w:r>
        <w:t>he</w:t>
      </w:r>
      <w:r>
        <w:rPr>
          <w:spacing w:val="-6"/>
        </w:rPr>
        <w:t xml:space="preserve"> </w:t>
      </w:r>
      <w:r>
        <w:t>or</w:t>
      </w:r>
      <w:r>
        <w:rPr>
          <w:spacing w:val="-3"/>
        </w:rPr>
        <w:t xml:space="preserve"> </w:t>
      </w:r>
      <w:r>
        <w:t>she</w:t>
      </w:r>
      <w:r>
        <w:rPr>
          <w:spacing w:val="-6"/>
        </w:rPr>
        <w:t xml:space="preserve"> </w:t>
      </w:r>
      <w:r>
        <w:t>feels</w:t>
      </w:r>
      <w:r>
        <w:rPr>
          <w:spacing w:val="-6"/>
        </w:rPr>
        <w:t xml:space="preserve"> </w:t>
      </w:r>
      <w:r>
        <w:t>that</w:t>
      </w:r>
      <w:r>
        <w:rPr>
          <w:spacing w:val="-4"/>
        </w:rPr>
        <w:t xml:space="preserve"> </w:t>
      </w:r>
      <w:r>
        <w:t>there are significant substantive or procedural grounds for such a request.</w:t>
      </w:r>
      <w:r>
        <w:rPr>
          <w:spacing w:val="40"/>
        </w:rPr>
        <w:t xml:space="preserve"> </w:t>
      </w:r>
      <w:r>
        <w:t>The request must be</w:t>
      </w:r>
      <w:r>
        <w:rPr>
          <w:spacing w:val="-4"/>
        </w:rPr>
        <w:t xml:space="preserve"> </w:t>
      </w:r>
      <w:r>
        <w:t>in</w:t>
      </w:r>
      <w:r>
        <w:rPr>
          <w:spacing w:val="-1"/>
        </w:rPr>
        <w:t xml:space="preserve"> </w:t>
      </w:r>
      <w:r>
        <w:t>writing</w:t>
      </w:r>
      <w:r>
        <w:rPr>
          <w:spacing w:val="-2"/>
        </w:rPr>
        <w:t xml:space="preserve"> </w:t>
      </w:r>
      <w:r>
        <w:t>to</w:t>
      </w:r>
      <w:r>
        <w:rPr>
          <w:spacing w:val="-3"/>
        </w:rPr>
        <w:t xml:space="preserve"> </w:t>
      </w:r>
      <w:r>
        <w:t>the</w:t>
      </w:r>
      <w:r>
        <w:rPr>
          <w:spacing w:val="-2"/>
        </w:rPr>
        <w:t xml:space="preserve"> </w:t>
      </w:r>
      <w:r>
        <w:t>President within</w:t>
      </w:r>
      <w:r>
        <w:rPr>
          <w:spacing w:val="-2"/>
        </w:rPr>
        <w:t xml:space="preserve"> </w:t>
      </w:r>
      <w:r>
        <w:t>one</w:t>
      </w:r>
      <w:r>
        <w:rPr>
          <w:spacing w:val="-1"/>
        </w:rPr>
        <w:t xml:space="preserve"> </w:t>
      </w:r>
      <w:r>
        <w:t>week of</w:t>
      </w:r>
      <w:r>
        <w:rPr>
          <w:spacing w:val="-2"/>
        </w:rPr>
        <w:t xml:space="preserve"> </w:t>
      </w:r>
      <w:r>
        <w:t>the</w:t>
      </w:r>
      <w:r>
        <w:rPr>
          <w:spacing w:val="-4"/>
        </w:rPr>
        <w:t xml:space="preserve"> </w:t>
      </w:r>
      <w:r>
        <w:t>faculty</w:t>
      </w:r>
      <w:r>
        <w:rPr>
          <w:spacing w:val="-3"/>
        </w:rPr>
        <w:t xml:space="preserve"> </w:t>
      </w:r>
      <w:r>
        <w:t>member’s</w:t>
      </w:r>
      <w:r>
        <w:rPr>
          <w:spacing w:val="-1"/>
        </w:rPr>
        <w:t xml:space="preserve"> </w:t>
      </w:r>
      <w:r>
        <w:t>notification of</w:t>
      </w:r>
      <w:r>
        <w:rPr>
          <w:spacing w:val="-1"/>
        </w:rPr>
        <w:t xml:space="preserve"> </w:t>
      </w:r>
      <w:r>
        <w:t>the decision.</w:t>
      </w:r>
      <w:r>
        <w:rPr>
          <w:spacing w:val="-4"/>
        </w:rPr>
        <w:t xml:space="preserve"> </w:t>
      </w:r>
      <w:r>
        <w:t>The</w:t>
      </w:r>
      <w:r>
        <w:rPr>
          <w:spacing w:val="-5"/>
        </w:rPr>
        <w:t xml:space="preserve"> </w:t>
      </w:r>
      <w:r>
        <w:t>President</w:t>
      </w:r>
      <w:r>
        <w:rPr>
          <w:spacing w:val="-1"/>
        </w:rPr>
        <w:t xml:space="preserve"> </w:t>
      </w:r>
      <w:r>
        <w:t>will</w:t>
      </w:r>
      <w:r>
        <w:rPr>
          <w:spacing w:val="-3"/>
        </w:rPr>
        <w:t xml:space="preserve"> </w:t>
      </w:r>
      <w:r>
        <w:t>consider</w:t>
      </w:r>
      <w:r>
        <w:rPr>
          <w:spacing w:val="-1"/>
        </w:rPr>
        <w:t xml:space="preserve"> </w:t>
      </w:r>
      <w:r>
        <w:t>each</w:t>
      </w:r>
      <w:r>
        <w:rPr>
          <w:spacing w:val="-2"/>
        </w:rPr>
        <w:t xml:space="preserve"> </w:t>
      </w:r>
      <w:r>
        <w:t>request</w:t>
      </w:r>
      <w:r>
        <w:rPr>
          <w:spacing w:val="-4"/>
        </w:rPr>
        <w:t xml:space="preserve"> </w:t>
      </w:r>
      <w:r>
        <w:t>for</w:t>
      </w:r>
      <w:r>
        <w:rPr>
          <w:spacing w:val="-4"/>
        </w:rPr>
        <w:t xml:space="preserve"> </w:t>
      </w:r>
      <w:r>
        <w:t>reconsideration</w:t>
      </w:r>
      <w:r>
        <w:rPr>
          <w:spacing w:val="-3"/>
        </w:rPr>
        <w:t xml:space="preserve"> </w:t>
      </w:r>
      <w:proofErr w:type="gramStart"/>
      <w:r>
        <w:t>expeditiously,</w:t>
      </w:r>
      <w:r>
        <w:rPr>
          <w:spacing w:val="-4"/>
        </w:rPr>
        <w:t xml:space="preserve"> </w:t>
      </w:r>
      <w:r>
        <w:t>and</w:t>
      </w:r>
      <w:proofErr w:type="gramEnd"/>
      <w:r>
        <w:t xml:space="preserve"> will notify the faculty member within two weeks of receipt whether the request for reconsideration is to be granted.</w:t>
      </w:r>
      <w:r>
        <w:rPr>
          <w:spacing w:val="40"/>
        </w:rPr>
        <w:t xml:space="preserve"> </w:t>
      </w:r>
      <w:r>
        <w:t>If reconsideration is granted, the President will inform the faculty member of the process and the timetable for the reconsideration.</w:t>
      </w:r>
    </w:p>
    <w:p w14:paraId="2A3957AE" w14:textId="77777777" w:rsidR="00C9737C" w:rsidRDefault="00C9737C">
      <w:pPr>
        <w:pStyle w:val="BodyText"/>
        <w:spacing w:before="1"/>
      </w:pPr>
    </w:p>
    <w:p w14:paraId="74E56C53" w14:textId="77777777" w:rsidR="00C9737C" w:rsidRDefault="00D118A2">
      <w:pPr>
        <w:pStyle w:val="BodyText"/>
        <w:ind w:left="300"/>
        <w:jc w:val="both"/>
      </w:pPr>
      <w:r>
        <w:t>Decisions</w:t>
      </w:r>
      <w:r>
        <w:rPr>
          <w:spacing w:val="-5"/>
        </w:rPr>
        <w:t xml:space="preserve"> </w:t>
      </w:r>
      <w:r>
        <w:t>of</w:t>
      </w:r>
      <w:r>
        <w:rPr>
          <w:spacing w:val="-1"/>
        </w:rPr>
        <w:t xml:space="preserve"> </w:t>
      </w:r>
      <w:r>
        <w:t>the</w:t>
      </w:r>
      <w:r>
        <w:rPr>
          <w:spacing w:val="-3"/>
        </w:rPr>
        <w:t xml:space="preserve"> </w:t>
      </w:r>
      <w:r>
        <w:t>Board</w:t>
      </w:r>
      <w:r>
        <w:rPr>
          <w:spacing w:val="-2"/>
        </w:rPr>
        <w:t xml:space="preserve"> </w:t>
      </w:r>
      <w:r>
        <w:t>of</w:t>
      </w:r>
      <w:r>
        <w:rPr>
          <w:spacing w:val="-1"/>
        </w:rPr>
        <w:t xml:space="preserve"> </w:t>
      </w:r>
      <w:r>
        <w:t>Trustees with</w:t>
      </w:r>
      <w:r>
        <w:rPr>
          <w:spacing w:val="-3"/>
        </w:rPr>
        <w:t xml:space="preserve"> </w:t>
      </w:r>
      <w:r>
        <w:t>respect</w:t>
      </w:r>
      <w:r>
        <w:rPr>
          <w:spacing w:val="-2"/>
        </w:rPr>
        <w:t xml:space="preserve"> </w:t>
      </w:r>
      <w:r>
        <w:t>to</w:t>
      </w:r>
      <w:r>
        <w:rPr>
          <w:spacing w:val="-2"/>
        </w:rPr>
        <w:t xml:space="preserve"> </w:t>
      </w:r>
      <w:r>
        <w:t>tenure</w:t>
      </w:r>
      <w:r>
        <w:rPr>
          <w:spacing w:val="-3"/>
        </w:rPr>
        <w:t xml:space="preserve"> </w:t>
      </w:r>
      <w:r>
        <w:t>are</w:t>
      </w:r>
      <w:r>
        <w:rPr>
          <w:spacing w:val="-3"/>
        </w:rPr>
        <w:t xml:space="preserve"> </w:t>
      </w:r>
      <w:r>
        <w:t>not</w:t>
      </w:r>
      <w:r>
        <w:rPr>
          <w:spacing w:val="-1"/>
        </w:rPr>
        <w:t xml:space="preserve"> </w:t>
      </w:r>
      <w:r>
        <w:t>subject</w:t>
      </w:r>
      <w:r>
        <w:rPr>
          <w:spacing w:val="-2"/>
        </w:rPr>
        <w:t xml:space="preserve"> </w:t>
      </w:r>
      <w:r>
        <w:t>to</w:t>
      </w:r>
      <w:r>
        <w:rPr>
          <w:spacing w:val="-1"/>
        </w:rPr>
        <w:t xml:space="preserve"> </w:t>
      </w:r>
      <w:r>
        <w:rPr>
          <w:spacing w:val="-2"/>
        </w:rPr>
        <w:t>appeal.</w:t>
      </w:r>
    </w:p>
    <w:p w14:paraId="20799C3F" w14:textId="77777777" w:rsidR="00C9737C" w:rsidRDefault="00C9737C">
      <w:pPr>
        <w:pStyle w:val="BodyText"/>
        <w:spacing w:before="10"/>
        <w:rPr>
          <w:sz w:val="23"/>
        </w:rPr>
      </w:pPr>
    </w:p>
    <w:p w14:paraId="746BEC88" w14:textId="77777777" w:rsidR="00C9737C" w:rsidRDefault="00D118A2">
      <w:pPr>
        <w:pStyle w:val="Heading5"/>
        <w:tabs>
          <w:tab w:val="left" w:pos="1020"/>
        </w:tabs>
      </w:pPr>
      <w:r>
        <w:rPr>
          <w:spacing w:val="-5"/>
        </w:rPr>
        <w:t>K.</w:t>
      </w:r>
      <w:r>
        <w:tab/>
        <w:t>Grace</w:t>
      </w:r>
      <w:r>
        <w:rPr>
          <w:spacing w:val="-5"/>
        </w:rPr>
        <w:t xml:space="preserve"> </w:t>
      </w:r>
      <w:r>
        <w:rPr>
          <w:spacing w:val="-2"/>
        </w:rPr>
        <w:t>Period</w:t>
      </w:r>
    </w:p>
    <w:p w14:paraId="6B5E20D4" w14:textId="77777777" w:rsidR="00C9737C" w:rsidRDefault="00C9737C">
      <w:pPr>
        <w:pStyle w:val="BodyText"/>
        <w:rPr>
          <w:b/>
          <w:sz w:val="28"/>
        </w:rPr>
      </w:pPr>
    </w:p>
    <w:p w14:paraId="151E55EF" w14:textId="77777777" w:rsidR="00C9737C" w:rsidRDefault="00D118A2">
      <w:pPr>
        <w:pStyle w:val="BodyText"/>
        <w:spacing w:before="1"/>
        <w:ind w:left="300" w:right="937"/>
        <w:jc w:val="both"/>
      </w:pPr>
      <w:r>
        <w:t>Thoughtful adherence to the deadlines outlined in this section on “Faculty Evaluation: Reappointment,</w:t>
      </w:r>
      <w:r>
        <w:rPr>
          <w:spacing w:val="-1"/>
        </w:rPr>
        <w:t xml:space="preserve"> </w:t>
      </w:r>
      <w:r>
        <w:t>Promotion,</w:t>
      </w:r>
      <w:r>
        <w:rPr>
          <w:spacing w:val="-2"/>
        </w:rPr>
        <w:t xml:space="preserve"> </w:t>
      </w:r>
      <w:r>
        <w:t>and</w:t>
      </w:r>
      <w:r>
        <w:rPr>
          <w:spacing w:val="-3"/>
        </w:rPr>
        <w:t xml:space="preserve"> </w:t>
      </w:r>
      <w:r>
        <w:t>Tenure”</w:t>
      </w:r>
      <w:r>
        <w:rPr>
          <w:spacing w:val="-2"/>
        </w:rPr>
        <w:t xml:space="preserve"> </w:t>
      </w:r>
      <w:r>
        <w:t>is</w:t>
      </w:r>
      <w:r>
        <w:rPr>
          <w:spacing w:val="-2"/>
        </w:rPr>
        <w:t xml:space="preserve"> </w:t>
      </w:r>
      <w:r>
        <w:t>critical.</w:t>
      </w:r>
      <w:r>
        <w:rPr>
          <w:spacing w:val="40"/>
        </w:rPr>
        <w:t xml:space="preserve"> </w:t>
      </w:r>
      <w:r>
        <w:t>Also</w:t>
      </w:r>
      <w:r>
        <w:rPr>
          <w:spacing w:val="-2"/>
        </w:rPr>
        <w:t xml:space="preserve"> </w:t>
      </w:r>
      <w:r>
        <w:t>central</w:t>
      </w:r>
      <w:r>
        <w:rPr>
          <w:spacing w:val="-1"/>
        </w:rPr>
        <w:t xml:space="preserve"> </w:t>
      </w:r>
      <w:r>
        <w:t>to</w:t>
      </w:r>
      <w:r>
        <w:rPr>
          <w:spacing w:val="-4"/>
        </w:rPr>
        <w:t xml:space="preserve"> </w:t>
      </w:r>
      <w:r>
        <w:t>our</w:t>
      </w:r>
      <w:r>
        <w:rPr>
          <w:spacing w:val="-1"/>
        </w:rPr>
        <w:t xml:space="preserve"> </w:t>
      </w:r>
      <w:r>
        <w:t>campus</w:t>
      </w:r>
      <w:r>
        <w:rPr>
          <w:spacing w:val="-2"/>
        </w:rPr>
        <w:t xml:space="preserve"> </w:t>
      </w:r>
      <w:r>
        <w:t>values</w:t>
      </w:r>
      <w:r>
        <w:rPr>
          <w:spacing w:val="-2"/>
        </w:rPr>
        <w:t xml:space="preserve"> </w:t>
      </w:r>
      <w:r>
        <w:t>is a</w:t>
      </w:r>
      <w:r>
        <w:rPr>
          <w:spacing w:val="-3"/>
        </w:rPr>
        <w:t xml:space="preserve"> </w:t>
      </w:r>
      <w:r>
        <w:t>degree</w:t>
      </w:r>
      <w:r>
        <w:rPr>
          <w:spacing w:val="-3"/>
        </w:rPr>
        <w:t xml:space="preserve"> </w:t>
      </w:r>
      <w:r>
        <w:t>of flexibility</w:t>
      </w:r>
      <w:r>
        <w:rPr>
          <w:spacing w:val="-2"/>
        </w:rPr>
        <w:t xml:space="preserve"> </w:t>
      </w:r>
      <w:r>
        <w:t>regarding</w:t>
      </w:r>
      <w:r>
        <w:rPr>
          <w:spacing w:val="-2"/>
        </w:rPr>
        <w:t xml:space="preserve"> </w:t>
      </w:r>
      <w:r>
        <w:t>hard</w:t>
      </w:r>
      <w:r>
        <w:rPr>
          <w:spacing w:val="-3"/>
        </w:rPr>
        <w:t xml:space="preserve"> </w:t>
      </w:r>
      <w:r>
        <w:t>deadlines.</w:t>
      </w:r>
      <w:r>
        <w:rPr>
          <w:spacing w:val="40"/>
        </w:rPr>
        <w:t xml:space="preserve"> </w:t>
      </w:r>
      <w:r>
        <w:t>That</w:t>
      </w:r>
      <w:r>
        <w:rPr>
          <w:spacing w:val="-1"/>
        </w:rPr>
        <w:t xml:space="preserve"> </w:t>
      </w:r>
      <w:r>
        <w:t>said,</w:t>
      </w:r>
      <w:r>
        <w:rPr>
          <w:spacing w:val="-1"/>
        </w:rPr>
        <w:t xml:space="preserve"> </w:t>
      </w:r>
      <w:r>
        <w:t>punctuality</w:t>
      </w:r>
      <w:r>
        <w:rPr>
          <w:spacing w:val="-2"/>
        </w:rPr>
        <w:t xml:space="preserve"> </w:t>
      </w:r>
      <w:r>
        <w:t>is</w:t>
      </w:r>
      <w:r>
        <w:rPr>
          <w:spacing w:val="-2"/>
        </w:rPr>
        <w:t xml:space="preserve"> </w:t>
      </w:r>
      <w:r>
        <w:t>the</w:t>
      </w:r>
      <w:r>
        <w:rPr>
          <w:spacing w:val="-3"/>
        </w:rPr>
        <w:t xml:space="preserve"> </w:t>
      </w:r>
      <w:r>
        <w:t>order</w:t>
      </w:r>
      <w:r>
        <w:rPr>
          <w:spacing w:val="-1"/>
        </w:rPr>
        <w:t xml:space="preserve"> </w:t>
      </w:r>
      <w:r>
        <w:t>of</w:t>
      </w:r>
      <w:r>
        <w:rPr>
          <w:spacing w:val="-2"/>
        </w:rPr>
        <w:t xml:space="preserve"> </w:t>
      </w:r>
      <w:r>
        <w:t xml:space="preserve">the </w:t>
      </w:r>
      <w:proofErr w:type="gramStart"/>
      <w:r>
        <w:t>day</w:t>
      </w:r>
      <w:proofErr w:type="gramEnd"/>
      <w:r>
        <w:rPr>
          <w:spacing w:val="-4"/>
        </w:rPr>
        <w:t xml:space="preserve"> </w:t>
      </w:r>
      <w:r>
        <w:t>but</w:t>
      </w:r>
      <w:r>
        <w:rPr>
          <w:spacing w:val="-3"/>
        </w:rPr>
        <w:t xml:space="preserve"> </w:t>
      </w:r>
      <w:r>
        <w:t>a</w:t>
      </w:r>
      <w:r>
        <w:rPr>
          <w:spacing w:val="-5"/>
        </w:rPr>
        <w:t xml:space="preserve"> </w:t>
      </w:r>
      <w:r>
        <w:t>reasonable</w:t>
      </w:r>
      <w:r>
        <w:rPr>
          <w:spacing w:val="-4"/>
        </w:rPr>
        <w:t xml:space="preserve"> </w:t>
      </w:r>
      <w:r>
        <w:t>period</w:t>
      </w:r>
      <w:r>
        <w:rPr>
          <w:spacing w:val="-5"/>
        </w:rPr>
        <w:t xml:space="preserve"> </w:t>
      </w:r>
      <w:r>
        <w:t>of</w:t>
      </w:r>
      <w:r>
        <w:rPr>
          <w:spacing w:val="-2"/>
        </w:rPr>
        <w:t xml:space="preserve"> </w:t>
      </w:r>
      <w:r>
        <w:t>grace</w:t>
      </w:r>
      <w:r>
        <w:rPr>
          <w:spacing w:val="-4"/>
        </w:rPr>
        <w:t xml:space="preserve"> </w:t>
      </w:r>
      <w:r>
        <w:t>may</w:t>
      </w:r>
      <w:r>
        <w:rPr>
          <w:spacing w:val="-4"/>
        </w:rPr>
        <w:t xml:space="preserve"> </w:t>
      </w:r>
      <w:r>
        <w:t>be</w:t>
      </w:r>
      <w:r>
        <w:rPr>
          <w:spacing w:val="-4"/>
        </w:rPr>
        <w:t xml:space="preserve"> </w:t>
      </w:r>
      <w:r>
        <w:t>allowed</w:t>
      </w:r>
      <w:r>
        <w:rPr>
          <w:spacing w:val="-5"/>
        </w:rPr>
        <w:t xml:space="preserve"> </w:t>
      </w:r>
      <w:r>
        <w:t>here</w:t>
      </w:r>
      <w:r>
        <w:rPr>
          <w:spacing w:val="-4"/>
        </w:rPr>
        <w:t xml:space="preserve"> </w:t>
      </w:r>
      <w:r>
        <w:t>under</w:t>
      </w:r>
      <w:r>
        <w:rPr>
          <w:spacing w:val="-3"/>
        </w:rPr>
        <w:t xml:space="preserve"> </w:t>
      </w:r>
      <w:r>
        <w:t>special</w:t>
      </w:r>
      <w:r>
        <w:rPr>
          <w:spacing w:val="-3"/>
        </w:rPr>
        <w:t xml:space="preserve"> </w:t>
      </w:r>
      <w:r>
        <w:t>circumstances</w:t>
      </w:r>
      <w:r>
        <w:rPr>
          <w:spacing w:val="-2"/>
        </w:rPr>
        <w:t xml:space="preserve"> </w:t>
      </w:r>
      <w:r>
        <w:t>as agreed upon by the interested faculty member, the Provost, and the Committee on Reappointment, Promotion, and Tenure.</w:t>
      </w:r>
    </w:p>
    <w:p w14:paraId="47D38179" w14:textId="77777777" w:rsidR="00C9737C" w:rsidRDefault="00C9737C">
      <w:pPr>
        <w:pStyle w:val="BodyText"/>
        <w:spacing w:before="1"/>
        <w:rPr>
          <w:sz w:val="28"/>
        </w:rPr>
      </w:pPr>
    </w:p>
    <w:p w14:paraId="181ADC05" w14:textId="77777777" w:rsidR="00C9737C" w:rsidRDefault="00D118A2">
      <w:pPr>
        <w:pStyle w:val="Heading5"/>
        <w:numPr>
          <w:ilvl w:val="0"/>
          <w:numId w:val="31"/>
        </w:numPr>
        <w:tabs>
          <w:tab w:val="left" w:pos="803"/>
        </w:tabs>
        <w:ind w:left="802" w:hanging="503"/>
        <w:jc w:val="left"/>
      </w:pPr>
      <w:r>
        <w:t>Retirement,</w:t>
      </w:r>
      <w:r>
        <w:rPr>
          <w:spacing w:val="-10"/>
        </w:rPr>
        <w:t xml:space="preserve"> </w:t>
      </w:r>
      <w:r>
        <w:t>Resignation</w:t>
      </w:r>
      <w:r>
        <w:rPr>
          <w:spacing w:val="-6"/>
        </w:rPr>
        <w:t xml:space="preserve"> </w:t>
      </w:r>
      <w:r>
        <w:t>and</w:t>
      </w:r>
      <w:r>
        <w:rPr>
          <w:spacing w:val="-8"/>
        </w:rPr>
        <w:t xml:space="preserve"> </w:t>
      </w:r>
      <w:r>
        <w:rPr>
          <w:spacing w:val="-2"/>
        </w:rPr>
        <w:t>Dismissal</w:t>
      </w:r>
    </w:p>
    <w:p w14:paraId="59777638" w14:textId="77777777" w:rsidR="00C9737C" w:rsidRDefault="00C9737C">
      <w:pPr>
        <w:pStyle w:val="BodyText"/>
        <w:rPr>
          <w:b/>
          <w:sz w:val="28"/>
        </w:rPr>
      </w:pPr>
    </w:p>
    <w:p w14:paraId="56FF2A58" w14:textId="77777777" w:rsidR="00C9737C" w:rsidRDefault="00D118A2">
      <w:pPr>
        <w:pStyle w:val="Heading7"/>
        <w:numPr>
          <w:ilvl w:val="1"/>
          <w:numId w:val="31"/>
        </w:numPr>
        <w:tabs>
          <w:tab w:val="left" w:pos="623"/>
        </w:tabs>
        <w:ind w:left="622" w:hanging="323"/>
      </w:pPr>
      <w:r>
        <w:rPr>
          <w:spacing w:val="-2"/>
        </w:rPr>
        <w:t>Retirement</w:t>
      </w:r>
    </w:p>
    <w:p w14:paraId="1608504E" w14:textId="77777777" w:rsidR="00C9737C" w:rsidRDefault="00C9737C">
      <w:pPr>
        <w:pStyle w:val="BodyText"/>
        <w:rPr>
          <w:b/>
        </w:rPr>
      </w:pPr>
    </w:p>
    <w:p w14:paraId="57FD8E1C" w14:textId="77777777" w:rsidR="00C9737C" w:rsidRDefault="00D118A2">
      <w:pPr>
        <w:ind w:left="300" w:right="935"/>
        <w:jc w:val="both"/>
        <w:rPr>
          <w:i/>
          <w:sz w:val="24"/>
        </w:rPr>
      </w:pPr>
      <w:r>
        <w:rPr>
          <w:sz w:val="24"/>
        </w:rPr>
        <w:t>Retirement</w:t>
      </w:r>
      <w:r>
        <w:rPr>
          <w:spacing w:val="-6"/>
          <w:sz w:val="24"/>
        </w:rPr>
        <w:t xml:space="preserve"> </w:t>
      </w:r>
      <w:r>
        <w:rPr>
          <w:sz w:val="24"/>
        </w:rPr>
        <w:t>benefits</w:t>
      </w:r>
      <w:r>
        <w:rPr>
          <w:spacing w:val="-7"/>
          <w:sz w:val="24"/>
        </w:rPr>
        <w:t xml:space="preserve"> </w:t>
      </w:r>
      <w:r>
        <w:rPr>
          <w:sz w:val="24"/>
        </w:rPr>
        <w:t>for</w:t>
      </w:r>
      <w:r>
        <w:rPr>
          <w:spacing w:val="-6"/>
          <w:sz w:val="24"/>
        </w:rPr>
        <w:t xml:space="preserve"> </w:t>
      </w:r>
      <w:r>
        <w:rPr>
          <w:sz w:val="24"/>
        </w:rPr>
        <w:t>Tougaloo</w:t>
      </w:r>
      <w:r>
        <w:rPr>
          <w:spacing w:val="-6"/>
          <w:sz w:val="24"/>
        </w:rPr>
        <w:t xml:space="preserve"> </w:t>
      </w:r>
      <w:r>
        <w:rPr>
          <w:sz w:val="24"/>
        </w:rPr>
        <w:t>College</w:t>
      </w:r>
      <w:r>
        <w:rPr>
          <w:spacing w:val="-7"/>
          <w:sz w:val="24"/>
        </w:rPr>
        <w:t xml:space="preserve"> </w:t>
      </w:r>
      <w:r>
        <w:rPr>
          <w:sz w:val="24"/>
        </w:rPr>
        <w:t>faculty</w:t>
      </w:r>
      <w:r>
        <w:rPr>
          <w:spacing w:val="-7"/>
          <w:sz w:val="24"/>
        </w:rPr>
        <w:t xml:space="preserve"> </w:t>
      </w:r>
      <w:r>
        <w:rPr>
          <w:sz w:val="24"/>
        </w:rPr>
        <w:t>members</w:t>
      </w:r>
      <w:r>
        <w:rPr>
          <w:spacing w:val="-7"/>
          <w:sz w:val="24"/>
        </w:rPr>
        <w:t xml:space="preserve"> </w:t>
      </w:r>
      <w:r>
        <w:rPr>
          <w:sz w:val="24"/>
        </w:rPr>
        <w:t>are</w:t>
      </w:r>
      <w:r>
        <w:rPr>
          <w:spacing w:val="-4"/>
          <w:sz w:val="24"/>
        </w:rPr>
        <w:t xml:space="preserve"> </w:t>
      </w:r>
      <w:r>
        <w:rPr>
          <w:sz w:val="24"/>
        </w:rPr>
        <w:t>described</w:t>
      </w:r>
      <w:r>
        <w:rPr>
          <w:spacing w:val="-5"/>
          <w:sz w:val="24"/>
        </w:rPr>
        <w:t xml:space="preserve"> </w:t>
      </w:r>
      <w:r>
        <w:rPr>
          <w:sz w:val="24"/>
        </w:rPr>
        <w:t>in</w:t>
      </w:r>
      <w:r>
        <w:rPr>
          <w:spacing w:val="-2"/>
          <w:sz w:val="24"/>
        </w:rPr>
        <w:t xml:space="preserve"> </w:t>
      </w:r>
      <w:r>
        <w:rPr>
          <w:sz w:val="24"/>
        </w:rPr>
        <w:t>the</w:t>
      </w:r>
      <w:r>
        <w:rPr>
          <w:spacing w:val="-7"/>
          <w:sz w:val="24"/>
        </w:rPr>
        <w:t xml:space="preserve"> </w:t>
      </w:r>
      <w:r>
        <w:rPr>
          <w:i/>
          <w:sz w:val="24"/>
        </w:rPr>
        <w:t>Tougaloo College Retirement Plan.</w:t>
      </w:r>
    </w:p>
    <w:p w14:paraId="3541B6D8" w14:textId="77777777" w:rsidR="00C9737C" w:rsidRDefault="00C9737C">
      <w:pPr>
        <w:pStyle w:val="BodyText"/>
        <w:rPr>
          <w:i/>
        </w:rPr>
      </w:pPr>
    </w:p>
    <w:p w14:paraId="35103ACF" w14:textId="77777777" w:rsidR="00C9737C" w:rsidRDefault="00D118A2">
      <w:pPr>
        <w:pStyle w:val="BodyText"/>
        <w:ind w:left="300" w:right="939"/>
        <w:jc w:val="both"/>
      </w:pPr>
      <w:r>
        <w:t xml:space="preserve">Concerns for the academic programs and the students </w:t>
      </w:r>
      <w:proofErr w:type="gramStart"/>
      <w:r>
        <w:t>of</w:t>
      </w:r>
      <w:proofErr w:type="gramEnd"/>
      <w:r>
        <w:t xml:space="preserve"> the College dictate that faculty members should give as much notice as possible with respect to a planned retirement. The</w:t>
      </w:r>
      <w:r>
        <w:rPr>
          <w:spacing w:val="-4"/>
        </w:rPr>
        <w:t xml:space="preserve"> </w:t>
      </w:r>
      <w:r>
        <w:t>faculty</w:t>
      </w:r>
      <w:r>
        <w:rPr>
          <w:spacing w:val="-4"/>
        </w:rPr>
        <w:t xml:space="preserve"> </w:t>
      </w:r>
      <w:r>
        <w:t>member</w:t>
      </w:r>
      <w:r>
        <w:rPr>
          <w:spacing w:val="-3"/>
        </w:rPr>
        <w:t xml:space="preserve"> </w:t>
      </w:r>
      <w:r>
        <w:t>shall</w:t>
      </w:r>
      <w:r>
        <w:rPr>
          <w:spacing w:val="-3"/>
        </w:rPr>
        <w:t xml:space="preserve"> </w:t>
      </w:r>
      <w:r>
        <w:t>give</w:t>
      </w:r>
      <w:r>
        <w:rPr>
          <w:spacing w:val="-3"/>
        </w:rPr>
        <w:t xml:space="preserve"> </w:t>
      </w:r>
      <w:r>
        <w:t>written</w:t>
      </w:r>
      <w:r>
        <w:rPr>
          <w:spacing w:val="-3"/>
        </w:rPr>
        <w:t xml:space="preserve"> </w:t>
      </w:r>
      <w:r>
        <w:t>notice</w:t>
      </w:r>
      <w:r>
        <w:rPr>
          <w:spacing w:val="-4"/>
        </w:rPr>
        <w:t xml:space="preserve"> </w:t>
      </w:r>
      <w:r>
        <w:t>to</w:t>
      </w:r>
      <w:r>
        <w:rPr>
          <w:spacing w:val="-4"/>
        </w:rPr>
        <w:t xml:space="preserve"> </w:t>
      </w:r>
      <w:r>
        <w:t>the</w:t>
      </w:r>
      <w:r>
        <w:rPr>
          <w:spacing w:val="-2"/>
        </w:rPr>
        <w:t xml:space="preserve"> </w:t>
      </w:r>
      <w:r>
        <w:t>Provost</w:t>
      </w:r>
      <w:r>
        <w:rPr>
          <w:spacing w:val="-3"/>
        </w:rPr>
        <w:t xml:space="preserve"> </w:t>
      </w:r>
      <w:r>
        <w:t>with</w:t>
      </w:r>
      <w:r>
        <w:rPr>
          <w:spacing w:val="-4"/>
        </w:rPr>
        <w:t xml:space="preserve"> </w:t>
      </w:r>
      <w:r>
        <w:t>copies</w:t>
      </w:r>
      <w:r>
        <w:rPr>
          <w:spacing w:val="-4"/>
        </w:rPr>
        <w:t xml:space="preserve"> </w:t>
      </w:r>
      <w:r>
        <w:t>of</w:t>
      </w:r>
      <w:r>
        <w:rPr>
          <w:spacing w:val="-2"/>
        </w:rPr>
        <w:t xml:space="preserve"> </w:t>
      </w:r>
      <w:r>
        <w:t>the</w:t>
      </w:r>
      <w:r>
        <w:rPr>
          <w:spacing w:val="-5"/>
        </w:rPr>
        <w:t xml:space="preserve"> </w:t>
      </w:r>
      <w:r>
        <w:t>notice</w:t>
      </w:r>
      <w:r>
        <w:rPr>
          <w:spacing w:val="-2"/>
        </w:rPr>
        <w:t xml:space="preserve"> </w:t>
      </w:r>
      <w:r>
        <w:t>sent to the Division Dean and the Department Chair.</w:t>
      </w:r>
      <w:r>
        <w:rPr>
          <w:spacing w:val="40"/>
        </w:rPr>
        <w:t xml:space="preserve"> </w:t>
      </w:r>
      <w:r>
        <w:t>Under normal circumstances a faculty member</w:t>
      </w:r>
      <w:r>
        <w:rPr>
          <w:spacing w:val="-5"/>
        </w:rPr>
        <w:t xml:space="preserve"> </w:t>
      </w:r>
      <w:r>
        <w:t>who</w:t>
      </w:r>
      <w:r>
        <w:rPr>
          <w:spacing w:val="-3"/>
        </w:rPr>
        <w:t xml:space="preserve"> </w:t>
      </w:r>
      <w:r>
        <w:t>plans</w:t>
      </w:r>
      <w:r>
        <w:rPr>
          <w:spacing w:val="-6"/>
        </w:rPr>
        <w:t xml:space="preserve"> </w:t>
      </w:r>
      <w:r>
        <w:t>to</w:t>
      </w:r>
      <w:r>
        <w:rPr>
          <w:spacing w:val="-5"/>
        </w:rPr>
        <w:t xml:space="preserve"> </w:t>
      </w:r>
      <w:r>
        <w:t>retire</w:t>
      </w:r>
      <w:r>
        <w:rPr>
          <w:spacing w:val="-6"/>
        </w:rPr>
        <w:t xml:space="preserve"> </w:t>
      </w:r>
      <w:r>
        <w:t>at</w:t>
      </w:r>
      <w:r>
        <w:rPr>
          <w:spacing w:val="-4"/>
        </w:rPr>
        <w:t xml:space="preserve"> </w:t>
      </w:r>
      <w:r>
        <w:t>the</w:t>
      </w:r>
      <w:r>
        <w:rPr>
          <w:spacing w:val="-4"/>
        </w:rPr>
        <w:t xml:space="preserve"> </w:t>
      </w:r>
      <w:r>
        <w:t>end</w:t>
      </w:r>
      <w:r>
        <w:rPr>
          <w:spacing w:val="-4"/>
        </w:rPr>
        <w:t xml:space="preserve"> </w:t>
      </w:r>
      <w:r>
        <w:t>of</w:t>
      </w:r>
      <w:r>
        <w:rPr>
          <w:spacing w:val="-4"/>
        </w:rPr>
        <w:t xml:space="preserve"> </w:t>
      </w:r>
      <w:r>
        <w:t>an</w:t>
      </w:r>
      <w:r>
        <w:rPr>
          <w:spacing w:val="-2"/>
        </w:rPr>
        <w:t xml:space="preserve"> </w:t>
      </w:r>
      <w:r>
        <w:t>academic</w:t>
      </w:r>
      <w:r>
        <w:rPr>
          <w:spacing w:val="-4"/>
        </w:rPr>
        <w:t xml:space="preserve"> </w:t>
      </w:r>
      <w:r>
        <w:t>year</w:t>
      </w:r>
      <w:r>
        <w:rPr>
          <w:spacing w:val="-5"/>
        </w:rPr>
        <w:t xml:space="preserve"> </w:t>
      </w:r>
      <w:r>
        <w:t>will</w:t>
      </w:r>
      <w:r>
        <w:rPr>
          <w:spacing w:val="-4"/>
        </w:rPr>
        <w:t xml:space="preserve"> </w:t>
      </w:r>
      <w:r>
        <w:t>be</w:t>
      </w:r>
      <w:r>
        <w:rPr>
          <w:spacing w:val="-3"/>
        </w:rPr>
        <w:t xml:space="preserve"> </w:t>
      </w:r>
      <w:r>
        <w:t>expected</w:t>
      </w:r>
      <w:r>
        <w:rPr>
          <w:spacing w:val="-4"/>
        </w:rPr>
        <w:t xml:space="preserve"> </w:t>
      </w:r>
      <w:r>
        <w:t>to</w:t>
      </w:r>
      <w:r>
        <w:rPr>
          <w:spacing w:val="-5"/>
        </w:rPr>
        <w:t xml:space="preserve"> </w:t>
      </w:r>
      <w:r>
        <w:t>inform</w:t>
      </w:r>
      <w:r>
        <w:rPr>
          <w:spacing w:val="-5"/>
        </w:rPr>
        <w:t xml:space="preserve"> </w:t>
      </w:r>
      <w:r>
        <w:t>the College not later than December 31</w:t>
      </w:r>
      <w:r>
        <w:rPr>
          <w:position w:val="6"/>
          <w:sz w:val="16"/>
        </w:rPr>
        <w:t>st</w:t>
      </w:r>
      <w:r>
        <w:rPr>
          <w:spacing w:val="32"/>
          <w:position w:val="6"/>
          <w:sz w:val="16"/>
        </w:rPr>
        <w:t xml:space="preserve"> </w:t>
      </w:r>
      <w:r>
        <w:t>of that academic year.</w:t>
      </w:r>
    </w:p>
    <w:p w14:paraId="4AACF5D5" w14:textId="77777777" w:rsidR="00C9737C" w:rsidRDefault="00C9737C">
      <w:pPr>
        <w:jc w:val="both"/>
        <w:sectPr w:rsidR="00C9737C">
          <w:pgSz w:w="12240" w:h="15840"/>
          <w:pgMar w:top="1360" w:right="500" w:bottom="1260" w:left="1140" w:header="0" w:footer="1068" w:gutter="0"/>
          <w:cols w:space="720"/>
        </w:sectPr>
      </w:pPr>
    </w:p>
    <w:p w14:paraId="685FD607" w14:textId="77777777" w:rsidR="00C9737C" w:rsidRDefault="00D118A2">
      <w:pPr>
        <w:pStyle w:val="Heading7"/>
        <w:numPr>
          <w:ilvl w:val="1"/>
          <w:numId w:val="31"/>
        </w:numPr>
        <w:tabs>
          <w:tab w:val="left" w:pos="623"/>
        </w:tabs>
        <w:spacing w:before="78"/>
        <w:ind w:left="622" w:hanging="323"/>
      </w:pPr>
      <w:r>
        <w:rPr>
          <w:spacing w:val="-2"/>
        </w:rPr>
        <w:lastRenderedPageBreak/>
        <w:t>Resignation</w:t>
      </w:r>
    </w:p>
    <w:p w14:paraId="3FA2A8BA" w14:textId="77777777" w:rsidR="00C9737C" w:rsidRDefault="00C9737C">
      <w:pPr>
        <w:pStyle w:val="BodyText"/>
        <w:rPr>
          <w:b/>
        </w:rPr>
      </w:pPr>
    </w:p>
    <w:p w14:paraId="5E2FCDC5" w14:textId="77777777" w:rsidR="00C9737C" w:rsidRDefault="00D118A2">
      <w:pPr>
        <w:pStyle w:val="BodyText"/>
        <w:ind w:left="300" w:right="935"/>
        <w:jc w:val="both"/>
      </w:pPr>
      <w:r>
        <w:t xml:space="preserve">Concerns for the academic programs and the students </w:t>
      </w:r>
      <w:proofErr w:type="gramStart"/>
      <w:r>
        <w:t>of</w:t>
      </w:r>
      <w:proofErr w:type="gramEnd"/>
      <w:r>
        <w:t xml:space="preserve"> the College dictate that faculty who decide to resign from the College or to not accept reappointment at the College give notice as soon as possible.</w:t>
      </w:r>
      <w:r>
        <w:rPr>
          <w:spacing w:val="40"/>
        </w:rPr>
        <w:t xml:space="preserve"> </w:t>
      </w:r>
      <w:r>
        <w:t>Faculty members are expected to accept or reject contracts within</w:t>
      </w:r>
      <w:r>
        <w:rPr>
          <w:spacing w:val="-1"/>
        </w:rPr>
        <w:t xml:space="preserve"> </w:t>
      </w:r>
      <w:r>
        <w:t>ten</w:t>
      </w:r>
      <w:r>
        <w:rPr>
          <w:spacing w:val="-1"/>
        </w:rPr>
        <w:t xml:space="preserve"> </w:t>
      </w:r>
      <w:r>
        <w:t>working</w:t>
      </w:r>
      <w:r>
        <w:rPr>
          <w:spacing w:val="-1"/>
        </w:rPr>
        <w:t xml:space="preserve"> </w:t>
      </w:r>
      <w:r>
        <w:t>days</w:t>
      </w:r>
      <w:r>
        <w:rPr>
          <w:spacing w:val="-2"/>
        </w:rPr>
        <w:t xml:space="preserve"> </w:t>
      </w:r>
      <w:r>
        <w:t>of their issuance.</w:t>
      </w:r>
      <w:r>
        <w:rPr>
          <w:spacing w:val="40"/>
        </w:rPr>
        <w:t xml:space="preserve"> </w:t>
      </w:r>
      <w:r>
        <w:t>A</w:t>
      </w:r>
      <w:r>
        <w:rPr>
          <w:spacing w:val="-1"/>
        </w:rPr>
        <w:t xml:space="preserve"> </w:t>
      </w:r>
      <w:r>
        <w:t>faculty</w:t>
      </w:r>
      <w:r>
        <w:rPr>
          <w:spacing w:val="-1"/>
        </w:rPr>
        <w:t xml:space="preserve"> </w:t>
      </w:r>
      <w:r>
        <w:t>member who</w:t>
      </w:r>
      <w:r>
        <w:rPr>
          <w:spacing w:val="-1"/>
        </w:rPr>
        <w:t xml:space="preserve"> </w:t>
      </w:r>
      <w:r>
        <w:t>wishes</w:t>
      </w:r>
      <w:r>
        <w:rPr>
          <w:spacing w:val="-1"/>
        </w:rPr>
        <w:t xml:space="preserve"> </w:t>
      </w:r>
      <w:r>
        <w:t>an</w:t>
      </w:r>
      <w:r>
        <w:rPr>
          <w:spacing w:val="-1"/>
        </w:rPr>
        <w:t xml:space="preserve"> </w:t>
      </w:r>
      <w:r>
        <w:t>extension</w:t>
      </w:r>
      <w:r>
        <w:rPr>
          <w:spacing w:val="-1"/>
        </w:rPr>
        <w:t xml:space="preserve"> </w:t>
      </w:r>
      <w:r>
        <w:t>of the</w:t>
      </w:r>
      <w:r>
        <w:rPr>
          <w:spacing w:val="-15"/>
        </w:rPr>
        <w:t xml:space="preserve"> </w:t>
      </w:r>
      <w:r>
        <w:t>ten-day</w:t>
      </w:r>
      <w:r>
        <w:rPr>
          <w:spacing w:val="-14"/>
        </w:rPr>
        <w:t xml:space="preserve"> </w:t>
      </w:r>
      <w:r>
        <w:t>deadline</w:t>
      </w:r>
      <w:r>
        <w:rPr>
          <w:spacing w:val="-15"/>
        </w:rPr>
        <w:t xml:space="preserve"> </w:t>
      </w:r>
      <w:r>
        <w:t>must</w:t>
      </w:r>
      <w:r>
        <w:rPr>
          <w:spacing w:val="-14"/>
        </w:rPr>
        <w:t xml:space="preserve"> </w:t>
      </w:r>
      <w:r>
        <w:t>make</w:t>
      </w:r>
      <w:r>
        <w:rPr>
          <w:spacing w:val="-15"/>
        </w:rPr>
        <w:t xml:space="preserve"> </w:t>
      </w:r>
      <w:r>
        <w:t>the</w:t>
      </w:r>
      <w:r>
        <w:rPr>
          <w:spacing w:val="-14"/>
        </w:rPr>
        <w:t xml:space="preserve"> </w:t>
      </w:r>
      <w:r>
        <w:t>request</w:t>
      </w:r>
      <w:r>
        <w:rPr>
          <w:spacing w:val="-15"/>
        </w:rPr>
        <w:t xml:space="preserve"> </w:t>
      </w:r>
      <w:r>
        <w:t>in</w:t>
      </w:r>
      <w:r>
        <w:rPr>
          <w:spacing w:val="-12"/>
        </w:rPr>
        <w:t xml:space="preserve"> </w:t>
      </w:r>
      <w:r>
        <w:t>writing</w:t>
      </w:r>
      <w:r>
        <w:rPr>
          <w:spacing w:val="-14"/>
        </w:rPr>
        <w:t xml:space="preserve"> </w:t>
      </w:r>
      <w:r>
        <w:t>to</w:t>
      </w:r>
      <w:r>
        <w:rPr>
          <w:spacing w:val="-15"/>
        </w:rPr>
        <w:t xml:space="preserve"> </w:t>
      </w:r>
      <w:r>
        <w:t>the</w:t>
      </w:r>
      <w:r>
        <w:rPr>
          <w:spacing w:val="-14"/>
        </w:rPr>
        <w:t xml:space="preserve"> </w:t>
      </w:r>
      <w:r>
        <w:t>President</w:t>
      </w:r>
      <w:r>
        <w:rPr>
          <w:spacing w:val="-13"/>
        </w:rPr>
        <w:t xml:space="preserve"> </w:t>
      </w:r>
      <w:r>
        <w:t>of</w:t>
      </w:r>
      <w:r>
        <w:rPr>
          <w:spacing w:val="-14"/>
        </w:rPr>
        <w:t xml:space="preserve"> </w:t>
      </w:r>
      <w:r>
        <w:t>the</w:t>
      </w:r>
      <w:r>
        <w:rPr>
          <w:spacing w:val="-14"/>
        </w:rPr>
        <w:t xml:space="preserve"> </w:t>
      </w:r>
      <w:r>
        <w:t>College,</w:t>
      </w:r>
      <w:r>
        <w:rPr>
          <w:spacing w:val="-14"/>
        </w:rPr>
        <w:t xml:space="preserve"> </w:t>
      </w:r>
      <w:r>
        <w:t>who may grant such a request if it is deemed to be in the best interest of the College. Continuing faculty members who accept reappointment contracts are allowed twenty days to rescind that acceptance.</w:t>
      </w:r>
    </w:p>
    <w:p w14:paraId="6AF5F57A" w14:textId="77777777" w:rsidR="00C9737C" w:rsidRDefault="00C9737C">
      <w:pPr>
        <w:pStyle w:val="BodyText"/>
        <w:spacing w:before="1"/>
      </w:pPr>
    </w:p>
    <w:p w14:paraId="78D72D46" w14:textId="77777777" w:rsidR="00C9737C" w:rsidRDefault="00D118A2">
      <w:pPr>
        <w:pStyle w:val="Heading7"/>
        <w:numPr>
          <w:ilvl w:val="1"/>
          <w:numId w:val="31"/>
        </w:numPr>
        <w:tabs>
          <w:tab w:val="left" w:pos="613"/>
        </w:tabs>
        <w:ind w:left="612" w:hanging="313"/>
      </w:pPr>
      <w:r>
        <w:rPr>
          <w:spacing w:val="-2"/>
        </w:rPr>
        <w:t>Dismissal</w:t>
      </w:r>
    </w:p>
    <w:p w14:paraId="71F0BC41" w14:textId="77777777" w:rsidR="00C9737C" w:rsidRDefault="00C9737C">
      <w:pPr>
        <w:pStyle w:val="BodyText"/>
        <w:rPr>
          <w:b/>
        </w:rPr>
      </w:pPr>
    </w:p>
    <w:p w14:paraId="3B73041F" w14:textId="77777777" w:rsidR="00C9737C" w:rsidRDefault="00D118A2">
      <w:pPr>
        <w:pStyle w:val="BodyText"/>
        <w:ind w:left="300" w:right="932"/>
      </w:pPr>
      <w:r>
        <w:t>Tougaloo faculty can be assured of a full hearing should charges of misconduct arise against</w:t>
      </w:r>
      <w:r>
        <w:rPr>
          <w:spacing w:val="-4"/>
        </w:rPr>
        <w:t xml:space="preserve"> </w:t>
      </w:r>
      <w:r>
        <w:t>them.</w:t>
      </w:r>
      <w:r>
        <w:rPr>
          <w:spacing w:val="-4"/>
        </w:rPr>
        <w:t xml:space="preserve"> </w:t>
      </w:r>
      <w:r>
        <w:t>The</w:t>
      </w:r>
      <w:r>
        <w:rPr>
          <w:spacing w:val="-5"/>
        </w:rPr>
        <w:t xml:space="preserve"> </w:t>
      </w:r>
      <w:r>
        <w:t>Tougaloo</w:t>
      </w:r>
      <w:r>
        <w:rPr>
          <w:spacing w:val="-5"/>
        </w:rPr>
        <w:t xml:space="preserve"> </w:t>
      </w:r>
      <w:r>
        <w:t>Dismissal</w:t>
      </w:r>
      <w:r>
        <w:rPr>
          <w:spacing w:val="-4"/>
        </w:rPr>
        <w:t xml:space="preserve"> </w:t>
      </w:r>
      <w:r>
        <w:t>Policy</w:t>
      </w:r>
      <w:r>
        <w:rPr>
          <w:spacing w:val="-3"/>
        </w:rPr>
        <w:t xml:space="preserve"> </w:t>
      </w:r>
      <w:r>
        <w:t>is</w:t>
      </w:r>
      <w:r>
        <w:rPr>
          <w:spacing w:val="-5"/>
        </w:rPr>
        <w:t xml:space="preserve"> </w:t>
      </w:r>
      <w:r>
        <w:t>informed</w:t>
      </w:r>
      <w:r>
        <w:rPr>
          <w:spacing w:val="-6"/>
        </w:rPr>
        <w:t xml:space="preserve"> </w:t>
      </w:r>
      <w:r>
        <w:t>by</w:t>
      </w:r>
      <w:r>
        <w:rPr>
          <w:spacing w:val="-5"/>
        </w:rPr>
        <w:t xml:space="preserve"> </w:t>
      </w:r>
      <w:r>
        <w:t>an</w:t>
      </w:r>
      <w:r>
        <w:rPr>
          <w:spacing w:val="-4"/>
        </w:rPr>
        <w:t xml:space="preserve"> </w:t>
      </w:r>
      <w:r>
        <w:t>unflinching</w:t>
      </w:r>
      <w:r>
        <w:rPr>
          <w:spacing w:val="-3"/>
        </w:rPr>
        <w:t xml:space="preserve"> </w:t>
      </w:r>
      <w:r>
        <w:t>commitment to</w:t>
      </w:r>
      <w:r>
        <w:rPr>
          <w:spacing w:val="-2"/>
        </w:rPr>
        <w:t xml:space="preserve"> </w:t>
      </w:r>
      <w:r>
        <w:t>due</w:t>
      </w:r>
      <w:r>
        <w:rPr>
          <w:spacing w:val="-2"/>
        </w:rPr>
        <w:t xml:space="preserve"> </w:t>
      </w:r>
      <w:r>
        <w:t>process</w:t>
      </w:r>
      <w:r>
        <w:rPr>
          <w:spacing w:val="-1"/>
        </w:rPr>
        <w:t xml:space="preserve"> </w:t>
      </w:r>
      <w:r>
        <w:t>and</w:t>
      </w:r>
      <w:r>
        <w:rPr>
          <w:spacing w:val="-1"/>
        </w:rPr>
        <w:t xml:space="preserve"> </w:t>
      </w:r>
      <w:r>
        <w:t>human</w:t>
      </w:r>
      <w:r>
        <w:rPr>
          <w:spacing w:val="-2"/>
        </w:rPr>
        <w:t xml:space="preserve"> </w:t>
      </w:r>
      <w:r>
        <w:t>rights.</w:t>
      </w:r>
      <w:r>
        <w:rPr>
          <w:spacing w:val="-2"/>
        </w:rPr>
        <w:t xml:space="preserve"> </w:t>
      </w:r>
      <w:r>
        <w:t>As an</w:t>
      </w:r>
      <w:r>
        <w:rPr>
          <w:spacing w:val="-1"/>
        </w:rPr>
        <w:t xml:space="preserve"> </w:t>
      </w:r>
      <w:r>
        <w:t>HBCU,</w:t>
      </w:r>
      <w:r>
        <w:rPr>
          <w:spacing w:val="-1"/>
        </w:rPr>
        <w:t xml:space="preserve"> </w:t>
      </w:r>
      <w:r>
        <w:t>Tougaloo</w:t>
      </w:r>
      <w:r>
        <w:rPr>
          <w:spacing w:val="-2"/>
        </w:rPr>
        <w:t xml:space="preserve"> </w:t>
      </w:r>
      <w:r>
        <w:t>brings</w:t>
      </w:r>
      <w:r>
        <w:rPr>
          <w:spacing w:val="-2"/>
        </w:rPr>
        <w:t xml:space="preserve"> </w:t>
      </w:r>
      <w:r>
        <w:t>a</w:t>
      </w:r>
      <w:r>
        <w:rPr>
          <w:spacing w:val="-3"/>
        </w:rPr>
        <w:t xml:space="preserve"> </w:t>
      </w:r>
      <w:r>
        <w:t>heightened</w:t>
      </w:r>
      <w:r>
        <w:rPr>
          <w:spacing w:val="-3"/>
        </w:rPr>
        <w:t xml:space="preserve"> </w:t>
      </w:r>
      <w:r>
        <w:t>sensitivity to discriminatory practices in higher education, the damage done by competitive malice and unfounded gossip, and the dangers of false accusations and wrongful convictions</w:t>
      </w:r>
      <w:r>
        <w:rPr>
          <w:color w:val="006FC0"/>
        </w:rPr>
        <w:t>.</w:t>
      </w:r>
    </w:p>
    <w:p w14:paraId="4671F280" w14:textId="77777777" w:rsidR="00C9737C" w:rsidRDefault="00C9737C">
      <w:pPr>
        <w:pStyle w:val="BodyText"/>
      </w:pPr>
    </w:p>
    <w:p w14:paraId="1C70FF27" w14:textId="77777777" w:rsidR="00C9737C" w:rsidRDefault="00D118A2">
      <w:pPr>
        <w:pStyle w:val="BodyText"/>
        <w:ind w:left="300" w:right="932"/>
        <w:jc w:val="both"/>
      </w:pPr>
      <w:r>
        <w:t>As noted above, a tenured faculty member may be dismissed by action of the Board of Trustees</w:t>
      </w:r>
      <w:r>
        <w:rPr>
          <w:spacing w:val="-11"/>
        </w:rPr>
        <w:t xml:space="preserve"> </w:t>
      </w:r>
      <w:r>
        <w:t>if</w:t>
      </w:r>
      <w:r>
        <w:rPr>
          <w:spacing w:val="-9"/>
        </w:rPr>
        <w:t xml:space="preserve"> </w:t>
      </w:r>
      <w:r>
        <w:t>(1)</w:t>
      </w:r>
      <w:r>
        <w:rPr>
          <w:spacing w:val="-9"/>
        </w:rPr>
        <w:t xml:space="preserve"> </w:t>
      </w:r>
      <w:r>
        <w:t>a</w:t>
      </w:r>
      <w:r>
        <w:rPr>
          <w:spacing w:val="-11"/>
        </w:rPr>
        <w:t xml:space="preserve"> </w:t>
      </w:r>
      <w:r>
        <w:t>situation</w:t>
      </w:r>
      <w:r>
        <w:rPr>
          <w:spacing w:val="-10"/>
        </w:rPr>
        <w:t xml:space="preserve"> </w:t>
      </w:r>
      <w:r>
        <w:t>of</w:t>
      </w:r>
      <w:r>
        <w:rPr>
          <w:spacing w:val="-9"/>
        </w:rPr>
        <w:t xml:space="preserve"> </w:t>
      </w:r>
      <w:r>
        <w:t>financial</w:t>
      </w:r>
      <w:r>
        <w:rPr>
          <w:spacing w:val="-9"/>
        </w:rPr>
        <w:t xml:space="preserve"> </w:t>
      </w:r>
      <w:r>
        <w:t>exigency</w:t>
      </w:r>
      <w:r>
        <w:rPr>
          <w:spacing w:val="-11"/>
        </w:rPr>
        <w:t xml:space="preserve"> </w:t>
      </w:r>
      <w:r>
        <w:t>exists</w:t>
      </w:r>
      <w:r>
        <w:rPr>
          <w:spacing w:val="-10"/>
        </w:rPr>
        <w:t xml:space="preserve"> </w:t>
      </w:r>
      <w:r>
        <w:t>for</w:t>
      </w:r>
      <w:r>
        <w:rPr>
          <w:spacing w:val="-10"/>
        </w:rPr>
        <w:t xml:space="preserve"> </w:t>
      </w:r>
      <w:r>
        <w:t>the</w:t>
      </w:r>
      <w:r>
        <w:rPr>
          <w:spacing w:val="-11"/>
        </w:rPr>
        <w:t xml:space="preserve"> </w:t>
      </w:r>
      <w:r>
        <w:t>College</w:t>
      </w:r>
      <w:r>
        <w:rPr>
          <w:spacing w:val="-13"/>
        </w:rPr>
        <w:t xml:space="preserve"> </w:t>
      </w:r>
      <w:r>
        <w:t>as</w:t>
      </w:r>
      <w:r>
        <w:rPr>
          <w:spacing w:val="-11"/>
        </w:rPr>
        <w:t xml:space="preserve"> </w:t>
      </w:r>
      <w:r>
        <w:t>a</w:t>
      </w:r>
      <w:r>
        <w:rPr>
          <w:spacing w:val="-11"/>
        </w:rPr>
        <w:t xml:space="preserve"> </w:t>
      </w:r>
      <w:r>
        <w:t>whole,</w:t>
      </w:r>
      <w:r>
        <w:rPr>
          <w:spacing w:val="-10"/>
        </w:rPr>
        <w:t xml:space="preserve"> </w:t>
      </w:r>
      <w:r>
        <w:t>or</w:t>
      </w:r>
      <w:r>
        <w:rPr>
          <w:spacing w:val="-10"/>
        </w:rPr>
        <w:t xml:space="preserve"> </w:t>
      </w:r>
      <w:r>
        <w:t>(2)</w:t>
      </w:r>
      <w:r>
        <w:rPr>
          <w:spacing w:val="-3"/>
        </w:rPr>
        <w:t xml:space="preserve"> </w:t>
      </w:r>
      <w:r>
        <w:t>duly approved changes in the educational programmatic needs of the College’s student body preclude the faculty member from making a productive contribution, or (3) he/she engages in unethical or unprofessional conduct shocking to the College and/or local community’s conscience.</w:t>
      </w:r>
    </w:p>
    <w:p w14:paraId="35F94F2A" w14:textId="77777777" w:rsidR="00C9737C" w:rsidRDefault="00C9737C">
      <w:pPr>
        <w:pStyle w:val="BodyText"/>
      </w:pPr>
    </w:p>
    <w:p w14:paraId="385EC97D" w14:textId="77777777" w:rsidR="00C9737C" w:rsidRDefault="00D118A2">
      <w:pPr>
        <w:pStyle w:val="BodyText"/>
        <w:ind w:left="300"/>
      </w:pPr>
      <w:r>
        <w:t>Non-tenured</w:t>
      </w:r>
      <w:r>
        <w:rPr>
          <w:spacing w:val="-7"/>
        </w:rPr>
        <w:t xml:space="preserve"> </w:t>
      </w:r>
      <w:r>
        <w:t>faculty</w:t>
      </w:r>
      <w:r>
        <w:rPr>
          <w:spacing w:val="-3"/>
        </w:rPr>
        <w:t xml:space="preserve"> </w:t>
      </w:r>
      <w:r>
        <w:t>members</w:t>
      </w:r>
      <w:r>
        <w:rPr>
          <w:spacing w:val="-4"/>
        </w:rPr>
        <w:t xml:space="preserve"> </w:t>
      </w:r>
      <w:r>
        <w:t>are</w:t>
      </w:r>
      <w:r>
        <w:rPr>
          <w:spacing w:val="-3"/>
        </w:rPr>
        <w:t xml:space="preserve"> </w:t>
      </w:r>
      <w:r>
        <w:t>also</w:t>
      </w:r>
      <w:r>
        <w:rPr>
          <w:spacing w:val="-4"/>
        </w:rPr>
        <w:t xml:space="preserve"> </w:t>
      </w:r>
      <w:r>
        <w:t>subject</w:t>
      </w:r>
      <w:r>
        <w:rPr>
          <w:spacing w:val="-2"/>
        </w:rPr>
        <w:t xml:space="preserve"> </w:t>
      </w:r>
      <w:r>
        <w:t>to</w:t>
      </w:r>
      <w:r>
        <w:rPr>
          <w:spacing w:val="-4"/>
        </w:rPr>
        <w:t xml:space="preserve"> </w:t>
      </w:r>
      <w:r>
        <w:t>dismissal</w:t>
      </w:r>
      <w:r>
        <w:rPr>
          <w:spacing w:val="-2"/>
        </w:rPr>
        <w:t xml:space="preserve"> </w:t>
      </w:r>
      <w:r>
        <w:t>for</w:t>
      </w:r>
      <w:r>
        <w:rPr>
          <w:spacing w:val="-3"/>
        </w:rPr>
        <w:t xml:space="preserve"> </w:t>
      </w:r>
      <w:r>
        <w:rPr>
          <w:spacing w:val="-2"/>
        </w:rPr>
        <w:t>cause.</w:t>
      </w:r>
    </w:p>
    <w:p w14:paraId="276481F9" w14:textId="77777777" w:rsidR="00C9737C" w:rsidRDefault="00C9737C">
      <w:pPr>
        <w:pStyle w:val="BodyText"/>
        <w:spacing w:before="11"/>
        <w:rPr>
          <w:sz w:val="23"/>
        </w:rPr>
      </w:pPr>
    </w:p>
    <w:p w14:paraId="55DB04D3" w14:textId="77777777" w:rsidR="00C9737C" w:rsidRDefault="00D118A2">
      <w:pPr>
        <w:pStyle w:val="BodyText"/>
        <w:ind w:left="300" w:right="937"/>
        <w:jc w:val="both"/>
      </w:pPr>
      <w:r>
        <w:t>The College guarantees due process to any faculty member for whom dismissal is contemplated.</w:t>
      </w:r>
      <w:r>
        <w:rPr>
          <w:spacing w:val="40"/>
        </w:rPr>
        <w:t xml:space="preserve"> </w:t>
      </w:r>
      <w:proofErr w:type="gramStart"/>
      <w:r>
        <w:t>Thus</w:t>
      </w:r>
      <w:proofErr w:type="gramEnd"/>
      <w:r>
        <w:t xml:space="preserve"> a tenured faculty member may be dismissed for financial or programmatic reasons only after the Board has formally adopted a statement of general financial</w:t>
      </w:r>
      <w:r>
        <w:rPr>
          <w:spacing w:val="-15"/>
        </w:rPr>
        <w:t xml:space="preserve"> </w:t>
      </w:r>
      <w:r>
        <w:t>exigency</w:t>
      </w:r>
      <w:r>
        <w:rPr>
          <w:spacing w:val="-14"/>
        </w:rPr>
        <w:t xml:space="preserve"> </w:t>
      </w:r>
      <w:r>
        <w:t>or</w:t>
      </w:r>
      <w:r>
        <w:rPr>
          <w:spacing w:val="-15"/>
        </w:rPr>
        <w:t xml:space="preserve"> </w:t>
      </w:r>
      <w:r>
        <w:t>formally</w:t>
      </w:r>
      <w:r>
        <w:rPr>
          <w:spacing w:val="-14"/>
        </w:rPr>
        <w:t xml:space="preserve"> </w:t>
      </w:r>
      <w:r>
        <w:t>specified</w:t>
      </w:r>
      <w:r>
        <w:rPr>
          <w:spacing w:val="-15"/>
        </w:rPr>
        <w:t xml:space="preserve"> </w:t>
      </w:r>
      <w:r>
        <w:t>the</w:t>
      </w:r>
      <w:r>
        <w:rPr>
          <w:spacing w:val="-14"/>
        </w:rPr>
        <w:t xml:space="preserve"> </w:t>
      </w:r>
      <w:r>
        <w:t>change</w:t>
      </w:r>
      <w:r>
        <w:rPr>
          <w:spacing w:val="-15"/>
        </w:rPr>
        <w:t xml:space="preserve"> </w:t>
      </w:r>
      <w:r>
        <w:t>in</w:t>
      </w:r>
      <w:r>
        <w:rPr>
          <w:spacing w:val="-14"/>
        </w:rPr>
        <w:t xml:space="preserve"> </w:t>
      </w:r>
      <w:r>
        <w:t>programmatic</w:t>
      </w:r>
      <w:r>
        <w:rPr>
          <w:spacing w:val="-15"/>
        </w:rPr>
        <w:t xml:space="preserve"> </w:t>
      </w:r>
      <w:r>
        <w:t>mission</w:t>
      </w:r>
      <w:r>
        <w:rPr>
          <w:spacing w:val="-14"/>
        </w:rPr>
        <w:t xml:space="preserve"> </w:t>
      </w:r>
      <w:r>
        <w:t>which</w:t>
      </w:r>
      <w:r>
        <w:rPr>
          <w:spacing w:val="-15"/>
        </w:rPr>
        <w:t xml:space="preserve"> </w:t>
      </w:r>
      <w:r>
        <w:t>makes continued</w:t>
      </w:r>
      <w:r>
        <w:rPr>
          <w:spacing w:val="-12"/>
        </w:rPr>
        <w:t xml:space="preserve"> </w:t>
      </w:r>
      <w:r>
        <w:t>productive</w:t>
      </w:r>
      <w:r>
        <w:rPr>
          <w:spacing w:val="-11"/>
        </w:rPr>
        <w:t xml:space="preserve"> </w:t>
      </w:r>
      <w:r>
        <w:t>contributions</w:t>
      </w:r>
      <w:r>
        <w:rPr>
          <w:spacing w:val="-11"/>
        </w:rPr>
        <w:t xml:space="preserve"> </w:t>
      </w:r>
      <w:r>
        <w:t>by</w:t>
      </w:r>
      <w:r>
        <w:rPr>
          <w:spacing w:val="-11"/>
        </w:rPr>
        <w:t xml:space="preserve"> </w:t>
      </w:r>
      <w:r>
        <w:t>the</w:t>
      </w:r>
      <w:r>
        <w:rPr>
          <w:spacing w:val="-12"/>
        </w:rPr>
        <w:t xml:space="preserve"> </w:t>
      </w:r>
      <w:r>
        <w:t>faculty</w:t>
      </w:r>
      <w:r>
        <w:rPr>
          <w:spacing w:val="-12"/>
        </w:rPr>
        <w:t xml:space="preserve"> </w:t>
      </w:r>
      <w:r>
        <w:t>member</w:t>
      </w:r>
      <w:r>
        <w:rPr>
          <w:spacing w:val="-11"/>
        </w:rPr>
        <w:t xml:space="preserve"> </w:t>
      </w:r>
      <w:r>
        <w:t>impossible.</w:t>
      </w:r>
      <w:r>
        <w:rPr>
          <w:spacing w:val="36"/>
        </w:rPr>
        <w:t xml:space="preserve"> </w:t>
      </w:r>
      <w:r>
        <w:t>A</w:t>
      </w:r>
      <w:r>
        <w:rPr>
          <w:spacing w:val="-10"/>
        </w:rPr>
        <w:t xml:space="preserve"> </w:t>
      </w:r>
      <w:r>
        <w:t>faculty</w:t>
      </w:r>
      <w:r>
        <w:rPr>
          <w:spacing w:val="-12"/>
        </w:rPr>
        <w:t xml:space="preserve"> </w:t>
      </w:r>
      <w:r>
        <w:t>member so dismissed will be entitled to at least a year’s notice unless financial circumstances render such notice impossible.</w:t>
      </w:r>
    </w:p>
    <w:p w14:paraId="4E54E48C" w14:textId="77777777" w:rsidR="00C9737C" w:rsidRDefault="00C9737C">
      <w:pPr>
        <w:pStyle w:val="BodyText"/>
      </w:pPr>
    </w:p>
    <w:p w14:paraId="29D0BD28" w14:textId="77777777" w:rsidR="00C9737C" w:rsidRDefault="00D118A2">
      <w:pPr>
        <w:pStyle w:val="BodyText"/>
        <w:ind w:left="300"/>
      </w:pPr>
      <w:r>
        <w:t>The</w:t>
      </w:r>
      <w:r>
        <w:rPr>
          <w:spacing w:val="-7"/>
        </w:rPr>
        <w:t xml:space="preserve"> </w:t>
      </w:r>
      <w:r>
        <w:t>following</w:t>
      </w:r>
      <w:r>
        <w:rPr>
          <w:spacing w:val="-3"/>
        </w:rPr>
        <w:t xml:space="preserve"> </w:t>
      </w:r>
      <w:r>
        <w:t>procedure</w:t>
      </w:r>
      <w:r>
        <w:rPr>
          <w:spacing w:val="-4"/>
        </w:rPr>
        <w:t xml:space="preserve"> </w:t>
      </w:r>
      <w:r>
        <w:t>pertains</w:t>
      </w:r>
      <w:r>
        <w:rPr>
          <w:spacing w:val="-2"/>
        </w:rPr>
        <w:t xml:space="preserve"> </w:t>
      </w:r>
      <w:r>
        <w:t>only</w:t>
      </w:r>
      <w:r>
        <w:rPr>
          <w:spacing w:val="-4"/>
        </w:rPr>
        <w:t xml:space="preserve"> </w:t>
      </w:r>
      <w:r>
        <w:t>to</w:t>
      </w:r>
      <w:r>
        <w:rPr>
          <w:spacing w:val="-4"/>
        </w:rPr>
        <w:t xml:space="preserve"> </w:t>
      </w:r>
      <w:r>
        <w:t>cases</w:t>
      </w:r>
      <w:r>
        <w:rPr>
          <w:spacing w:val="-4"/>
        </w:rPr>
        <w:t xml:space="preserve"> </w:t>
      </w:r>
      <w:r>
        <w:t>involving</w:t>
      </w:r>
      <w:r>
        <w:rPr>
          <w:spacing w:val="-3"/>
        </w:rPr>
        <w:t xml:space="preserve"> </w:t>
      </w:r>
      <w:r>
        <w:t>accusation</w:t>
      </w:r>
      <w:r>
        <w:rPr>
          <w:spacing w:val="-2"/>
        </w:rPr>
        <w:t xml:space="preserve"> </w:t>
      </w:r>
      <w:r>
        <w:t>of</w:t>
      </w:r>
      <w:r>
        <w:rPr>
          <w:spacing w:val="-2"/>
        </w:rPr>
        <w:t xml:space="preserve"> wrongdoing.</w:t>
      </w:r>
    </w:p>
    <w:p w14:paraId="47F56965" w14:textId="77777777" w:rsidR="00C9737C" w:rsidRDefault="00C9737C">
      <w:pPr>
        <w:pStyle w:val="BodyText"/>
        <w:spacing w:before="1"/>
      </w:pPr>
    </w:p>
    <w:p w14:paraId="2CD91492" w14:textId="77777777" w:rsidR="00C9737C" w:rsidRDefault="00D118A2">
      <w:pPr>
        <w:pStyle w:val="BodyText"/>
        <w:spacing w:before="1"/>
        <w:ind w:left="300" w:right="938"/>
        <w:jc w:val="both"/>
      </w:pPr>
      <w:r>
        <w:t>When reasons arise to consider the dismissal for cause of a faculty member with tenure or</w:t>
      </w:r>
      <w:r>
        <w:rPr>
          <w:spacing w:val="-7"/>
        </w:rPr>
        <w:t xml:space="preserve"> </w:t>
      </w:r>
      <w:r>
        <w:t>with</w:t>
      </w:r>
      <w:r>
        <w:rPr>
          <w:spacing w:val="-8"/>
        </w:rPr>
        <w:t xml:space="preserve"> </w:t>
      </w:r>
      <w:r>
        <w:t>time</w:t>
      </w:r>
      <w:r>
        <w:rPr>
          <w:spacing w:val="-9"/>
        </w:rPr>
        <w:t xml:space="preserve"> </w:t>
      </w:r>
      <w:r>
        <w:t>remaining</w:t>
      </w:r>
      <w:r>
        <w:rPr>
          <w:spacing w:val="-5"/>
        </w:rPr>
        <w:t xml:space="preserve"> </w:t>
      </w:r>
      <w:r>
        <w:t>on</w:t>
      </w:r>
      <w:r>
        <w:rPr>
          <w:spacing w:val="-8"/>
        </w:rPr>
        <w:t xml:space="preserve"> </w:t>
      </w:r>
      <w:r>
        <w:t>a</w:t>
      </w:r>
      <w:r>
        <w:rPr>
          <w:spacing w:val="-6"/>
        </w:rPr>
        <w:t xml:space="preserve"> </w:t>
      </w:r>
      <w:r>
        <w:t>faculty</w:t>
      </w:r>
      <w:r>
        <w:rPr>
          <w:spacing w:val="-8"/>
        </w:rPr>
        <w:t xml:space="preserve"> </w:t>
      </w:r>
      <w:r>
        <w:t>contract,</w:t>
      </w:r>
      <w:r>
        <w:rPr>
          <w:spacing w:val="-7"/>
        </w:rPr>
        <w:t xml:space="preserve"> </w:t>
      </w:r>
      <w:r>
        <w:t>the</w:t>
      </w:r>
      <w:r>
        <w:rPr>
          <w:spacing w:val="-9"/>
        </w:rPr>
        <w:t xml:space="preserve"> </w:t>
      </w:r>
      <w:r>
        <w:t>President</w:t>
      </w:r>
      <w:r>
        <w:rPr>
          <w:spacing w:val="-7"/>
        </w:rPr>
        <w:t xml:space="preserve"> </w:t>
      </w:r>
      <w:r>
        <w:t>of</w:t>
      </w:r>
      <w:r>
        <w:rPr>
          <w:spacing w:val="-6"/>
        </w:rPr>
        <w:t xml:space="preserve"> </w:t>
      </w:r>
      <w:r>
        <w:t>the</w:t>
      </w:r>
      <w:r>
        <w:rPr>
          <w:spacing w:val="-5"/>
        </w:rPr>
        <w:t xml:space="preserve"> </w:t>
      </w:r>
      <w:r>
        <w:t>College</w:t>
      </w:r>
      <w:r>
        <w:rPr>
          <w:spacing w:val="-8"/>
        </w:rPr>
        <w:t xml:space="preserve"> </w:t>
      </w:r>
      <w:r>
        <w:t>or</w:t>
      </w:r>
      <w:r>
        <w:rPr>
          <w:spacing w:val="-5"/>
        </w:rPr>
        <w:t xml:space="preserve"> </w:t>
      </w:r>
      <w:r>
        <w:t>an</w:t>
      </w:r>
      <w:r>
        <w:rPr>
          <w:spacing w:val="-5"/>
        </w:rPr>
        <w:t xml:space="preserve"> </w:t>
      </w:r>
      <w:r>
        <w:t>appointed designee shall invite the faculty member to discuss the matter in a personal conference. The</w:t>
      </w:r>
      <w:r>
        <w:rPr>
          <w:spacing w:val="-1"/>
        </w:rPr>
        <w:t xml:space="preserve"> </w:t>
      </w:r>
      <w:r>
        <w:t>matter may</w:t>
      </w:r>
      <w:r>
        <w:rPr>
          <w:spacing w:val="-1"/>
        </w:rPr>
        <w:t xml:space="preserve"> </w:t>
      </w:r>
      <w:r>
        <w:t>be</w:t>
      </w:r>
      <w:r>
        <w:rPr>
          <w:spacing w:val="-1"/>
        </w:rPr>
        <w:t xml:space="preserve"> </w:t>
      </w:r>
      <w:r>
        <w:t>resolved</w:t>
      </w:r>
      <w:r>
        <w:rPr>
          <w:spacing w:val="-1"/>
        </w:rPr>
        <w:t xml:space="preserve"> </w:t>
      </w:r>
      <w:r>
        <w:t>by</w:t>
      </w:r>
      <w:r>
        <w:rPr>
          <w:spacing w:val="-1"/>
        </w:rPr>
        <w:t xml:space="preserve"> </w:t>
      </w:r>
      <w:r>
        <w:t>mutual consent at this</w:t>
      </w:r>
      <w:r>
        <w:rPr>
          <w:spacing w:val="-1"/>
        </w:rPr>
        <w:t xml:space="preserve"> </w:t>
      </w:r>
      <w:r>
        <w:t>and</w:t>
      </w:r>
      <w:r>
        <w:rPr>
          <w:spacing w:val="-2"/>
        </w:rPr>
        <w:t xml:space="preserve"> </w:t>
      </w:r>
      <w:r>
        <w:t>any</w:t>
      </w:r>
      <w:r>
        <w:rPr>
          <w:spacing w:val="-1"/>
        </w:rPr>
        <w:t xml:space="preserve"> </w:t>
      </w:r>
      <w:r>
        <w:t>other point in</w:t>
      </w:r>
      <w:r>
        <w:rPr>
          <w:spacing w:val="-1"/>
        </w:rPr>
        <w:t xml:space="preserve"> </w:t>
      </w:r>
      <w:r>
        <w:t>the</w:t>
      </w:r>
      <w:r>
        <w:rPr>
          <w:spacing w:val="-2"/>
        </w:rPr>
        <w:t xml:space="preserve"> </w:t>
      </w:r>
      <w:r>
        <w:t>process and both the faculty member and the President (or designee of the President) have the option</w:t>
      </w:r>
      <w:r>
        <w:rPr>
          <w:spacing w:val="-1"/>
        </w:rPr>
        <w:t xml:space="preserve"> </w:t>
      </w:r>
      <w:r>
        <w:t>of assistance</w:t>
      </w:r>
      <w:r>
        <w:rPr>
          <w:spacing w:val="-1"/>
        </w:rPr>
        <w:t xml:space="preserve"> </w:t>
      </w:r>
      <w:r>
        <w:t>by counsel at this</w:t>
      </w:r>
      <w:r>
        <w:rPr>
          <w:spacing w:val="-1"/>
        </w:rPr>
        <w:t xml:space="preserve"> </w:t>
      </w:r>
      <w:r>
        <w:t>and</w:t>
      </w:r>
      <w:r>
        <w:rPr>
          <w:spacing w:val="-2"/>
        </w:rPr>
        <w:t xml:space="preserve"> </w:t>
      </w:r>
      <w:r>
        <w:t>every</w:t>
      </w:r>
      <w:r>
        <w:rPr>
          <w:spacing w:val="-1"/>
        </w:rPr>
        <w:t xml:space="preserve"> </w:t>
      </w:r>
      <w:r>
        <w:t>other stage</w:t>
      </w:r>
      <w:r>
        <w:rPr>
          <w:spacing w:val="-1"/>
        </w:rPr>
        <w:t xml:space="preserve"> </w:t>
      </w:r>
      <w:r>
        <w:t>of the</w:t>
      </w:r>
      <w:r>
        <w:rPr>
          <w:spacing w:val="-2"/>
        </w:rPr>
        <w:t xml:space="preserve"> </w:t>
      </w:r>
      <w:r>
        <w:t>process.</w:t>
      </w:r>
      <w:r>
        <w:rPr>
          <w:spacing w:val="40"/>
        </w:rPr>
        <w:t xml:space="preserve"> </w:t>
      </w:r>
      <w:r>
        <w:t>If there</w:t>
      </w:r>
      <w:r>
        <w:rPr>
          <w:spacing w:val="-1"/>
        </w:rPr>
        <w:t xml:space="preserve"> </w:t>
      </w:r>
      <w:r>
        <w:t>is</w:t>
      </w:r>
      <w:r>
        <w:rPr>
          <w:spacing w:val="-1"/>
        </w:rPr>
        <w:t xml:space="preserve"> </w:t>
      </w:r>
      <w:r>
        <w:t>no resolution at this point, the President may assign the Provost to recommend whether formal</w:t>
      </w:r>
      <w:r>
        <w:rPr>
          <w:spacing w:val="-6"/>
        </w:rPr>
        <w:t xml:space="preserve"> </w:t>
      </w:r>
      <w:r>
        <w:t>proceedings</w:t>
      </w:r>
      <w:r>
        <w:rPr>
          <w:spacing w:val="-6"/>
        </w:rPr>
        <w:t xml:space="preserve"> </w:t>
      </w:r>
      <w:r>
        <w:t>should</w:t>
      </w:r>
      <w:r>
        <w:rPr>
          <w:spacing w:val="-9"/>
        </w:rPr>
        <w:t xml:space="preserve"> </w:t>
      </w:r>
      <w:r>
        <w:t>begin</w:t>
      </w:r>
      <w:r>
        <w:rPr>
          <w:spacing w:val="-8"/>
        </w:rPr>
        <w:t xml:space="preserve"> </w:t>
      </w:r>
      <w:r>
        <w:t>and</w:t>
      </w:r>
      <w:r>
        <w:rPr>
          <w:spacing w:val="-6"/>
        </w:rPr>
        <w:t xml:space="preserve"> </w:t>
      </w:r>
      <w:r>
        <w:t>if</w:t>
      </w:r>
      <w:r>
        <w:rPr>
          <w:spacing w:val="-7"/>
        </w:rPr>
        <w:t xml:space="preserve"> </w:t>
      </w:r>
      <w:r>
        <w:t>so</w:t>
      </w:r>
      <w:r>
        <w:rPr>
          <w:spacing w:val="-8"/>
        </w:rPr>
        <w:t xml:space="preserve"> </w:t>
      </w:r>
      <w:r>
        <w:t>to</w:t>
      </w:r>
      <w:r>
        <w:rPr>
          <w:spacing w:val="-7"/>
        </w:rPr>
        <w:t xml:space="preserve"> </w:t>
      </w:r>
      <w:r>
        <w:t>formulate</w:t>
      </w:r>
      <w:r>
        <w:rPr>
          <w:spacing w:val="-8"/>
        </w:rPr>
        <w:t xml:space="preserve"> </w:t>
      </w:r>
      <w:r>
        <w:t>a</w:t>
      </w:r>
      <w:r>
        <w:rPr>
          <w:spacing w:val="-9"/>
        </w:rPr>
        <w:t xml:space="preserve"> </w:t>
      </w:r>
      <w:r>
        <w:t>reasonable</w:t>
      </w:r>
      <w:r>
        <w:rPr>
          <w:spacing w:val="-6"/>
        </w:rPr>
        <w:t xml:space="preserve"> </w:t>
      </w:r>
      <w:r>
        <w:t>specific</w:t>
      </w:r>
      <w:r>
        <w:rPr>
          <w:spacing w:val="-9"/>
        </w:rPr>
        <w:t xml:space="preserve"> </w:t>
      </w:r>
      <w:r>
        <w:t>statement</w:t>
      </w:r>
      <w:r>
        <w:rPr>
          <w:spacing w:val="-7"/>
        </w:rPr>
        <w:t xml:space="preserve"> </w:t>
      </w:r>
      <w:r>
        <w:t>of the grounds for dismissal.</w:t>
      </w:r>
    </w:p>
    <w:p w14:paraId="1EF6E674" w14:textId="77777777" w:rsidR="00C9737C" w:rsidRDefault="00C9737C">
      <w:pPr>
        <w:jc w:val="both"/>
        <w:sectPr w:rsidR="00C9737C">
          <w:pgSz w:w="12240" w:h="15840"/>
          <w:pgMar w:top="1360" w:right="500" w:bottom="1260" w:left="1140" w:header="0" w:footer="1068" w:gutter="0"/>
          <w:cols w:space="720"/>
        </w:sectPr>
      </w:pPr>
    </w:p>
    <w:p w14:paraId="00F3B993" w14:textId="77777777" w:rsidR="00C9737C" w:rsidRDefault="00D118A2">
      <w:pPr>
        <w:pStyle w:val="BodyText"/>
        <w:spacing w:before="72"/>
        <w:ind w:left="300" w:right="935"/>
        <w:jc w:val="both"/>
      </w:pPr>
      <w:r>
        <w:lastRenderedPageBreak/>
        <w:t>If the President feels that there is adequate basis for formal proceedings to commence, the President shall present a written statement of grounds for dismissal to the faculty member.</w:t>
      </w:r>
      <w:r>
        <w:rPr>
          <w:spacing w:val="40"/>
        </w:rPr>
        <w:t xml:space="preserve"> </w:t>
      </w:r>
      <w:r>
        <w:t>If the matter is not resolved within three working days, the President shall charge the Provost to transmit the statement of grounds for dismissal to the Faculty Affairs Committee; the Provost in consultation with that Committee will appoint a five- person Dismissal Hearing Panel.</w:t>
      </w:r>
    </w:p>
    <w:p w14:paraId="2122F02E" w14:textId="77777777" w:rsidR="00C9737C" w:rsidRDefault="00C9737C">
      <w:pPr>
        <w:pStyle w:val="BodyText"/>
        <w:spacing w:before="10"/>
        <w:rPr>
          <w:sz w:val="23"/>
        </w:rPr>
      </w:pPr>
    </w:p>
    <w:p w14:paraId="5464DBE5" w14:textId="77777777" w:rsidR="00C9737C" w:rsidRDefault="00D118A2">
      <w:pPr>
        <w:pStyle w:val="BodyText"/>
        <w:spacing w:before="1"/>
        <w:ind w:left="300" w:right="934"/>
        <w:jc w:val="both"/>
      </w:pPr>
      <w:r>
        <w:t>Formal</w:t>
      </w:r>
      <w:r>
        <w:rPr>
          <w:spacing w:val="-15"/>
        </w:rPr>
        <w:t xml:space="preserve"> </w:t>
      </w:r>
      <w:r>
        <w:t>proceedings</w:t>
      </w:r>
      <w:r>
        <w:rPr>
          <w:spacing w:val="-14"/>
        </w:rPr>
        <w:t xml:space="preserve"> </w:t>
      </w:r>
      <w:r>
        <w:t>begin</w:t>
      </w:r>
      <w:r>
        <w:rPr>
          <w:spacing w:val="-15"/>
        </w:rPr>
        <w:t xml:space="preserve"> </w:t>
      </w:r>
      <w:r>
        <w:t>with</w:t>
      </w:r>
      <w:r>
        <w:rPr>
          <w:spacing w:val="-14"/>
        </w:rPr>
        <w:t xml:space="preserve"> </w:t>
      </w:r>
      <w:r>
        <w:t>a</w:t>
      </w:r>
      <w:r>
        <w:rPr>
          <w:spacing w:val="-15"/>
        </w:rPr>
        <w:t xml:space="preserve"> </w:t>
      </w:r>
      <w:r>
        <w:t>written</w:t>
      </w:r>
      <w:r>
        <w:rPr>
          <w:spacing w:val="-14"/>
        </w:rPr>
        <w:t xml:space="preserve"> </w:t>
      </w:r>
      <w:r>
        <w:t>communication</w:t>
      </w:r>
      <w:r>
        <w:rPr>
          <w:spacing w:val="-15"/>
        </w:rPr>
        <w:t xml:space="preserve"> </w:t>
      </w:r>
      <w:r>
        <w:t>from</w:t>
      </w:r>
      <w:r>
        <w:rPr>
          <w:spacing w:val="-14"/>
        </w:rPr>
        <w:t xml:space="preserve"> </w:t>
      </w:r>
      <w:r>
        <w:t>the</w:t>
      </w:r>
      <w:r>
        <w:rPr>
          <w:spacing w:val="-11"/>
        </w:rPr>
        <w:t xml:space="preserve"> </w:t>
      </w:r>
      <w:r>
        <w:t>President</w:t>
      </w:r>
      <w:r>
        <w:rPr>
          <w:spacing w:val="-13"/>
        </w:rPr>
        <w:t xml:space="preserve"> </w:t>
      </w:r>
      <w:r>
        <w:t>to</w:t>
      </w:r>
      <w:r>
        <w:rPr>
          <w:spacing w:val="-15"/>
        </w:rPr>
        <w:t xml:space="preserve"> </w:t>
      </w:r>
      <w:r>
        <w:t>the</w:t>
      </w:r>
      <w:r>
        <w:rPr>
          <w:spacing w:val="-14"/>
        </w:rPr>
        <w:t xml:space="preserve"> </w:t>
      </w:r>
      <w:r>
        <w:t>faculty member, notifying the faculty member that charges of misconduct, sufficient to warrant dismissal</w:t>
      </w:r>
      <w:r>
        <w:rPr>
          <w:spacing w:val="-5"/>
        </w:rPr>
        <w:t xml:space="preserve"> </w:t>
      </w:r>
      <w:r>
        <w:t>if</w:t>
      </w:r>
      <w:r>
        <w:rPr>
          <w:spacing w:val="-5"/>
        </w:rPr>
        <w:t xml:space="preserve"> </w:t>
      </w:r>
      <w:r>
        <w:t>proved,</w:t>
      </w:r>
      <w:r>
        <w:rPr>
          <w:spacing w:val="-4"/>
        </w:rPr>
        <w:t xml:space="preserve"> </w:t>
      </w:r>
      <w:r>
        <w:t>have</w:t>
      </w:r>
      <w:r>
        <w:rPr>
          <w:spacing w:val="-6"/>
        </w:rPr>
        <w:t xml:space="preserve"> </w:t>
      </w:r>
      <w:r>
        <w:t>been</w:t>
      </w:r>
      <w:r>
        <w:rPr>
          <w:spacing w:val="-6"/>
        </w:rPr>
        <w:t xml:space="preserve"> </w:t>
      </w:r>
      <w:r>
        <w:t>made;</w:t>
      </w:r>
      <w:r>
        <w:rPr>
          <w:spacing w:val="-7"/>
        </w:rPr>
        <w:t xml:space="preserve"> </w:t>
      </w:r>
      <w:r>
        <w:t>in</w:t>
      </w:r>
      <w:r>
        <w:rPr>
          <w:spacing w:val="-6"/>
        </w:rPr>
        <w:t xml:space="preserve"> </w:t>
      </w:r>
      <w:r>
        <w:t>this</w:t>
      </w:r>
      <w:r>
        <w:rPr>
          <w:spacing w:val="-7"/>
        </w:rPr>
        <w:t xml:space="preserve"> </w:t>
      </w:r>
      <w:r>
        <w:t>communication,</w:t>
      </w:r>
      <w:r>
        <w:rPr>
          <w:spacing w:val="-6"/>
        </w:rPr>
        <w:t xml:space="preserve"> </w:t>
      </w:r>
      <w:r>
        <w:t>the</w:t>
      </w:r>
      <w:r>
        <w:rPr>
          <w:spacing w:val="-5"/>
        </w:rPr>
        <w:t xml:space="preserve"> </w:t>
      </w:r>
      <w:r>
        <w:t>President</w:t>
      </w:r>
      <w:r>
        <w:rPr>
          <w:spacing w:val="-5"/>
        </w:rPr>
        <w:t xml:space="preserve"> </w:t>
      </w:r>
      <w:r>
        <w:t>shall</w:t>
      </w:r>
      <w:r>
        <w:rPr>
          <w:spacing w:val="-5"/>
        </w:rPr>
        <w:t xml:space="preserve"> </w:t>
      </w:r>
      <w:r>
        <w:t>formally state</w:t>
      </w:r>
      <w:r>
        <w:rPr>
          <w:spacing w:val="-4"/>
        </w:rPr>
        <w:t xml:space="preserve"> </w:t>
      </w:r>
      <w:r>
        <w:t>those</w:t>
      </w:r>
      <w:r>
        <w:rPr>
          <w:spacing w:val="-4"/>
        </w:rPr>
        <w:t xml:space="preserve"> </w:t>
      </w:r>
      <w:r>
        <w:t>charges.</w:t>
      </w:r>
      <w:r>
        <w:rPr>
          <w:spacing w:val="40"/>
        </w:rPr>
        <w:t xml:space="preserve"> </w:t>
      </w:r>
      <w:r>
        <w:t>While</w:t>
      </w:r>
      <w:r>
        <w:rPr>
          <w:spacing w:val="-3"/>
        </w:rPr>
        <w:t xml:space="preserve"> </w:t>
      </w:r>
      <w:r>
        <w:t>these</w:t>
      </w:r>
      <w:r>
        <w:rPr>
          <w:spacing w:val="-4"/>
        </w:rPr>
        <w:t xml:space="preserve"> </w:t>
      </w:r>
      <w:r>
        <w:t>charges</w:t>
      </w:r>
      <w:r>
        <w:rPr>
          <w:spacing w:val="-4"/>
        </w:rPr>
        <w:t xml:space="preserve"> </w:t>
      </w:r>
      <w:r>
        <w:t>will normally</w:t>
      </w:r>
      <w:r>
        <w:rPr>
          <w:spacing w:val="-4"/>
        </w:rPr>
        <w:t xml:space="preserve"> </w:t>
      </w:r>
      <w:r>
        <w:t>parallel</w:t>
      </w:r>
      <w:r>
        <w:rPr>
          <w:spacing w:val="-3"/>
        </w:rPr>
        <w:t xml:space="preserve"> </w:t>
      </w:r>
      <w:r>
        <w:t>those</w:t>
      </w:r>
      <w:r>
        <w:rPr>
          <w:spacing w:val="-4"/>
        </w:rPr>
        <w:t xml:space="preserve"> </w:t>
      </w:r>
      <w:r>
        <w:t>presented</w:t>
      </w:r>
      <w:r>
        <w:rPr>
          <w:spacing w:val="-3"/>
        </w:rPr>
        <w:t xml:space="preserve"> </w:t>
      </w:r>
      <w:r>
        <w:t>earlier</w:t>
      </w:r>
      <w:r>
        <w:rPr>
          <w:spacing w:val="-3"/>
        </w:rPr>
        <w:t xml:space="preserve"> </w:t>
      </w:r>
      <w:r>
        <w:t xml:space="preserve">to the faculty member in the statement of the grounds for dismissal, the President may supplement, modify, or truncate the charges </w:t>
      </w:r>
      <w:proofErr w:type="gramStart"/>
      <w:r>
        <w:t>in light of</w:t>
      </w:r>
      <w:proofErr w:type="gramEnd"/>
      <w:r>
        <w:t xml:space="preserve"> all information available at this stage of the process.</w:t>
      </w:r>
      <w:r>
        <w:rPr>
          <w:spacing w:val="40"/>
        </w:rPr>
        <w:t xml:space="preserve"> </w:t>
      </w:r>
      <w:r>
        <w:t xml:space="preserve">Copies of the communication from the President to the faculty member shall be provided to each member of the Dismissal Hearing Panel and to the </w:t>
      </w:r>
      <w:r>
        <w:rPr>
          <w:spacing w:val="-2"/>
        </w:rPr>
        <w:t>Provost</w:t>
      </w:r>
      <w:r>
        <w:rPr>
          <w:color w:val="006FC0"/>
          <w:spacing w:val="-2"/>
        </w:rPr>
        <w:t>.</w:t>
      </w:r>
    </w:p>
    <w:p w14:paraId="3C54B499" w14:textId="77777777" w:rsidR="00C9737C" w:rsidRDefault="00C9737C">
      <w:pPr>
        <w:pStyle w:val="BodyText"/>
        <w:spacing w:before="11"/>
        <w:rPr>
          <w:sz w:val="23"/>
        </w:rPr>
      </w:pPr>
    </w:p>
    <w:p w14:paraId="18A12FFF" w14:textId="77777777" w:rsidR="00C9737C" w:rsidRDefault="00D118A2">
      <w:pPr>
        <w:pStyle w:val="BodyText"/>
        <w:ind w:left="300" w:right="940"/>
        <w:jc w:val="both"/>
      </w:pPr>
      <w:r>
        <w:t>Within a week of receipt of the communication from the President, the faculty member shall provide to the Dismissal Hearing Panel a written response to the charges being brought as grounds for dismissal.</w:t>
      </w:r>
    </w:p>
    <w:p w14:paraId="7ABAF804" w14:textId="77777777" w:rsidR="00C9737C" w:rsidRDefault="00C9737C">
      <w:pPr>
        <w:pStyle w:val="BodyText"/>
        <w:spacing w:before="1"/>
      </w:pPr>
    </w:p>
    <w:p w14:paraId="71C99C00" w14:textId="77777777" w:rsidR="00C9737C" w:rsidRDefault="00D118A2">
      <w:pPr>
        <w:pStyle w:val="BodyText"/>
        <w:ind w:left="300" w:right="937"/>
        <w:jc w:val="both"/>
      </w:pPr>
      <w:r>
        <w:t>The Dismissal Hearing Panel meets in private to consider both the communication from the</w:t>
      </w:r>
      <w:r>
        <w:rPr>
          <w:spacing w:val="-15"/>
        </w:rPr>
        <w:t xml:space="preserve"> </w:t>
      </w:r>
      <w:r>
        <w:t>President</w:t>
      </w:r>
      <w:r>
        <w:rPr>
          <w:spacing w:val="-14"/>
        </w:rPr>
        <w:t xml:space="preserve"> </w:t>
      </w:r>
      <w:r>
        <w:t>and</w:t>
      </w:r>
      <w:r>
        <w:rPr>
          <w:spacing w:val="-15"/>
        </w:rPr>
        <w:t xml:space="preserve"> </w:t>
      </w:r>
      <w:r>
        <w:t>the</w:t>
      </w:r>
      <w:r>
        <w:rPr>
          <w:spacing w:val="-14"/>
        </w:rPr>
        <w:t xml:space="preserve"> </w:t>
      </w:r>
      <w:r>
        <w:t>written</w:t>
      </w:r>
      <w:r>
        <w:rPr>
          <w:spacing w:val="-15"/>
        </w:rPr>
        <w:t xml:space="preserve"> </w:t>
      </w:r>
      <w:r>
        <w:t>response</w:t>
      </w:r>
      <w:r>
        <w:rPr>
          <w:spacing w:val="-14"/>
        </w:rPr>
        <w:t xml:space="preserve"> </w:t>
      </w:r>
      <w:r>
        <w:t>of</w:t>
      </w:r>
      <w:r>
        <w:rPr>
          <w:spacing w:val="-15"/>
        </w:rPr>
        <w:t xml:space="preserve"> </w:t>
      </w:r>
      <w:r>
        <w:t>the</w:t>
      </w:r>
      <w:r>
        <w:rPr>
          <w:spacing w:val="-14"/>
        </w:rPr>
        <w:t xml:space="preserve"> </w:t>
      </w:r>
      <w:r>
        <w:t>faculty</w:t>
      </w:r>
      <w:r>
        <w:rPr>
          <w:spacing w:val="-15"/>
        </w:rPr>
        <w:t xml:space="preserve"> </w:t>
      </w:r>
      <w:proofErr w:type="gramStart"/>
      <w:r>
        <w:t>member,</w:t>
      </w:r>
      <w:r>
        <w:rPr>
          <w:spacing w:val="-14"/>
        </w:rPr>
        <w:t xml:space="preserve"> </w:t>
      </w:r>
      <w:r>
        <w:t>and</w:t>
      </w:r>
      <w:proofErr w:type="gramEnd"/>
      <w:r>
        <w:rPr>
          <w:spacing w:val="-15"/>
        </w:rPr>
        <w:t xml:space="preserve"> </w:t>
      </w:r>
      <w:r>
        <w:t>may</w:t>
      </w:r>
      <w:r>
        <w:rPr>
          <w:spacing w:val="-14"/>
        </w:rPr>
        <w:t xml:space="preserve"> </w:t>
      </w:r>
      <w:r>
        <w:t>communicate</w:t>
      </w:r>
      <w:r>
        <w:rPr>
          <w:spacing w:val="-15"/>
        </w:rPr>
        <w:t xml:space="preserve"> </w:t>
      </w:r>
      <w:r>
        <w:t>with both</w:t>
      </w:r>
      <w:r>
        <w:rPr>
          <w:spacing w:val="-8"/>
        </w:rPr>
        <w:t xml:space="preserve"> </w:t>
      </w:r>
      <w:r>
        <w:t>parties</w:t>
      </w:r>
      <w:r>
        <w:rPr>
          <w:spacing w:val="-6"/>
        </w:rPr>
        <w:t xml:space="preserve"> </w:t>
      </w:r>
      <w:r>
        <w:t>in</w:t>
      </w:r>
      <w:r>
        <w:rPr>
          <w:spacing w:val="-6"/>
        </w:rPr>
        <w:t xml:space="preserve"> </w:t>
      </w:r>
      <w:r>
        <w:t>an</w:t>
      </w:r>
      <w:r>
        <w:rPr>
          <w:spacing w:val="-6"/>
        </w:rPr>
        <w:t xml:space="preserve"> </w:t>
      </w:r>
      <w:r>
        <w:t>attempt</w:t>
      </w:r>
      <w:r>
        <w:rPr>
          <w:spacing w:val="-7"/>
        </w:rPr>
        <w:t xml:space="preserve"> </w:t>
      </w:r>
      <w:r>
        <w:t>to</w:t>
      </w:r>
      <w:r>
        <w:rPr>
          <w:spacing w:val="-7"/>
        </w:rPr>
        <w:t xml:space="preserve"> </w:t>
      </w:r>
      <w:r>
        <w:t>reach</w:t>
      </w:r>
      <w:r>
        <w:rPr>
          <w:spacing w:val="-6"/>
        </w:rPr>
        <w:t xml:space="preserve"> </w:t>
      </w:r>
      <w:r>
        <w:t>a</w:t>
      </w:r>
      <w:r>
        <w:rPr>
          <w:spacing w:val="-9"/>
        </w:rPr>
        <w:t xml:space="preserve"> </w:t>
      </w:r>
      <w:r>
        <w:t>mutually</w:t>
      </w:r>
      <w:r>
        <w:rPr>
          <w:spacing w:val="-8"/>
        </w:rPr>
        <w:t xml:space="preserve"> </w:t>
      </w:r>
      <w:r>
        <w:t>agreeable</w:t>
      </w:r>
      <w:r>
        <w:rPr>
          <w:spacing w:val="-6"/>
        </w:rPr>
        <w:t xml:space="preserve"> </w:t>
      </w:r>
      <w:r>
        <w:t>resolution.</w:t>
      </w:r>
      <w:r>
        <w:rPr>
          <w:spacing w:val="40"/>
        </w:rPr>
        <w:t xml:space="preserve"> </w:t>
      </w:r>
      <w:r>
        <w:t>If</w:t>
      </w:r>
      <w:r>
        <w:rPr>
          <w:spacing w:val="-7"/>
        </w:rPr>
        <w:t xml:space="preserve"> </w:t>
      </w:r>
      <w:r>
        <w:t>proceedings</w:t>
      </w:r>
      <w:r>
        <w:rPr>
          <w:spacing w:val="-6"/>
        </w:rPr>
        <w:t xml:space="preserve"> </w:t>
      </w:r>
      <w:r>
        <w:t>are</w:t>
      </w:r>
      <w:r>
        <w:rPr>
          <w:spacing w:val="-6"/>
        </w:rPr>
        <w:t xml:space="preserve"> </w:t>
      </w:r>
      <w:r>
        <w:t>to continue</w:t>
      </w:r>
      <w:r>
        <w:rPr>
          <w:color w:val="006FC0"/>
        </w:rPr>
        <w:t xml:space="preserve">, </w:t>
      </w:r>
      <w:r>
        <w:t>the Dismissal Hearing Panel consults with the President and the faculty member as to whether hearings on the charges should be public or private. The faculty member</w:t>
      </w:r>
      <w:r>
        <w:rPr>
          <w:spacing w:val="-9"/>
        </w:rPr>
        <w:t xml:space="preserve"> </w:t>
      </w:r>
      <w:r>
        <w:t>has</w:t>
      </w:r>
      <w:r>
        <w:rPr>
          <w:spacing w:val="-10"/>
        </w:rPr>
        <w:t xml:space="preserve"> </w:t>
      </w:r>
      <w:r>
        <w:t>the</w:t>
      </w:r>
      <w:r>
        <w:rPr>
          <w:spacing w:val="-10"/>
        </w:rPr>
        <w:t xml:space="preserve"> </w:t>
      </w:r>
      <w:r>
        <w:t>right</w:t>
      </w:r>
      <w:r>
        <w:rPr>
          <w:spacing w:val="-8"/>
        </w:rPr>
        <w:t xml:space="preserve"> </w:t>
      </w:r>
      <w:r>
        <w:t>to</w:t>
      </w:r>
      <w:r>
        <w:rPr>
          <w:spacing w:val="-9"/>
        </w:rPr>
        <w:t xml:space="preserve"> </w:t>
      </w:r>
      <w:r>
        <w:t>insist</w:t>
      </w:r>
      <w:r>
        <w:rPr>
          <w:spacing w:val="-8"/>
        </w:rPr>
        <w:t xml:space="preserve"> </w:t>
      </w:r>
      <w:r>
        <w:t>that</w:t>
      </w:r>
      <w:r>
        <w:rPr>
          <w:spacing w:val="-8"/>
        </w:rPr>
        <w:t xml:space="preserve"> </w:t>
      </w:r>
      <w:r>
        <w:t>the</w:t>
      </w:r>
      <w:r>
        <w:rPr>
          <w:spacing w:val="-10"/>
        </w:rPr>
        <w:t xml:space="preserve"> </w:t>
      </w:r>
      <w:r>
        <w:t>hearings</w:t>
      </w:r>
      <w:r>
        <w:rPr>
          <w:spacing w:val="-9"/>
        </w:rPr>
        <w:t xml:space="preserve"> </w:t>
      </w:r>
      <w:r>
        <w:t>be</w:t>
      </w:r>
      <w:r>
        <w:rPr>
          <w:spacing w:val="-10"/>
        </w:rPr>
        <w:t xml:space="preserve"> </w:t>
      </w:r>
      <w:r>
        <w:t>public.</w:t>
      </w:r>
      <w:r>
        <w:rPr>
          <w:spacing w:val="40"/>
        </w:rPr>
        <w:t xml:space="preserve"> </w:t>
      </w:r>
      <w:r>
        <w:t>If</w:t>
      </w:r>
      <w:r>
        <w:rPr>
          <w:spacing w:val="-8"/>
        </w:rPr>
        <w:t xml:space="preserve"> </w:t>
      </w:r>
      <w:r>
        <w:t>the</w:t>
      </w:r>
      <w:r>
        <w:rPr>
          <w:spacing w:val="-10"/>
        </w:rPr>
        <w:t xml:space="preserve"> </w:t>
      </w:r>
      <w:r>
        <w:t>faculty</w:t>
      </w:r>
      <w:r>
        <w:rPr>
          <w:spacing w:val="-10"/>
        </w:rPr>
        <w:t xml:space="preserve"> </w:t>
      </w:r>
      <w:r>
        <w:t>member</w:t>
      </w:r>
      <w:r>
        <w:rPr>
          <w:spacing w:val="-9"/>
        </w:rPr>
        <w:t xml:space="preserve"> </w:t>
      </w:r>
      <w:r>
        <w:t>does</w:t>
      </w:r>
      <w:r>
        <w:rPr>
          <w:spacing w:val="-10"/>
        </w:rPr>
        <w:t xml:space="preserve"> </w:t>
      </w:r>
      <w:r>
        <w:t>not so insist, the Dismissal Hearing Panel shall exercise its best judgment on this question.</w:t>
      </w:r>
    </w:p>
    <w:p w14:paraId="5E72913A" w14:textId="77777777" w:rsidR="00C9737C" w:rsidRDefault="00C9737C">
      <w:pPr>
        <w:pStyle w:val="BodyText"/>
      </w:pPr>
    </w:p>
    <w:p w14:paraId="6C3A4731" w14:textId="77777777" w:rsidR="00C9737C" w:rsidRDefault="00D118A2">
      <w:pPr>
        <w:pStyle w:val="BodyText"/>
        <w:spacing w:before="1"/>
        <w:ind w:left="300" w:right="934"/>
        <w:jc w:val="both"/>
      </w:pPr>
      <w:r>
        <w:t>The</w:t>
      </w:r>
      <w:r>
        <w:rPr>
          <w:spacing w:val="-7"/>
        </w:rPr>
        <w:t xml:space="preserve"> </w:t>
      </w:r>
      <w:r>
        <w:t>Dismissal</w:t>
      </w:r>
      <w:r>
        <w:rPr>
          <w:spacing w:val="-4"/>
        </w:rPr>
        <w:t xml:space="preserve"> </w:t>
      </w:r>
      <w:r>
        <w:t>Hearing</w:t>
      </w:r>
      <w:r>
        <w:rPr>
          <w:spacing w:val="-5"/>
        </w:rPr>
        <w:t xml:space="preserve"> </w:t>
      </w:r>
      <w:r>
        <w:t>Panel</w:t>
      </w:r>
      <w:r>
        <w:rPr>
          <w:spacing w:val="-6"/>
        </w:rPr>
        <w:t xml:space="preserve"> </w:t>
      </w:r>
      <w:r>
        <w:t>determines</w:t>
      </w:r>
      <w:r>
        <w:rPr>
          <w:spacing w:val="-6"/>
        </w:rPr>
        <w:t xml:space="preserve"> </w:t>
      </w:r>
      <w:r>
        <w:t>the</w:t>
      </w:r>
      <w:r>
        <w:rPr>
          <w:spacing w:val="-6"/>
        </w:rPr>
        <w:t xml:space="preserve"> </w:t>
      </w:r>
      <w:r>
        <w:t>order</w:t>
      </w:r>
      <w:r>
        <w:rPr>
          <w:spacing w:val="-6"/>
        </w:rPr>
        <w:t xml:space="preserve"> </w:t>
      </w:r>
      <w:r>
        <w:t>of</w:t>
      </w:r>
      <w:r>
        <w:rPr>
          <w:spacing w:val="-6"/>
        </w:rPr>
        <w:t xml:space="preserve"> </w:t>
      </w:r>
      <w:r>
        <w:t>evidence,</w:t>
      </w:r>
      <w:r>
        <w:rPr>
          <w:spacing w:val="-5"/>
        </w:rPr>
        <w:t xml:space="preserve"> </w:t>
      </w:r>
      <w:r>
        <w:t>conducts</w:t>
      </w:r>
      <w:r>
        <w:rPr>
          <w:spacing w:val="-7"/>
        </w:rPr>
        <w:t xml:space="preserve"> </w:t>
      </w:r>
      <w:r>
        <w:t>the</w:t>
      </w:r>
      <w:r>
        <w:rPr>
          <w:spacing w:val="-7"/>
        </w:rPr>
        <w:t xml:space="preserve"> </w:t>
      </w:r>
      <w:r>
        <w:t>questioning of</w:t>
      </w:r>
      <w:r>
        <w:rPr>
          <w:spacing w:val="-5"/>
        </w:rPr>
        <w:t xml:space="preserve"> </w:t>
      </w:r>
      <w:r>
        <w:t>witnesses,</w:t>
      </w:r>
      <w:r>
        <w:rPr>
          <w:spacing w:val="-6"/>
        </w:rPr>
        <w:t xml:space="preserve"> </w:t>
      </w:r>
      <w:r>
        <w:t>and,</w:t>
      </w:r>
      <w:r>
        <w:rPr>
          <w:spacing w:val="-3"/>
        </w:rPr>
        <w:t xml:space="preserve"> </w:t>
      </w:r>
      <w:r>
        <w:t>if</w:t>
      </w:r>
      <w:r>
        <w:rPr>
          <w:spacing w:val="-5"/>
        </w:rPr>
        <w:t xml:space="preserve"> </w:t>
      </w:r>
      <w:r>
        <w:t>necessary,</w:t>
      </w:r>
      <w:r>
        <w:rPr>
          <w:spacing w:val="-6"/>
        </w:rPr>
        <w:t xml:space="preserve"> </w:t>
      </w:r>
      <w:r>
        <w:t>secures</w:t>
      </w:r>
      <w:r>
        <w:rPr>
          <w:spacing w:val="-6"/>
        </w:rPr>
        <w:t xml:space="preserve"> </w:t>
      </w:r>
      <w:r>
        <w:t>presentation</w:t>
      </w:r>
      <w:r>
        <w:rPr>
          <w:spacing w:val="-6"/>
        </w:rPr>
        <w:t xml:space="preserve"> </w:t>
      </w:r>
      <w:r>
        <w:t>of</w:t>
      </w:r>
      <w:r>
        <w:rPr>
          <w:spacing w:val="-5"/>
        </w:rPr>
        <w:t xml:space="preserve"> </w:t>
      </w:r>
      <w:r>
        <w:t>evidence</w:t>
      </w:r>
      <w:r>
        <w:rPr>
          <w:spacing w:val="-6"/>
        </w:rPr>
        <w:t xml:space="preserve"> </w:t>
      </w:r>
      <w:r>
        <w:t>relevant</w:t>
      </w:r>
      <w:r>
        <w:rPr>
          <w:spacing w:val="-6"/>
        </w:rPr>
        <w:t xml:space="preserve"> </w:t>
      </w:r>
      <w:r>
        <w:t>to</w:t>
      </w:r>
      <w:r>
        <w:rPr>
          <w:spacing w:val="-6"/>
        </w:rPr>
        <w:t xml:space="preserve"> </w:t>
      </w:r>
      <w:r>
        <w:t>the</w:t>
      </w:r>
      <w:r>
        <w:rPr>
          <w:spacing w:val="-6"/>
        </w:rPr>
        <w:t xml:space="preserve"> </w:t>
      </w:r>
      <w:r>
        <w:t>case.</w:t>
      </w:r>
      <w:r>
        <w:rPr>
          <w:spacing w:val="40"/>
        </w:rPr>
        <w:t xml:space="preserve"> </w:t>
      </w:r>
      <w:r>
        <w:t>The Dismissal</w:t>
      </w:r>
      <w:r>
        <w:rPr>
          <w:spacing w:val="-10"/>
        </w:rPr>
        <w:t xml:space="preserve"> </w:t>
      </w:r>
      <w:r>
        <w:t>Hearing</w:t>
      </w:r>
      <w:r>
        <w:rPr>
          <w:spacing w:val="-11"/>
        </w:rPr>
        <w:t xml:space="preserve"> </w:t>
      </w:r>
      <w:r>
        <w:t>Panel</w:t>
      </w:r>
      <w:r>
        <w:rPr>
          <w:spacing w:val="-10"/>
        </w:rPr>
        <w:t xml:space="preserve"> </w:t>
      </w:r>
      <w:r>
        <w:t>shall</w:t>
      </w:r>
      <w:r>
        <w:rPr>
          <w:spacing w:val="-10"/>
        </w:rPr>
        <w:t xml:space="preserve"> </w:t>
      </w:r>
      <w:r>
        <w:t>grant</w:t>
      </w:r>
      <w:r>
        <w:rPr>
          <w:spacing w:val="-10"/>
        </w:rPr>
        <w:t xml:space="preserve"> </w:t>
      </w:r>
      <w:r>
        <w:t>all</w:t>
      </w:r>
      <w:r>
        <w:rPr>
          <w:spacing w:val="-10"/>
        </w:rPr>
        <w:t xml:space="preserve"> </w:t>
      </w:r>
      <w:r>
        <w:t>reasonable</w:t>
      </w:r>
      <w:r>
        <w:rPr>
          <w:spacing w:val="-12"/>
        </w:rPr>
        <w:t xml:space="preserve"> </w:t>
      </w:r>
      <w:r>
        <w:t>requests</w:t>
      </w:r>
      <w:r>
        <w:rPr>
          <w:spacing w:val="-7"/>
        </w:rPr>
        <w:t xml:space="preserve"> </w:t>
      </w:r>
      <w:r>
        <w:t>by</w:t>
      </w:r>
      <w:r>
        <w:rPr>
          <w:spacing w:val="-11"/>
        </w:rPr>
        <w:t xml:space="preserve"> </w:t>
      </w:r>
      <w:r>
        <w:t>the</w:t>
      </w:r>
      <w:r>
        <w:rPr>
          <w:spacing w:val="-12"/>
        </w:rPr>
        <w:t xml:space="preserve"> </w:t>
      </w:r>
      <w:r>
        <w:t>faculty</w:t>
      </w:r>
      <w:r>
        <w:rPr>
          <w:spacing w:val="-12"/>
        </w:rPr>
        <w:t xml:space="preserve"> </w:t>
      </w:r>
      <w:r>
        <w:t>member</w:t>
      </w:r>
      <w:r>
        <w:rPr>
          <w:spacing w:val="-11"/>
        </w:rPr>
        <w:t xml:space="preserve"> </w:t>
      </w:r>
      <w:r>
        <w:t>for</w:t>
      </w:r>
      <w:r>
        <w:rPr>
          <w:spacing w:val="-11"/>
        </w:rPr>
        <w:t xml:space="preserve"> </w:t>
      </w:r>
      <w:r>
        <w:t xml:space="preserve">the submission of evidence which the faculty member feels </w:t>
      </w:r>
      <w:proofErr w:type="gramStart"/>
      <w:r>
        <w:t>is</w:t>
      </w:r>
      <w:proofErr w:type="gramEnd"/>
      <w:r>
        <w:t xml:space="preserve"> pertinent.</w:t>
      </w:r>
    </w:p>
    <w:p w14:paraId="12CA1CF0" w14:textId="77777777" w:rsidR="00C9737C" w:rsidRDefault="00C9737C">
      <w:pPr>
        <w:pStyle w:val="BodyText"/>
        <w:spacing w:before="10"/>
        <w:rPr>
          <w:sz w:val="23"/>
        </w:rPr>
      </w:pPr>
    </w:p>
    <w:p w14:paraId="6EC4D9A8" w14:textId="77777777" w:rsidR="00C9737C" w:rsidRDefault="00D118A2">
      <w:pPr>
        <w:pStyle w:val="BodyText"/>
        <w:spacing w:before="1"/>
        <w:ind w:left="300" w:right="936"/>
        <w:jc w:val="both"/>
      </w:pPr>
      <w:r>
        <w:t>After</w:t>
      </w:r>
      <w:r>
        <w:rPr>
          <w:spacing w:val="-13"/>
        </w:rPr>
        <w:t xml:space="preserve"> </w:t>
      </w:r>
      <w:r>
        <w:t>completing</w:t>
      </w:r>
      <w:r>
        <w:rPr>
          <w:spacing w:val="-13"/>
        </w:rPr>
        <w:t xml:space="preserve"> </w:t>
      </w:r>
      <w:r>
        <w:t>its</w:t>
      </w:r>
      <w:r>
        <w:rPr>
          <w:spacing w:val="-14"/>
        </w:rPr>
        <w:t xml:space="preserve"> </w:t>
      </w:r>
      <w:r>
        <w:t>hearing</w:t>
      </w:r>
      <w:r>
        <w:rPr>
          <w:color w:val="006FC0"/>
        </w:rPr>
        <w:t>,</w:t>
      </w:r>
      <w:r>
        <w:rPr>
          <w:color w:val="006FC0"/>
          <w:spacing w:val="-13"/>
        </w:rPr>
        <w:t xml:space="preserve"> </w:t>
      </w:r>
      <w:r>
        <w:t>the</w:t>
      </w:r>
      <w:r>
        <w:rPr>
          <w:spacing w:val="-12"/>
        </w:rPr>
        <w:t xml:space="preserve"> </w:t>
      </w:r>
      <w:r>
        <w:t>Dismissal</w:t>
      </w:r>
      <w:r>
        <w:rPr>
          <w:spacing w:val="-9"/>
        </w:rPr>
        <w:t xml:space="preserve"> </w:t>
      </w:r>
      <w:r>
        <w:t>Hearing</w:t>
      </w:r>
      <w:r>
        <w:rPr>
          <w:spacing w:val="-13"/>
        </w:rPr>
        <w:t xml:space="preserve"> </w:t>
      </w:r>
      <w:r>
        <w:t>Panel</w:t>
      </w:r>
      <w:r>
        <w:rPr>
          <w:spacing w:val="-13"/>
        </w:rPr>
        <w:t xml:space="preserve"> </w:t>
      </w:r>
      <w:r>
        <w:t>deliberates</w:t>
      </w:r>
      <w:r>
        <w:rPr>
          <w:spacing w:val="-12"/>
        </w:rPr>
        <w:t xml:space="preserve"> </w:t>
      </w:r>
      <w:r>
        <w:t>in</w:t>
      </w:r>
      <w:r>
        <w:rPr>
          <w:spacing w:val="-11"/>
        </w:rPr>
        <w:t xml:space="preserve"> </w:t>
      </w:r>
      <w:r>
        <w:t>executive</w:t>
      </w:r>
      <w:r>
        <w:rPr>
          <w:spacing w:val="-13"/>
        </w:rPr>
        <w:t xml:space="preserve"> </w:t>
      </w:r>
      <w:r>
        <w:t>session and determines the recommendation it wishes to make to the President. The Dismissal Hearing Panel has a duty to reach a majority decision as to whether charges against the faculty member have been substantiated.</w:t>
      </w:r>
      <w:r>
        <w:rPr>
          <w:spacing w:val="40"/>
        </w:rPr>
        <w:t xml:space="preserve"> </w:t>
      </w:r>
      <w:r>
        <w:t>The Dismissal Hearing Panel also has discretion to recommend whether charges, if substantiated, are sufficient to warrant dismissal,</w:t>
      </w:r>
      <w:r>
        <w:rPr>
          <w:spacing w:val="-9"/>
        </w:rPr>
        <w:t xml:space="preserve"> </w:t>
      </w:r>
      <w:r>
        <w:t>or</w:t>
      </w:r>
      <w:r>
        <w:rPr>
          <w:spacing w:val="-9"/>
        </w:rPr>
        <w:t xml:space="preserve"> </w:t>
      </w:r>
      <w:r>
        <w:t>whether</w:t>
      </w:r>
      <w:r>
        <w:rPr>
          <w:spacing w:val="-9"/>
        </w:rPr>
        <w:t xml:space="preserve"> </w:t>
      </w:r>
      <w:r>
        <w:t>a</w:t>
      </w:r>
      <w:r>
        <w:rPr>
          <w:spacing w:val="-8"/>
        </w:rPr>
        <w:t xml:space="preserve"> </w:t>
      </w:r>
      <w:r>
        <w:t>lesser</w:t>
      </w:r>
      <w:r>
        <w:rPr>
          <w:spacing w:val="-9"/>
        </w:rPr>
        <w:t xml:space="preserve"> </w:t>
      </w:r>
      <w:r>
        <w:t>penalty</w:t>
      </w:r>
      <w:r>
        <w:rPr>
          <w:spacing w:val="-10"/>
        </w:rPr>
        <w:t xml:space="preserve"> </w:t>
      </w:r>
      <w:r>
        <w:t>might</w:t>
      </w:r>
      <w:r>
        <w:rPr>
          <w:spacing w:val="-9"/>
        </w:rPr>
        <w:t xml:space="preserve"> </w:t>
      </w:r>
      <w:r>
        <w:t>be</w:t>
      </w:r>
      <w:r>
        <w:rPr>
          <w:spacing w:val="-10"/>
        </w:rPr>
        <w:t xml:space="preserve"> </w:t>
      </w:r>
      <w:r>
        <w:t>appropriate.</w:t>
      </w:r>
      <w:r>
        <w:rPr>
          <w:spacing w:val="40"/>
        </w:rPr>
        <w:t xml:space="preserve"> </w:t>
      </w:r>
      <w:r>
        <w:t>As</w:t>
      </w:r>
      <w:r>
        <w:rPr>
          <w:spacing w:val="-10"/>
        </w:rPr>
        <w:t xml:space="preserve"> </w:t>
      </w:r>
      <w:r>
        <w:t>expeditiously</w:t>
      </w:r>
      <w:r>
        <w:rPr>
          <w:spacing w:val="-10"/>
        </w:rPr>
        <w:t xml:space="preserve"> </w:t>
      </w:r>
      <w:r>
        <w:t>as</w:t>
      </w:r>
      <w:r>
        <w:rPr>
          <w:spacing w:val="-10"/>
        </w:rPr>
        <w:t xml:space="preserve"> </w:t>
      </w:r>
      <w:r>
        <w:t>possible, the Dismissal Hearing Panel shall present in writing to the President and the faculty member its findings, including its recommendation(s) and a detailed report of the hearings.</w:t>
      </w:r>
      <w:r>
        <w:rPr>
          <w:spacing w:val="40"/>
        </w:rPr>
        <w:t xml:space="preserve"> </w:t>
      </w:r>
      <w:r>
        <w:t>If</w:t>
      </w:r>
      <w:r>
        <w:rPr>
          <w:spacing w:val="-3"/>
        </w:rPr>
        <w:t xml:space="preserve"> </w:t>
      </w:r>
      <w:r>
        <w:t>the</w:t>
      </w:r>
      <w:r>
        <w:rPr>
          <w:spacing w:val="-5"/>
        </w:rPr>
        <w:t xml:space="preserve"> </w:t>
      </w:r>
      <w:r>
        <w:t>hearings</w:t>
      </w:r>
      <w:r>
        <w:rPr>
          <w:spacing w:val="-4"/>
        </w:rPr>
        <w:t xml:space="preserve"> </w:t>
      </w:r>
      <w:r>
        <w:t>have</w:t>
      </w:r>
      <w:r>
        <w:rPr>
          <w:spacing w:val="-3"/>
        </w:rPr>
        <w:t xml:space="preserve"> </w:t>
      </w:r>
      <w:r>
        <w:t>been</w:t>
      </w:r>
      <w:r>
        <w:rPr>
          <w:spacing w:val="-3"/>
        </w:rPr>
        <w:t xml:space="preserve"> </w:t>
      </w:r>
      <w:r>
        <w:t>public,</w:t>
      </w:r>
      <w:r>
        <w:rPr>
          <w:spacing w:val="-1"/>
        </w:rPr>
        <w:t xml:space="preserve"> </w:t>
      </w:r>
      <w:r>
        <w:t>the</w:t>
      </w:r>
      <w:r>
        <w:rPr>
          <w:spacing w:val="-5"/>
        </w:rPr>
        <w:t xml:space="preserve"> </w:t>
      </w:r>
      <w:r>
        <w:t>written</w:t>
      </w:r>
      <w:r>
        <w:rPr>
          <w:spacing w:val="-3"/>
        </w:rPr>
        <w:t xml:space="preserve"> </w:t>
      </w:r>
      <w:r>
        <w:t>findings</w:t>
      </w:r>
      <w:r>
        <w:rPr>
          <w:spacing w:val="-2"/>
        </w:rPr>
        <w:t xml:space="preserve"> </w:t>
      </w:r>
      <w:r>
        <w:t>of</w:t>
      </w:r>
      <w:r>
        <w:rPr>
          <w:spacing w:val="-3"/>
        </w:rPr>
        <w:t xml:space="preserve"> </w:t>
      </w:r>
      <w:r>
        <w:t>the</w:t>
      </w:r>
      <w:r>
        <w:rPr>
          <w:spacing w:val="-5"/>
        </w:rPr>
        <w:t xml:space="preserve"> </w:t>
      </w:r>
      <w:r>
        <w:t>Dismissal</w:t>
      </w:r>
      <w:r>
        <w:rPr>
          <w:spacing w:val="-1"/>
        </w:rPr>
        <w:t xml:space="preserve"> </w:t>
      </w:r>
      <w:r>
        <w:t>Hearing Panel shall also be made public.</w:t>
      </w:r>
    </w:p>
    <w:p w14:paraId="10DF0443" w14:textId="77777777" w:rsidR="00C9737C" w:rsidRDefault="00C9737C">
      <w:pPr>
        <w:jc w:val="both"/>
        <w:sectPr w:rsidR="00C9737C">
          <w:pgSz w:w="12240" w:h="15840"/>
          <w:pgMar w:top="1640" w:right="500" w:bottom="1260" w:left="1140" w:header="0" w:footer="1068" w:gutter="0"/>
          <w:cols w:space="720"/>
        </w:sectPr>
      </w:pPr>
    </w:p>
    <w:p w14:paraId="56B32620" w14:textId="77777777" w:rsidR="00C9737C" w:rsidRDefault="00D118A2">
      <w:pPr>
        <w:pStyle w:val="BodyText"/>
        <w:spacing w:before="78"/>
        <w:ind w:left="300" w:right="935"/>
        <w:jc w:val="both"/>
      </w:pPr>
      <w:r>
        <w:lastRenderedPageBreak/>
        <w:t>The President transmits the full report of the Dismissal Hearing Panel to the Board of Trustees,</w:t>
      </w:r>
      <w:r>
        <w:rPr>
          <w:spacing w:val="-3"/>
        </w:rPr>
        <w:t xml:space="preserve"> </w:t>
      </w:r>
      <w:r>
        <w:t>along</w:t>
      </w:r>
      <w:r>
        <w:rPr>
          <w:spacing w:val="-4"/>
        </w:rPr>
        <w:t xml:space="preserve"> </w:t>
      </w:r>
      <w:r>
        <w:t>with</w:t>
      </w:r>
      <w:r>
        <w:rPr>
          <w:spacing w:val="-7"/>
        </w:rPr>
        <w:t xml:space="preserve"> </w:t>
      </w:r>
      <w:r>
        <w:t>the</w:t>
      </w:r>
      <w:r>
        <w:rPr>
          <w:spacing w:val="-5"/>
        </w:rPr>
        <w:t xml:space="preserve"> </w:t>
      </w:r>
      <w:r>
        <w:t>recommendation</w:t>
      </w:r>
      <w:r>
        <w:rPr>
          <w:spacing w:val="-4"/>
        </w:rPr>
        <w:t xml:space="preserve"> </w:t>
      </w:r>
      <w:r>
        <w:t>of</w:t>
      </w:r>
      <w:r>
        <w:rPr>
          <w:spacing w:val="-3"/>
        </w:rPr>
        <w:t xml:space="preserve"> </w:t>
      </w:r>
      <w:r>
        <w:t>the</w:t>
      </w:r>
      <w:r>
        <w:rPr>
          <w:spacing w:val="-5"/>
        </w:rPr>
        <w:t xml:space="preserve"> </w:t>
      </w:r>
      <w:r>
        <w:t>President.</w:t>
      </w:r>
      <w:r>
        <w:rPr>
          <w:spacing w:val="-4"/>
        </w:rPr>
        <w:t xml:space="preserve"> </w:t>
      </w:r>
      <w:r>
        <w:t>The</w:t>
      </w:r>
      <w:r>
        <w:rPr>
          <w:spacing w:val="-4"/>
        </w:rPr>
        <w:t xml:space="preserve"> </w:t>
      </w:r>
      <w:r>
        <w:t>President</w:t>
      </w:r>
      <w:r>
        <w:rPr>
          <w:spacing w:val="-3"/>
        </w:rPr>
        <w:t xml:space="preserve"> </w:t>
      </w:r>
      <w:r>
        <w:t>also</w:t>
      </w:r>
      <w:r>
        <w:rPr>
          <w:spacing w:val="-4"/>
        </w:rPr>
        <w:t xml:space="preserve"> </w:t>
      </w:r>
      <w:r>
        <w:t>provides</w:t>
      </w:r>
      <w:r>
        <w:rPr>
          <w:spacing w:val="-4"/>
        </w:rPr>
        <w:t xml:space="preserve"> </w:t>
      </w:r>
      <w:r>
        <w:t>a copy of his or her recommendation to the faculty member.</w:t>
      </w:r>
      <w:r>
        <w:rPr>
          <w:spacing w:val="40"/>
        </w:rPr>
        <w:t xml:space="preserve"> </w:t>
      </w:r>
      <w:r>
        <w:t>After receipt of the recommendation of the President, the faculty member has one week to provide any additional written response to the findings of the Dismissal Hearing Panel and/or to the recommendation of the President. Any such response shall be delivered to the President for transmission to the Board of Trustees.</w:t>
      </w:r>
    </w:p>
    <w:p w14:paraId="31CA84C6" w14:textId="77777777" w:rsidR="00C9737C" w:rsidRDefault="00C9737C">
      <w:pPr>
        <w:pStyle w:val="BodyText"/>
      </w:pPr>
    </w:p>
    <w:p w14:paraId="41547007" w14:textId="77777777" w:rsidR="00C9737C" w:rsidRDefault="00D118A2">
      <w:pPr>
        <w:pStyle w:val="BodyText"/>
        <w:ind w:left="300" w:right="941"/>
        <w:jc w:val="both"/>
      </w:pPr>
      <w:r>
        <w:t>The Board of Trustees makes the final decision on the matter and communicates this decision</w:t>
      </w:r>
      <w:r>
        <w:rPr>
          <w:spacing w:val="-3"/>
        </w:rPr>
        <w:t xml:space="preserve"> </w:t>
      </w:r>
      <w:r>
        <w:t>in</w:t>
      </w:r>
      <w:r>
        <w:rPr>
          <w:spacing w:val="-5"/>
        </w:rPr>
        <w:t xml:space="preserve"> </w:t>
      </w:r>
      <w:r>
        <w:t>writing</w:t>
      </w:r>
      <w:r>
        <w:rPr>
          <w:spacing w:val="-3"/>
        </w:rPr>
        <w:t xml:space="preserve"> </w:t>
      </w:r>
      <w:r>
        <w:t>to</w:t>
      </w:r>
      <w:r>
        <w:rPr>
          <w:spacing w:val="-5"/>
        </w:rPr>
        <w:t xml:space="preserve"> </w:t>
      </w:r>
      <w:r>
        <w:t>the</w:t>
      </w:r>
      <w:r>
        <w:rPr>
          <w:spacing w:val="-6"/>
        </w:rPr>
        <w:t xml:space="preserve"> </w:t>
      </w:r>
      <w:r>
        <w:t>President</w:t>
      </w:r>
      <w:r>
        <w:rPr>
          <w:spacing w:val="-3"/>
        </w:rPr>
        <w:t xml:space="preserve"> </w:t>
      </w:r>
      <w:r>
        <w:t>of</w:t>
      </w:r>
      <w:r>
        <w:rPr>
          <w:spacing w:val="-4"/>
        </w:rPr>
        <w:t xml:space="preserve"> </w:t>
      </w:r>
      <w:r>
        <w:t>the</w:t>
      </w:r>
      <w:r>
        <w:rPr>
          <w:spacing w:val="-4"/>
        </w:rPr>
        <w:t xml:space="preserve"> </w:t>
      </w:r>
      <w:r>
        <w:t>College,</w:t>
      </w:r>
      <w:r>
        <w:rPr>
          <w:spacing w:val="-5"/>
        </w:rPr>
        <w:t xml:space="preserve"> </w:t>
      </w:r>
      <w:r>
        <w:t>who</w:t>
      </w:r>
      <w:r>
        <w:rPr>
          <w:spacing w:val="-5"/>
        </w:rPr>
        <w:t xml:space="preserve"> </w:t>
      </w:r>
      <w:r>
        <w:t>then</w:t>
      </w:r>
      <w:r>
        <w:rPr>
          <w:spacing w:val="-3"/>
        </w:rPr>
        <w:t xml:space="preserve"> </w:t>
      </w:r>
      <w:r>
        <w:t>informs</w:t>
      </w:r>
      <w:r>
        <w:rPr>
          <w:spacing w:val="-4"/>
        </w:rPr>
        <w:t xml:space="preserve"> </w:t>
      </w:r>
      <w:r>
        <w:t>the</w:t>
      </w:r>
      <w:r>
        <w:rPr>
          <w:spacing w:val="-6"/>
        </w:rPr>
        <w:t xml:space="preserve"> </w:t>
      </w:r>
      <w:r>
        <w:t>faculty</w:t>
      </w:r>
      <w:r>
        <w:rPr>
          <w:spacing w:val="-6"/>
        </w:rPr>
        <w:t xml:space="preserve"> </w:t>
      </w:r>
      <w:r>
        <w:t>member, the Provost and the Dismissal Hearing Panel of the decision of the Board of Trustees.</w:t>
      </w:r>
    </w:p>
    <w:p w14:paraId="5F5A9D0D" w14:textId="77777777" w:rsidR="00C9737C" w:rsidRDefault="00C9737C">
      <w:pPr>
        <w:pStyle w:val="BodyText"/>
        <w:spacing w:before="10"/>
        <w:rPr>
          <w:sz w:val="23"/>
        </w:rPr>
      </w:pPr>
    </w:p>
    <w:p w14:paraId="3247D3C4" w14:textId="77777777" w:rsidR="00C9737C" w:rsidRDefault="00D118A2">
      <w:pPr>
        <w:pStyle w:val="BodyText"/>
        <w:spacing w:before="1"/>
        <w:ind w:left="300" w:right="936"/>
        <w:jc w:val="both"/>
      </w:pPr>
      <w:r>
        <w:t>A faculty member will be suspended during dismissal proceedings only if the President judges that the faculty member’s continued performance of duties would constitute a danger</w:t>
      </w:r>
      <w:r>
        <w:rPr>
          <w:spacing w:val="-15"/>
        </w:rPr>
        <w:t xml:space="preserve"> </w:t>
      </w:r>
      <w:r>
        <w:t>to</w:t>
      </w:r>
      <w:r>
        <w:rPr>
          <w:spacing w:val="-14"/>
        </w:rPr>
        <w:t xml:space="preserve"> </w:t>
      </w:r>
      <w:r>
        <w:t>the</w:t>
      </w:r>
      <w:r>
        <w:rPr>
          <w:spacing w:val="-15"/>
        </w:rPr>
        <w:t xml:space="preserve"> </w:t>
      </w:r>
      <w:r>
        <w:t>faculty</w:t>
      </w:r>
      <w:r>
        <w:rPr>
          <w:spacing w:val="-14"/>
        </w:rPr>
        <w:t xml:space="preserve"> </w:t>
      </w:r>
      <w:r>
        <w:t>member</w:t>
      </w:r>
      <w:r>
        <w:rPr>
          <w:spacing w:val="-15"/>
        </w:rPr>
        <w:t xml:space="preserve"> </w:t>
      </w:r>
      <w:r>
        <w:t>or</w:t>
      </w:r>
      <w:r>
        <w:rPr>
          <w:spacing w:val="-14"/>
        </w:rPr>
        <w:t xml:space="preserve"> </w:t>
      </w:r>
      <w:r>
        <w:t>to</w:t>
      </w:r>
      <w:r>
        <w:rPr>
          <w:spacing w:val="-15"/>
        </w:rPr>
        <w:t xml:space="preserve"> </w:t>
      </w:r>
      <w:r>
        <w:t>others</w:t>
      </w:r>
      <w:r>
        <w:rPr>
          <w:spacing w:val="-14"/>
        </w:rPr>
        <w:t xml:space="preserve"> </w:t>
      </w:r>
      <w:r>
        <w:t>at</w:t>
      </w:r>
      <w:r>
        <w:rPr>
          <w:spacing w:val="-15"/>
        </w:rPr>
        <w:t xml:space="preserve"> </w:t>
      </w:r>
      <w:r>
        <w:t>the</w:t>
      </w:r>
      <w:r>
        <w:rPr>
          <w:spacing w:val="-14"/>
        </w:rPr>
        <w:t xml:space="preserve"> </w:t>
      </w:r>
      <w:r>
        <w:t>College.</w:t>
      </w:r>
      <w:r>
        <w:rPr>
          <w:spacing w:val="28"/>
        </w:rPr>
        <w:t xml:space="preserve"> </w:t>
      </w:r>
      <w:r>
        <w:t>If</w:t>
      </w:r>
      <w:r>
        <w:rPr>
          <w:spacing w:val="-14"/>
        </w:rPr>
        <w:t xml:space="preserve"> </w:t>
      </w:r>
      <w:r>
        <w:t>a</w:t>
      </w:r>
      <w:r>
        <w:rPr>
          <w:spacing w:val="-15"/>
        </w:rPr>
        <w:t xml:space="preserve"> </w:t>
      </w:r>
      <w:r>
        <w:t>faculty</w:t>
      </w:r>
      <w:r>
        <w:rPr>
          <w:spacing w:val="-14"/>
        </w:rPr>
        <w:t xml:space="preserve"> </w:t>
      </w:r>
      <w:r>
        <w:t>member</w:t>
      </w:r>
      <w:r>
        <w:rPr>
          <w:spacing w:val="-15"/>
        </w:rPr>
        <w:t xml:space="preserve"> </w:t>
      </w:r>
      <w:r>
        <w:t>is</w:t>
      </w:r>
      <w:r>
        <w:rPr>
          <w:spacing w:val="-14"/>
        </w:rPr>
        <w:t xml:space="preserve"> </w:t>
      </w:r>
      <w:r>
        <w:t>suspended during</w:t>
      </w:r>
      <w:r>
        <w:rPr>
          <w:spacing w:val="-13"/>
        </w:rPr>
        <w:t xml:space="preserve"> </w:t>
      </w:r>
      <w:r>
        <w:t>dismissal</w:t>
      </w:r>
      <w:r>
        <w:rPr>
          <w:spacing w:val="-13"/>
        </w:rPr>
        <w:t xml:space="preserve"> </w:t>
      </w:r>
      <w:r>
        <w:t>proceedings,</w:t>
      </w:r>
      <w:r>
        <w:rPr>
          <w:spacing w:val="-14"/>
        </w:rPr>
        <w:t xml:space="preserve"> </w:t>
      </w:r>
      <w:r>
        <w:t>the</w:t>
      </w:r>
      <w:r>
        <w:rPr>
          <w:spacing w:val="-12"/>
        </w:rPr>
        <w:t xml:space="preserve"> </w:t>
      </w:r>
      <w:r>
        <w:t>suspension</w:t>
      </w:r>
      <w:r>
        <w:rPr>
          <w:spacing w:val="-11"/>
        </w:rPr>
        <w:t xml:space="preserve"> </w:t>
      </w:r>
      <w:r>
        <w:t>shall</w:t>
      </w:r>
      <w:r>
        <w:rPr>
          <w:spacing w:val="-13"/>
        </w:rPr>
        <w:t xml:space="preserve"> </w:t>
      </w:r>
      <w:r>
        <w:t>be</w:t>
      </w:r>
      <w:r>
        <w:rPr>
          <w:spacing w:val="-14"/>
        </w:rPr>
        <w:t xml:space="preserve"> </w:t>
      </w:r>
      <w:r>
        <w:t>with</w:t>
      </w:r>
      <w:r>
        <w:rPr>
          <w:spacing w:val="-14"/>
        </w:rPr>
        <w:t xml:space="preserve"> </w:t>
      </w:r>
      <w:r>
        <w:t>pay</w:t>
      </w:r>
      <w:r>
        <w:rPr>
          <w:spacing w:val="-14"/>
        </w:rPr>
        <w:t xml:space="preserve"> </w:t>
      </w:r>
      <w:r>
        <w:t>unless</w:t>
      </w:r>
      <w:r>
        <w:rPr>
          <w:spacing w:val="-14"/>
        </w:rPr>
        <w:t xml:space="preserve"> </w:t>
      </w:r>
      <w:r>
        <w:t>the</w:t>
      </w:r>
      <w:r>
        <w:rPr>
          <w:spacing w:val="-15"/>
        </w:rPr>
        <w:t xml:space="preserve"> </w:t>
      </w:r>
      <w:r>
        <w:t>faculty</w:t>
      </w:r>
      <w:r>
        <w:rPr>
          <w:spacing w:val="-13"/>
        </w:rPr>
        <w:t xml:space="preserve"> </w:t>
      </w:r>
      <w:r>
        <w:t xml:space="preserve">member is legally prevented from discharging his or her duties by a party other than the College </w:t>
      </w:r>
      <w:r>
        <w:rPr>
          <w:spacing w:val="-2"/>
        </w:rPr>
        <w:t>itself.</w:t>
      </w:r>
    </w:p>
    <w:p w14:paraId="0893CA18" w14:textId="77777777" w:rsidR="00C9737C" w:rsidRDefault="00C9737C">
      <w:pPr>
        <w:pStyle w:val="BodyText"/>
        <w:spacing w:before="1"/>
      </w:pPr>
    </w:p>
    <w:p w14:paraId="28BC9D90" w14:textId="77777777" w:rsidR="00C9737C" w:rsidRDefault="00D118A2">
      <w:pPr>
        <w:pStyle w:val="Heading5"/>
        <w:numPr>
          <w:ilvl w:val="0"/>
          <w:numId w:val="31"/>
        </w:numPr>
        <w:tabs>
          <w:tab w:val="left" w:pos="927"/>
        </w:tabs>
        <w:ind w:left="926" w:hanging="627"/>
        <w:jc w:val="left"/>
      </w:pPr>
      <w:r>
        <w:t>Absence</w:t>
      </w:r>
      <w:r>
        <w:rPr>
          <w:spacing w:val="-5"/>
        </w:rPr>
        <w:t xml:space="preserve"> </w:t>
      </w:r>
      <w:r>
        <w:t>from</w:t>
      </w:r>
      <w:r>
        <w:rPr>
          <w:spacing w:val="-5"/>
        </w:rPr>
        <w:t xml:space="preserve"> </w:t>
      </w:r>
      <w:r>
        <w:t>the</w:t>
      </w:r>
      <w:r>
        <w:rPr>
          <w:spacing w:val="-6"/>
        </w:rPr>
        <w:t xml:space="preserve"> </w:t>
      </w:r>
      <w:r>
        <w:rPr>
          <w:spacing w:val="-2"/>
        </w:rPr>
        <w:t>College</w:t>
      </w:r>
    </w:p>
    <w:p w14:paraId="66F5628B" w14:textId="77777777" w:rsidR="00C9737C" w:rsidRDefault="00C9737C">
      <w:pPr>
        <w:pStyle w:val="BodyText"/>
        <w:rPr>
          <w:b/>
          <w:sz w:val="28"/>
        </w:rPr>
      </w:pPr>
    </w:p>
    <w:p w14:paraId="6ED26867" w14:textId="77777777" w:rsidR="00C9737C" w:rsidRDefault="00D118A2">
      <w:pPr>
        <w:pStyle w:val="BodyText"/>
        <w:ind w:left="300" w:right="935"/>
        <w:jc w:val="both"/>
      </w:pPr>
      <w:r>
        <w:t>Prior</w:t>
      </w:r>
      <w:r>
        <w:rPr>
          <w:spacing w:val="-10"/>
        </w:rPr>
        <w:t xml:space="preserve"> </w:t>
      </w:r>
      <w:r>
        <w:t>approval</w:t>
      </w:r>
      <w:r>
        <w:rPr>
          <w:spacing w:val="-10"/>
        </w:rPr>
        <w:t xml:space="preserve"> </w:t>
      </w:r>
      <w:r>
        <w:t>must</w:t>
      </w:r>
      <w:r>
        <w:rPr>
          <w:spacing w:val="-9"/>
        </w:rPr>
        <w:t xml:space="preserve"> </w:t>
      </w:r>
      <w:r>
        <w:t>be</w:t>
      </w:r>
      <w:r>
        <w:rPr>
          <w:spacing w:val="-9"/>
        </w:rPr>
        <w:t xml:space="preserve"> </w:t>
      </w:r>
      <w:r>
        <w:t>obtained</w:t>
      </w:r>
      <w:r>
        <w:rPr>
          <w:spacing w:val="-9"/>
        </w:rPr>
        <w:t xml:space="preserve"> </w:t>
      </w:r>
      <w:r>
        <w:t>for</w:t>
      </w:r>
      <w:r>
        <w:rPr>
          <w:spacing w:val="-10"/>
        </w:rPr>
        <w:t xml:space="preserve"> </w:t>
      </w:r>
      <w:r>
        <w:t>absence</w:t>
      </w:r>
      <w:r>
        <w:rPr>
          <w:spacing w:val="-9"/>
        </w:rPr>
        <w:t xml:space="preserve"> </w:t>
      </w:r>
      <w:r>
        <w:t>from</w:t>
      </w:r>
      <w:r>
        <w:rPr>
          <w:spacing w:val="-10"/>
        </w:rPr>
        <w:t xml:space="preserve"> </w:t>
      </w:r>
      <w:r>
        <w:t>faculty</w:t>
      </w:r>
      <w:r>
        <w:rPr>
          <w:spacing w:val="-11"/>
        </w:rPr>
        <w:t xml:space="preserve"> </w:t>
      </w:r>
      <w:r>
        <w:t>responsibilities</w:t>
      </w:r>
      <w:r>
        <w:rPr>
          <w:spacing w:val="-11"/>
        </w:rPr>
        <w:t xml:space="preserve"> </w:t>
      </w:r>
      <w:r>
        <w:t>for</w:t>
      </w:r>
      <w:r>
        <w:rPr>
          <w:spacing w:val="-10"/>
        </w:rPr>
        <w:t xml:space="preserve"> </w:t>
      </w:r>
      <w:r>
        <w:t>professional or personal reasons. Absence must be approved by the Division Dean, the Department Chair, and the Provost (see Appendix T, Request for Official Absence Form).</w:t>
      </w:r>
    </w:p>
    <w:p w14:paraId="18FC2591" w14:textId="77777777" w:rsidR="00C9737C" w:rsidRDefault="00C9737C">
      <w:pPr>
        <w:pStyle w:val="BodyText"/>
        <w:spacing w:before="10"/>
        <w:rPr>
          <w:sz w:val="23"/>
        </w:rPr>
      </w:pPr>
    </w:p>
    <w:p w14:paraId="1C39DFC1" w14:textId="77777777" w:rsidR="00C9737C" w:rsidRDefault="00D118A2">
      <w:pPr>
        <w:pStyle w:val="BodyText"/>
        <w:spacing w:before="1"/>
        <w:ind w:left="300" w:right="934"/>
        <w:jc w:val="both"/>
      </w:pPr>
      <w:r>
        <w:t>In case of illness or other emergency, the earliest possible notification should be submitted to the Department Chair and Division Dean, and the absence form must be submitted when the faculty member resumes his or her responsibilities.</w:t>
      </w:r>
      <w:r>
        <w:rPr>
          <w:spacing w:val="40"/>
        </w:rPr>
        <w:t xml:space="preserve"> </w:t>
      </w:r>
      <w:r>
        <w:t>Faculty must work</w:t>
      </w:r>
      <w:r>
        <w:rPr>
          <w:spacing w:val="-15"/>
        </w:rPr>
        <w:t xml:space="preserve"> </w:t>
      </w:r>
      <w:r>
        <w:t>in</w:t>
      </w:r>
      <w:r>
        <w:rPr>
          <w:spacing w:val="-14"/>
        </w:rPr>
        <w:t xml:space="preserve"> </w:t>
      </w:r>
      <w:r>
        <w:t>conjunction</w:t>
      </w:r>
      <w:r>
        <w:rPr>
          <w:spacing w:val="-15"/>
        </w:rPr>
        <w:t xml:space="preserve"> </w:t>
      </w:r>
      <w:r>
        <w:t>with</w:t>
      </w:r>
      <w:r>
        <w:rPr>
          <w:spacing w:val="-14"/>
        </w:rPr>
        <w:t xml:space="preserve"> </w:t>
      </w:r>
      <w:r>
        <w:t>the</w:t>
      </w:r>
      <w:r>
        <w:rPr>
          <w:spacing w:val="-15"/>
        </w:rPr>
        <w:t xml:space="preserve"> </w:t>
      </w:r>
      <w:r>
        <w:t>Division</w:t>
      </w:r>
      <w:r>
        <w:rPr>
          <w:spacing w:val="-14"/>
        </w:rPr>
        <w:t xml:space="preserve"> </w:t>
      </w:r>
      <w:r>
        <w:t>Deans</w:t>
      </w:r>
      <w:r>
        <w:rPr>
          <w:spacing w:val="-15"/>
        </w:rPr>
        <w:t xml:space="preserve"> </w:t>
      </w:r>
      <w:r>
        <w:t>and</w:t>
      </w:r>
      <w:r>
        <w:rPr>
          <w:spacing w:val="-14"/>
        </w:rPr>
        <w:t xml:space="preserve"> </w:t>
      </w:r>
      <w:r>
        <w:t>Department</w:t>
      </w:r>
      <w:r>
        <w:rPr>
          <w:spacing w:val="-15"/>
        </w:rPr>
        <w:t xml:space="preserve"> </w:t>
      </w:r>
      <w:r>
        <w:t>Chairs</w:t>
      </w:r>
      <w:r>
        <w:rPr>
          <w:spacing w:val="-14"/>
        </w:rPr>
        <w:t xml:space="preserve"> </w:t>
      </w:r>
      <w:r>
        <w:t>to</w:t>
      </w:r>
      <w:r>
        <w:rPr>
          <w:spacing w:val="-15"/>
        </w:rPr>
        <w:t xml:space="preserve"> </w:t>
      </w:r>
      <w:r>
        <w:t>assure</w:t>
      </w:r>
      <w:r>
        <w:rPr>
          <w:spacing w:val="-14"/>
        </w:rPr>
        <w:t xml:space="preserve"> </w:t>
      </w:r>
      <w:r>
        <w:t>that</w:t>
      </w:r>
      <w:r>
        <w:rPr>
          <w:spacing w:val="-15"/>
        </w:rPr>
        <w:t xml:space="preserve"> </w:t>
      </w:r>
      <w:r>
        <w:t>classes are covered.</w:t>
      </w:r>
    </w:p>
    <w:p w14:paraId="7349ABCD" w14:textId="77777777" w:rsidR="00C9737C" w:rsidRDefault="00C9737C">
      <w:pPr>
        <w:pStyle w:val="BodyText"/>
        <w:spacing w:before="1"/>
      </w:pPr>
    </w:p>
    <w:p w14:paraId="6C50DC9E" w14:textId="77777777" w:rsidR="00C9737C" w:rsidRDefault="00D118A2">
      <w:pPr>
        <w:pStyle w:val="Heading7"/>
        <w:numPr>
          <w:ilvl w:val="1"/>
          <w:numId w:val="31"/>
        </w:numPr>
        <w:tabs>
          <w:tab w:val="left" w:pos="683"/>
        </w:tabs>
        <w:ind w:left="682" w:hanging="383"/>
      </w:pPr>
      <w:r>
        <w:t>Leave</w:t>
      </w:r>
      <w:r>
        <w:rPr>
          <w:spacing w:val="-4"/>
        </w:rPr>
        <w:t xml:space="preserve"> </w:t>
      </w:r>
      <w:r>
        <w:t>for</w:t>
      </w:r>
      <w:r>
        <w:rPr>
          <w:spacing w:val="-2"/>
        </w:rPr>
        <w:t xml:space="preserve"> </w:t>
      </w:r>
      <w:r>
        <w:t>Professional</w:t>
      </w:r>
      <w:r>
        <w:rPr>
          <w:spacing w:val="-3"/>
        </w:rPr>
        <w:t xml:space="preserve"> </w:t>
      </w:r>
      <w:r>
        <w:rPr>
          <w:spacing w:val="-2"/>
        </w:rPr>
        <w:t>Development</w:t>
      </w:r>
    </w:p>
    <w:p w14:paraId="752C910E" w14:textId="77777777" w:rsidR="00C9737C" w:rsidRDefault="00C9737C">
      <w:pPr>
        <w:pStyle w:val="BodyText"/>
        <w:spacing w:before="10"/>
        <w:rPr>
          <w:b/>
          <w:sz w:val="23"/>
        </w:rPr>
      </w:pPr>
    </w:p>
    <w:p w14:paraId="49C5C96F" w14:textId="77777777" w:rsidR="00C9737C" w:rsidRDefault="00D118A2">
      <w:pPr>
        <w:pStyle w:val="ListParagraph"/>
        <w:numPr>
          <w:ilvl w:val="2"/>
          <w:numId w:val="31"/>
        </w:numPr>
        <w:tabs>
          <w:tab w:val="left" w:pos="558"/>
        </w:tabs>
        <w:ind w:hanging="258"/>
        <w:rPr>
          <w:b/>
          <w:sz w:val="24"/>
        </w:rPr>
      </w:pPr>
      <w:r>
        <w:rPr>
          <w:b/>
          <w:sz w:val="24"/>
        </w:rPr>
        <w:t>Leave</w:t>
      </w:r>
      <w:r>
        <w:rPr>
          <w:b/>
          <w:spacing w:val="-2"/>
          <w:sz w:val="24"/>
        </w:rPr>
        <w:t xml:space="preserve"> </w:t>
      </w:r>
      <w:r>
        <w:rPr>
          <w:b/>
          <w:sz w:val="24"/>
        </w:rPr>
        <w:t>of</w:t>
      </w:r>
      <w:r>
        <w:rPr>
          <w:b/>
          <w:spacing w:val="-1"/>
          <w:sz w:val="24"/>
        </w:rPr>
        <w:t xml:space="preserve"> </w:t>
      </w:r>
      <w:r>
        <w:rPr>
          <w:b/>
          <w:spacing w:val="-2"/>
          <w:sz w:val="24"/>
        </w:rPr>
        <w:t>Absence</w:t>
      </w:r>
    </w:p>
    <w:p w14:paraId="43CD9133" w14:textId="77777777" w:rsidR="00C9737C" w:rsidRDefault="00C9737C">
      <w:pPr>
        <w:pStyle w:val="BodyText"/>
        <w:spacing w:before="2"/>
        <w:rPr>
          <w:b/>
        </w:rPr>
      </w:pPr>
    </w:p>
    <w:p w14:paraId="40481E41" w14:textId="77777777" w:rsidR="00C9737C" w:rsidRDefault="00D118A2">
      <w:pPr>
        <w:pStyle w:val="BodyText"/>
        <w:ind w:left="300" w:right="938"/>
        <w:jc w:val="both"/>
      </w:pPr>
      <w:r>
        <w:t>After at least two years of full-time teaching at Tougaloo, a faculty member may request an unpaid leave of absence for professional development activities, research or creative work.</w:t>
      </w:r>
      <w:r>
        <w:rPr>
          <w:spacing w:val="40"/>
        </w:rPr>
        <w:t xml:space="preserve"> </w:t>
      </w:r>
      <w:r>
        <w:t>The</w:t>
      </w:r>
      <w:r>
        <w:rPr>
          <w:spacing w:val="-1"/>
        </w:rPr>
        <w:t xml:space="preserve"> </w:t>
      </w:r>
      <w:r>
        <w:t>request should</w:t>
      </w:r>
      <w:r>
        <w:rPr>
          <w:spacing w:val="-2"/>
        </w:rPr>
        <w:t xml:space="preserve"> </w:t>
      </w:r>
      <w:r>
        <w:t>be</w:t>
      </w:r>
      <w:r>
        <w:rPr>
          <w:spacing w:val="-1"/>
        </w:rPr>
        <w:t xml:space="preserve"> </w:t>
      </w:r>
      <w:r>
        <w:t>made by</w:t>
      </w:r>
      <w:r>
        <w:rPr>
          <w:spacing w:val="-1"/>
        </w:rPr>
        <w:t xml:space="preserve"> </w:t>
      </w:r>
      <w:r>
        <w:t>December 15</w:t>
      </w:r>
      <w:r>
        <w:rPr>
          <w:position w:val="6"/>
          <w:sz w:val="16"/>
        </w:rPr>
        <w:t>th</w:t>
      </w:r>
      <w:r>
        <w:rPr>
          <w:spacing w:val="18"/>
          <w:position w:val="6"/>
          <w:sz w:val="16"/>
        </w:rPr>
        <w:t xml:space="preserve"> </w:t>
      </w:r>
      <w:r>
        <w:t>in the academic</w:t>
      </w:r>
      <w:r>
        <w:rPr>
          <w:spacing w:val="-2"/>
        </w:rPr>
        <w:t xml:space="preserve"> </w:t>
      </w:r>
      <w:r>
        <w:t>year preceding the proposed leave period.</w:t>
      </w:r>
      <w:r>
        <w:rPr>
          <w:spacing w:val="40"/>
        </w:rPr>
        <w:t xml:space="preserve"> </w:t>
      </w:r>
      <w:r>
        <w:t>The faculty member requesting such a leave should submit a written request to the Department Chair, who makes a recommendation to the Division Dean who, in turn, makes a recommendation to the Provost. The Provost then makes a recommendation</w:t>
      </w:r>
      <w:r>
        <w:rPr>
          <w:spacing w:val="-4"/>
        </w:rPr>
        <w:t xml:space="preserve"> </w:t>
      </w:r>
      <w:r>
        <w:t>to</w:t>
      </w:r>
      <w:r>
        <w:rPr>
          <w:spacing w:val="-4"/>
        </w:rPr>
        <w:t xml:space="preserve"> </w:t>
      </w:r>
      <w:r>
        <w:t>the</w:t>
      </w:r>
      <w:r>
        <w:rPr>
          <w:spacing w:val="-4"/>
        </w:rPr>
        <w:t xml:space="preserve"> </w:t>
      </w:r>
      <w:r>
        <w:t>President</w:t>
      </w:r>
      <w:r>
        <w:rPr>
          <w:spacing w:val="-3"/>
        </w:rPr>
        <w:t xml:space="preserve"> </w:t>
      </w:r>
      <w:r>
        <w:t>of</w:t>
      </w:r>
      <w:r>
        <w:rPr>
          <w:spacing w:val="-3"/>
        </w:rPr>
        <w:t xml:space="preserve"> </w:t>
      </w:r>
      <w:r>
        <w:t>the</w:t>
      </w:r>
      <w:r>
        <w:rPr>
          <w:spacing w:val="-5"/>
        </w:rPr>
        <w:t xml:space="preserve"> </w:t>
      </w:r>
      <w:r>
        <w:t>College,</w:t>
      </w:r>
      <w:r>
        <w:rPr>
          <w:spacing w:val="-3"/>
        </w:rPr>
        <w:t xml:space="preserve"> </w:t>
      </w:r>
      <w:r>
        <w:t>whose</w:t>
      </w:r>
      <w:r>
        <w:rPr>
          <w:spacing w:val="-5"/>
        </w:rPr>
        <w:t xml:space="preserve"> </w:t>
      </w:r>
      <w:r>
        <w:t>recommendation</w:t>
      </w:r>
      <w:r>
        <w:rPr>
          <w:spacing w:val="-4"/>
        </w:rPr>
        <w:t xml:space="preserve"> </w:t>
      </w:r>
      <w:r>
        <w:t>is</w:t>
      </w:r>
      <w:r>
        <w:rPr>
          <w:spacing w:val="-4"/>
        </w:rPr>
        <w:t xml:space="preserve"> </w:t>
      </w:r>
      <w:r>
        <w:t>forwarded</w:t>
      </w:r>
      <w:r>
        <w:rPr>
          <w:spacing w:val="-5"/>
        </w:rPr>
        <w:t xml:space="preserve"> </w:t>
      </w:r>
      <w:r>
        <w:t>to the Board of Trustees for a final decision.</w:t>
      </w:r>
    </w:p>
    <w:p w14:paraId="29BD7D74" w14:textId="77777777" w:rsidR="00C9737C" w:rsidRDefault="00C9737C">
      <w:pPr>
        <w:pStyle w:val="BodyText"/>
        <w:spacing w:before="11"/>
        <w:rPr>
          <w:sz w:val="23"/>
        </w:rPr>
      </w:pPr>
    </w:p>
    <w:p w14:paraId="65829CCF" w14:textId="77777777" w:rsidR="00C9737C" w:rsidRDefault="00D118A2">
      <w:pPr>
        <w:pStyle w:val="BodyText"/>
        <w:ind w:left="300" w:right="935"/>
        <w:jc w:val="both"/>
      </w:pPr>
      <w:r>
        <w:t>When</w:t>
      </w:r>
      <w:r>
        <w:rPr>
          <w:spacing w:val="-9"/>
        </w:rPr>
        <w:t xml:space="preserve"> </w:t>
      </w:r>
      <w:r>
        <w:t>the</w:t>
      </w:r>
      <w:r>
        <w:rPr>
          <w:spacing w:val="-10"/>
        </w:rPr>
        <w:t xml:space="preserve"> </w:t>
      </w:r>
      <w:r>
        <w:t>Board</w:t>
      </w:r>
      <w:r>
        <w:rPr>
          <w:spacing w:val="-9"/>
        </w:rPr>
        <w:t xml:space="preserve"> </w:t>
      </w:r>
      <w:r>
        <w:t>grants</w:t>
      </w:r>
      <w:r>
        <w:rPr>
          <w:spacing w:val="-9"/>
        </w:rPr>
        <w:t xml:space="preserve"> </w:t>
      </w:r>
      <w:r>
        <w:t>a</w:t>
      </w:r>
      <w:r>
        <w:rPr>
          <w:spacing w:val="-10"/>
        </w:rPr>
        <w:t xml:space="preserve"> </w:t>
      </w:r>
      <w:r>
        <w:t>leave</w:t>
      </w:r>
      <w:r>
        <w:rPr>
          <w:spacing w:val="-8"/>
        </w:rPr>
        <w:t xml:space="preserve"> </w:t>
      </w:r>
      <w:r>
        <w:t>of</w:t>
      </w:r>
      <w:r>
        <w:rPr>
          <w:spacing w:val="-7"/>
        </w:rPr>
        <w:t xml:space="preserve"> </w:t>
      </w:r>
      <w:r>
        <w:t>absence,</w:t>
      </w:r>
      <w:r>
        <w:rPr>
          <w:spacing w:val="-8"/>
        </w:rPr>
        <w:t xml:space="preserve"> </w:t>
      </w:r>
      <w:r>
        <w:t>the</w:t>
      </w:r>
      <w:r>
        <w:rPr>
          <w:spacing w:val="-10"/>
        </w:rPr>
        <w:t xml:space="preserve"> </w:t>
      </w:r>
      <w:r>
        <w:t>leave</w:t>
      </w:r>
      <w:r>
        <w:rPr>
          <w:spacing w:val="-8"/>
        </w:rPr>
        <w:t xml:space="preserve"> </w:t>
      </w:r>
      <w:r>
        <w:t>time</w:t>
      </w:r>
      <w:r>
        <w:rPr>
          <w:spacing w:val="-10"/>
        </w:rPr>
        <w:t xml:space="preserve"> </w:t>
      </w:r>
      <w:r>
        <w:t>does</w:t>
      </w:r>
      <w:r>
        <w:rPr>
          <w:spacing w:val="-10"/>
        </w:rPr>
        <w:t xml:space="preserve"> </w:t>
      </w:r>
      <w:r>
        <w:t>not</w:t>
      </w:r>
      <w:r>
        <w:rPr>
          <w:spacing w:val="-8"/>
        </w:rPr>
        <w:t xml:space="preserve"> </w:t>
      </w:r>
      <w:r>
        <w:t>count</w:t>
      </w:r>
      <w:r>
        <w:rPr>
          <w:spacing w:val="-8"/>
        </w:rPr>
        <w:t xml:space="preserve"> </w:t>
      </w:r>
      <w:r>
        <w:t>toward</w:t>
      </w:r>
      <w:r>
        <w:rPr>
          <w:spacing w:val="-9"/>
        </w:rPr>
        <w:t xml:space="preserve"> </w:t>
      </w:r>
      <w:r>
        <w:t>tenure</w:t>
      </w:r>
      <w:r>
        <w:rPr>
          <w:spacing w:val="-9"/>
        </w:rPr>
        <w:t xml:space="preserve"> </w:t>
      </w:r>
      <w:r>
        <w:t>or promotion.</w:t>
      </w:r>
      <w:r>
        <w:rPr>
          <w:spacing w:val="40"/>
        </w:rPr>
        <w:t xml:space="preserve"> </w:t>
      </w:r>
      <w:r>
        <w:t>The</w:t>
      </w:r>
      <w:r>
        <w:rPr>
          <w:spacing w:val="-4"/>
        </w:rPr>
        <w:t xml:space="preserve"> </w:t>
      </w:r>
      <w:r>
        <w:t>individual</w:t>
      </w:r>
      <w:r>
        <w:rPr>
          <w:spacing w:val="-3"/>
        </w:rPr>
        <w:t xml:space="preserve"> </w:t>
      </w:r>
      <w:r>
        <w:t>remains</w:t>
      </w:r>
      <w:r>
        <w:rPr>
          <w:spacing w:val="-2"/>
        </w:rPr>
        <w:t xml:space="preserve"> </w:t>
      </w:r>
      <w:r>
        <w:t>a</w:t>
      </w:r>
      <w:r>
        <w:rPr>
          <w:spacing w:val="-4"/>
        </w:rPr>
        <w:t xml:space="preserve"> </w:t>
      </w:r>
      <w:r>
        <w:t>faculty</w:t>
      </w:r>
      <w:r>
        <w:rPr>
          <w:spacing w:val="-4"/>
        </w:rPr>
        <w:t xml:space="preserve"> </w:t>
      </w:r>
      <w:r>
        <w:t>member</w:t>
      </w:r>
      <w:r>
        <w:rPr>
          <w:spacing w:val="-3"/>
        </w:rPr>
        <w:t xml:space="preserve"> </w:t>
      </w:r>
      <w:r>
        <w:t>of</w:t>
      </w:r>
      <w:r>
        <w:rPr>
          <w:spacing w:val="-3"/>
        </w:rPr>
        <w:t xml:space="preserve"> </w:t>
      </w:r>
      <w:proofErr w:type="gramStart"/>
      <w:r>
        <w:t>record,</w:t>
      </w:r>
      <w:r>
        <w:rPr>
          <w:spacing w:val="-3"/>
        </w:rPr>
        <w:t xml:space="preserve"> </w:t>
      </w:r>
      <w:r>
        <w:t>and</w:t>
      </w:r>
      <w:proofErr w:type="gramEnd"/>
      <w:r>
        <w:rPr>
          <w:spacing w:val="-2"/>
        </w:rPr>
        <w:t xml:space="preserve"> </w:t>
      </w:r>
      <w:r>
        <w:t>returns</w:t>
      </w:r>
      <w:r>
        <w:rPr>
          <w:spacing w:val="-4"/>
        </w:rPr>
        <w:t xml:space="preserve"> </w:t>
      </w:r>
      <w:r>
        <w:t>to</w:t>
      </w:r>
      <w:r>
        <w:rPr>
          <w:spacing w:val="-4"/>
        </w:rPr>
        <w:t xml:space="preserve"> </w:t>
      </w:r>
      <w:r>
        <w:t>service</w:t>
      </w:r>
      <w:r>
        <w:rPr>
          <w:spacing w:val="-4"/>
        </w:rPr>
        <w:t xml:space="preserve"> </w:t>
      </w:r>
      <w:r>
        <w:t>at the</w:t>
      </w:r>
      <w:r>
        <w:rPr>
          <w:spacing w:val="-4"/>
        </w:rPr>
        <w:t xml:space="preserve"> </w:t>
      </w:r>
      <w:r>
        <w:t>College</w:t>
      </w:r>
      <w:r>
        <w:rPr>
          <w:spacing w:val="-3"/>
        </w:rPr>
        <w:t xml:space="preserve"> </w:t>
      </w:r>
      <w:r>
        <w:t>with</w:t>
      </w:r>
      <w:r>
        <w:rPr>
          <w:spacing w:val="-3"/>
        </w:rPr>
        <w:t xml:space="preserve"> </w:t>
      </w:r>
      <w:r>
        <w:t>their prior</w:t>
      </w:r>
      <w:r>
        <w:rPr>
          <w:spacing w:val="-3"/>
        </w:rPr>
        <w:t xml:space="preserve"> </w:t>
      </w:r>
      <w:r>
        <w:t>rank and</w:t>
      </w:r>
      <w:r>
        <w:rPr>
          <w:spacing w:val="-2"/>
        </w:rPr>
        <w:t xml:space="preserve"> </w:t>
      </w:r>
      <w:r>
        <w:t>status.</w:t>
      </w:r>
      <w:r>
        <w:rPr>
          <w:spacing w:val="40"/>
        </w:rPr>
        <w:t xml:space="preserve"> </w:t>
      </w:r>
      <w:r>
        <w:t>Unless</w:t>
      </w:r>
      <w:r>
        <w:rPr>
          <w:spacing w:val="-3"/>
        </w:rPr>
        <w:t xml:space="preserve"> </w:t>
      </w:r>
      <w:r>
        <w:t>prohibited</w:t>
      </w:r>
      <w:r>
        <w:rPr>
          <w:spacing w:val="-4"/>
        </w:rPr>
        <w:t xml:space="preserve"> </w:t>
      </w:r>
      <w:r>
        <w:t>by</w:t>
      </w:r>
      <w:r>
        <w:rPr>
          <w:spacing w:val="-1"/>
        </w:rPr>
        <w:t xml:space="preserve"> </w:t>
      </w:r>
      <w:r>
        <w:t>the</w:t>
      </w:r>
      <w:r>
        <w:rPr>
          <w:spacing w:val="-3"/>
        </w:rPr>
        <w:t xml:space="preserve"> </w:t>
      </w:r>
      <w:r>
        <w:t>relevant insurance</w:t>
      </w:r>
    </w:p>
    <w:p w14:paraId="5EC6B0F3" w14:textId="77777777" w:rsidR="00C9737C" w:rsidRDefault="00C9737C">
      <w:pPr>
        <w:jc w:val="both"/>
        <w:sectPr w:rsidR="00C9737C">
          <w:pgSz w:w="12240" w:h="15840"/>
          <w:pgMar w:top="1360" w:right="500" w:bottom="1260" w:left="1140" w:header="0" w:footer="1068" w:gutter="0"/>
          <w:cols w:space="720"/>
        </w:sectPr>
      </w:pPr>
    </w:p>
    <w:p w14:paraId="077F4EDF" w14:textId="77777777" w:rsidR="00C9737C" w:rsidRDefault="00D118A2">
      <w:pPr>
        <w:pStyle w:val="BodyText"/>
        <w:spacing w:before="78"/>
        <w:ind w:left="300" w:right="939"/>
        <w:jc w:val="both"/>
      </w:pPr>
      <w:r>
        <w:lastRenderedPageBreak/>
        <w:t>company, the faculty member, while on leave, may retain life and health insurance coverage and active or inactive retirement fund membership.</w:t>
      </w:r>
      <w:r>
        <w:rPr>
          <w:spacing w:val="40"/>
        </w:rPr>
        <w:t xml:space="preserve"> </w:t>
      </w:r>
      <w:r>
        <w:t>The College may require the faculty member to contribute all or part of the College’s direct cost of life insurance and active retirement fund participation.</w:t>
      </w:r>
    </w:p>
    <w:p w14:paraId="3A016667" w14:textId="77777777" w:rsidR="00C9737C" w:rsidRDefault="00C9737C">
      <w:pPr>
        <w:pStyle w:val="BodyText"/>
      </w:pPr>
    </w:p>
    <w:p w14:paraId="62C24965" w14:textId="77777777" w:rsidR="00C9737C" w:rsidRDefault="00D118A2">
      <w:pPr>
        <w:pStyle w:val="Heading7"/>
        <w:numPr>
          <w:ilvl w:val="2"/>
          <w:numId w:val="31"/>
        </w:numPr>
        <w:tabs>
          <w:tab w:val="left" w:pos="591"/>
        </w:tabs>
        <w:ind w:left="590" w:hanging="291"/>
      </w:pPr>
      <w:r>
        <w:t>Sabbatical</w:t>
      </w:r>
      <w:r>
        <w:rPr>
          <w:spacing w:val="-8"/>
        </w:rPr>
        <w:t xml:space="preserve"> </w:t>
      </w:r>
      <w:r>
        <w:rPr>
          <w:spacing w:val="-4"/>
        </w:rPr>
        <w:t>Leave</w:t>
      </w:r>
    </w:p>
    <w:p w14:paraId="52868893" w14:textId="77777777" w:rsidR="00C9737C" w:rsidRDefault="00C9737C">
      <w:pPr>
        <w:pStyle w:val="BodyText"/>
        <w:spacing w:before="11"/>
        <w:rPr>
          <w:b/>
          <w:sz w:val="23"/>
        </w:rPr>
      </w:pPr>
    </w:p>
    <w:p w14:paraId="0E3243ED" w14:textId="77777777" w:rsidR="00C9737C" w:rsidRDefault="00D118A2">
      <w:pPr>
        <w:pStyle w:val="BodyText"/>
        <w:ind w:left="300" w:right="937"/>
        <w:jc w:val="both"/>
      </w:pPr>
      <w:r>
        <w:t>After six years of full-time service at the College, a faculty member is eligible for one sabbatical</w:t>
      </w:r>
      <w:r>
        <w:rPr>
          <w:spacing w:val="-3"/>
        </w:rPr>
        <w:t xml:space="preserve"> </w:t>
      </w:r>
      <w:r>
        <w:t>leave</w:t>
      </w:r>
      <w:r>
        <w:rPr>
          <w:spacing w:val="-3"/>
        </w:rPr>
        <w:t xml:space="preserve"> </w:t>
      </w:r>
      <w:r>
        <w:t>during</w:t>
      </w:r>
      <w:r>
        <w:rPr>
          <w:spacing w:val="-3"/>
        </w:rPr>
        <w:t xml:space="preserve"> </w:t>
      </w:r>
      <w:r>
        <w:t>each</w:t>
      </w:r>
      <w:r>
        <w:rPr>
          <w:spacing w:val="-3"/>
        </w:rPr>
        <w:t xml:space="preserve"> </w:t>
      </w:r>
      <w:r>
        <w:t>subsequent</w:t>
      </w:r>
      <w:r>
        <w:rPr>
          <w:spacing w:val="-3"/>
        </w:rPr>
        <w:t xml:space="preserve"> </w:t>
      </w:r>
      <w:r>
        <w:t>seven-year</w:t>
      </w:r>
      <w:r>
        <w:rPr>
          <w:spacing w:val="-3"/>
        </w:rPr>
        <w:t xml:space="preserve"> </w:t>
      </w:r>
      <w:r>
        <w:t>period</w:t>
      </w:r>
      <w:r>
        <w:rPr>
          <w:spacing w:val="-3"/>
        </w:rPr>
        <w:t xml:space="preserve"> </w:t>
      </w:r>
      <w:r>
        <w:t>of</w:t>
      </w:r>
      <w:r>
        <w:rPr>
          <w:spacing w:val="-2"/>
        </w:rPr>
        <w:t xml:space="preserve"> </w:t>
      </w:r>
      <w:r>
        <w:t>full-time</w:t>
      </w:r>
      <w:r>
        <w:rPr>
          <w:spacing w:val="-4"/>
        </w:rPr>
        <w:t xml:space="preserve"> </w:t>
      </w:r>
      <w:r>
        <w:t>service,</w:t>
      </w:r>
      <w:r>
        <w:rPr>
          <w:spacing w:val="-3"/>
        </w:rPr>
        <w:t xml:space="preserve"> </w:t>
      </w:r>
      <w:r>
        <w:t>including time on sabbatical leave.</w:t>
      </w:r>
      <w:r>
        <w:rPr>
          <w:spacing w:val="40"/>
        </w:rPr>
        <w:t xml:space="preserve"> </w:t>
      </w:r>
      <w:proofErr w:type="gramStart"/>
      <w:r>
        <w:t>Thus</w:t>
      </w:r>
      <w:proofErr w:type="gramEnd"/>
      <w:r>
        <w:t xml:space="preserve"> a faculty member may be granted one sabbatical leave in the seventh through thirteenth years of service, one in the fourteenth through twentieth years of service, and so on.</w:t>
      </w:r>
      <w:r>
        <w:rPr>
          <w:spacing w:val="40"/>
        </w:rPr>
        <w:t xml:space="preserve"> </w:t>
      </w:r>
      <w:r>
        <w:t>Ordinarily, however, a sabbatical leave will not be granted within four years of the completion of a preceding sabbatical leave.</w:t>
      </w:r>
    </w:p>
    <w:p w14:paraId="39648A61" w14:textId="77777777" w:rsidR="00C9737C" w:rsidRDefault="00C9737C">
      <w:pPr>
        <w:pStyle w:val="BodyText"/>
        <w:spacing w:before="2"/>
      </w:pPr>
    </w:p>
    <w:p w14:paraId="611D7651" w14:textId="77777777" w:rsidR="00C9737C" w:rsidRDefault="00D118A2">
      <w:pPr>
        <w:pStyle w:val="BodyText"/>
        <w:ind w:left="300" w:right="936"/>
        <w:jc w:val="both"/>
      </w:pPr>
      <w:r>
        <w:t>Sabbatical</w:t>
      </w:r>
      <w:r>
        <w:rPr>
          <w:spacing w:val="-5"/>
        </w:rPr>
        <w:t xml:space="preserve"> </w:t>
      </w:r>
      <w:r>
        <w:t>leave</w:t>
      </w:r>
      <w:r>
        <w:rPr>
          <w:spacing w:val="-6"/>
        </w:rPr>
        <w:t xml:space="preserve"> </w:t>
      </w:r>
      <w:r>
        <w:t>will</w:t>
      </w:r>
      <w:r>
        <w:rPr>
          <w:spacing w:val="-5"/>
        </w:rPr>
        <w:t xml:space="preserve"> </w:t>
      </w:r>
      <w:r>
        <w:t>be</w:t>
      </w:r>
      <w:r>
        <w:rPr>
          <w:spacing w:val="-5"/>
        </w:rPr>
        <w:t xml:space="preserve"> </w:t>
      </w:r>
      <w:r>
        <w:t>for</w:t>
      </w:r>
      <w:r>
        <w:rPr>
          <w:spacing w:val="-6"/>
        </w:rPr>
        <w:t xml:space="preserve"> </w:t>
      </w:r>
      <w:r>
        <w:t>one</w:t>
      </w:r>
      <w:r>
        <w:rPr>
          <w:spacing w:val="-7"/>
        </w:rPr>
        <w:t xml:space="preserve"> </w:t>
      </w:r>
      <w:r>
        <w:t>semester</w:t>
      </w:r>
      <w:r>
        <w:rPr>
          <w:spacing w:val="-4"/>
        </w:rPr>
        <w:t xml:space="preserve"> </w:t>
      </w:r>
      <w:r>
        <w:t>at</w:t>
      </w:r>
      <w:r>
        <w:rPr>
          <w:spacing w:val="-5"/>
        </w:rPr>
        <w:t xml:space="preserve"> </w:t>
      </w:r>
      <w:r>
        <w:t>full</w:t>
      </w:r>
      <w:r>
        <w:rPr>
          <w:spacing w:val="-5"/>
        </w:rPr>
        <w:t xml:space="preserve"> </w:t>
      </w:r>
      <w:r>
        <w:t>salary</w:t>
      </w:r>
      <w:r>
        <w:rPr>
          <w:spacing w:val="-7"/>
        </w:rPr>
        <w:t xml:space="preserve"> </w:t>
      </w:r>
      <w:r>
        <w:t>or</w:t>
      </w:r>
      <w:r>
        <w:rPr>
          <w:spacing w:val="-6"/>
        </w:rPr>
        <w:t xml:space="preserve"> </w:t>
      </w:r>
      <w:r>
        <w:t>one</w:t>
      </w:r>
      <w:r>
        <w:rPr>
          <w:spacing w:val="-5"/>
        </w:rPr>
        <w:t xml:space="preserve"> </w:t>
      </w:r>
      <w:r>
        <w:t>academic</w:t>
      </w:r>
      <w:r>
        <w:rPr>
          <w:spacing w:val="-7"/>
        </w:rPr>
        <w:t xml:space="preserve"> </w:t>
      </w:r>
      <w:r>
        <w:t>year</w:t>
      </w:r>
      <w:r>
        <w:rPr>
          <w:spacing w:val="-6"/>
        </w:rPr>
        <w:t xml:space="preserve"> </w:t>
      </w:r>
      <w:r>
        <w:t>at</w:t>
      </w:r>
      <w:r>
        <w:rPr>
          <w:spacing w:val="-5"/>
        </w:rPr>
        <w:t xml:space="preserve"> </w:t>
      </w:r>
      <w:r>
        <w:t>half</w:t>
      </w:r>
      <w:r>
        <w:rPr>
          <w:spacing w:val="-5"/>
        </w:rPr>
        <w:t xml:space="preserve"> </w:t>
      </w:r>
      <w:r>
        <w:t>salary. An</w:t>
      </w:r>
      <w:r>
        <w:rPr>
          <w:spacing w:val="-13"/>
        </w:rPr>
        <w:t xml:space="preserve"> </w:t>
      </w:r>
      <w:r>
        <w:t>eligible</w:t>
      </w:r>
      <w:r>
        <w:rPr>
          <w:spacing w:val="-11"/>
        </w:rPr>
        <w:t xml:space="preserve"> </w:t>
      </w:r>
      <w:r>
        <w:t>faculty</w:t>
      </w:r>
      <w:r>
        <w:rPr>
          <w:spacing w:val="-13"/>
        </w:rPr>
        <w:t xml:space="preserve"> </w:t>
      </w:r>
      <w:r>
        <w:t>member</w:t>
      </w:r>
      <w:r>
        <w:rPr>
          <w:spacing w:val="-12"/>
        </w:rPr>
        <w:t xml:space="preserve"> </w:t>
      </w:r>
      <w:r>
        <w:t>may</w:t>
      </w:r>
      <w:r>
        <w:rPr>
          <w:spacing w:val="-11"/>
        </w:rPr>
        <w:t xml:space="preserve"> </w:t>
      </w:r>
      <w:r>
        <w:t>make</w:t>
      </w:r>
      <w:r>
        <w:rPr>
          <w:spacing w:val="-11"/>
        </w:rPr>
        <w:t xml:space="preserve"> </w:t>
      </w:r>
      <w:r>
        <w:t>application</w:t>
      </w:r>
      <w:r>
        <w:rPr>
          <w:spacing w:val="-12"/>
        </w:rPr>
        <w:t xml:space="preserve"> </w:t>
      </w:r>
      <w:r>
        <w:t>to</w:t>
      </w:r>
      <w:r>
        <w:rPr>
          <w:spacing w:val="-12"/>
        </w:rPr>
        <w:t xml:space="preserve"> </w:t>
      </w:r>
      <w:r>
        <w:t>the</w:t>
      </w:r>
      <w:r>
        <w:rPr>
          <w:spacing w:val="-9"/>
        </w:rPr>
        <w:t xml:space="preserve"> </w:t>
      </w:r>
      <w:r>
        <w:t>Department</w:t>
      </w:r>
      <w:r>
        <w:rPr>
          <w:spacing w:val="-11"/>
        </w:rPr>
        <w:t xml:space="preserve"> </w:t>
      </w:r>
      <w:r>
        <w:t>Chair</w:t>
      </w:r>
      <w:r>
        <w:rPr>
          <w:spacing w:val="-9"/>
        </w:rPr>
        <w:t xml:space="preserve"> </w:t>
      </w:r>
      <w:r>
        <w:t>who</w:t>
      </w:r>
      <w:r>
        <w:rPr>
          <w:spacing w:val="-13"/>
        </w:rPr>
        <w:t xml:space="preserve"> </w:t>
      </w:r>
      <w:r>
        <w:t>will</w:t>
      </w:r>
      <w:r>
        <w:rPr>
          <w:spacing w:val="-12"/>
        </w:rPr>
        <w:t xml:space="preserve"> </w:t>
      </w:r>
      <w:r>
        <w:t>make a recommendation to the Provost by January 1</w:t>
      </w:r>
      <w:r>
        <w:rPr>
          <w:position w:val="6"/>
          <w:sz w:val="16"/>
        </w:rPr>
        <w:t>st</w:t>
      </w:r>
      <w:r>
        <w:rPr>
          <w:spacing w:val="40"/>
          <w:position w:val="6"/>
          <w:sz w:val="16"/>
        </w:rPr>
        <w:t xml:space="preserve"> </w:t>
      </w:r>
      <w:r>
        <w:t>of the academic year preceding the proposed leave.</w:t>
      </w:r>
      <w:r>
        <w:rPr>
          <w:spacing w:val="40"/>
        </w:rPr>
        <w:t xml:space="preserve"> </w:t>
      </w:r>
      <w:r>
        <w:t xml:space="preserve">The President will </w:t>
      </w:r>
      <w:proofErr w:type="gramStart"/>
      <w:r>
        <w:t>make a decision</w:t>
      </w:r>
      <w:proofErr w:type="gramEnd"/>
      <w:r>
        <w:t xml:space="preserve"> on the leave request and notify the faculty</w:t>
      </w:r>
      <w:r>
        <w:rPr>
          <w:spacing w:val="-9"/>
        </w:rPr>
        <w:t xml:space="preserve"> </w:t>
      </w:r>
      <w:r>
        <w:t>member</w:t>
      </w:r>
      <w:r>
        <w:rPr>
          <w:spacing w:val="-8"/>
        </w:rPr>
        <w:t xml:space="preserve"> </w:t>
      </w:r>
      <w:r>
        <w:t>in</w:t>
      </w:r>
      <w:r>
        <w:rPr>
          <w:spacing w:val="-9"/>
        </w:rPr>
        <w:t xml:space="preserve"> </w:t>
      </w:r>
      <w:r>
        <w:t>writing</w:t>
      </w:r>
      <w:r>
        <w:rPr>
          <w:spacing w:val="-8"/>
        </w:rPr>
        <w:t xml:space="preserve"> </w:t>
      </w:r>
      <w:r>
        <w:t>of</w:t>
      </w:r>
      <w:r>
        <w:rPr>
          <w:spacing w:val="-7"/>
        </w:rPr>
        <w:t xml:space="preserve"> </w:t>
      </w:r>
      <w:r>
        <w:t>that</w:t>
      </w:r>
      <w:r>
        <w:rPr>
          <w:spacing w:val="-8"/>
        </w:rPr>
        <w:t xml:space="preserve"> </w:t>
      </w:r>
      <w:r>
        <w:t>decision</w:t>
      </w:r>
      <w:r>
        <w:rPr>
          <w:spacing w:val="-9"/>
        </w:rPr>
        <w:t xml:space="preserve"> </w:t>
      </w:r>
      <w:r>
        <w:t>by</w:t>
      </w:r>
      <w:r>
        <w:rPr>
          <w:spacing w:val="-9"/>
        </w:rPr>
        <w:t xml:space="preserve"> </w:t>
      </w:r>
      <w:r>
        <w:t>March</w:t>
      </w:r>
      <w:r>
        <w:rPr>
          <w:spacing w:val="-9"/>
        </w:rPr>
        <w:t xml:space="preserve"> </w:t>
      </w:r>
      <w:r>
        <w:t>1</w:t>
      </w:r>
      <w:r>
        <w:rPr>
          <w:position w:val="6"/>
          <w:sz w:val="16"/>
        </w:rPr>
        <w:t>st</w:t>
      </w:r>
      <w:r>
        <w:t>.</w:t>
      </w:r>
      <w:r>
        <w:rPr>
          <w:spacing w:val="40"/>
        </w:rPr>
        <w:t xml:space="preserve"> </w:t>
      </w:r>
      <w:r>
        <w:t>Note,</w:t>
      </w:r>
      <w:r>
        <w:rPr>
          <w:spacing w:val="-8"/>
        </w:rPr>
        <w:t xml:space="preserve"> </w:t>
      </w:r>
      <w:r>
        <w:t>however,</w:t>
      </w:r>
      <w:r>
        <w:rPr>
          <w:spacing w:val="-8"/>
        </w:rPr>
        <w:t xml:space="preserve"> </w:t>
      </w:r>
      <w:r>
        <w:t>that</w:t>
      </w:r>
      <w:r>
        <w:rPr>
          <w:spacing w:val="-8"/>
        </w:rPr>
        <w:t xml:space="preserve"> </w:t>
      </w:r>
      <w:r>
        <w:t>the</w:t>
      </w:r>
      <w:r>
        <w:rPr>
          <w:spacing w:val="-10"/>
        </w:rPr>
        <w:t xml:space="preserve"> </w:t>
      </w:r>
      <w:r>
        <w:t>failure</w:t>
      </w:r>
      <w:r>
        <w:rPr>
          <w:spacing w:val="-9"/>
        </w:rPr>
        <w:t xml:space="preserve"> </w:t>
      </w:r>
      <w:r>
        <w:t>of the President to meet this deadline does not automatically entitle the faculty member to a positive decision.</w:t>
      </w:r>
    </w:p>
    <w:p w14:paraId="4250DB6A" w14:textId="77777777" w:rsidR="00C9737C" w:rsidRDefault="00C9737C">
      <w:pPr>
        <w:pStyle w:val="BodyText"/>
      </w:pPr>
    </w:p>
    <w:p w14:paraId="32FE511E" w14:textId="77777777" w:rsidR="00C9737C" w:rsidRDefault="00D118A2">
      <w:pPr>
        <w:pStyle w:val="BodyText"/>
        <w:ind w:left="300" w:right="932"/>
        <w:jc w:val="both"/>
      </w:pPr>
      <w:r>
        <w:t>Subject to three conditions, decisions regarding sabbatical leaves are discretionary with the President: (1)</w:t>
      </w:r>
      <w:r>
        <w:rPr>
          <w:spacing w:val="40"/>
        </w:rPr>
        <w:t xml:space="preserve"> </w:t>
      </w:r>
      <w:r>
        <w:t>no more than five percent of the total full-time faculty, rounded if necessary to the next highest whole number, shall have sabbatical leaves during any one academic year; (2) contingent only on the availability of funds, the College shall grant at least one sabbatical each year if there is at least one qualified applicant; and</w:t>
      </w:r>
      <w:r>
        <w:rPr>
          <w:spacing w:val="40"/>
        </w:rPr>
        <w:t xml:space="preserve"> </w:t>
      </w:r>
      <w:r>
        <w:t>(3)</w:t>
      </w:r>
      <w:r>
        <w:rPr>
          <w:spacing w:val="40"/>
        </w:rPr>
        <w:t xml:space="preserve"> </w:t>
      </w:r>
      <w:r>
        <w:t>there shall be no more than one sabbatical leave in any one department during a single academic year.</w:t>
      </w:r>
    </w:p>
    <w:p w14:paraId="617ABD0B" w14:textId="77777777" w:rsidR="00C9737C" w:rsidRDefault="00C9737C">
      <w:pPr>
        <w:pStyle w:val="BodyText"/>
      </w:pPr>
    </w:p>
    <w:p w14:paraId="3CB34456" w14:textId="77777777" w:rsidR="00C9737C" w:rsidRDefault="00D118A2">
      <w:pPr>
        <w:pStyle w:val="BodyText"/>
        <w:spacing w:before="1"/>
        <w:ind w:left="300" w:right="938"/>
        <w:jc w:val="both"/>
      </w:pPr>
      <w:r>
        <w:t>Each</w:t>
      </w:r>
      <w:r>
        <w:rPr>
          <w:spacing w:val="-7"/>
        </w:rPr>
        <w:t xml:space="preserve"> </w:t>
      </w:r>
      <w:r>
        <w:t>sabbatical</w:t>
      </w:r>
      <w:r>
        <w:rPr>
          <w:spacing w:val="-8"/>
        </w:rPr>
        <w:t xml:space="preserve"> </w:t>
      </w:r>
      <w:r>
        <w:t>leave</w:t>
      </w:r>
      <w:r>
        <w:rPr>
          <w:spacing w:val="-8"/>
        </w:rPr>
        <w:t xml:space="preserve"> </w:t>
      </w:r>
      <w:r>
        <w:t>request</w:t>
      </w:r>
      <w:r>
        <w:rPr>
          <w:spacing w:val="-8"/>
        </w:rPr>
        <w:t xml:space="preserve"> </w:t>
      </w:r>
      <w:r>
        <w:t>shall</w:t>
      </w:r>
      <w:r>
        <w:rPr>
          <w:spacing w:val="-8"/>
        </w:rPr>
        <w:t xml:space="preserve"> </w:t>
      </w:r>
      <w:r>
        <w:t>include</w:t>
      </w:r>
      <w:r>
        <w:rPr>
          <w:spacing w:val="-7"/>
        </w:rPr>
        <w:t xml:space="preserve"> </w:t>
      </w:r>
      <w:r>
        <w:t>a</w:t>
      </w:r>
      <w:r>
        <w:rPr>
          <w:spacing w:val="-10"/>
        </w:rPr>
        <w:t xml:space="preserve"> </w:t>
      </w:r>
      <w:r>
        <w:t>summary</w:t>
      </w:r>
      <w:r>
        <w:rPr>
          <w:spacing w:val="-9"/>
        </w:rPr>
        <w:t xml:space="preserve"> </w:t>
      </w:r>
      <w:r>
        <w:t>of</w:t>
      </w:r>
      <w:r>
        <w:rPr>
          <w:spacing w:val="-7"/>
        </w:rPr>
        <w:t xml:space="preserve"> </w:t>
      </w:r>
      <w:r>
        <w:t>the</w:t>
      </w:r>
      <w:r>
        <w:rPr>
          <w:spacing w:val="-10"/>
        </w:rPr>
        <w:t xml:space="preserve"> </w:t>
      </w:r>
      <w:r>
        <w:t>anticipated</w:t>
      </w:r>
      <w:r>
        <w:rPr>
          <w:spacing w:val="-10"/>
        </w:rPr>
        <w:t xml:space="preserve"> </w:t>
      </w:r>
      <w:r>
        <w:t>activities</w:t>
      </w:r>
      <w:r>
        <w:rPr>
          <w:spacing w:val="-7"/>
        </w:rPr>
        <w:t xml:space="preserve"> </w:t>
      </w:r>
      <w:r>
        <w:t>during the</w:t>
      </w:r>
      <w:r>
        <w:rPr>
          <w:spacing w:val="-4"/>
        </w:rPr>
        <w:t xml:space="preserve"> </w:t>
      </w:r>
      <w:r>
        <w:t>leave.</w:t>
      </w:r>
      <w:r>
        <w:rPr>
          <w:spacing w:val="40"/>
        </w:rPr>
        <w:t xml:space="preserve"> </w:t>
      </w:r>
      <w:r>
        <w:t>Because</w:t>
      </w:r>
      <w:r>
        <w:rPr>
          <w:spacing w:val="-2"/>
        </w:rPr>
        <w:t xml:space="preserve"> </w:t>
      </w:r>
      <w:r>
        <w:t>the</w:t>
      </w:r>
      <w:r>
        <w:rPr>
          <w:spacing w:val="-2"/>
        </w:rPr>
        <w:t xml:space="preserve"> </w:t>
      </w:r>
      <w:r>
        <w:t>purpose</w:t>
      </w:r>
      <w:r>
        <w:rPr>
          <w:spacing w:val="-4"/>
        </w:rPr>
        <w:t xml:space="preserve"> </w:t>
      </w:r>
      <w:r>
        <w:t>of</w:t>
      </w:r>
      <w:r>
        <w:rPr>
          <w:spacing w:val="-2"/>
        </w:rPr>
        <w:t xml:space="preserve"> </w:t>
      </w:r>
      <w:r>
        <w:t>a</w:t>
      </w:r>
      <w:r>
        <w:rPr>
          <w:spacing w:val="-2"/>
        </w:rPr>
        <w:t xml:space="preserve"> </w:t>
      </w:r>
      <w:r>
        <w:t>sabbatical is</w:t>
      </w:r>
      <w:r>
        <w:rPr>
          <w:spacing w:val="-3"/>
        </w:rPr>
        <w:t xml:space="preserve"> </w:t>
      </w:r>
      <w:r>
        <w:t>to</w:t>
      </w:r>
      <w:r>
        <w:rPr>
          <w:spacing w:val="-3"/>
        </w:rPr>
        <w:t xml:space="preserve"> </w:t>
      </w:r>
      <w:r>
        <w:t>give a</w:t>
      </w:r>
      <w:r>
        <w:rPr>
          <w:spacing w:val="-3"/>
        </w:rPr>
        <w:t xml:space="preserve"> </w:t>
      </w:r>
      <w:r>
        <w:t>faculty</w:t>
      </w:r>
      <w:r>
        <w:rPr>
          <w:spacing w:val="-3"/>
        </w:rPr>
        <w:t xml:space="preserve"> </w:t>
      </w:r>
      <w:r>
        <w:t>member</w:t>
      </w:r>
      <w:r>
        <w:rPr>
          <w:spacing w:val="-2"/>
        </w:rPr>
        <w:t xml:space="preserve"> </w:t>
      </w:r>
      <w:r>
        <w:t>time</w:t>
      </w:r>
      <w:r>
        <w:rPr>
          <w:spacing w:val="-1"/>
        </w:rPr>
        <w:t xml:space="preserve"> </w:t>
      </w:r>
      <w:r>
        <w:t>to</w:t>
      </w:r>
      <w:r>
        <w:rPr>
          <w:spacing w:val="-3"/>
        </w:rPr>
        <w:t xml:space="preserve"> </w:t>
      </w:r>
      <w:r>
        <w:t>update professional</w:t>
      </w:r>
      <w:r>
        <w:rPr>
          <w:spacing w:val="-13"/>
        </w:rPr>
        <w:t xml:space="preserve"> </w:t>
      </w:r>
      <w:r>
        <w:t>skills</w:t>
      </w:r>
      <w:r>
        <w:rPr>
          <w:spacing w:val="-14"/>
        </w:rPr>
        <w:t xml:space="preserve"> </w:t>
      </w:r>
      <w:r>
        <w:t>through</w:t>
      </w:r>
      <w:r>
        <w:rPr>
          <w:spacing w:val="-14"/>
        </w:rPr>
        <w:t xml:space="preserve"> </w:t>
      </w:r>
      <w:r>
        <w:t>educational</w:t>
      </w:r>
      <w:r>
        <w:rPr>
          <w:spacing w:val="-13"/>
        </w:rPr>
        <w:t xml:space="preserve"> </w:t>
      </w:r>
      <w:r>
        <w:t>activities</w:t>
      </w:r>
      <w:r>
        <w:rPr>
          <w:spacing w:val="-14"/>
        </w:rPr>
        <w:t xml:space="preserve"> </w:t>
      </w:r>
      <w:r>
        <w:t>or</w:t>
      </w:r>
      <w:r>
        <w:rPr>
          <w:spacing w:val="-11"/>
        </w:rPr>
        <w:t xml:space="preserve"> </w:t>
      </w:r>
      <w:r>
        <w:t>to</w:t>
      </w:r>
      <w:r>
        <w:rPr>
          <w:spacing w:val="-13"/>
        </w:rPr>
        <w:t xml:space="preserve"> </w:t>
      </w:r>
      <w:r>
        <w:t>participate</w:t>
      </w:r>
      <w:r>
        <w:rPr>
          <w:spacing w:val="-12"/>
        </w:rPr>
        <w:t xml:space="preserve"> </w:t>
      </w:r>
      <w:r>
        <w:t>in</w:t>
      </w:r>
      <w:r>
        <w:rPr>
          <w:spacing w:val="-9"/>
        </w:rPr>
        <w:t xml:space="preserve"> </w:t>
      </w:r>
      <w:r>
        <w:t>other</w:t>
      </w:r>
      <w:r>
        <w:rPr>
          <w:spacing w:val="-13"/>
        </w:rPr>
        <w:t xml:space="preserve"> </w:t>
      </w:r>
      <w:r>
        <w:t>activities</w:t>
      </w:r>
      <w:r>
        <w:rPr>
          <w:spacing w:val="-12"/>
        </w:rPr>
        <w:t xml:space="preserve"> </w:t>
      </w:r>
      <w:r>
        <w:t>which will</w:t>
      </w:r>
      <w:r>
        <w:rPr>
          <w:spacing w:val="-8"/>
        </w:rPr>
        <w:t xml:space="preserve"> </w:t>
      </w:r>
      <w:r>
        <w:t>increase</w:t>
      </w:r>
      <w:r>
        <w:rPr>
          <w:spacing w:val="-9"/>
        </w:rPr>
        <w:t xml:space="preserve"> </w:t>
      </w:r>
      <w:r>
        <w:t>teaching</w:t>
      </w:r>
      <w:r>
        <w:rPr>
          <w:spacing w:val="-6"/>
        </w:rPr>
        <w:t xml:space="preserve"> </w:t>
      </w:r>
      <w:r>
        <w:t>effectiveness,</w:t>
      </w:r>
      <w:r>
        <w:rPr>
          <w:spacing w:val="-8"/>
        </w:rPr>
        <w:t xml:space="preserve"> </w:t>
      </w:r>
      <w:r>
        <w:t>the</w:t>
      </w:r>
      <w:r>
        <w:rPr>
          <w:spacing w:val="-10"/>
        </w:rPr>
        <w:t xml:space="preserve"> </w:t>
      </w:r>
      <w:r>
        <w:t>faculty</w:t>
      </w:r>
      <w:r>
        <w:rPr>
          <w:spacing w:val="-9"/>
        </w:rPr>
        <w:t xml:space="preserve"> </w:t>
      </w:r>
      <w:r>
        <w:t>member</w:t>
      </w:r>
      <w:r>
        <w:rPr>
          <w:spacing w:val="-6"/>
        </w:rPr>
        <w:t xml:space="preserve"> </w:t>
      </w:r>
      <w:r>
        <w:t>is</w:t>
      </w:r>
      <w:r>
        <w:rPr>
          <w:spacing w:val="-9"/>
        </w:rPr>
        <w:t xml:space="preserve"> </w:t>
      </w:r>
      <w:r>
        <w:t>not</w:t>
      </w:r>
      <w:r>
        <w:rPr>
          <w:spacing w:val="-8"/>
        </w:rPr>
        <w:t xml:space="preserve"> </w:t>
      </w:r>
      <w:r>
        <w:t>normally</w:t>
      </w:r>
      <w:r>
        <w:rPr>
          <w:spacing w:val="-9"/>
        </w:rPr>
        <w:t xml:space="preserve"> </w:t>
      </w:r>
      <w:r>
        <w:t>permitted</w:t>
      </w:r>
      <w:r>
        <w:rPr>
          <w:spacing w:val="-10"/>
        </w:rPr>
        <w:t xml:space="preserve"> </w:t>
      </w:r>
      <w:r>
        <w:t>to</w:t>
      </w:r>
      <w:r>
        <w:rPr>
          <w:spacing w:val="-8"/>
        </w:rPr>
        <w:t xml:space="preserve"> </w:t>
      </w:r>
      <w:r>
        <w:t>take a teaching position at another institution during the period of the leave.</w:t>
      </w:r>
    </w:p>
    <w:p w14:paraId="44515BF4" w14:textId="77777777" w:rsidR="00C9737C" w:rsidRDefault="00C9737C">
      <w:pPr>
        <w:pStyle w:val="BodyText"/>
        <w:spacing w:before="9"/>
        <w:rPr>
          <w:sz w:val="23"/>
        </w:rPr>
      </w:pPr>
    </w:p>
    <w:p w14:paraId="004168C6" w14:textId="77777777" w:rsidR="00C9737C" w:rsidRDefault="00D118A2">
      <w:pPr>
        <w:pStyle w:val="BodyText"/>
        <w:ind w:left="300" w:right="934"/>
        <w:jc w:val="both"/>
      </w:pPr>
      <w:r>
        <w:t xml:space="preserve">Persons on sabbatical leave enjoy the same fringe benefits as other full-time faculty </w:t>
      </w:r>
      <w:r>
        <w:rPr>
          <w:spacing w:val="-2"/>
        </w:rPr>
        <w:t>members.</w:t>
      </w:r>
    </w:p>
    <w:p w14:paraId="685D3231" w14:textId="77777777" w:rsidR="00C9737C" w:rsidRDefault="00C9737C">
      <w:pPr>
        <w:pStyle w:val="BodyText"/>
        <w:spacing w:before="1"/>
      </w:pPr>
    </w:p>
    <w:p w14:paraId="5A5B7FD5" w14:textId="77777777" w:rsidR="00C9737C" w:rsidRDefault="00D118A2">
      <w:pPr>
        <w:pStyle w:val="Heading7"/>
        <w:numPr>
          <w:ilvl w:val="1"/>
          <w:numId w:val="31"/>
        </w:numPr>
        <w:tabs>
          <w:tab w:val="left" w:pos="623"/>
        </w:tabs>
        <w:ind w:left="622" w:hanging="323"/>
      </w:pPr>
      <w:r>
        <w:t>Leave</w:t>
      </w:r>
      <w:r>
        <w:rPr>
          <w:spacing w:val="-3"/>
        </w:rPr>
        <w:t xml:space="preserve"> </w:t>
      </w:r>
      <w:r>
        <w:t>for</w:t>
      </w:r>
      <w:r>
        <w:rPr>
          <w:spacing w:val="-2"/>
        </w:rPr>
        <w:t xml:space="preserve"> </w:t>
      </w:r>
      <w:r>
        <w:t>Personal</w:t>
      </w:r>
      <w:r>
        <w:rPr>
          <w:spacing w:val="-3"/>
        </w:rPr>
        <w:t xml:space="preserve"> </w:t>
      </w:r>
      <w:r>
        <w:rPr>
          <w:spacing w:val="-2"/>
        </w:rPr>
        <w:t>Reasons</w:t>
      </w:r>
    </w:p>
    <w:p w14:paraId="0343E42D" w14:textId="77777777" w:rsidR="00C9737C" w:rsidRDefault="00C9737C">
      <w:pPr>
        <w:pStyle w:val="BodyText"/>
        <w:spacing w:before="2"/>
        <w:rPr>
          <w:b/>
        </w:rPr>
      </w:pPr>
    </w:p>
    <w:p w14:paraId="5E9544FF" w14:textId="77777777" w:rsidR="00C9737C" w:rsidRDefault="00D118A2">
      <w:pPr>
        <w:pStyle w:val="ListParagraph"/>
        <w:numPr>
          <w:ilvl w:val="2"/>
          <w:numId w:val="31"/>
        </w:numPr>
        <w:tabs>
          <w:tab w:val="left" w:pos="558"/>
        </w:tabs>
        <w:ind w:hanging="258"/>
        <w:rPr>
          <w:b/>
          <w:sz w:val="24"/>
        </w:rPr>
      </w:pPr>
      <w:r>
        <w:rPr>
          <w:b/>
          <w:sz w:val="24"/>
        </w:rPr>
        <w:t>Sick</w:t>
      </w:r>
      <w:r>
        <w:rPr>
          <w:b/>
          <w:spacing w:val="-4"/>
          <w:sz w:val="24"/>
        </w:rPr>
        <w:t xml:space="preserve"> </w:t>
      </w:r>
      <w:r>
        <w:rPr>
          <w:b/>
          <w:spacing w:val="-2"/>
          <w:sz w:val="24"/>
        </w:rPr>
        <w:t>Leave</w:t>
      </w:r>
    </w:p>
    <w:p w14:paraId="1F84E2C0" w14:textId="77777777" w:rsidR="00C9737C" w:rsidRDefault="00C9737C">
      <w:pPr>
        <w:pStyle w:val="BodyText"/>
        <w:spacing w:before="10"/>
        <w:rPr>
          <w:b/>
          <w:sz w:val="23"/>
        </w:rPr>
      </w:pPr>
    </w:p>
    <w:p w14:paraId="47FBB0BF" w14:textId="77777777" w:rsidR="00C9737C" w:rsidRDefault="00D118A2">
      <w:pPr>
        <w:pStyle w:val="BodyText"/>
        <w:spacing w:before="1"/>
        <w:ind w:left="300" w:right="937"/>
        <w:jc w:val="both"/>
      </w:pPr>
      <w:r>
        <w:t>Tenured and tenure-track faculty members shall accrue sick leave with pay at the rate of eight</w:t>
      </w:r>
      <w:r>
        <w:rPr>
          <w:spacing w:val="-5"/>
        </w:rPr>
        <w:t xml:space="preserve"> </w:t>
      </w:r>
      <w:r>
        <w:t>(8)</w:t>
      </w:r>
      <w:r>
        <w:rPr>
          <w:spacing w:val="-5"/>
        </w:rPr>
        <w:t xml:space="preserve"> </w:t>
      </w:r>
      <w:r>
        <w:t>hours</w:t>
      </w:r>
      <w:r>
        <w:rPr>
          <w:spacing w:val="-6"/>
        </w:rPr>
        <w:t xml:space="preserve"> </w:t>
      </w:r>
      <w:r>
        <w:t>per</w:t>
      </w:r>
      <w:r>
        <w:rPr>
          <w:spacing w:val="-5"/>
        </w:rPr>
        <w:t xml:space="preserve"> </w:t>
      </w:r>
      <w:r>
        <w:t>full</w:t>
      </w:r>
      <w:r>
        <w:rPr>
          <w:spacing w:val="-7"/>
        </w:rPr>
        <w:t xml:space="preserve"> </w:t>
      </w:r>
      <w:r>
        <w:t>month</w:t>
      </w:r>
      <w:r>
        <w:rPr>
          <w:spacing w:val="-6"/>
        </w:rPr>
        <w:t xml:space="preserve"> </w:t>
      </w:r>
      <w:r>
        <w:t>of</w:t>
      </w:r>
      <w:r>
        <w:rPr>
          <w:spacing w:val="-5"/>
        </w:rPr>
        <w:t xml:space="preserve"> </w:t>
      </w:r>
      <w:r>
        <w:t>employment,</w:t>
      </w:r>
      <w:r>
        <w:rPr>
          <w:spacing w:val="-5"/>
        </w:rPr>
        <w:t xml:space="preserve"> </w:t>
      </w:r>
      <w:r>
        <w:t>retroactive</w:t>
      </w:r>
      <w:r>
        <w:rPr>
          <w:spacing w:val="-5"/>
        </w:rPr>
        <w:t xml:space="preserve"> </w:t>
      </w:r>
      <w:r>
        <w:t>to</w:t>
      </w:r>
      <w:r>
        <w:rPr>
          <w:spacing w:val="-5"/>
        </w:rPr>
        <w:t xml:space="preserve"> </w:t>
      </w:r>
      <w:r>
        <w:t>the</w:t>
      </w:r>
      <w:r>
        <w:rPr>
          <w:spacing w:val="-6"/>
        </w:rPr>
        <w:t xml:space="preserve"> </w:t>
      </w:r>
      <w:r>
        <w:t>first</w:t>
      </w:r>
      <w:r>
        <w:rPr>
          <w:spacing w:val="-7"/>
        </w:rPr>
        <w:t xml:space="preserve"> </w:t>
      </w:r>
      <w:r>
        <w:t>day</w:t>
      </w:r>
      <w:r>
        <w:rPr>
          <w:spacing w:val="-6"/>
        </w:rPr>
        <w:t xml:space="preserve"> </w:t>
      </w:r>
      <w:r>
        <w:t>of</w:t>
      </w:r>
      <w:r>
        <w:rPr>
          <w:spacing w:val="-5"/>
        </w:rPr>
        <w:t xml:space="preserve"> </w:t>
      </w:r>
      <w:r>
        <w:t>employment. Accrued</w:t>
      </w:r>
      <w:r>
        <w:rPr>
          <w:spacing w:val="-12"/>
        </w:rPr>
        <w:t xml:space="preserve"> </w:t>
      </w:r>
      <w:r>
        <w:t>sick</w:t>
      </w:r>
      <w:r>
        <w:rPr>
          <w:spacing w:val="-10"/>
        </w:rPr>
        <w:t xml:space="preserve"> </w:t>
      </w:r>
      <w:r>
        <w:t>leave</w:t>
      </w:r>
      <w:r>
        <w:rPr>
          <w:spacing w:val="-11"/>
        </w:rPr>
        <w:t xml:space="preserve"> </w:t>
      </w:r>
      <w:r>
        <w:t>not</w:t>
      </w:r>
      <w:r>
        <w:rPr>
          <w:spacing w:val="-10"/>
        </w:rPr>
        <w:t xml:space="preserve"> </w:t>
      </w:r>
      <w:r>
        <w:t>used</w:t>
      </w:r>
      <w:r>
        <w:rPr>
          <w:spacing w:val="-12"/>
        </w:rPr>
        <w:t xml:space="preserve"> </w:t>
      </w:r>
      <w:r>
        <w:t>during</w:t>
      </w:r>
      <w:r>
        <w:rPr>
          <w:spacing w:val="-11"/>
        </w:rPr>
        <w:t xml:space="preserve"> </w:t>
      </w:r>
      <w:r>
        <w:t>the</w:t>
      </w:r>
      <w:r>
        <w:rPr>
          <w:spacing w:val="-12"/>
        </w:rPr>
        <w:t xml:space="preserve"> </w:t>
      </w:r>
      <w:r>
        <w:t>anniversary</w:t>
      </w:r>
      <w:r>
        <w:rPr>
          <w:spacing w:val="-11"/>
        </w:rPr>
        <w:t xml:space="preserve"> </w:t>
      </w:r>
      <w:r>
        <w:t>year</w:t>
      </w:r>
      <w:r>
        <w:rPr>
          <w:spacing w:val="-11"/>
        </w:rPr>
        <w:t xml:space="preserve"> </w:t>
      </w:r>
      <w:r>
        <w:t>earned</w:t>
      </w:r>
      <w:r>
        <w:rPr>
          <w:spacing w:val="-12"/>
        </w:rPr>
        <w:t xml:space="preserve"> </w:t>
      </w:r>
      <w:r>
        <w:t>may</w:t>
      </w:r>
      <w:r>
        <w:rPr>
          <w:spacing w:val="-9"/>
        </w:rPr>
        <w:t xml:space="preserve"> </w:t>
      </w:r>
      <w:r>
        <w:t>accumulate</w:t>
      </w:r>
      <w:r>
        <w:rPr>
          <w:spacing w:val="-12"/>
        </w:rPr>
        <w:t xml:space="preserve"> </w:t>
      </w:r>
      <w:r>
        <w:t>from</w:t>
      </w:r>
      <w:r>
        <w:rPr>
          <w:spacing w:val="-11"/>
        </w:rPr>
        <w:t xml:space="preserve"> </w:t>
      </w:r>
      <w:r>
        <w:t>pay period to pay period and from year to year not to exceed ninety (90) days.</w:t>
      </w:r>
    </w:p>
    <w:p w14:paraId="1DB876CA" w14:textId="77777777" w:rsidR="00C9737C" w:rsidRDefault="00C9737C">
      <w:pPr>
        <w:jc w:val="both"/>
        <w:sectPr w:rsidR="00C9737C">
          <w:pgSz w:w="12240" w:h="15840"/>
          <w:pgMar w:top="1360" w:right="500" w:bottom="1260" w:left="1140" w:header="0" w:footer="1068" w:gutter="0"/>
          <w:cols w:space="720"/>
        </w:sectPr>
      </w:pPr>
    </w:p>
    <w:p w14:paraId="48B1F055" w14:textId="77777777" w:rsidR="00C9737C" w:rsidRDefault="00D118A2">
      <w:pPr>
        <w:pStyle w:val="BodyText"/>
        <w:spacing w:before="72"/>
        <w:ind w:left="300" w:right="938"/>
        <w:jc w:val="both"/>
      </w:pPr>
      <w:r>
        <w:lastRenderedPageBreak/>
        <w:t>Although it is personal to each faculty member, sick leave does cover leave required due to the illness of immediate members of the faculty member’s family within the same household.</w:t>
      </w:r>
      <w:r>
        <w:rPr>
          <w:spacing w:val="40"/>
        </w:rPr>
        <w:t xml:space="preserve"> </w:t>
      </w:r>
      <w:r>
        <w:t>A</w:t>
      </w:r>
      <w:r>
        <w:rPr>
          <w:spacing w:val="-3"/>
        </w:rPr>
        <w:t xml:space="preserve"> </w:t>
      </w:r>
      <w:r>
        <w:t>doctor’s</w:t>
      </w:r>
      <w:r>
        <w:rPr>
          <w:spacing w:val="-2"/>
        </w:rPr>
        <w:t xml:space="preserve"> </w:t>
      </w:r>
      <w:r>
        <w:t>certificate</w:t>
      </w:r>
      <w:r>
        <w:rPr>
          <w:spacing w:val="-4"/>
        </w:rPr>
        <w:t xml:space="preserve"> </w:t>
      </w:r>
      <w:r>
        <w:t>will</w:t>
      </w:r>
      <w:r>
        <w:rPr>
          <w:spacing w:val="-2"/>
        </w:rPr>
        <w:t xml:space="preserve"> </w:t>
      </w:r>
      <w:r>
        <w:t>be</w:t>
      </w:r>
      <w:r>
        <w:rPr>
          <w:spacing w:val="-5"/>
        </w:rPr>
        <w:t xml:space="preserve"> </w:t>
      </w:r>
      <w:r>
        <w:t>required</w:t>
      </w:r>
      <w:r>
        <w:rPr>
          <w:spacing w:val="-5"/>
        </w:rPr>
        <w:t xml:space="preserve"> </w:t>
      </w:r>
      <w:r>
        <w:t>for</w:t>
      </w:r>
      <w:r>
        <w:rPr>
          <w:spacing w:val="-4"/>
        </w:rPr>
        <w:t xml:space="preserve"> </w:t>
      </w:r>
      <w:r>
        <w:t>illness</w:t>
      </w:r>
      <w:r>
        <w:rPr>
          <w:spacing w:val="-5"/>
        </w:rPr>
        <w:t xml:space="preserve"> </w:t>
      </w:r>
      <w:r>
        <w:t>extending</w:t>
      </w:r>
      <w:r>
        <w:rPr>
          <w:spacing w:val="-4"/>
        </w:rPr>
        <w:t xml:space="preserve"> </w:t>
      </w:r>
      <w:r>
        <w:t>beyond</w:t>
      </w:r>
      <w:r>
        <w:rPr>
          <w:spacing w:val="-5"/>
        </w:rPr>
        <w:t xml:space="preserve"> </w:t>
      </w:r>
      <w:r>
        <w:t>three</w:t>
      </w:r>
      <w:r>
        <w:rPr>
          <w:spacing w:val="-2"/>
        </w:rPr>
        <w:t xml:space="preserve"> </w:t>
      </w:r>
      <w:r>
        <w:t>days (see also Parental Leave).</w:t>
      </w:r>
    </w:p>
    <w:p w14:paraId="6D5DDB9F" w14:textId="77777777" w:rsidR="00C9737C" w:rsidRDefault="00C9737C">
      <w:pPr>
        <w:pStyle w:val="BodyText"/>
      </w:pPr>
    </w:p>
    <w:p w14:paraId="44BF4E6F" w14:textId="77777777" w:rsidR="00C9737C" w:rsidRDefault="00D118A2">
      <w:pPr>
        <w:pStyle w:val="BodyText"/>
        <w:ind w:left="300" w:right="934"/>
        <w:jc w:val="both"/>
      </w:pPr>
      <w:r>
        <w:t>Faculty members who have not completed the initial employment period of six months are</w:t>
      </w:r>
      <w:r>
        <w:rPr>
          <w:spacing w:val="-13"/>
        </w:rPr>
        <w:t xml:space="preserve"> </w:t>
      </w:r>
      <w:r>
        <w:t>ineligible</w:t>
      </w:r>
      <w:r>
        <w:rPr>
          <w:spacing w:val="-13"/>
        </w:rPr>
        <w:t xml:space="preserve"> </w:t>
      </w:r>
      <w:r>
        <w:t>for</w:t>
      </w:r>
      <w:r>
        <w:rPr>
          <w:spacing w:val="-12"/>
        </w:rPr>
        <w:t xml:space="preserve"> </w:t>
      </w:r>
      <w:r>
        <w:t>sick</w:t>
      </w:r>
      <w:r>
        <w:rPr>
          <w:spacing w:val="-12"/>
        </w:rPr>
        <w:t xml:space="preserve"> </w:t>
      </w:r>
      <w:r>
        <w:t>leave;</w:t>
      </w:r>
      <w:r>
        <w:rPr>
          <w:spacing w:val="-13"/>
        </w:rPr>
        <w:t xml:space="preserve"> </w:t>
      </w:r>
      <w:r>
        <w:t>however,</w:t>
      </w:r>
      <w:r>
        <w:rPr>
          <w:spacing w:val="-13"/>
        </w:rPr>
        <w:t xml:space="preserve"> </w:t>
      </w:r>
      <w:r>
        <w:t>upon</w:t>
      </w:r>
      <w:r>
        <w:rPr>
          <w:spacing w:val="-13"/>
        </w:rPr>
        <w:t xml:space="preserve"> </w:t>
      </w:r>
      <w:r>
        <w:t>successful</w:t>
      </w:r>
      <w:r>
        <w:rPr>
          <w:spacing w:val="-12"/>
        </w:rPr>
        <w:t xml:space="preserve"> </w:t>
      </w:r>
      <w:r>
        <w:t>completion</w:t>
      </w:r>
      <w:r>
        <w:rPr>
          <w:spacing w:val="-12"/>
        </w:rPr>
        <w:t xml:space="preserve"> </w:t>
      </w:r>
      <w:r>
        <w:t>of</w:t>
      </w:r>
      <w:r>
        <w:rPr>
          <w:spacing w:val="-11"/>
        </w:rPr>
        <w:t xml:space="preserve"> </w:t>
      </w:r>
      <w:r>
        <w:t>this</w:t>
      </w:r>
      <w:r>
        <w:rPr>
          <w:spacing w:val="-13"/>
        </w:rPr>
        <w:t xml:space="preserve"> </w:t>
      </w:r>
      <w:r>
        <w:t>period,</w:t>
      </w:r>
      <w:r>
        <w:rPr>
          <w:spacing w:val="-11"/>
        </w:rPr>
        <w:t xml:space="preserve"> </w:t>
      </w:r>
      <w:r>
        <w:t>sick</w:t>
      </w:r>
      <w:r>
        <w:rPr>
          <w:spacing w:val="-12"/>
        </w:rPr>
        <w:t xml:space="preserve"> </w:t>
      </w:r>
      <w:r>
        <w:t>leave will be retroactive to the first day of employment.</w:t>
      </w:r>
      <w:r>
        <w:rPr>
          <w:spacing w:val="40"/>
        </w:rPr>
        <w:t xml:space="preserve"> </w:t>
      </w:r>
      <w:r>
        <w:t>Throughout a period of absence, the faculty</w:t>
      </w:r>
      <w:r>
        <w:rPr>
          <w:spacing w:val="-9"/>
        </w:rPr>
        <w:t xml:space="preserve"> </w:t>
      </w:r>
      <w:r>
        <w:t>member</w:t>
      </w:r>
      <w:r>
        <w:rPr>
          <w:spacing w:val="-8"/>
        </w:rPr>
        <w:t xml:space="preserve"> </w:t>
      </w:r>
      <w:r>
        <w:t>should</w:t>
      </w:r>
      <w:r>
        <w:rPr>
          <w:spacing w:val="-7"/>
        </w:rPr>
        <w:t xml:space="preserve"> </w:t>
      </w:r>
      <w:r>
        <w:t>keep</w:t>
      </w:r>
      <w:r>
        <w:rPr>
          <w:spacing w:val="-9"/>
        </w:rPr>
        <w:t xml:space="preserve"> </w:t>
      </w:r>
      <w:r>
        <w:t>the</w:t>
      </w:r>
      <w:r>
        <w:rPr>
          <w:spacing w:val="-8"/>
        </w:rPr>
        <w:t xml:space="preserve"> </w:t>
      </w:r>
      <w:r>
        <w:t>Department</w:t>
      </w:r>
      <w:r>
        <w:rPr>
          <w:spacing w:val="-4"/>
        </w:rPr>
        <w:t xml:space="preserve"> </w:t>
      </w:r>
      <w:r>
        <w:t>Chair</w:t>
      </w:r>
      <w:r>
        <w:rPr>
          <w:spacing w:val="-6"/>
        </w:rPr>
        <w:t xml:space="preserve"> </w:t>
      </w:r>
      <w:r>
        <w:t>and/or</w:t>
      </w:r>
      <w:r>
        <w:rPr>
          <w:spacing w:val="-7"/>
        </w:rPr>
        <w:t xml:space="preserve"> </w:t>
      </w:r>
      <w:r>
        <w:t>Division</w:t>
      </w:r>
      <w:r>
        <w:rPr>
          <w:spacing w:val="-4"/>
        </w:rPr>
        <w:t xml:space="preserve"> </w:t>
      </w:r>
      <w:r>
        <w:t>Dean</w:t>
      </w:r>
      <w:r>
        <w:rPr>
          <w:spacing w:val="-9"/>
        </w:rPr>
        <w:t xml:space="preserve"> </w:t>
      </w:r>
      <w:r>
        <w:t>informed</w:t>
      </w:r>
      <w:r>
        <w:rPr>
          <w:spacing w:val="-10"/>
        </w:rPr>
        <w:t xml:space="preserve"> </w:t>
      </w:r>
      <w:r>
        <w:t>of</w:t>
      </w:r>
      <w:r>
        <w:rPr>
          <w:spacing w:val="-7"/>
        </w:rPr>
        <w:t xml:space="preserve"> </w:t>
      </w:r>
      <w:r>
        <w:t>his or</w:t>
      </w:r>
      <w:r>
        <w:rPr>
          <w:spacing w:val="-1"/>
        </w:rPr>
        <w:t xml:space="preserve"> </w:t>
      </w:r>
      <w:r>
        <w:t>her</w:t>
      </w:r>
      <w:r>
        <w:rPr>
          <w:spacing w:val="-1"/>
        </w:rPr>
        <w:t xml:space="preserve"> </w:t>
      </w:r>
      <w:r>
        <w:t>physical</w:t>
      </w:r>
      <w:r>
        <w:rPr>
          <w:spacing w:val="-1"/>
        </w:rPr>
        <w:t xml:space="preserve"> </w:t>
      </w:r>
      <w:r>
        <w:t>condition</w:t>
      </w:r>
      <w:r>
        <w:rPr>
          <w:spacing w:val="-2"/>
        </w:rPr>
        <w:t xml:space="preserve"> </w:t>
      </w:r>
      <w:r>
        <w:t>and estimated</w:t>
      </w:r>
      <w:r>
        <w:rPr>
          <w:spacing w:val="-3"/>
        </w:rPr>
        <w:t xml:space="preserve"> </w:t>
      </w:r>
      <w:r>
        <w:t>date</w:t>
      </w:r>
      <w:r>
        <w:rPr>
          <w:spacing w:val="-2"/>
        </w:rPr>
        <w:t xml:space="preserve"> </w:t>
      </w:r>
      <w:r>
        <w:t>of resumption</w:t>
      </w:r>
      <w:r>
        <w:rPr>
          <w:spacing w:val="-2"/>
        </w:rPr>
        <w:t xml:space="preserve"> </w:t>
      </w:r>
      <w:r>
        <w:t>of his</w:t>
      </w:r>
      <w:r>
        <w:rPr>
          <w:spacing w:val="-2"/>
        </w:rPr>
        <w:t xml:space="preserve"> </w:t>
      </w:r>
      <w:r>
        <w:t>or</w:t>
      </w:r>
      <w:r>
        <w:rPr>
          <w:spacing w:val="-4"/>
        </w:rPr>
        <w:t xml:space="preserve"> </w:t>
      </w:r>
      <w:r>
        <w:t>her</w:t>
      </w:r>
      <w:r>
        <w:rPr>
          <w:spacing w:val="-1"/>
        </w:rPr>
        <w:t xml:space="preserve"> </w:t>
      </w:r>
      <w:r>
        <w:t>responsibilities. Holidays occurring during paid sick leave shall be paid as holidays and not as sick days. Sick leave will not be paid during a period of compensable injury.</w:t>
      </w:r>
    </w:p>
    <w:p w14:paraId="7A30D2E9" w14:textId="77777777" w:rsidR="00C9737C" w:rsidRDefault="00C9737C">
      <w:pPr>
        <w:pStyle w:val="BodyText"/>
      </w:pPr>
    </w:p>
    <w:p w14:paraId="3E1825A3" w14:textId="77777777" w:rsidR="00C9737C" w:rsidRDefault="00D118A2">
      <w:pPr>
        <w:pStyle w:val="Heading7"/>
        <w:numPr>
          <w:ilvl w:val="2"/>
          <w:numId w:val="31"/>
        </w:numPr>
        <w:tabs>
          <w:tab w:val="left" w:pos="592"/>
        </w:tabs>
        <w:ind w:left="591" w:hanging="292"/>
      </w:pPr>
      <w:r>
        <w:t>Parental</w:t>
      </w:r>
      <w:r>
        <w:rPr>
          <w:spacing w:val="-3"/>
        </w:rPr>
        <w:t xml:space="preserve"> </w:t>
      </w:r>
      <w:r>
        <w:rPr>
          <w:spacing w:val="-4"/>
        </w:rPr>
        <w:t>Leave</w:t>
      </w:r>
    </w:p>
    <w:p w14:paraId="3F68B4C2" w14:textId="77777777" w:rsidR="00C9737C" w:rsidRDefault="00C9737C">
      <w:pPr>
        <w:pStyle w:val="BodyText"/>
        <w:rPr>
          <w:b/>
        </w:rPr>
      </w:pPr>
    </w:p>
    <w:p w14:paraId="2EEB4873" w14:textId="77777777" w:rsidR="00C9737C" w:rsidRDefault="00D118A2">
      <w:pPr>
        <w:pStyle w:val="BodyText"/>
        <w:ind w:left="300" w:right="936"/>
        <w:jc w:val="both"/>
      </w:pPr>
      <w:r>
        <w:t>Male and female faculty members are eligible for parental leave without pay after completion of their initial six months employment period.</w:t>
      </w:r>
      <w:r>
        <w:rPr>
          <w:spacing w:val="40"/>
        </w:rPr>
        <w:t xml:space="preserve"> </w:t>
      </w:r>
      <w:r>
        <w:t>Parental Leave is defined as time</w:t>
      </w:r>
      <w:r>
        <w:rPr>
          <w:spacing w:val="-6"/>
        </w:rPr>
        <w:t xml:space="preserve"> </w:t>
      </w:r>
      <w:r>
        <w:t>granted</w:t>
      </w:r>
      <w:r>
        <w:rPr>
          <w:spacing w:val="-6"/>
        </w:rPr>
        <w:t xml:space="preserve"> </w:t>
      </w:r>
      <w:r>
        <w:t>a</w:t>
      </w:r>
      <w:r>
        <w:rPr>
          <w:spacing w:val="-4"/>
        </w:rPr>
        <w:t xml:space="preserve"> </w:t>
      </w:r>
      <w:r>
        <w:t>faculty</w:t>
      </w:r>
      <w:r>
        <w:rPr>
          <w:spacing w:val="-6"/>
        </w:rPr>
        <w:t xml:space="preserve"> </w:t>
      </w:r>
      <w:r>
        <w:t>member</w:t>
      </w:r>
      <w:r>
        <w:rPr>
          <w:spacing w:val="-5"/>
        </w:rPr>
        <w:t xml:space="preserve"> </w:t>
      </w:r>
      <w:r>
        <w:t>for</w:t>
      </w:r>
      <w:r>
        <w:rPr>
          <w:spacing w:val="-5"/>
        </w:rPr>
        <w:t xml:space="preserve"> </w:t>
      </w:r>
      <w:r>
        <w:t>pregnancy,</w:t>
      </w:r>
      <w:r>
        <w:rPr>
          <w:spacing w:val="-5"/>
        </w:rPr>
        <w:t xml:space="preserve"> </w:t>
      </w:r>
      <w:r>
        <w:t>childbirth,</w:t>
      </w:r>
      <w:r>
        <w:rPr>
          <w:spacing w:val="-6"/>
        </w:rPr>
        <w:t xml:space="preserve"> </w:t>
      </w:r>
      <w:r>
        <w:t>and</w:t>
      </w:r>
      <w:r>
        <w:rPr>
          <w:spacing w:val="-6"/>
        </w:rPr>
        <w:t xml:space="preserve"> </w:t>
      </w:r>
      <w:r>
        <w:t>post-natal</w:t>
      </w:r>
      <w:r>
        <w:rPr>
          <w:spacing w:val="-4"/>
        </w:rPr>
        <w:t xml:space="preserve"> </w:t>
      </w:r>
      <w:r>
        <w:t>care.</w:t>
      </w:r>
      <w:r>
        <w:rPr>
          <w:spacing w:val="40"/>
        </w:rPr>
        <w:t xml:space="preserve"> </w:t>
      </w:r>
      <w:r>
        <w:t>It</w:t>
      </w:r>
      <w:r>
        <w:rPr>
          <w:spacing w:val="-4"/>
        </w:rPr>
        <w:t xml:space="preserve"> </w:t>
      </w:r>
      <w:r>
        <w:t>may</w:t>
      </w:r>
      <w:r>
        <w:rPr>
          <w:spacing w:val="-6"/>
        </w:rPr>
        <w:t xml:space="preserve"> </w:t>
      </w:r>
      <w:r>
        <w:t>not exceed four and one-half months. Annual leave and sick leave do not normally accrue during parental leave, although credit earned prior to parental leave may be carried forward.</w:t>
      </w:r>
      <w:r>
        <w:rPr>
          <w:spacing w:val="40"/>
        </w:rPr>
        <w:t xml:space="preserve"> </w:t>
      </w:r>
      <w:r>
        <w:t>For purposes of promotion and tenure, parental leave time will be carried forward and included in calculating length of service to the College.</w:t>
      </w:r>
    </w:p>
    <w:p w14:paraId="134732AE" w14:textId="77777777" w:rsidR="00C9737C" w:rsidRDefault="00C9737C">
      <w:pPr>
        <w:pStyle w:val="BodyText"/>
      </w:pPr>
    </w:p>
    <w:p w14:paraId="2D6FFAF4" w14:textId="77777777" w:rsidR="00C9737C" w:rsidRDefault="00D118A2">
      <w:pPr>
        <w:pStyle w:val="BodyText"/>
        <w:ind w:left="300" w:right="938"/>
        <w:jc w:val="both"/>
      </w:pPr>
      <w:r>
        <w:t xml:space="preserve">A faculty member may request the use of paid accrued annual leave during this time. Overstaying parental leave without proper notification and </w:t>
      </w:r>
      <w:proofErr w:type="gramStart"/>
      <w:r>
        <w:t>approval, or</w:t>
      </w:r>
      <w:proofErr w:type="gramEnd"/>
      <w:r>
        <w:t xml:space="preserve"> seeking and/or accepting other employment during the parental leave, may constitute an automatic resignation and loss of benefits.</w:t>
      </w:r>
    </w:p>
    <w:p w14:paraId="3BFB2FE4" w14:textId="77777777" w:rsidR="00C9737C" w:rsidRDefault="00C9737C">
      <w:pPr>
        <w:pStyle w:val="BodyText"/>
      </w:pPr>
    </w:p>
    <w:p w14:paraId="2E692215" w14:textId="77777777" w:rsidR="00C9737C" w:rsidRDefault="00D118A2">
      <w:pPr>
        <w:pStyle w:val="BodyText"/>
        <w:ind w:left="300" w:right="935"/>
        <w:jc w:val="both"/>
      </w:pPr>
      <w:r>
        <w:t>Any faculty member intending to take parental leave, or any pregnant faculty member, must notify the Division Dean, Department Chair and the Personnel Officer, in writing, of the expected date of childbirth as determined by the mother’s physician.</w:t>
      </w:r>
      <w:r>
        <w:rPr>
          <w:spacing w:val="40"/>
        </w:rPr>
        <w:t xml:space="preserve"> </w:t>
      </w:r>
      <w:r>
        <w:t>This notice must be given not later than the beginning of the fifth month of pregnancy.</w:t>
      </w:r>
      <w:r>
        <w:rPr>
          <w:spacing w:val="40"/>
        </w:rPr>
        <w:t xml:space="preserve"> </w:t>
      </w:r>
      <w:r>
        <w:t>As soon as possible, a female faculty member should provide to the Director of Human Resources a statement</w:t>
      </w:r>
      <w:r>
        <w:rPr>
          <w:spacing w:val="-5"/>
        </w:rPr>
        <w:t xml:space="preserve"> </w:t>
      </w:r>
      <w:r>
        <w:t>from</w:t>
      </w:r>
      <w:r>
        <w:rPr>
          <w:spacing w:val="-6"/>
        </w:rPr>
        <w:t xml:space="preserve"> </w:t>
      </w:r>
      <w:r>
        <w:t>her</w:t>
      </w:r>
      <w:r>
        <w:rPr>
          <w:spacing w:val="-6"/>
        </w:rPr>
        <w:t xml:space="preserve"> </w:t>
      </w:r>
      <w:r>
        <w:t>physician</w:t>
      </w:r>
      <w:r>
        <w:rPr>
          <w:spacing w:val="-6"/>
        </w:rPr>
        <w:t xml:space="preserve"> </w:t>
      </w:r>
      <w:r>
        <w:t>giving</w:t>
      </w:r>
      <w:r>
        <w:rPr>
          <w:spacing w:val="-6"/>
        </w:rPr>
        <w:t xml:space="preserve"> </w:t>
      </w:r>
      <w:r>
        <w:t>the</w:t>
      </w:r>
      <w:r>
        <w:rPr>
          <w:spacing w:val="-7"/>
        </w:rPr>
        <w:t xml:space="preserve"> </w:t>
      </w:r>
      <w:r>
        <w:t>length</w:t>
      </w:r>
      <w:r>
        <w:rPr>
          <w:spacing w:val="-7"/>
        </w:rPr>
        <w:t xml:space="preserve"> </w:t>
      </w:r>
      <w:r>
        <w:t>of</w:t>
      </w:r>
      <w:r>
        <w:rPr>
          <w:spacing w:val="-5"/>
        </w:rPr>
        <w:t xml:space="preserve"> </w:t>
      </w:r>
      <w:r>
        <w:t>time</w:t>
      </w:r>
      <w:r>
        <w:rPr>
          <w:spacing w:val="-7"/>
        </w:rPr>
        <w:t xml:space="preserve"> </w:t>
      </w:r>
      <w:r>
        <w:t>that</w:t>
      </w:r>
      <w:r>
        <w:rPr>
          <w:spacing w:val="-7"/>
        </w:rPr>
        <w:t xml:space="preserve"> </w:t>
      </w:r>
      <w:r>
        <w:t>she</w:t>
      </w:r>
      <w:r>
        <w:rPr>
          <w:spacing w:val="-7"/>
        </w:rPr>
        <w:t xml:space="preserve"> </w:t>
      </w:r>
      <w:r>
        <w:t>can</w:t>
      </w:r>
      <w:r>
        <w:rPr>
          <w:spacing w:val="-6"/>
        </w:rPr>
        <w:t xml:space="preserve"> </w:t>
      </w:r>
      <w:r>
        <w:t>safely</w:t>
      </w:r>
      <w:r>
        <w:rPr>
          <w:spacing w:val="-7"/>
        </w:rPr>
        <w:t xml:space="preserve"> </w:t>
      </w:r>
      <w:r>
        <w:t>continue</w:t>
      </w:r>
      <w:r>
        <w:rPr>
          <w:spacing w:val="-7"/>
        </w:rPr>
        <w:t xml:space="preserve"> </w:t>
      </w:r>
      <w:r>
        <w:t>in</w:t>
      </w:r>
      <w:r>
        <w:rPr>
          <w:spacing w:val="-6"/>
        </w:rPr>
        <w:t xml:space="preserve"> </w:t>
      </w:r>
      <w:r>
        <w:t>her present appointment and responsibilities. Ordinarily, the faculty member’s leave may begin after the twenty-sixth week of pregnancy.</w:t>
      </w:r>
      <w:r>
        <w:rPr>
          <w:spacing w:val="40"/>
        </w:rPr>
        <w:t xml:space="preserve"> </w:t>
      </w:r>
      <w:r>
        <w:t xml:space="preserve">The faculty member will be required to present a physician’s statement </w:t>
      </w:r>
      <w:proofErr w:type="gramStart"/>
      <w:r>
        <w:t>in order to</w:t>
      </w:r>
      <w:proofErr w:type="gramEnd"/>
      <w:r>
        <w:t xml:space="preserve"> return to her responsibilities at the College.</w:t>
      </w:r>
    </w:p>
    <w:p w14:paraId="124D5AD2" w14:textId="77777777" w:rsidR="00C9737C" w:rsidRDefault="00C9737C">
      <w:pPr>
        <w:pStyle w:val="BodyText"/>
      </w:pPr>
    </w:p>
    <w:p w14:paraId="3CA1DFF0" w14:textId="77777777" w:rsidR="00C9737C" w:rsidRDefault="00D118A2">
      <w:pPr>
        <w:pStyle w:val="Heading7"/>
        <w:numPr>
          <w:ilvl w:val="2"/>
          <w:numId w:val="31"/>
        </w:numPr>
        <w:tabs>
          <w:tab w:val="left" w:pos="589"/>
        </w:tabs>
        <w:ind w:left="588" w:hanging="289"/>
      </w:pPr>
      <w:r>
        <w:t>Bereavement</w:t>
      </w:r>
      <w:r>
        <w:rPr>
          <w:spacing w:val="-4"/>
        </w:rPr>
        <w:t xml:space="preserve"> </w:t>
      </w:r>
      <w:r>
        <w:rPr>
          <w:spacing w:val="-2"/>
        </w:rPr>
        <w:t>Leave</w:t>
      </w:r>
    </w:p>
    <w:p w14:paraId="2918D620" w14:textId="77777777" w:rsidR="00C9737C" w:rsidRDefault="00C9737C">
      <w:pPr>
        <w:pStyle w:val="BodyText"/>
        <w:spacing w:before="2"/>
        <w:rPr>
          <w:b/>
        </w:rPr>
      </w:pPr>
    </w:p>
    <w:p w14:paraId="38DB5E98" w14:textId="77777777" w:rsidR="00C9737C" w:rsidRDefault="00D118A2">
      <w:pPr>
        <w:pStyle w:val="BodyText"/>
        <w:ind w:left="300" w:right="941"/>
        <w:jc w:val="both"/>
      </w:pPr>
      <w:r>
        <w:t>Faculty may be allowed up to a maximum of five consecutive working days of paid leave in</w:t>
      </w:r>
      <w:r>
        <w:rPr>
          <w:spacing w:val="-15"/>
        </w:rPr>
        <w:t xml:space="preserve"> </w:t>
      </w:r>
      <w:r>
        <w:t>the</w:t>
      </w:r>
      <w:r>
        <w:rPr>
          <w:spacing w:val="-14"/>
        </w:rPr>
        <w:t xml:space="preserve"> </w:t>
      </w:r>
      <w:r>
        <w:t>case</w:t>
      </w:r>
      <w:r>
        <w:rPr>
          <w:spacing w:val="-15"/>
        </w:rPr>
        <w:t xml:space="preserve"> </w:t>
      </w:r>
      <w:r>
        <w:t>of</w:t>
      </w:r>
      <w:r>
        <w:rPr>
          <w:spacing w:val="-14"/>
        </w:rPr>
        <w:t xml:space="preserve"> </w:t>
      </w:r>
      <w:r>
        <w:t>death</w:t>
      </w:r>
      <w:r>
        <w:rPr>
          <w:spacing w:val="-15"/>
        </w:rPr>
        <w:t xml:space="preserve"> </w:t>
      </w:r>
      <w:r>
        <w:t>of</w:t>
      </w:r>
      <w:r>
        <w:rPr>
          <w:spacing w:val="-14"/>
        </w:rPr>
        <w:t xml:space="preserve"> </w:t>
      </w:r>
      <w:r>
        <w:t>an</w:t>
      </w:r>
      <w:r>
        <w:rPr>
          <w:spacing w:val="-15"/>
        </w:rPr>
        <w:t xml:space="preserve"> </w:t>
      </w:r>
      <w:r>
        <w:t>immediate</w:t>
      </w:r>
      <w:r>
        <w:rPr>
          <w:spacing w:val="-14"/>
        </w:rPr>
        <w:t xml:space="preserve"> </w:t>
      </w:r>
      <w:r>
        <w:t>family</w:t>
      </w:r>
      <w:r>
        <w:rPr>
          <w:spacing w:val="-15"/>
        </w:rPr>
        <w:t xml:space="preserve"> </w:t>
      </w:r>
      <w:r>
        <w:t>member.</w:t>
      </w:r>
      <w:r>
        <w:rPr>
          <w:spacing w:val="25"/>
        </w:rPr>
        <w:t xml:space="preserve"> </w:t>
      </w:r>
      <w:r>
        <w:t>“Immediate</w:t>
      </w:r>
      <w:r>
        <w:rPr>
          <w:spacing w:val="-15"/>
        </w:rPr>
        <w:t xml:space="preserve"> </w:t>
      </w:r>
      <w:r>
        <w:t>family”</w:t>
      </w:r>
      <w:r>
        <w:rPr>
          <w:spacing w:val="-14"/>
        </w:rPr>
        <w:t xml:space="preserve"> </w:t>
      </w:r>
      <w:r>
        <w:t>refers</w:t>
      </w:r>
      <w:r>
        <w:rPr>
          <w:spacing w:val="-15"/>
        </w:rPr>
        <w:t xml:space="preserve"> </w:t>
      </w:r>
      <w:r>
        <w:t>to</w:t>
      </w:r>
      <w:r>
        <w:rPr>
          <w:spacing w:val="-14"/>
        </w:rPr>
        <w:t xml:space="preserve"> </w:t>
      </w:r>
      <w:r>
        <w:t>spouse, parents, children, siblings, grand-parents, aunt, uncle, grandchildren and in-laws.</w:t>
      </w:r>
    </w:p>
    <w:p w14:paraId="52C8C64F" w14:textId="77777777" w:rsidR="00C9737C" w:rsidRDefault="00C9737C">
      <w:pPr>
        <w:jc w:val="both"/>
        <w:sectPr w:rsidR="00C9737C">
          <w:pgSz w:w="12240" w:h="15840"/>
          <w:pgMar w:top="1640" w:right="500" w:bottom="1260" w:left="1140" w:header="0" w:footer="1068" w:gutter="0"/>
          <w:cols w:space="720"/>
        </w:sectPr>
      </w:pPr>
    </w:p>
    <w:p w14:paraId="7B6C9D69" w14:textId="77777777" w:rsidR="00C9737C" w:rsidRDefault="00D118A2">
      <w:pPr>
        <w:pStyle w:val="Heading7"/>
        <w:numPr>
          <w:ilvl w:val="2"/>
          <w:numId w:val="31"/>
        </w:numPr>
        <w:tabs>
          <w:tab w:val="left" w:pos="596"/>
        </w:tabs>
        <w:spacing w:before="78"/>
        <w:ind w:left="595" w:hanging="296"/>
      </w:pPr>
      <w:r>
        <w:lastRenderedPageBreak/>
        <w:t>Voting</w:t>
      </w:r>
      <w:r>
        <w:rPr>
          <w:spacing w:val="-6"/>
        </w:rPr>
        <w:t xml:space="preserve"> </w:t>
      </w:r>
      <w:r>
        <w:rPr>
          <w:spacing w:val="-4"/>
        </w:rPr>
        <w:t>Time</w:t>
      </w:r>
    </w:p>
    <w:p w14:paraId="10DFC7BF" w14:textId="77777777" w:rsidR="00C9737C" w:rsidRDefault="00C9737C">
      <w:pPr>
        <w:pStyle w:val="BodyText"/>
        <w:rPr>
          <w:b/>
        </w:rPr>
      </w:pPr>
    </w:p>
    <w:p w14:paraId="73FEB4F0" w14:textId="77777777" w:rsidR="00C9737C" w:rsidRDefault="00D118A2">
      <w:pPr>
        <w:pStyle w:val="BodyText"/>
        <w:ind w:left="300" w:right="935"/>
        <w:jc w:val="both"/>
      </w:pPr>
      <w:r>
        <w:t>Voting is one of our most fundamental constitutional rights.</w:t>
      </w:r>
      <w:r>
        <w:rPr>
          <w:spacing w:val="40"/>
        </w:rPr>
        <w:t xml:space="preserve"> </w:t>
      </w:r>
      <w:r>
        <w:t>The right to vote gives us a voice in the political, social, and economic direction of the country in which we live. In fact, our constitutional democracy depends upon us being active citizens in electoral politics.</w:t>
      </w:r>
      <w:r>
        <w:rPr>
          <w:spacing w:val="-8"/>
        </w:rPr>
        <w:t xml:space="preserve"> </w:t>
      </w:r>
      <w:r>
        <w:t>Towards</w:t>
      </w:r>
      <w:r>
        <w:rPr>
          <w:spacing w:val="-6"/>
        </w:rPr>
        <w:t xml:space="preserve"> </w:t>
      </w:r>
      <w:r>
        <w:t>uplifting</w:t>
      </w:r>
      <w:r>
        <w:rPr>
          <w:spacing w:val="-7"/>
        </w:rPr>
        <w:t xml:space="preserve"> </w:t>
      </w:r>
      <w:r>
        <w:t>that</w:t>
      </w:r>
      <w:r>
        <w:rPr>
          <w:spacing w:val="-6"/>
        </w:rPr>
        <w:t xml:space="preserve"> </w:t>
      </w:r>
      <w:r>
        <w:t>principle</w:t>
      </w:r>
      <w:r>
        <w:rPr>
          <w:spacing w:val="-5"/>
        </w:rPr>
        <w:t xml:space="preserve"> </w:t>
      </w:r>
      <w:r>
        <w:t>of</w:t>
      </w:r>
      <w:r>
        <w:rPr>
          <w:spacing w:val="-6"/>
        </w:rPr>
        <w:t xml:space="preserve"> </w:t>
      </w:r>
      <w:r>
        <w:t>participatory</w:t>
      </w:r>
      <w:r>
        <w:rPr>
          <w:spacing w:val="-7"/>
        </w:rPr>
        <w:t xml:space="preserve"> </w:t>
      </w:r>
      <w:r>
        <w:t>democracy,</w:t>
      </w:r>
      <w:r>
        <w:rPr>
          <w:spacing w:val="-2"/>
        </w:rPr>
        <w:t xml:space="preserve"> </w:t>
      </w:r>
      <w:r>
        <w:t>all</w:t>
      </w:r>
      <w:r>
        <w:rPr>
          <w:spacing w:val="-6"/>
        </w:rPr>
        <w:t xml:space="preserve"> </w:t>
      </w:r>
      <w:r>
        <w:t>faculty</w:t>
      </w:r>
      <w:r>
        <w:rPr>
          <w:spacing w:val="-8"/>
        </w:rPr>
        <w:t xml:space="preserve"> </w:t>
      </w:r>
      <w:r>
        <w:t>members are urged to vote in all municipal, state, and federal elections.</w:t>
      </w:r>
      <w:r>
        <w:rPr>
          <w:spacing w:val="40"/>
        </w:rPr>
        <w:t xml:space="preserve"> </w:t>
      </w:r>
      <w:r>
        <w:t>If a faculty member’s scheduled responsibilities would preclude the opportunity to vote, the schedule may be adjusted by the minimum amount of time reasonably required to exercise the right.</w:t>
      </w:r>
    </w:p>
    <w:p w14:paraId="0D705121" w14:textId="77777777" w:rsidR="00C9737C" w:rsidRDefault="00C9737C">
      <w:pPr>
        <w:pStyle w:val="BodyText"/>
      </w:pPr>
    </w:p>
    <w:p w14:paraId="28E50EDF" w14:textId="77777777" w:rsidR="00C9737C" w:rsidRDefault="00D118A2">
      <w:pPr>
        <w:pStyle w:val="Heading7"/>
        <w:numPr>
          <w:ilvl w:val="1"/>
          <w:numId w:val="31"/>
        </w:numPr>
        <w:tabs>
          <w:tab w:val="left" w:pos="613"/>
        </w:tabs>
        <w:ind w:left="612" w:hanging="313"/>
      </w:pPr>
      <w:r>
        <w:t>Mandated</w:t>
      </w:r>
      <w:r>
        <w:rPr>
          <w:spacing w:val="-5"/>
        </w:rPr>
        <w:t xml:space="preserve"> </w:t>
      </w:r>
      <w:r>
        <w:t>Personal</w:t>
      </w:r>
      <w:r>
        <w:rPr>
          <w:spacing w:val="-4"/>
        </w:rPr>
        <w:t xml:space="preserve"> </w:t>
      </w:r>
      <w:r>
        <w:rPr>
          <w:spacing w:val="-2"/>
        </w:rPr>
        <w:t>Leave</w:t>
      </w:r>
    </w:p>
    <w:p w14:paraId="7678371B" w14:textId="77777777" w:rsidR="00C9737C" w:rsidRDefault="00C9737C">
      <w:pPr>
        <w:pStyle w:val="BodyText"/>
        <w:spacing w:before="10"/>
        <w:rPr>
          <w:b/>
          <w:sz w:val="23"/>
        </w:rPr>
      </w:pPr>
    </w:p>
    <w:p w14:paraId="7CE70C8D" w14:textId="77777777" w:rsidR="00C9737C" w:rsidRDefault="00D118A2">
      <w:pPr>
        <w:pStyle w:val="ListParagraph"/>
        <w:numPr>
          <w:ilvl w:val="2"/>
          <w:numId w:val="31"/>
        </w:numPr>
        <w:tabs>
          <w:tab w:val="left" w:pos="558"/>
        </w:tabs>
        <w:spacing w:before="1"/>
        <w:ind w:hanging="258"/>
        <w:rPr>
          <w:b/>
          <w:sz w:val="24"/>
        </w:rPr>
      </w:pPr>
      <w:r>
        <w:rPr>
          <w:b/>
          <w:sz w:val="24"/>
        </w:rPr>
        <w:t>Military</w:t>
      </w:r>
      <w:r>
        <w:rPr>
          <w:b/>
          <w:spacing w:val="-4"/>
          <w:sz w:val="24"/>
        </w:rPr>
        <w:t xml:space="preserve"> Leave</w:t>
      </w:r>
    </w:p>
    <w:p w14:paraId="46D98644" w14:textId="77777777" w:rsidR="00C9737C" w:rsidRDefault="00C9737C">
      <w:pPr>
        <w:pStyle w:val="BodyText"/>
        <w:spacing w:before="2"/>
        <w:rPr>
          <w:b/>
        </w:rPr>
      </w:pPr>
    </w:p>
    <w:p w14:paraId="2200C116" w14:textId="77777777" w:rsidR="00C9737C" w:rsidRDefault="00D118A2">
      <w:pPr>
        <w:pStyle w:val="BodyText"/>
        <w:ind w:left="300" w:right="937"/>
        <w:jc w:val="both"/>
      </w:pPr>
      <w:r>
        <w:t>Leave of</w:t>
      </w:r>
      <w:r>
        <w:rPr>
          <w:spacing w:val="-2"/>
        </w:rPr>
        <w:t xml:space="preserve"> </w:t>
      </w:r>
      <w:r>
        <w:t>absence</w:t>
      </w:r>
      <w:r>
        <w:rPr>
          <w:spacing w:val="-3"/>
        </w:rPr>
        <w:t xml:space="preserve"> </w:t>
      </w:r>
      <w:r>
        <w:t>without</w:t>
      </w:r>
      <w:r>
        <w:rPr>
          <w:spacing w:val="-2"/>
        </w:rPr>
        <w:t xml:space="preserve"> </w:t>
      </w:r>
      <w:r>
        <w:t>pay</w:t>
      </w:r>
      <w:r>
        <w:rPr>
          <w:spacing w:val="-3"/>
        </w:rPr>
        <w:t xml:space="preserve"> </w:t>
      </w:r>
      <w:r>
        <w:t>for</w:t>
      </w:r>
      <w:r>
        <w:rPr>
          <w:spacing w:val="-3"/>
        </w:rPr>
        <w:t xml:space="preserve"> </w:t>
      </w:r>
      <w:r>
        <w:t>military</w:t>
      </w:r>
      <w:r>
        <w:rPr>
          <w:spacing w:val="-1"/>
        </w:rPr>
        <w:t xml:space="preserve"> </w:t>
      </w:r>
      <w:r>
        <w:t>service</w:t>
      </w:r>
      <w:r>
        <w:rPr>
          <w:spacing w:val="-1"/>
        </w:rPr>
        <w:t xml:space="preserve"> </w:t>
      </w:r>
      <w:r>
        <w:t>shall</w:t>
      </w:r>
      <w:r>
        <w:rPr>
          <w:spacing w:val="-2"/>
        </w:rPr>
        <w:t xml:space="preserve"> </w:t>
      </w:r>
      <w:r>
        <w:t>be</w:t>
      </w:r>
      <w:r>
        <w:rPr>
          <w:spacing w:val="-3"/>
        </w:rPr>
        <w:t xml:space="preserve"> </w:t>
      </w:r>
      <w:r>
        <w:t>granted</w:t>
      </w:r>
      <w:r>
        <w:rPr>
          <w:spacing w:val="-4"/>
        </w:rPr>
        <w:t xml:space="preserve"> </w:t>
      </w:r>
      <w:r>
        <w:t>to a</w:t>
      </w:r>
      <w:r>
        <w:rPr>
          <w:spacing w:val="-3"/>
        </w:rPr>
        <w:t xml:space="preserve"> </w:t>
      </w:r>
      <w:r>
        <w:t>faculty</w:t>
      </w:r>
      <w:r>
        <w:rPr>
          <w:spacing w:val="-3"/>
        </w:rPr>
        <w:t xml:space="preserve"> </w:t>
      </w:r>
      <w:r>
        <w:t>member as required</w:t>
      </w:r>
      <w:r>
        <w:rPr>
          <w:spacing w:val="-6"/>
        </w:rPr>
        <w:t xml:space="preserve"> </w:t>
      </w:r>
      <w:r>
        <w:t>by</w:t>
      </w:r>
      <w:r>
        <w:rPr>
          <w:spacing w:val="-6"/>
        </w:rPr>
        <w:t xml:space="preserve"> </w:t>
      </w:r>
      <w:r>
        <w:t>the</w:t>
      </w:r>
      <w:r>
        <w:rPr>
          <w:spacing w:val="-6"/>
        </w:rPr>
        <w:t xml:space="preserve"> </w:t>
      </w:r>
      <w:r>
        <w:t>Veterans</w:t>
      </w:r>
      <w:r>
        <w:rPr>
          <w:spacing w:val="-6"/>
        </w:rPr>
        <w:t xml:space="preserve"> </w:t>
      </w:r>
      <w:r>
        <w:t>Reemployment</w:t>
      </w:r>
      <w:r>
        <w:rPr>
          <w:spacing w:val="-4"/>
        </w:rPr>
        <w:t xml:space="preserve"> </w:t>
      </w:r>
      <w:r>
        <w:t>Rights</w:t>
      </w:r>
      <w:r>
        <w:rPr>
          <w:spacing w:val="-5"/>
        </w:rPr>
        <w:t xml:space="preserve"> </w:t>
      </w:r>
      <w:r>
        <w:t>Act,</w:t>
      </w:r>
      <w:r>
        <w:rPr>
          <w:spacing w:val="-5"/>
        </w:rPr>
        <w:t xml:space="preserve"> </w:t>
      </w:r>
      <w:r>
        <w:t>but</w:t>
      </w:r>
      <w:r>
        <w:rPr>
          <w:spacing w:val="-4"/>
        </w:rPr>
        <w:t xml:space="preserve"> </w:t>
      </w:r>
      <w:r>
        <w:t>generally</w:t>
      </w:r>
      <w:r>
        <w:rPr>
          <w:spacing w:val="-6"/>
        </w:rPr>
        <w:t xml:space="preserve"> </w:t>
      </w:r>
      <w:r>
        <w:t>for</w:t>
      </w:r>
      <w:r>
        <w:rPr>
          <w:spacing w:val="-5"/>
        </w:rPr>
        <w:t xml:space="preserve"> </w:t>
      </w:r>
      <w:r>
        <w:t>up</w:t>
      </w:r>
      <w:r>
        <w:rPr>
          <w:spacing w:val="-6"/>
        </w:rPr>
        <w:t xml:space="preserve"> </w:t>
      </w:r>
      <w:r>
        <w:t>to</w:t>
      </w:r>
      <w:r>
        <w:rPr>
          <w:spacing w:val="-7"/>
        </w:rPr>
        <w:t xml:space="preserve"> </w:t>
      </w:r>
      <w:r>
        <w:t>four</w:t>
      </w:r>
      <w:r>
        <w:rPr>
          <w:spacing w:val="-5"/>
        </w:rPr>
        <w:t xml:space="preserve"> </w:t>
      </w:r>
      <w:r>
        <w:t>years</w:t>
      </w:r>
      <w:r>
        <w:rPr>
          <w:spacing w:val="-6"/>
        </w:rPr>
        <w:t xml:space="preserve"> </w:t>
      </w:r>
      <w:r>
        <w:t>for individuals who enlist.</w:t>
      </w:r>
      <w:r>
        <w:rPr>
          <w:spacing w:val="40"/>
        </w:rPr>
        <w:t xml:space="preserve"> </w:t>
      </w:r>
      <w:r>
        <w:t>Faculty members who are members of the Reserves or National Guard</w:t>
      </w:r>
      <w:r>
        <w:rPr>
          <w:spacing w:val="-2"/>
        </w:rPr>
        <w:t xml:space="preserve"> </w:t>
      </w:r>
      <w:r>
        <w:t>may</w:t>
      </w:r>
      <w:r>
        <w:rPr>
          <w:spacing w:val="-2"/>
        </w:rPr>
        <w:t xml:space="preserve"> </w:t>
      </w:r>
      <w:r>
        <w:t>be</w:t>
      </w:r>
      <w:r>
        <w:rPr>
          <w:spacing w:val="-1"/>
        </w:rPr>
        <w:t xml:space="preserve"> </w:t>
      </w:r>
      <w:r>
        <w:t>excused</w:t>
      </w:r>
      <w:r>
        <w:rPr>
          <w:spacing w:val="-1"/>
        </w:rPr>
        <w:t xml:space="preserve"> </w:t>
      </w:r>
      <w:r>
        <w:t>from</w:t>
      </w:r>
      <w:r>
        <w:rPr>
          <w:spacing w:val="-1"/>
        </w:rPr>
        <w:t xml:space="preserve"> </w:t>
      </w:r>
      <w:r>
        <w:t>regular</w:t>
      </w:r>
      <w:r>
        <w:rPr>
          <w:spacing w:val="-1"/>
        </w:rPr>
        <w:t xml:space="preserve"> </w:t>
      </w:r>
      <w:r>
        <w:t>duties</w:t>
      </w:r>
      <w:r>
        <w:rPr>
          <w:spacing w:val="-2"/>
        </w:rPr>
        <w:t xml:space="preserve"> </w:t>
      </w:r>
      <w:r>
        <w:t>to</w:t>
      </w:r>
      <w:r>
        <w:rPr>
          <w:spacing w:val="-2"/>
        </w:rPr>
        <w:t xml:space="preserve"> </w:t>
      </w:r>
      <w:r>
        <w:t>fulfill</w:t>
      </w:r>
      <w:r>
        <w:rPr>
          <w:spacing w:val="-1"/>
        </w:rPr>
        <w:t xml:space="preserve"> </w:t>
      </w:r>
      <w:r>
        <w:t>training</w:t>
      </w:r>
      <w:r>
        <w:rPr>
          <w:spacing w:val="-1"/>
        </w:rPr>
        <w:t xml:space="preserve"> </w:t>
      </w:r>
      <w:r>
        <w:t>or</w:t>
      </w:r>
      <w:r>
        <w:rPr>
          <w:spacing w:val="-2"/>
        </w:rPr>
        <w:t xml:space="preserve"> </w:t>
      </w:r>
      <w:proofErr w:type="gramStart"/>
      <w:r>
        <w:t>active duty</w:t>
      </w:r>
      <w:proofErr w:type="gramEnd"/>
      <w:r>
        <w:rPr>
          <w:spacing w:val="-2"/>
        </w:rPr>
        <w:t xml:space="preserve"> </w:t>
      </w:r>
      <w:r>
        <w:t>requirements.</w:t>
      </w:r>
    </w:p>
    <w:p w14:paraId="11FC2F6E" w14:textId="77777777" w:rsidR="00C9737C" w:rsidRDefault="00C9737C">
      <w:pPr>
        <w:pStyle w:val="BodyText"/>
      </w:pPr>
    </w:p>
    <w:p w14:paraId="12B4388D" w14:textId="77777777" w:rsidR="00C9737C" w:rsidRDefault="00D118A2">
      <w:pPr>
        <w:pStyle w:val="BodyText"/>
        <w:ind w:left="300" w:right="937"/>
        <w:jc w:val="both"/>
      </w:pPr>
      <w:r>
        <w:t>In the case of leave of absence for military service, if the faculty member requests re- employment within ninety</w:t>
      </w:r>
      <w:r>
        <w:rPr>
          <w:spacing w:val="-1"/>
        </w:rPr>
        <w:t xml:space="preserve"> </w:t>
      </w:r>
      <w:r>
        <w:t>(90) days</w:t>
      </w:r>
      <w:r>
        <w:rPr>
          <w:spacing w:val="-1"/>
        </w:rPr>
        <w:t xml:space="preserve"> </w:t>
      </w:r>
      <w:r>
        <w:t>after an Honorable</w:t>
      </w:r>
      <w:r>
        <w:rPr>
          <w:spacing w:val="-1"/>
        </w:rPr>
        <w:t xml:space="preserve"> </w:t>
      </w:r>
      <w:r>
        <w:t>Discharge, and</w:t>
      </w:r>
      <w:r>
        <w:rPr>
          <w:spacing w:val="-1"/>
        </w:rPr>
        <w:t xml:space="preserve"> </w:t>
      </w:r>
      <w:r>
        <w:t>is still qualified, he or she will be reappointed in the same position or in a similar available position. Military</w:t>
      </w:r>
      <w:r>
        <w:rPr>
          <w:spacing w:val="-14"/>
        </w:rPr>
        <w:t xml:space="preserve"> </w:t>
      </w:r>
      <w:r>
        <w:t>leave</w:t>
      </w:r>
      <w:r>
        <w:rPr>
          <w:spacing w:val="-13"/>
        </w:rPr>
        <w:t xml:space="preserve"> </w:t>
      </w:r>
      <w:r>
        <w:t>will</w:t>
      </w:r>
      <w:r>
        <w:rPr>
          <w:spacing w:val="-13"/>
        </w:rPr>
        <w:t xml:space="preserve"> </w:t>
      </w:r>
      <w:r>
        <w:t>be</w:t>
      </w:r>
      <w:r>
        <w:rPr>
          <w:spacing w:val="-14"/>
        </w:rPr>
        <w:t xml:space="preserve"> </w:t>
      </w:r>
      <w:r>
        <w:t>considered</w:t>
      </w:r>
      <w:r>
        <w:rPr>
          <w:spacing w:val="-12"/>
        </w:rPr>
        <w:t xml:space="preserve"> </w:t>
      </w:r>
      <w:r>
        <w:t>as</w:t>
      </w:r>
      <w:r>
        <w:rPr>
          <w:spacing w:val="-14"/>
        </w:rPr>
        <w:t xml:space="preserve"> </w:t>
      </w:r>
      <w:r>
        <w:t>continuous</w:t>
      </w:r>
      <w:r>
        <w:rPr>
          <w:spacing w:val="-14"/>
        </w:rPr>
        <w:t xml:space="preserve"> </w:t>
      </w:r>
      <w:r>
        <w:t>employment</w:t>
      </w:r>
      <w:r>
        <w:rPr>
          <w:spacing w:val="-13"/>
        </w:rPr>
        <w:t xml:space="preserve"> </w:t>
      </w:r>
      <w:r>
        <w:t>in</w:t>
      </w:r>
      <w:r>
        <w:rPr>
          <w:spacing w:val="-11"/>
        </w:rPr>
        <w:t xml:space="preserve"> </w:t>
      </w:r>
      <w:r>
        <w:t>computing</w:t>
      </w:r>
      <w:r>
        <w:rPr>
          <w:spacing w:val="-13"/>
        </w:rPr>
        <w:t xml:space="preserve"> </w:t>
      </w:r>
      <w:r>
        <w:t>fringe</w:t>
      </w:r>
      <w:r>
        <w:rPr>
          <w:spacing w:val="-14"/>
        </w:rPr>
        <w:t xml:space="preserve"> </w:t>
      </w:r>
      <w:r>
        <w:t>benefits; however certain benefits including sick leave shall not accrue during military leave. Earned credit for those benefits may be carried forward.</w:t>
      </w:r>
      <w:r>
        <w:rPr>
          <w:spacing w:val="40"/>
        </w:rPr>
        <w:t xml:space="preserve"> </w:t>
      </w:r>
      <w:r>
        <w:t>Members of the Reserves or National</w:t>
      </w:r>
      <w:r>
        <w:rPr>
          <w:spacing w:val="-7"/>
        </w:rPr>
        <w:t xml:space="preserve"> </w:t>
      </w:r>
      <w:r>
        <w:t>Guard</w:t>
      </w:r>
      <w:r>
        <w:rPr>
          <w:spacing w:val="-8"/>
        </w:rPr>
        <w:t xml:space="preserve"> </w:t>
      </w:r>
      <w:r>
        <w:t>required</w:t>
      </w:r>
      <w:r>
        <w:rPr>
          <w:spacing w:val="-9"/>
        </w:rPr>
        <w:t xml:space="preserve"> </w:t>
      </w:r>
      <w:r>
        <w:t>to</w:t>
      </w:r>
      <w:r>
        <w:rPr>
          <w:spacing w:val="-7"/>
        </w:rPr>
        <w:t xml:space="preserve"> </w:t>
      </w:r>
      <w:r>
        <w:t>go</w:t>
      </w:r>
      <w:r>
        <w:rPr>
          <w:spacing w:val="-7"/>
        </w:rPr>
        <w:t xml:space="preserve"> </w:t>
      </w:r>
      <w:r>
        <w:t>on</w:t>
      </w:r>
      <w:r>
        <w:rPr>
          <w:spacing w:val="-5"/>
        </w:rPr>
        <w:t xml:space="preserve"> </w:t>
      </w:r>
      <w:r>
        <w:t>active</w:t>
      </w:r>
      <w:r>
        <w:rPr>
          <w:spacing w:val="-5"/>
        </w:rPr>
        <w:t xml:space="preserve"> </w:t>
      </w:r>
      <w:r>
        <w:t>duty</w:t>
      </w:r>
      <w:r>
        <w:rPr>
          <w:spacing w:val="-6"/>
        </w:rPr>
        <w:t xml:space="preserve"> </w:t>
      </w:r>
      <w:r>
        <w:t>will</w:t>
      </w:r>
      <w:r>
        <w:rPr>
          <w:spacing w:val="-7"/>
        </w:rPr>
        <w:t xml:space="preserve"> </w:t>
      </w:r>
      <w:r>
        <w:t>be</w:t>
      </w:r>
      <w:r>
        <w:rPr>
          <w:spacing w:val="-8"/>
        </w:rPr>
        <w:t xml:space="preserve"> </w:t>
      </w:r>
      <w:r>
        <w:t>granted</w:t>
      </w:r>
      <w:r>
        <w:rPr>
          <w:spacing w:val="-9"/>
        </w:rPr>
        <w:t xml:space="preserve"> </w:t>
      </w:r>
      <w:r>
        <w:t>leave</w:t>
      </w:r>
      <w:r>
        <w:rPr>
          <w:spacing w:val="-7"/>
        </w:rPr>
        <w:t xml:space="preserve"> </w:t>
      </w:r>
      <w:r>
        <w:t>without</w:t>
      </w:r>
      <w:r>
        <w:rPr>
          <w:spacing w:val="-7"/>
        </w:rPr>
        <w:t xml:space="preserve"> </w:t>
      </w:r>
      <w:r>
        <w:t>pay.</w:t>
      </w:r>
      <w:r>
        <w:rPr>
          <w:spacing w:val="40"/>
        </w:rPr>
        <w:t xml:space="preserve"> </w:t>
      </w:r>
      <w:r>
        <w:t>A</w:t>
      </w:r>
      <w:r>
        <w:rPr>
          <w:spacing w:val="-5"/>
        </w:rPr>
        <w:t xml:space="preserve"> </w:t>
      </w:r>
      <w:r>
        <w:t>copy</w:t>
      </w:r>
      <w:r>
        <w:rPr>
          <w:spacing w:val="-8"/>
        </w:rPr>
        <w:t xml:space="preserve"> </w:t>
      </w:r>
      <w:r>
        <w:t>of military</w:t>
      </w:r>
      <w:r>
        <w:rPr>
          <w:spacing w:val="-4"/>
        </w:rPr>
        <w:t xml:space="preserve"> </w:t>
      </w:r>
      <w:r>
        <w:t>orders</w:t>
      </w:r>
      <w:r>
        <w:rPr>
          <w:spacing w:val="-4"/>
        </w:rPr>
        <w:t xml:space="preserve"> </w:t>
      </w:r>
      <w:r>
        <w:t>must</w:t>
      </w:r>
      <w:r>
        <w:rPr>
          <w:spacing w:val="-4"/>
        </w:rPr>
        <w:t xml:space="preserve"> </w:t>
      </w:r>
      <w:r>
        <w:t>be</w:t>
      </w:r>
      <w:r>
        <w:rPr>
          <w:spacing w:val="-4"/>
        </w:rPr>
        <w:t xml:space="preserve"> </w:t>
      </w:r>
      <w:r>
        <w:t>given</w:t>
      </w:r>
      <w:r>
        <w:rPr>
          <w:spacing w:val="-3"/>
        </w:rPr>
        <w:t xml:space="preserve"> </w:t>
      </w:r>
      <w:r>
        <w:t>to</w:t>
      </w:r>
      <w:r>
        <w:rPr>
          <w:spacing w:val="-4"/>
        </w:rPr>
        <w:t xml:space="preserve"> </w:t>
      </w:r>
      <w:r>
        <w:t>the</w:t>
      </w:r>
      <w:r>
        <w:rPr>
          <w:spacing w:val="-5"/>
        </w:rPr>
        <w:t xml:space="preserve"> </w:t>
      </w:r>
      <w:r>
        <w:t>Department</w:t>
      </w:r>
      <w:r>
        <w:rPr>
          <w:spacing w:val="-2"/>
        </w:rPr>
        <w:t xml:space="preserve"> </w:t>
      </w:r>
      <w:r>
        <w:t>Chair</w:t>
      </w:r>
      <w:r>
        <w:rPr>
          <w:spacing w:val="-3"/>
        </w:rPr>
        <w:t xml:space="preserve"> </w:t>
      </w:r>
      <w:r>
        <w:t>before</w:t>
      </w:r>
      <w:r>
        <w:rPr>
          <w:spacing w:val="-4"/>
        </w:rPr>
        <w:t xml:space="preserve"> </w:t>
      </w:r>
      <w:r>
        <w:t>military</w:t>
      </w:r>
      <w:r>
        <w:rPr>
          <w:spacing w:val="-4"/>
        </w:rPr>
        <w:t xml:space="preserve"> </w:t>
      </w:r>
      <w:r>
        <w:t>leave</w:t>
      </w:r>
      <w:r>
        <w:rPr>
          <w:spacing w:val="-3"/>
        </w:rPr>
        <w:t xml:space="preserve"> </w:t>
      </w:r>
      <w:r>
        <w:t>commences. The Department Chair must submit the order to the Director of Human Resources.</w:t>
      </w:r>
    </w:p>
    <w:p w14:paraId="26EA256F" w14:textId="77777777" w:rsidR="00C9737C" w:rsidRDefault="00C9737C">
      <w:pPr>
        <w:pStyle w:val="BodyText"/>
        <w:spacing w:before="11"/>
        <w:rPr>
          <w:sz w:val="23"/>
        </w:rPr>
      </w:pPr>
    </w:p>
    <w:p w14:paraId="7FAACD3D" w14:textId="77777777" w:rsidR="00C9737C" w:rsidRDefault="00D118A2">
      <w:pPr>
        <w:pStyle w:val="Heading7"/>
        <w:numPr>
          <w:ilvl w:val="2"/>
          <w:numId w:val="31"/>
        </w:numPr>
        <w:tabs>
          <w:tab w:val="left" w:pos="591"/>
        </w:tabs>
        <w:ind w:left="590" w:hanging="291"/>
      </w:pPr>
      <w:r>
        <w:t>Jury</w:t>
      </w:r>
      <w:r>
        <w:rPr>
          <w:spacing w:val="-4"/>
        </w:rPr>
        <w:t xml:space="preserve"> Duty</w:t>
      </w:r>
    </w:p>
    <w:p w14:paraId="5690AD05" w14:textId="77777777" w:rsidR="00C9737C" w:rsidRDefault="00C9737C">
      <w:pPr>
        <w:pStyle w:val="BodyText"/>
        <w:spacing w:before="11"/>
        <w:rPr>
          <w:b/>
          <w:sz w:val="23"/>
        </w:rPr>
      </w:pPr>
    </w:p>
    <w:p w14:paraId="074A8F6F" w14:textId="77777777" w:rsidR="00C9737C" w:rsidRDefault="00D118A2">
      <w:pPr>
        <w:pStyle w:val="BodyText"/>
        <w:ind w:left="300" w:right="934"/>
        <w:jc w:val="both"/>
      </w:pPr>
      <w:r>
        <w:t>Jury</w:t>
      </w:r>
      <w:r>
        <w:rPr>
          <w:spacing w:val="-15"/>
        </w:rPr>
        <w:t xml:space="preserve"> </w:t>
      </w:r>
      <w:r>
        <w:t>duty</w:t>
      </w:r>
      <w:r>
        <w:rPr>
          <w:spacing w:val="-14"/>
        </w:rPr>
        <w:t xml:space="preserve"> </w:t>
      </w:r>
      <w:r>
        <w:t>is</w:t>
      </w:r>
      <w:r>
        <w:rPr>
          <w:spacing w:val="-15"/>
        </w:rPr>
        <w:t xml:space="preserve"> </w:t>
      </w:r>
      <w:r>
        <w:t>a</w:t>
      </w:r>
      <w:r>
        <w:rPr>
          <w:spacing w:val="-13"/>
        </w:rPr>
        <w:t xml:space="preserve"> </w:t>
      </w:r>
      <w:r>
        <w:t>civic</w:t>
      </w:r>
      <w:r>
        <w:rPr>
          <w:spacing w:val="-15"/>
        </w:rPr>
        <w:t xml:space="preserve"> </w:t>
      </w:r>
      <w:r>
        <w:t>duty</w:t>
      </w:r>
      <w:r>
        <w:rPr>
          <w:spacing w:val="-12"/>
        </w:rPr>
        <w:t xml:space="preserve"> </w:t>
      </w:r>
      <w:r>
        <w:t>which</w:t>
      </w:r>
      <w:r>
        <w:rPr>
          <w:spacing w:val="-13"/>
        </w:rPr>
        <w:t xml:space="preserve"> </w:t>
      </w:r>
      <w:r>
        <w:t>should</w:t>
      </w:r>
      <w:r>
        <w:rPr>
          <w:spacing w:val="-14"/>
        </w:rPr>
        <w:t xml:space="preserve"> </w:t>
      </w:r>
      <w:r>
        <w:t>be</w:t>
      </w:r>
      <w:r>
        <w:rPr>
          <w:spacing w:val="-13"/>
        </w:rPr>
        <w:t xml:space="preserve"> </w:t>
      </w:r>
      <w:r>
        <w:t>honored</w:t>
      </w:r>
      <w:r>
        <w:rPr>
          <w:spacing w:val="-13"/>
        </w:rPr>
        <w:t xml:space="preserve"> </w:t>
      </w:r>
      <w:r>
        <w:t>and</w:t>
      </w:r>
      <w:r>
        <w:rPr>
          <w:spacing w:val="-15"/>
        </w:rPr>
        <w:t xml:space="preserve"> </w:t>
      </w:r>
      <w:r>
        <w:t>respected.</w:t>
      </w:r>
      <w:r>
        <w:rPr>
          <w:spacing w:val="-14"/>
        </w:rPr>
        <w:t xml:space="preserve"> </w:t>
      </w:r>
      <w:r>
        <w:t>Particularly</w:t>
      </w:r>
      <w:r>
        <w:rPr>
          <w:spacing w:val="-15"/>
        </w:rPr>
        <w:t xml:space="preserve"> </w:t>
      </w:r>
      <w:r>
        <w:t>as</w:t>
      </w:r>
      <w:r>
        <w:rPr>
          <w:spacing w:val="-14"/>
        </w:rPr>
        <w:t xml:space="preserve"> </w:t>
      </w:r>
      <w:r>
        <w:t>an</w:t>
      </w:r>
      <w:r>
        <w:rPr>
          <w:spacing w:val="-15"/>
        </w:rPr>
        <w:t xml:space="preserve"> </w:t>
      </w:r>
      <w:r>
        <w:t>HBCU, the College is alert and sensitive to the fact that a basic protection against racial, economic, and gender bias is the principle that juries must reflect a cross-section of the community.</w:t>
      </w:r>
      <w:r>
        <w:rPr>
          <w:spacing w:val="-8"/>
        </w:rPr>
        <w:t xml:space="preserve"> </w:t>
      </w:r>
      <w:r>
        <w:t>Towards</w:t>
      </w:r>
      <w:r>
        <w:rPr>
          <w:spacing w:val="-8"/>
        </w:rPr>
        <w:t xml:space="preserve"> </w:t>
      </w:r>
      <w:r>
        <w:t>uplifting</w:t>
      </w:r>
      <w:r>
        <w:rPr>
          <w:spacing w:val="-7"/>
        </w:rPr>
        <w:t xml:space="preserve"> </w:t>
      </w:r>
      <w:r>
        <w:t>that</w:t>
      </w:r>
      <w:r>
        <w:rPr>
          <w:spacing w:val="-6"/>
        </w:rPr>
        <w:t xml:space="preserve"> </w:t>
      </w:r>
      <w:r>
        <w:t>principle,</w:t>
      </w:r>
      <w:r>
        <w:rPr>
          <w:spacing w:val="-7"/>
        </w:rPr>
        <w:t xml:space="preserve"> </w:t>
      </w:r>
      <w:r>
        <w:t>the</w:t>
      </w:r>
      <w:r>
        <w:rPr>
          <w:spacing w:val="-8"/>
        </w:rPr>
        <w:t xml:space="preserve"> </w:t>
      </w:r>
      <w:r>
        <w:t>College</w:t>
      </w:r>
      <w:r>
        <w:rPr>
          <w:spacing w:val="-4"/>
        </w:rPr>
        <w:t xml:space="preserve"> </w:t>
      </w:r>
      <w:r>
        <w:t>encourages</w:t>
      </w:r>
      <w:r>
        <w:rPr>
          <w:spacing w:val="-6"/>
        </w:rPr>
        <w:t xml:space="preserve"> </w:t>
      </w:r>
      <w:r>
        <w:t>its</w:t>
      </w:r>
      <w:r>
        <w:rPr>
          <w:spacing w:val="-8"/>
        </w:rPr>
        <w:t xml:space="preserve"> </w:t>
      </w:r>
      <w:r>
        <w:t>faculty</w:t>
      </w:r>
      <w:r>
        <w:rPr>
          <w:spacing w:val="-8"/>
        </w:rPr>
        <w:t xml:space="preserve"> </w:t>
      </w:r>
      <w:r>
        <w:t xml:space="preserve">members to perform jury </w:t>
      </w:r>
      <w:proofErr w:type="gramStart"/>
      <w:r>
        <w:t>services</w:t>
      </w:r>
      <w:proofErr w:type="gramEnd"/>
      <w:r>
        <w:t xml:space="preserve"> and it is hoped that each faculty member will respond to the obligation when summoned.</w:t>
      </w:r>
    </w:p>
    <w:p w14:paraId="526D370B" w14:textId="77777777" w:rsidR="00C9737C" w:rsidRDefault="00C9737C">
      <w:pPr>
        <w:pStyle w:val="BodyText"/>
        <w:spacing w:before="1"/>
      </w:pPr>
    </w:p>
    <w:p w14:paraId="42E570CB" w14:textId="77777777" w:rsidR="00C9737C" w:rsidRDefault="00D118A2">
      <w:pPr>
        <w:pStyle w:val="BodyText"/>
        <w:ind w:left="300" w:right="944"/>
        <w:jc w:val="both"/>
      </w:pPr>
      <w:r>
        <w:t>Any faculty member attending a trial for reasons other than being summoned or subpoenaed</w:t>
      </w:r>
      <w:r>
        <w:rPr>
          <w:spacing w:val="-2"/>
        </w:rPr>
        <w:t xml:space="preserve"> </w:t>
      </w:r>
      <w:r>
        <w:t>to testify</w:t>
      </w:r>
      <w:r>
        <w:rPr>
          <w:spacing w:val="-1"/>
        </w:rPr>
        <w:t xml:space="preserve"> </w:t>
      </w:r>
      <w:r>
        <w:t>for jury</w:t>
      </w:r>
      <w:r>
        <w:rPr>
          <w:spacing w:val="-1"/>
        </w:rPr>
        <w:t xml:space="preserve"> </w:t>
      </w:r>
      <w:r>
        <w:t>duty</w:t>
      </w:r>
      <w:r>
        <w:rPr>
          <w:spacing w:val="-1"/>
        </w:rPr>
        <w:t xml:space="preserve"> </w:t>
      </w:r>
      <w:r>
        <w:t>will be</w:t>
      </w:r>
      <w:r>
        <w:rPr>
          <w:spacing w:val="-1"/>
        </w:rPr>
        <w:t xml:space="preserve"> </w:t>
      </w:r>
      <w:r>
        <w:t>entitled</w:t>
      </w:r>
      <w:r>
        <w:rPr>
          <w:spacing w:val="-2"/>
        </w:rPr>
        <w:t xml:space="preserve"> </w:t>
      </w:r>
      <w:r>
        <w:t>to use</w:t>
      </w:r>
      <w:r>
        <w:rPr>
          <w:spacing w:val="-2"/>
        </w:rPr>
        <w:t xml:space="preserve"> </w:t>
      </w:r>
      <w:r>
        <w:t>other leave with</w:t>
      </w:r>
      <w:r>
        <w:rPr>
          <w:spacing w:val="-1"/>
        </w:rPr>
        <w:t xml:space="preserve"> </w:t>
      </w:r>
      <w:r>
        <w:t>approval of his or her supervisor.</w:t>
      </w:r>
    </w:p>
    <w:p w14:paraId="772506BE" w14:textId="77777777" w:rsidR="00C9737C" w:rsidRDefault="00C9737C">
      <w:pPr>
        <w:jc w:val="both"/>
        <w:sectPr w:rsidR="00C9737C">
          <w:pgSz w:w="12240" w:h="15840"/>
          <w:pgMar w:top="1360" w:right="500" w:bottom="1260" w:left="1140" w:header="0" w:footer="1068" w:gutter="0"/>
          <w:cols w:space="720"/>
        </w:sectPr>
      </w:pPr>
    </w:p>
    <w:p w14:paraId="62808F8C" w14:textId="77777777" w:rsidR="00C9737C" w:rsidRDefault="00D118A2">
      <w:pPr>
        <w:pStyle w:val="Heading4"/>
        <w:numPr>
          <w:ilvl w:val="0"/>
          <w:numId w:val="31"/>
        </w:numPr>
        <w:tabs>
          <w:tab w:val="left" w:pos="1158"/>
        </w:tabs>
        <w:ind w:left="1157" w:right="0" w:hanging="858"/>
        <w:jc w:val="left"/>
      </w:pPr>
      <w:r>
        <w:rPr>
          <w:spacing w:val="-2"/>
        </w:rPr>
        <w:lastRenderedPageBreak/>
        <w:t>Benefits</w:t>
      </w:r>
    </w:p>
    <w:p w14:paraId="790FD6AE" w14:textId="77777777" w:rsidR="00C9737C" w:rsidRDefault="00C9737C">
      <w:pPr>
        <w:pStyle w:val="BodyText"/>
        <w:spacing w:before="1"/>
        <w:rPr>
          <w:b/>
          <w:sz w:val="32"/>
        </w:rPr>
      </w:pPr>
    </w:p>
    <w:p w14:paraId="6FABD5D5" w14:textId="77777777" w:rsidR="00C9737C" w:rsidRDefault="00D118A2">
      <w:pPr>
        <w:pStyle w:val="Heading7"/>
        <w:numPr>
          <w:ilvl w:val="1"/>
          <w:numId w:val="31"/>
        </w:numPr>
        <w:tabs>
          <w:tab w:val="left" w:pos="623"/>
        </w:tabs>
        <w:ind w:left="622" w:hanging="323"/>
      </w:pPr>
      <w:r>
        <w:rPr>
          <w:spacing w:val="-2"/>
        </w:rPr>
        <w:t>Holidays</w:t>
      </w:r>
    </w:p>
    <w:p w14:paraId="2E3739B3" w14:textId="77777777" w:rsidR="00C9737C" w:rsidRDefault="00C9737C">
      <w:pPr>
        <w:pStyle w:val="BodyText"/>
        <w:rPr>
          <w:b/>
        </w:rPr>
      </w:pPr>
    </w:p>
    <w:p w14:paraId="17AD6278" w14:textId="77777777" w:rsidR="00C9737C" w:rsidRDefault="00D118A2">
      <w:pPr>
        <w:pStyle w:val="BodyText"/>
        <w:ind w:left="300" w:right="981"/>
      </w:pPr>
      <w:r>
        <w:t>Faculty</w:t>
      </w:r>
      <w:r>
        <w:rPr>
          <w:spacing w:val="-4"/>
        </w:rPr>
        <w:t xml:space="preserve"> </w:t>
      </w:r>
      <w:r>
        <w:t>members</w:t>
      </w:r>
      <w:r>
        <w:rPr>
          <w:spacing w:val="-4"/>
        </w:rPr>
        <w:t xml:space="preserve"> </w:t>
      </w:r>
      <w:r>
        <w:t>receive</w:t>
      </w:r>
      <w:r>
        <w:rPr>
          <w:spacing w:val="-4"/>
        </w:rPr>
        <w:t xml:space="preserve"> </w:t>
      </w:r>
      <w:r>
        <w:t>time</w:t>
      </w:r>
      <w:r>
        <w:rPr>
          <w:spacing w:val="-4"/>
        </w:rPr>
        <w:t xml:space="preserve"> </w:t>
      </w:r>
      <w:r>
        <w:t>off</w:t>
      </w:r>
      <w:r>
        <w:rPr>
          <w:spacing w:val="-3"/>
        </w:rPr>
        <w:t xml:space="preserve"> </w:t>
      </w:r>
      <w:r>
        <w:t>for</w:t>
      </w:r>
      <w:r>
        <w:rPr>
          <w:spacing w:val="-3"/>
        </w:rPr>
        <w:t xml:space="preserve"> </w:t>
      </w:r>
      <w:r>
        <w:t>the</w:t>
      </w:r>
      <w:r>
        <w:rPr>
          <w:spacing w:val="-5"/>
        </w:rPr>
        <w:t xml:space="preserve"> </w:t>
      </w:r>
      <w:r>
        <w:t>holidays</w:t>
      </w:r>
      <w:r>
        <w:rPr>
          <w:spacing w:val="-3"/>
        </w:rPr>
        <w:t xml:space="preserve"> </w:t>
      </w:r>
      <w:r>
        <w:t>specified</w:t>
      </w:r>
      <w:r>
        <w:rPr>
          <w:spacing w:val="-2"/>
        </w:rPr>
        <w:t xml:space="preserve"> </w:t>
      </w:r>
      <w:r>
        <w:t>in</w:t>
      </w:r>
      <w:r>
        <w:rPr>
          <w:spacing w:val="-3"/>
        </w:rPr>
        <w:t xml:space="preserve"> </w:t>
      </w:r>
      <w:r>
        <w:t>the</w:t>
      </w:r>
      <w:r>
        <w:rPr>
          <w:spacing w:val="-3"/>
        </w:rPr>
        <w:t xml:space="preserve"> </w:t>
      </w:r>
      <w:r>
        <w:t>academic</w:t>
      </w:r>
      <w:r>
        <w:rPr>
          <w:spacing w:val="-3"/>
        </w:rPr>
        <w:t xml:space="preserve"> </w:t>
      </w:r>
      <w:r>
        <w:t>calendar</w:t>
      </w:r>
      <w:r>
        <w:rPr>
          <w:spacing w:val="-3"/>
        </w:rPr>
        <w:t xml:space="preserve"> </w:t>
      </w:r>
      <w:r>
        <w:t>of the College, including the following:</w:t>
      </w:r>
      <w:r>
        <w:rPr>
          <w:spacing w:val="40"/>
        </w:rPr>
        <w:t xml:space="preserve"> </w:t>
      </w:r>
      <w:r>
        <w:t>New Year’s Eve; New Year’s Day, Martin Luther King Jr.’s Birthday; Good Friday (2 days); Memorial Day; Independence Day; Labor Day; Thanksgiving Day (2 days); and Christmas (3 days).</w:t>
      </w:r>
    </w:p>
    <w:p w14:paraId="71A75248" w14:textId="77777777" w:rsidR="00C9737C" w:rsidRDefault="00C9737C">
      <w:pPr>
        <w:pStyle w:val="BodyText"/>
        <w:spacing w:before="11"/>
        <w:rPr>
          <w:sz w:val="23"/>
        </w:rPr>
      </w:pPr>
    </w:p>
    <w:p w14:paraId="3B0C994E" w14:textId="77777777" w:rsidR="00C9737C" w:rsidRDefault="00D118A2">
      <w:pPr>
        <w:pStyle w:val="Heading7"/>
        <w:numPr>
          <w:ilvl w:val="1"/>
          <w:numId w:val="31"/>
        </w:numPr>
        <w:tabs>
          <w:tab w:val="left" w:pos="623"/>
        </w:tabs>
        <w:ind w:left="622" w:hanging="323"/>
      </w:pPr>
      <w:r>
        <w:t>Health</w:t>
      </w:r>
      <w:r>
        <w:rPr>
          <w:spacing w:val="-5"/>
        </w:rPr>
        <w:t xml:space="preserve"> </w:t>
      </w:r>
      <w:r>
        <w:t>and</w:t>
      </w:r>
      <w:r>
        <w:rPr>
          <w:spacing w:val="-5"/>
        </w:rPr>
        <w:t xml:space="preserve"> </w:t>
      </w:r>
      <w:r>
        <w:t>Medical</w:t>
      </w:r>
      <w:r>
        <w:rPr>
          <w:spacing w:val="-4"/>
        </w:rPr>
        <w:t xml:space="preserve"> </w:t>
      </w:r>
      <w:r>
        <w:rPr>
          <w:spacing w:val="-2"/>
        </w:rPr>
        <w:t>Insurance</w:t>
      </w:r>
    </w:p>
    <w:p w14:paraId="6D6216A1" w14:textId="77777777" w:rsidR="00C9737C" w:rsidRDefault="00C9737C">
      <w:pPr>
        <w:pStyle w:val="BodyText"/>
        <w:spacing w:before="2"/>
        <w:rPr>
          <w:b/>
        </w:rPr>
      </w:pPr>
    </w:p>
    <w:p w14:paraId="670B21C3" w14:textId="77777777" w:rsidR="00C9737C" w:rsidRDefault="00D118A2">
      <w:pPr>
        <w:pStyle w:val="BodyText"/>
        <w:ind w:left="300" w:right="935"/>
        <w:jc w:val="both"/>
      </w:pPr>
      <w:r>
        <w:t>Employees are eligible to join the College’s health/medical insurance plan.</w:t>
      </w:r>
      <w:r>
        <w:rPr>
          <w:spacing w:val="40"/>
        </w:rPr>
        <w:t xml:space="preserve"> </w:t>
      </w:r>
      <w:r>
        <w:t>The current plan includes benefits for physician and prescription needs.</w:t>
      </w:r>
      <w:r>
        <w:rPr>
          <w:spacing w:val="40"/>
        </w:rPr>
        <w:t xml:space="preserve"> </w:t>
      </w:r>
      <w:r>
        <w:t>Enrollment is optional but not automatic.</w:t>
      </w:r>
      <w:r>
        <w:rPr>
          <w:spacing w:val="40"/>
        </w:rPr>
        <w:t xml:space="preserve"> </w:t>
      </w:r>
      <w:r>
        <w:t xml:space="preserve">Interested employees </w:t>
      </w:r>
      <w:r>
        <w:rPr>
          <w:b/>
        </w:rPr>
        <w:t xml:space="preserve">must </w:t>
      </w:r>
      <w:r>
        <w:t>sign-up during the first 30 days of employment</w:t>
      </w:r>
      <w:r>
        <w:rPr>
          <w:spacing w:val="-15"/>
        </w:rPr>
        <w:t xml:space="preserve"> </w:t>
      </w:r>
      <w:r>
        <w:t>or</w:t>
      </w:r>
      <w:r>
        <w:rPr>
          <w:spacing w:val="-14"/>
        </w:rPr>
        <w:t xml:space="preserve"> </w:t>
      </w:r>
      <w:r>
        <w:t>during</w:t>
      </w:r>
      <w:r>
        <w:rPr>
          <w:spacing w:val="-15"/>
        </w:rPr>
        <w:t xml:space="preserve"> </w:t>
      </w:r>
      <w:r>
        <w:t>the</w:t>
      </w:r>
      <w:r>
        <w:rPr>
          <w:spacing w:val="-14"/>
        </w:rPr>
        <w:t xml:space="preserve"> </w:t>
      </w:r>
      <w:r>
        <w:t>open</w:t>
      </w:r>
      <w:r>
        <w:rPr>
          <w:spacing w:val="-15"/>
        </w:rPr>
        <w:t xml:space="preserve"> </w:t>
      </w:r>
      <w:r>
        <w:t>enrollment</w:t>
      </w:r>
      <w:r>
        <w:rPr>
          <w:spacing w:val="-14"/>
        </w:rPr>
        <w:t xml:space="preserve"> </w:t>
      </w:r>
      <w:r>
        <w:t>period.</w:t>
      </w:r>
      <w:r>
        <w:rPr>
          <w:spacing w:val="-2"/>
        </w:rPr>
        <w:t xml:space="preserve"> </w:t>
      </w:r>
      <w:r>
        <w:t>Employees</w:t>
      </w:r>
      <w:r>
        <w:rPr>
          <w:spacing w:val="-15"/>
        </w:rPr>
        <w:t xml:space="preserve"> </w:t>
      </w:r>
      <w:r>
        <w:t>desiring</w:t>
      </w:r>
      <w:r>
        <w:rPr>
          <w:spacing w:val="-14"/>
        </w:rPr>
        <w:t xml:space="preserve"> </w:t>
      </w:r>
      <w:r>
        <w:t>enrollment</w:t>
      </w:r>
      <w:r>
        <w:rPr>
          <w:spacing w:val="-14"/>
        </w:rPr>
        <w:t xml:space="preserve"> </w:t>
      </w:r>
      <w:r>
        <w:rPr>
          <w:b/>
        </w:rPr>
        <w:t xml:space="preserve">must </w:t>
      </w:r>
      <w:r>
        <w:t>pay 50% of premium rate for the first three (3) months of enrollment in the plan, after which the College will pay 100% of the employee’s premium rate thereafter.</w:t>
      </w:r>
      <w:r>
        <w:rPr>
          <w:spacing w:val="80"/>
        </w:rPr>
        <w:t xml:space="preserve"> </w:t>
      </w:r>
      <w:r>
        <w:t>At present, the employee’s portion is twenty (20) percent of medical expenses, an out –of-pocket expense of $1500.00, an annual deductible of $1000, a doctor’s visit co-pay of $25 for general practitioner and $40 for a specialist, and a drug co-pay of $10 for generics, $25 for non-preferred brands, and $50 for preferred brands.</w:t>
      </w:r>
      <w:r>
        <w:rPr>
          <w:spacing w:val="40"/>
        </w:rPr>
        <w:t xml:space="preserve"> </w:t>
      </w:r>
      <w:r>
        <w:t>Spouse, child, and family coverage</w:t>
      </w:r>
      <w:r>
        <w:rPr>
          <w:spacing w:val="-1"/>
        </w:rPr>
        <w:t xml:space="preserve"> </w:t>
      </w:r>
      <w:r>
        <w:t>are</w:t>
      </w:r>
      <w:r>
        <w:rPr>
          <w:spacing w:val="-1"/>
        </w:rPr>
        <w:t xml:space="preserve"> </w:t>
      </w:r>
      <w:r>
        <w:t>also</w:t>
      </w:r>
      <w:r>
        <w:rPr>
          <w:spacing w:val="-3"/>
        </w:rPr>
        <w:t xml:space="preserve"> </w:t>
      </w:r>
      <w:r>
        <w:t>available</w:t>
      </w:r>
      <w:r>
        <w:rPr>
          <w:spacing w:val="-3"/>
        </w:rPr>
        <w:t xml:space="preserve"> </w:t>
      </w:r>
      <w:r>
        <w:t>at</w:t>
      </w:r>
      <w:r>
        <w:rPr>
          <w:spacing w:val="-2"/>
        </w:rPr>
        <w:t xml:space="preserve"> </w:t>
      </w:r>
      <w:r>
        <w:t>the</w:t>
      </w:r>
      <w:r>
        <w:rPr>
          <w:spacing w:val="-4"/>
        </w:rPr>
        <w:t xml:space="preserve"> </w:t>
      </w:r>
      <w:r>
        <w:t>full</w:t>
      </w:r>
      <w:r>
        <w:rPr>
          <w:spacing w:val="-2"/>
        </w:rPr>
        <w:t xml:space="preserve"> </w:t>
      </w:r>
      <w:r>
        <w:t>expense</w:t>
      </w:r>
      <w:r>
        <w:rPr>
          <w:spacing w:val="-1"/>
        </w:rPr>
        <w:t xml:space="preserve"> </w:t>
      </w:r>
      <w:r>
        <w:t>of</w:t>
      </w:r>
      <w:r>
        <w:rPr>
          <w:spacing w:val="-2"/>
        </w:rPr>
        <w:t xml:space="preserve"> </w:t>
      </w:r>
      <w:r>
        <w:t>the</w:t>
      </w:r>
      <w:r>
        <w:rPr>
          <w:spacing w:val="-4"/>
        </w:rPr>
        <w:t xml:space="preserve"> </w:t>
      </w:r>
      <w:r>
        <w:t>employee.</w:t>
      </w:r>
      <w:r>
        <w:rPr>
          <w:spacing w:val="40"/>
        </w:rPr>
        <w:t xml:space="preserve"> </w:t>
      </w:r>
      <w:r>
        <w:t>Coverage</w:t>
      </w:r>
      <w:r>
        <w:rPr>
          <w:spacing w:val="-3"/>
        </w:rPr>
        <w:t xml:space="preserve"> </w:t>
      </w:r>
      <w:r>
        <w:t>for</w:t>
      </w:r>
      <w:r>
        <w:rPr>
          <w:spacing w:val="-3"/>
        </w:rPr>
        <w:t xml:space="preserve"> </w:t>
      </w:r>
      <w:r>
        <w:t>family</w:t>
      </w:r>
      <w:r>
        <w:rPr>
          <w:spacing w:val="-3"/>
        </w:rPr>
        <w:t xml:space="preserve"> </w:t>
      </w:r>
      <w:r>
        <w:t>must also</w:t>
      </w:r>
      <w:r>
        <w:rPr>
          <w:spacing w:val="-11"/>
        </w:rPr>
        <w:t xml:space="preserve"> </w:t>
      </w:r>
      <w:r>
        <w:t>take</w:t>
      </w:r>
      <w:r>
        <w:rPr>
          <w:spacing w:val="-12"/>
        </w:rPr>
        <w:t xml:space="preserve"> </w:t>
      </w:r>
      <w:r>
        <w:t>place</w:t>
      </w:r>
      <w:r>
        <w:rPr>
          <w:spacing w:val="-12"/>
        </w:rPr>
        <w:t xml:space="preserve"> </w:t>
      </w:r>
      <w:r>
        <w:t>within</w:t>
      </w:r>
      <w:r>
        <w:rPr>
          <w:spacing w:val="-11"/>
        </w:rPr>
        <w:t xml:space="preserve"> </w:t>
      </w:r>
      <w:r>
        <w:t>the</w:t>
      </w:r>
      <w:r>
        <w:rPr>
          <w:spacing w:val="-12"/>
        </w:rPr>
        <w:t xml:space="preserve"> </w:t>
      </w:r>
      <w:r>
        <w:t>first</w:t>
      </w:r>
      <w:r>
        <w:rPr>
          <w:spacing w:val="-10"/>
        </w:rPr>
        <w:t xml:space="preserve"> </w:t>
      </w:r>
      <w:r>
        <w:t>30</w:t>
      </w:r>
      <w:r>
        <w:rPr>
          <w:spacing w:val="-12"/>
        </w:rPr>
        <w:t xml:space="preserve"> </w:t>
      </w:r>
      <w:r>
        <w:t>days</w:t>
      </w:r>
      <w:r>
        <w:rPr>
          <w:spacing w:val="-12"/>
        </w:rPr>
        <w:t xml:space="preserve"> </w:t>
      </w:r>
      <w:r>
        <w:t>of</w:t>
      </w:r>
      <w:r>
        <w:rPr>
          <w:spacing w:val="-10"/>
        </w:rPr>
        <w:t xml:space="preserve"> </w:t>
      </w:r>
      <w:r>
        <w:t>employment.</w:t>
      </w:r>
      <w:r>
        <w:rPr>
          <w:spacing w:val="37"/>
        </w:rPr>
        <w:t xml:space="preserve"> </w:t>
      </w:r>
      <w:r>
        <w:t>An</w:t>
      </w:r>
      <w:r>
        <w:rPr>
          <w:spacing w:val="-11"/>
        </w:rPr>
        <w:t xml:space="preserve"> </w:t>
      </w:r>
      <w:r>
        <w:t>application</w:t>
      </w:r>
      <w:r>
        <w:rPr>
          <w:spacing w:val="-11"/>
        </w:rPr>
        <w:t xml:space="preserve"> </w:t>
      </w:r>
      <w:r>
        <w:t>for</w:t>
      </w:r>
      <w:r>
        <w:rPr>
          <w:spacing w:val="-11"/>
        </w:rPr>
        <w:t xml:space="preserve"> </w:t>
      </w:r>
      <w:r>
        <w:t>enrollment</w:t>
      </w:r>
      <w:r>
        <w:rPr>
          <w:spacing w:val="-10"/>
        </w:rPr>
        <w:t xml:space="preserve"> </w:t>
      </w:r>
      <w:r>
        <w:t>and detailed information is made available in the Human Resources Department.</w:t>
      </w:r>
      <w:r>
        <w:rPr>
          <w:spacing w:val="40"/>
        </w:rPr>
        <w:t xml:space="preserve"> </w:t>
      </w:r>
      <w:r>
        <w:t>The open enrollment period is held in May during the Employee Benefit Fair.</w:t>
      </w:r>
    </w:p>
    <w:p w14:paraId="311B18AC" w14:textId="77777777" w:rsidR="00C9737C" w:rsidRDefault="00C9737C">
      <w:pPr>
        <w:pStyle w:val="BodyText"/>
      </w:pPr>
    </w:p>
    <w:p w14:paraId="778E485C" w14:textId="77777777" w:rsidR="00C9737C" w:rsidRDefault="00D118A2">
      <w:pPr>
        <w:pStyle w:val="BodyText"/>
        <w:ind w:left="300" w:right="942"/>
        <w:jc w:val="both"/>
      </w:pPr>
      <w:r>
        <w:t>Requests</w:t>
      </w:r>
      <w:r>
        <w:rPr>
          <w:spacing w:val="-8"/>
        </w:rPr>
        <w:t xml:space="preserve"> </w:t>
      </w:r>
      <w:r>
        <w:t>for</w:t>
      </w:r>
      <w:r>
        <w:rPr>
          <w:spacing w:val="-8"/>
        </w:rPr>
        <w:t xml:space="preserve"> </w:t>
      </w:r>
      <w:r>
        <w:t>changes</w:t>
      </w:r>
      <w:r>
        <w:rPr>
          <w:spacing w:val="-7"/>
        </w:rPr>
        <w:t xml:space="preserve"> </w:t>
      </w:r>
      <w:r>
        <w:t>in</w:t>
      </w:r>
      <w:r>
        <w:rPr>
          <w:spacing w:val="-9"/>
        </w:rPr>
        <w:t xml:space="preserve"> </w:t>
      </w:r>
      <w:r>
        <w:t>coverage</w:t>
      </w:r>
      <w:r>
        <w:rPr>
          <w:spacing w:val="-9"/>
        </w:rPr>
        <w:t xml:space="preserve"> </w:t>
      </w:r>
      <w:r>
        <w:t>(additions,</w:t>
      </w:r>
      <w:r>
        <w:rPr>
          <w:spacing w:val="-5"/>
        </w:rPr>
        <w:t xml:space="preserve"> </w:t>
      </w:r>
      <w:r>
        <w:t>deletions,</w:t>
      </w:r>
      <w:r>
        <w:rPr>
          <w:spacing w:val="-9"/>
        </w:rPr>
        <w:t xml:space="preserve"> </w:t>
      </w:r>
      <w:r>
        <w:t>or</w:t>
      </w:r>
      <w:r>
        <w:rPr>
          <w:spacing w:val="-6"/>
        </w:rPr>
        <w:t xml:space="preserve"> </w:t>
      </w:r>
      <w:r>
        <w:t>corrections)</w:t>
      </w:r>
      <w:r>
        <w:rPr>
          <w:spacing w:val="-8"/>
        </w:rPr>
        <w:t xml:space="preserve"> </w:t>
      </w:r>
      <w:r>
        <w:t>may</w:t>
      </w:r>
      <w:r>
        <w:rPr>
          <w:spacing w:val="-9"/>
        </w:rPr>
        <w:t xml:space="preserve"> </w:t>
      </w:r>
      <w:r>
        <w:t>be</w:t>
      </w:r>
      <w:r>
        <w:rPr>
          <w:spacing w:val="-9"/>
        </w:rPr>
        <w:t xml:space="preserve"> </w:t>
      </w:r>
      <w:r>
        <w:t>filed</w:t>
      </w:r>
      <w:r>
        <w:rPr>
          <w:spacing w:val="-10"/>
        </w:rPr>
        <w:t xml:space="preserve"> </w:t>
      </w:r>
      <w:r>
        <w:t>on</w:t>
      </w:r>
      <w:r>
        <w:rPr>
          <w:spacing w:val="-6"/>
        </w:rPr>
        <w:t xml:space="preserve"> </w:t>
      </w:r>
      <w:r>
        <w:t>an Application for Change Form, which may be obtained from the Human Resources Department.</w:t>
      </w:r>
      <w:r>
        <w:rPr>
          <w:spacing w:val="40"/>
        </w:rPr>
        <w:t xml:space="preserve"> </w:t>
      </w:r>
      <w:r>
        <w:t>Permission to make changes outside the open enrollment period are only allowed</w:t>
      </w:r>
      <w:r>
        <w:rPr>
          <w:spacing w:val="-15"/>
        </w:rPr>
        <w:t xml:space="preserve"> </w:t>
      </w:r>
      <w:r>
        <w:t>in</w:t>
      </w:r>
      <w:r>
        <w:rPr>
          <w:spacing w:val="-14"/>
        </w:rPr>
        <w:t xml:space="preserve"> </w:t>
      </w:r>
      <w:r>
        <w:t>cases</w:t>
      </w:r>
      <w:r>
        <w:rPr>
          <w:spacing w:val="-15"/>
        </w:rPr>
        <w:t xml:space="preserve"> </w:t>
      </w:r>
      <w:r>
        <w:t>of</w:t>
      </w:r>
      <w:r>
        <w:rPr>
          <w:spacing w:val="-14"/>
        </w:rPr>
        <w:t xml:space="preserve"> </w:t>
      </w:r>
      <w:r>
        <w:t>marriage,</w:t>
      </w:r>
      <w:r>
        <w:rPr>
          <w:spacing w:val="-15"/>
        </w:rPr>
        <w:t xml:space="preserve"> </w:t>
      </w:r>
      <w:r>
        <w:t>divorce,</w:t>
      </w:r>
      <w:r>
        <w:rPr>
          <w:spacing w:val="-14"/>
        </w:rPr>
        <w:t xml:space="preserve"> </w:t>
      </w:r>
      <w:r>
        <w:t>childbirth,</w:t>
      </w:r>
      <w:r>
        <w:rPr>
          <w:spacing w:val="-15"/>
        </w:rPr>
        <w:t xml:space="preserve"> </w:t>
      </w:r>
      <w:r>
        <w:t>death</w:t>
      </w:r>
      <w:r>
        <w:rPr>
          <w:spacing w:val="-14"/>
        </w:rPr>
        <w:t xml:space="preserve"> </w:t>
      </w:r>
      <w:r>
        <w:t>or</w:t>
      </w:r>
      <w:r>
        <w:rPr>
          <w:spacing w:val="-15"/>
        </w:rPr>
        <w:t xml:space="preserve"> </w:t>
      </w:r>
      <w:r>
        <w:t>adoption.</w:t>
      </w:r>
      <w:r>
        <w:rPr>
          <w:spacing w:val="6"/>
        </w:rPr>
        <w:t xml:space="preserve"> </w:t>
      </w:r>
      <w:r>
        <w:t>Employees</w:t>
      </w:r>
      <w:r>
        <w:rPr>
          <w:spacing w:val="-14"/>
        </w:rPr>
        <w:t xml:space="preserve"> </w:t>
      </w:r>
      <w:r>
        <w:t>are</w:t>
      </w:r>
      <w:r>
        <w:rPr>
          <w:spacing w:val="-15"/>
        </w:rPr>
        <w:t xml:space="preserve"> </w:t>
      </w:r>
      <w:r>
        <w:t>issued identification cards shortly after enrollment into the plan.</w:t>
      </w:r>
      <w:r>
        <w:rPr>
          <w:spacing w:val="40"/>
        </w:rPr>
        <w:t xml:space="preserve"> </w:t>
      </w:r>
      <w:r>
        <w:t xml:space="preserve">The card should be </w:t>
      </w:r>
      <w:proofErr w:type="gramStart"/>
      <w:r>
        <w:t>carried at all</w:t>
      </w:r>
      <w:r>
        <w:rPr>
          <w:spacing w:val="-1"/>
        </w:rPr>
        <w:t xml:space="preserve"> </w:t>
      </w:r>
      <w:r>
        <w:t>times</w:t>
      </w:r>
      <w:proofErr w:type="gramEnd"/>
      <w:r>
        <w:rPr>
          <w:spacing w:val="-2"/>
        </w:rPr>
        <w:t xml:space="preserve"> </w:t>
      </w:r>
      <w:r>
        <w:t>and</w:t>
      </w:r>
      <w:r>
        <w:rPr>
          <w:spacing w:val="-1"/>
        </w:rPr>
        <w:t xml:space="preserve"> </w:t>
      </w:r>
      <w:r>
        <w:t>presented</w:t>
      </w:r>
      <w:r>
        <w:rPr>
          <w:spacing w:val="-3"/>
        </w:rPr>
        <w:t xml:space="preserve"> </w:t>
      </w:r>
      <w:r>
        <w:t>to</w:t>
      </w:r>
      <w:r>
        <w:rPr>
          <w:spacing w:val="-2"/>
        </w:rPr>
        <w:t xml:space="preserve"> </w:t>
      </w:r>
      <w:r>
        <w:t>the</w:t>
      </w:r>
      <w:r>
        <w:rPr>
          <w:spacing w:val="-3"/>
        </w:rPr>
        <w:t xml:space="preserve"> </w:t>
      </w:r>
      <w:r>
        <w:t>attending</w:t>
      </w:r>
      <w:r>
        <w:rPr>
          <w:spacing w:val="-1"/>
        </w:rPr>
        <w:t xml:space="preserve"> </w:t>
      </w:r>
      <w:r>
        <w:t>medical</w:t>
      </w:r>
      <w:r>
        <w:rPr>
          <w:spacing w:val="-1"/>
        </w:rPr>
        <w:t xml:space="preserve"> </w:t>
      </w:r>
      <w:r>
        <w:t>facility</w:t>
      </w:r>
      <w:r>
        <w:rPr>
          <w:spacing w:val="-2"/>
        </w:rPr>
        <w:t xml:space="preserve"> </w:t>
      </w:r>
      <w:r>
        <w:t>whenever</w:t>
      </w:r>
      <w:r>
        <w:rPr>
          <w:spacing w:val="-1"/>
        </w:rPr>
        <w:t xml:space="preserve"> </w:t>
      </w:r>
      <w:r>
        <w:t>services are</w:t>
      </w:r>
      <w:r>
        <w:rPr>
          <w:spacing w:val="-2"/>
        </w:rPr>
        <w:t xml:space="preserve"> </w:t>
      </w:r>
      <w:r>
        <w:t>rendered.</w:t>
      </w:r>
    </w:p>
    <w:p w14:paraId="287AF55F" w14:textId="77777777" w:rsidR="00C9737C" w:rsidRDefault="00C9737C">
      <w:pPr>
        <w:pStyle w:val="BodyText"/>
        <w:spacing w:before="10"/>
        <w:rPr>
          <w:sz w:val="23"/>
        </w:rPr>
      </w:pPr>
    </w:p>
    <w:p w14:paraId="10241269" w14:textId="77777777" w:rsidR="00C9737C" w:rsidRDefault="00D118A2">
      <w:pPr>
        <w:pStyle w:val="BodyText"/>
        <w:ind w:left="300" w:right="941"/>
        <w:jc w:val="both"/>
      </w:pPr>
      <w:r>
        <w:t>In most cases, claims will be processed at a medical facility, which participates in the network.</w:t>
      </w:r>
      <w:r>
        <w:rPr>
          <w:spacing w:val="40"/>
        </w:rPr>
        <w:t xml:space="preserve"> </w:t>
      </w:r>
      <w:r>
        <w:t>Claim forms for reimbursement for cash payments may be obtained from the Human Resources Department.</w:t>
      </w:r>
    </w:p>
    <w:p w14:paraId="52E2F1E7" w14:textId="77777777" w:rsidR="00C9737C" w:rsidRDefault="00C9737C">
      <w:pPr>
        <w:pStyle w:val="BodyText"/>
        <w:spacing w:before="1"/>
      </w:pPr>
    </w:p>
    <w:p w14:paraId="676707C1" w14:textId="77777777" w:rsidR="00C9737C" w:rsidRDefault="00D118A2">
      <w:pPr>
        <w:pStyle w:val="Heading7"/>
        <w:numPr>
          <w:ilvl w:val="1"/>
          <w:numId w:val="31"/>
        </w:numPr>
        <w:tabs>
          <w:tab w:val="left" w:pos="613"/>
        </w:tabs>
        <w:spacing w:before="1"/>
        <w:ind w:left="612" w:hanging="313"/>
      </w:pPr>
      <w:r>
        <w:rPr>
          <w:spacing w:val="-2"/>
        </w:rPr>
        <w:t>Cobra</w:t>
      </w:r>
    </w:p>
    <w:p w14:paraId="76A152F9" w14:textId="77777777" w:rsidR="00C9737C" w:rsidRDefault="00C9737C">
      <w:pPr>
        <w:pStyle w:val="BodyText"/>
        <w:spacing w:before="4"/>
        <w:rPr>
          <w:b/>
          <w:sz w:val="28"/>
        </w:rPr>
      </w:pPr>
    </w:p>
    <w:p w14:paraId="25F90ED3" w14:textId="77777777" w:rsidR="00C9737C" w:rsidRDefault="00D118A2">
      <w:pPr>
        <w:pStyle w:val="BodyText"/>
        <w:spacing w:before="1"/>
        <w:ind w:left="300" w:right="939"/>
        <w:jc w:val="both"/>
      </w:pPr>
      <w:r>
        <w:t>Employees who terminate their employment for any reason other than “gross misconduct” or who are approved for an extended leave of absence may apply for continuation of their medical insurance coverage under the Consolidated Omnibus Budget Reconciliation Act (COBRA). COBRA</w:t>
      </w:r>
      <w:r>
        <w:rPr>
          <w:spacing w:val="80"/>
        </w:rPr>
        <w:t xml:space="preserve"> </w:t>
      </w:r>
      <w:r>
        <w:t>allows the covered employee and their eligible</w:t>
      </w:r>
      <w:r>
        <w:rPr>
          <w:spacing w:val="-3"/>
        </w:rPr>
        <w:t xml:space="preserve"> </w:t>
      </w:r>
      <w:r>
        <w:t>dependents</w:t>
      </w:r>
      <w:r>
        <w:rPr>
          <w:spacing w:val="-3"/>
        </w:rPr>
        <w:t xml:space="preserve"> </w:t>
      </w:r>
      <w:r>
        <w:t>who</w:t>
      </w:r>
      <w:r>
        <w:rPr>
          <w:spacing w:val="-3"/>
        </w:rPr>
        <w:t xml:space="preserve"> </w:t>
      </w:r>
      <w:r>
        <w:t>were</w:t>
      </w:r>
      <w:r>
        <w:rPr>
          <w:spacing w:val="-1"/>
        </w:rPr>
        <w:t xml:space="preserve"> </w:t>
      </w:r>
      <w:r>
        <w:t>covered</w:t>
      </w:r>
      <w:r>
        <w:rPr>
          <w:spacing w:val="-1"/>
        </w:rPr>
        <w:t xml:space="preserve"> </w:t>
      </w:r>
      <w:r>
        <w:t>under the</w:t>
      </w:r>
      <w:r>
        <w:rPr>
          <w:spacing w:val="-4"/>
        </w:rPr>
        <w:t xml:space="preserve"> </w:t>
      </w:r>
      <w:r>
        <w:t>Plan</w:t>
      </w:r>
      <w:r>
        <w:rPr>
          <w:spacing w:val="-1"/>
        </w:rPr>
        <w:t xml:space="preserve"> </w:t>
      </w:r>
      <w:r>
        <w:t>on</w:t>
      </w:r>
      <w:r>
        <w:rPr>
          <w:spacing w:val="-3"/>
        </w:rPr>
        <w:t xml:space="preserve"> </w:t>
      </w:r>
      <w:r>
        <w:t>the</w:t>
      </w:r>
      <w:r>
        <w:rPr>
          <w:spacing w:val="-2"/>
        </w:rPr>
        <w:t xml:space="preserve"> </w:t>
      </w:r>
      <w:r>
        <w:t>day</w:t>
      </w:r>
      <w:r>
        <w:rPr>
          <w:spacing w:val="-3"/>
        </w:rPr>
        <w:t xml:space="preserve"> </w:t>
      </w:r>
      <w:r>
        <w:t>of</w:t>
      </w:r>
      <w:r>
        <w:rPr>
          <w:spacing w:val="-1"/>
        </w:rPr>
        <w:t xml:space="preserve"> </w:t>
      </w:r>
      <w:r>
        <w:t>termination the</w:t>
      </w:r>
      <w:r>
        <w:rPr>
          <w:spacing w:val="-4"/>
        </w:rPr>
        <w:t xml:space="preserve"> </w:t>
      </w:r>
      <w:r>
        <w:t>right to continue their coverage under COBRA for a maximum of 18 months; or for 29 or 36 months</w:t>
      </w:r>
      <w:r>
        <w:rPr>
          <w:spacing w:val="-12"/>
        </w:rPr>
        <w:t xml:space="preserve"> </w:t>
      </w:r>
      <w:r>
        <w:t>for</w:t>
      </w:r>
      <w:r>
        <w:rPr>
          <w:spacing w:val="-8"/>
        </w:rPr>
        <w:t xml:space="preserve"> </w:t>
      </w:r>
      <w:r>
        <w:t>other</w:t>
      </w:r>
      <w:r>
        <w:rPr>
          <w:spacing w:val="-8"/>
        </w:rPr>
        <w:t xml:space="preserve"> </w:t>
      </w:r>
      <w:r>
        <w:t>specified</w:t>
      </w:r>
      <w:r>
        <w:rPr>
          <w:spacing w:val="-7"/>
        </w:rPr>
        <w:t xml:space="preserve"> </w:t>
      </w:r>
      <w:r>
        <w:t>reasons.</w:t>
      </w:r>
      <w:r>
        <w:rPr>
          <w:spacing w:val="41"/>
        </w:rPr>
        <w:t xml:space="preserve"> </w:t>
      </w:r>
      <w:r>
        <w:t>It</w:t>
      </w:r>
      <w:r>
        <w:rPr>
          <w:spacing w:val="-7"/>
        </w:rPr>
        <w:t xml:space="preserve"> </w:t>
      </w:r>
      <w:r>
        <w:t>is</w:t>
      </w:r>
      <w:r>
        <w:rPr>
          <w:spacing w:val="-9"/>
        </w:rPr>
        <w:t xml:space="preserve"> </w:t>
      </w:r>
      <w:r>
        <w:t>mandatory</w:t>
      </w:r>
      <w:r>
        <w:rPr>
          <w:spacing w:val="-9"/>
        </w:rPr>
        <w:t xml:space="preserve"> </w:t>
      </w:r>
      <w:r>
        <w:t>that</w:t>
      </w:r>
      <w:r>
        <w:rPr>
          <w:spacing w:val="-8"/>
        </w:rPr>
        <w:t xml:space="preserve"> </w:t>
      </w:r>
      <w:r>
        <w:t>terminating</w:t>
      </w:r>
      <w:r>
        <w:rPr>
          <w:spacing w:val="-10"/>
        </w:rPr>
        <w:t xml:space="preserve"> </w:t>
      </w:r>
      <w:r>
        <w:t>employees</w:t>
      </w:r>
      <w:r>
        <w:rPr>
          <w:spacing w:val="-9"/>
        </w:rPr>
        <w:t xml:space="preserve"> </w:t>
      </w:r>
      <w:r>
        <w:t>(who</w:t>
      </w:r>
      <w:r>
        <w:rPr>
          <w:spacing w:val="-8"/>
        </w:rPr>
        <w:t xml:space="preserve"> </w:t>
      </w:r>
      <w:r>
        <w:rPr>
          <w:spacing w:val="-5"/>
        </w:rPr>
        <w:t>are</w:t>
      </w:r>
    </w:p>
    <w:p w14:paraId="5EBA6B93" w14:textId="77777777" w:rsidR="00C9737C" w:rsidRDefault="00C9737C">
      <w:pPr>
        <w:jc w:val="both"/>
        <w:sectPr w:rsidR="00C9737C">
          <w:pgSz w:w="12240" w:h="15840"/>
          <w:pgMar w:top="1360" w:right="500" w:bottom="1260" w:left="1140" w:header="0" w:footer="1068" w:gutter="0"/>
          <w:cols w:space="720"/>
        </w:sectPr>
      </w:pPr>
    </w:p>
    <w:p w14:paraId="30BDC5B6" w14:textId="77777777" w:rsidR="00C9737C" w:rsidRDefault="00D118A2">
      <w:pPr>
        <w:pStyle w:val="BodyText"/>
        <w:spacing w:before="78"/>
        <w:ind w:left="300" w:right="941"/>
        <w:jc w:val="both"/>
      </w:pPr>
      <w:r>
        <w:lastRenderedPageBreak/>
        <w:t>eligible to continue under COBRA) complete a COBRA Continuation Form and opt to continue or waive continuation of medical coverage. Employees who elect continuation of medical coverage under COBRA will be responsible for the entire premium(s). Nonpayment of the premiums will result in termination of the coverage under COBRA.</w:t>
      </w:r>
    </w:p>
    <w:p w14:paraId="7B56B2C0" w14:textId="77777777" w:rsidR="00C9737C" w:rsidRDefault="00C9737C">
      <w:pPr>
        <w:pStyle w:val="BodyText"/>
      </w:pPr>
    </w:p>
    <w:p w14:paraId="48147592" w14:textId="77777777" w:rsidR="00C9737C" w:rsidRDefault="00D118A2">
      <w:pPr>
        <w:pStyle w:val="Heading7"/>
        <w:numPr>
          <w:ilvl w:val="1"/>
          <w:numId w:val="31"/>
        </w:numPr>
        <w:tabs>
          <w:tab w:val="left" w:pos="639"/>
        </w:tabs>
        <w:ind w:left="638" w:hanging="339"/>
      </w:pPr>
      <w:r>
        <w:t>Group</w:t>
      </w:r>
      <w:r>
        <w:rPr>
          <w:spacing w:val="-2"/>
        </w:rPr>
        <w:t xml:space="preserve"> </w:t>
      </w:r>
      <w:r>
        <w:t>Life</w:t>
      </w:r>
      <w:r>
        <w:rPr>
          <w:spacing w:val="-2"/>
        </w:rPr>
        <w:t xml:space="preserve"> Insurance</w:t>
      </w:r>
    </w:p>
    <w:p w14:paraId="53EF4BC3" w14:textId="77777777" w:rsidR="00C9737C" w:rsidRDefault="00C9737C">
      <w:pPr>
        <w:pStyle w:val="BodyText"/>
        <w:spacing w:before="11"/>
        <w:rPr>
          <w:b/>
          <w:sz w:val="23"/>
        </w:rPr>
      </w:pPr>
    </w:p>
    <w:p w14:paraId="1E3A5CFF" w14:textId="77777777" w:rsidR="00C9737C" w:rsidRDefault="00D118A2">
      <w:pPr>
        <w:pStyle w:val="BodyText"/>
        <w:ind w:left="300" w:right="939"/>
        <w:jc w:val="both"/>
      </w:pPr>
      <w:r>
        <w:t>Full – time employees are eligible to enroll in the College’s Group Life Insurance Plan (Basic and Voluntary Life) as a new employee or during the College’s Open Enrollment Period (usually conducted during the first week of the Month of May).</w:t>
      </w:r>
    </w:p>
    <w:p w14:paraId="400E5E5B" w14:textId="77777777" w:rsidR="00C9737C" w:rsidRDefault="00C9737C">
      <w:pPr>
        <w:pStyle w:val="BodyText"/>
        <w:spacing w:before="1"/>
      </w:pPr>
    </w:p>
    <w:p w14:paraId="024699FC" w14:textId="77777777" w:rsidR="00C9737C" w:rsidRDefault="00D118A2">
      <w:pPr>
        <w:pStyle w:val="BodyText"/>
        <w:ind w:left="300" w:right="935"/>
        <w:jc w:val="both"/>
      </w:pPr>
      <w:r>
        <w:t>Basic</w:t>
      </w:r>
      <w:r>
        <w:rPr>
          <w:spacing w:val="-2"/>
        </w:rPr>
        <w:t xml:space="preserve"> </w:t>
      </w:r>
      <w:r>
        <w:t>Life</w:t>
      </w:r>
      <w:r>
        <w:rPr>
          <w:spacing w:val="-1"/>
        </w:rPr>
        <w:t xml:space="preserve"> </w:t>
      </w:r>
      <w:r>
        <w:t>Insurance</w:t>
      </w:r>
      <w:r>
        <w:rPr>
          <w:spacing w:val="-1"/>
        </w:rPr>
        <w:t xml:space="preserve"> </w:t>
      </w:r>
      <w:r>
        <w:t>coverage</w:t>
      </w:r>
      <w:r>
        <w:rPr>
          <w:spacing w:val="-1"/>
        </w:rPr>
        <w:t xml:space="preserve"> </w:t>
      </w:r>
      <w:r>
        <w:t>is</w:t>
      </w:r>
      <w:r>
        <w:rPr>
          <w:spacing w:val="-1"/>
        </w:rPr>
        <w:t xml:space="preserve"> </w:t>
      </w:r>
      <w:r>
        <w:t>three</w:t>
      </w:r>
      <w:r>
        <w:rPr>
          <w:spacing w:val="-1"/>
        </w:rPr>
        <w:t xml:space="preserve"> </w:t>
      </w:r>
      <w:r>
        <w:t>times</w:t>
      </w:r>
      <w:r>
        <w:rPr>
          <w:spacing w:val="-1"/>
        </w:rPr>
        <w:t xml:space="preserve"> </w:t>
      </w:r>
      <w:r>
        <w:t>the</w:t>
      </w:r>
      <w:r>
        <w:rPr>
          <w:spacing w:val="-2"/>
        </w:rPr>
        <w:t xml:space="preserve"> </w:t>
      </w:r>
      <w:r>
        <w:t>amount of the</w:t>
      </w:r>
      <w:r>
        <w:rPr>
          <w:spacing w:val="-2"/>
        </w:rPr>
        <w:t xml:space="preserve"> </w:t>
      </w:r>
      <w:r>
        <w:t>employee’s</w:t>
      </w:r>
      <w:r>
        <w:rPr>
          <w:spacing w:val="-1"/>
        </w:rPr>
        <w:t xml:space="preserve"> </w:t>
      </w:r>
      <w:r>
        <w:t>annual salary. The premium cost is per thousand. The employee contributes a portion of the premium (currently</w:t>
      </w:r>
      <w:r>
        <w:rPr>
          <w:spacing w:val="-15"/>
        </w:rPr>
        <w:t xml:space="preserve"> </w:t>
      </w:r>
      <w:r>
        <w:t>.22</w:t>
      </w:r>
      <w:r>
        <w:rPr>
          <w:spacing w:val="-14"/>
        </w:rPr>
        <w:t xml:space="preserve"> </w:t>
      </w:r>
      <w:r>
        <w:t>cents</w:t>
      </w:r>
      <w:r>
        <w:rPr>
          <w:spacing w:val="-15"/>
        </w:rPr>
        <w:t xml:space="preserve"> </w:t>
      </w:r>
      <w:r>
        <w:t>per</w:t>
      </w:r>
      <w:r>
        <w:rPr>
          <w:spacing w:val="-14"/>
        </w:rPr>
        <w:t xml:space="preserve"> </w:t>
      </w:r>
      <w:r>
        <w:t>thousand)</w:t>
      </w:r>
      <w:r>
        <w:rPr>
          <w:spacing w:val="-15"/>
        </w:rPr>
        <w:t xml:space="preserve"> </w:t>
      </w:r>
      <w:r>
        <w:t>and</w:t>
      </w:r>
      <w:r>
        <w:rPr>
          <w:spacing w:val="-14"/>
        </w:rPr>
        <w:t xml:space="preserve"> </w:t>
      </w:r>
      <w:r>
        <w:t>the</w:t>
      </w:r>
      <w:r>
        <w:rPr>
          <w:spacing w:val="-15"/>
        </w:rPr>
        <w:t xml:space="preserve"> </w:t>
      </w:r>
      <w:r>
        <w:t>employer</w:t>
      </w:r>
      <w:r>
        <w:rPr>
          <w:spacing w:val="-14"/>
        </w:rPr>
        <w:t xml:space="preserve"> </w:t>
      </w:r>
      <w:r>
        <w:t>contributes</w:t>
      </w:r>
      <w:r>
        <w:rPr>
          <w:spacing w:val="-15"/>
        </w:rPr>
        <w:t xml:space="preserve"> </w:t>
      </w:r>
      <w:r>
        <w:t>a</w:t>
      </w:r>
      <w:r>
        <w:rPr>
          <w:spacing w:val="-14"/>
        </w:rPr>
        <w:t xml:space="preserve"> </w:t>
      </w:r>
      <w:r>
        <w:t>portion</w:t>
      </w:r>
      <w:r>
        <w:rPr>
          <w:spacing w:val="-15"/>
        </w:rPr>
        <w:t xml:space="preserve"> </w:t>
      </w:r>
      <w:r>
        <w:t>of</w:t>
      </w:r>
      <w:r>
        <w:rPr>
          <w:spacing w:val="-14"/>
        </w:rPr>
        <w:t xml:space="preserve"> </w:t>
      </w:r>
      <w:r>
        <w:t>the</w:t>
      </w:r>
      <w:r>
        <w:rPr>
          <w:spacing w:val="-15"/>
        </w:rPr>
        <w:t xml:space="preserve"> </w:t>
      </w:r>
      <w:r>
        <w:t>premium (currently</w:t>
      </w:r>
      <w:r>
        <w:rPr>
          <w:spacing w:val="-11"/>
        </w:rPr>
        <w:t xml:space="preserve"> </w:t>
      </w:r>
      <w:r>
        <w:t>.15</w:t>
      </w:r>
      <w:r>
        <w:rPr>
          <w:spacing w:val="-9"/>
        </w:rPr>
        <w:t xml:space="preserve"> </w:t>
      </w:r>
      <w:r>
        <w:t>cents</w:t>
      </w:r>
      <w:r>
        <w:rPr>
          <w:spacing w:val="-11"/>
        </w:rPr>
        <w:t xml:space="preserve"> </w:t>
      </w:r>
      <w:r>
        <w:t>per</w:t>
      </w:r>
      <w:r>
        <w:rPr>
          <w:spacing w:val="-8"/>
        </w:rPr>
        <w:t xml:space="preserve"> </w:t>
      </w:r>
      <w:r>
        <w:t>thousand).</w:t>
      </w:r>
      <w:r>
        <w:rPr>
          <w:spacing w:val="-10"/>
        </w:rPr>
        <w:t xml:space="preserve"> </w:t>
      </w:r>
      <w:r>
        <w:t>Employees</w:t>
      </w:r>
      <w:r>
        <w:rPr>
          <w:spacing w:val="-8"/>
        </w:rPr>
        <w:t xml:space="preserve"> </w:t>
      </w:r>
      <w:r>
        <w:t>must</w:t>
      </w:r>
      <w:r>
        <w:rPr>
          <w:spacing w:val="-9"/>
        </w:rPr>
        <w:t xml:space="preserve"> </w:t>
      </w:r>
      <w:r>
        <w:t>be</w:t>
      </w:r>
      <w:r>
        <w:rPr>
          <w:spacing w:val="-11"/>
        </w:rPr>
        <w:t xml:space="preserve"> </w:t>
      </w:r>
      <w:r>
        <w:t>enrolled</w:t>
      </w:r>
      <w:r>
        <w:rPr>
          <w:spacing w:val="-9"/>
        </w:rPr>
        <w:t xml:space="preserve"> </w:t>
      </w:r>
      <w:r>
        <w:t>in</w:t>
      </w:r>
      <w:r>
        <w:rPr>
          <w:spacing w:val="-8"/>
        </w:rPr>
        <w:t xml:space="preserve"> </w:t>
      </w:r>
      <w:r>
        <w:t>Basic</w:t>
      </w:r>
      <w:r>
        <w:rPr>
          <w:spacing w:val="-9"/>
        </w:rPr>
        <w:t xml:space="preserve"> </w:t>
      </w:r>
      <w:r>
        <w:t>Life</w:t>
      </w:r>
      <w:r>
        <w:rPr>
          <w:spacing w:val="-11"/>
        </w:rPr>
        <w:t xml:space="preserve"> </w:t>
      </w:r>
      <w:r>
        <w:t>to</w:t>
      </w:r>
      <w:r>
        <w:rPr>
          <w:spacing w:val="-6"/>
        </w:rPr>
        <w:t xml:space="preserve"> </w:t>
      </w:r>
      <w:r>
        <w:t>be</w:t>
      </w:r>
      <w:r>
        <w:rPr>
          <w:spacing w:val="-9"/>
        </w:rPr>
        <w:t xml:space="preserve"> </w:t>
      </w:r>
      <w:r>
        <w:t>eligible for</w:t>
      </w:r>
      <w:r>
        <w:rPr>
          <w:spacing w:val="-13"/>
        </w:rPr>
        <w:t xml:space="preserve"> </w:t>
      </w:r>
      <w:r>
        <w:t>enrollment</w:t>
      </w:r>
      <w:r>
        <w:rPr>
          <w:spacing w:val="-13"/>
        </w:rPr>
        <w:t xml:space="preserve"> </w:t>
      </w:r>
      <w:r>
        <w:t>in</w:t>
      </w:r>
      <w:r>
        <w:rPr>
          <w:spacing w:val="-14"/>
        </w:rPr>
        <w:t xml:space="preserve"> </w:t>
      </w:r>
      <w:r>
        <w:t>Voluntary</w:t>
      </w:r>
      <w:r>
        <w:rPr>
          <w:spacing w:val="-14"/>
        </w:rPr>
        <w:t xml:space="preserve"> </w:t>
      </w:r>
      <w:r>
        <w:t>Life.</w:t>
      </w:r>
      <w:r>
        <w:rPr>
          <w:spacing w:val="-13"/>
        </w:rPr>
        <w:t xml:space="preserve"> </w:t>
      </w:r>
      <w:r>
        <w:t>Voluntary</w:t>
      </w:r>
      <w:r>
        <w:rPr>
          <w:spacing w:val="-14"/>
        </w:rPr>
        <w:t xml:space="preserve"> </w:t>
      </w:r>
      <w:r>
        <w:t>Life</w:t>
      </w:r>
      <w:r>
        <w:rPr>
          <w:spacing w:val="-14"/>
        </w:rPr>
        <w:t xml:space="preserve"> </w:t>
      </w:r>
      <w:r>
        <w:t>Insurance</w:t>
      </w:r>
      <w:r>
        <w:rPr>
          <w:spacing w:val="-14"/>
        </w:rPr>
        <w:t xml:space="preserve"> </w:t>
      </w:r>
      <w:r>
        <w:t>is</w:t>
      </w:r>
      <w:r>
        <w:rPr>
          <w:spacing w:val="-12"/>
        </w:rPr>
        <w:t xml:space="preserve"> </w:t>
      </w:r>
      <w:r>
        <w:t>additional</w:t>
      </w:r>
      <w:r>
        <w:rPr>
          <w:spacing w:val="-13"/>
        </w:rPr>
        <w:t xml:space="preserve"> </w:t>
      </w:r>
      <w:r>
        <w:t>life</w:t>
      </w:r>
      <w:r>
        <w:rPr>
          <w:spacing w:val="-14"/>
        </w:rPr>
        <w:t xml:space="preserve"> </w:t>
      </w:r>
      <w:proofErr w:type="gramStart"/>
      <w:r>
        <w:t>insurance</w:t>
      </w:r>
      <w:proofErr w:type="gramEnd"/>
      <w:r>
        <w:rPr>
          <w:spacing w:val="-12"/>
        </w:rPr>
        <w:t xml:space="preserve"> </w:t>
      </w:r>
      <w:r>
        <w:t>and the premiums are based on the employee’s age and the additional amount of insurance that the employee desires up to a maximum of $100,000.00.</w:t>
      </w:r>
      <w:r>
        <w:rPr>
          <w:spacing w:val="40"/>
        </w:rPr>
        <w:t xml:space="preserve"> </w:t>
      </w:r>
      <w:r>
        <w:t>The cost of the Voluntary Life</w:t>
      </w:r>
      <w:r>
        <w:rPr>
          <w:spacing w:val="-3"/>
        </w:rPr>
        <w:t xml:space="preserve"> </w:t>
      </w:r>
      <w:r>
        <w:t>Insurance</w:t>
      </w:r>
      <w:r>
        <w:rPr>
          <w:spacing w:val="-3"/>
        </w:rPr>
        <w:t xml:space="preserve"> </w:t>
      </w:r>
      <w:r>
        <w:t>is</w:t>
      </w:r>
      <w:r>
        <w:rPr>
          <w:spacing w:val="-1"/>
        </w:rPr>
        <w:t xml:space="preserve"> </w:t>
      </w:r>
      <w:r>
        <w:t>paid</w:t>
      </w:r>
      <w:r>
        <w:rPr>
          <w:spacing w:val="-4"/>
        </w:rPr>
        <w:t xml:space="preserve"> </w:t>
      </w:r>
      <w:r>
        <w:t>totally</w:t>
      </w:r>
      <w:r>
        <w:rPr>
          <w:spacing w:val="-3"/>
        </w:rPr>
        <w:t xml:space="preserve"> </w:t>
      </w:r>
      <w:r>
        <w:t>by</w:t>
      </w:r>
      <w:r>
        <w:rPr>
          <w:spacing w:val="-3"/>
        </w:rPr>
        <w:t xml:space="preserve"> </w:t>
      </w:r>
      <w:r>
        <w:t>the</w:t>
      </w:r>
      <w:r>
        <w:rPr>
          <w:spacing w:val="-4"/>
        </w:rPr>
        <w:t xml:space="preserve"> </w:t>
      </w:r>
      <w:r>
        <w:t>employee.</w:t>
      </w:r>
      <w:r>
        <w:rPr>
          <w:spacing w:val="-1"/>
        </w:rPr>
        <w:t xml:space="preserve"> </w:t>
      </w:r>
      <w:r>
        <w:t>The</w:t>
      </w:r>
      <w:r>
        <w:rPr>
          <w:spacing w:val="-4"/>
        </w:rPr>
        <w:t xml:space="preserve"> </w:t>
      </w:r>
      <w:r>
        <w:t>employee</w:t>
      </w:r>
      <w:r>
        <w:rPr>
          <w:spacing w:val="-3"/>
        </w:rPr>
        <w:t xml:space="preserve"> </w:t>
      </w:r>
      <w:r>
        <w:t>may</w:t>
      </w:r>
      <w:r>
        <w:rPr>
          <w:spacing w:val="-1"/>
        </w:rPr>
        <w:t xml:space="preserve"> </w:t>
      </w:r>
      <w:r>
        <w:t>also</w:t>
      </w:r>
      <w:r>
        <w:rPr>
          <w:spacing w:val="-3"/>
        </w:rPr>
        <w:t xml:space="preserve"> </w:t>
      </w:r>
      <w:r>
        <w:t>cover</w:t>
      </w:r>
      <w:r>
        <w:rPr>
          <w:spacing w:val="-2"/>
        </w:rPr>
        <w:t xml:space="preserve"> </w:t>
      </w:r>
      <w:r>
        <w:t>their</w:t>
      </w:r>
      <w:r>
        <w:rPr>
          <w:spacing w:val="-2"/>
        </w:rPr>
        <w:t xml:space="preserve"> </w:t>
      </w:r>
      <w:r>
        <w:t>spouse up to a maximum of $25,000.00 if the employee maintains at least $50,000.00 of Voluntary Life Coverage.</w:t>
      </w:r>
      <w:r>
        <w:rPr>
          <w:spacing w:val="40"/>
        </w:rPr>
        <w:t xml:space="preserve"> </w:t>
      </w:r>
      <w:r>
        <w:t xml:space="preserve">Eligible dependent children may also be covered under this </w:t>
      </w:r>
      <w:r>
        <w:rPr>
          <w:spacing w:val="-2"/>
        </w:rPr>
        <w:t>policy.</w:t>
      </w:r>
    </w:p>
    <w:p w14:paraId="698E129D" w14:textId="77777777" w:rsidR="00C9737C" w:rsidRDefault="00C9737C">
      <w:pPr>
        <w:pStyle w:val="BodyText"/>
        <w:spacing w:before="11"/>
        <w:rPr>
          <w:sz w:val="23"/>
        </w:rPr>
      </w:pPr>
    </w:p>
    <w:p w14:paraId="0A6D087A" w14:textId="77777777" w:rsidR="00C9737C" w:rsidRDefault="00D118A2">
      <w:pPr>
        <w:pStyle w:val="BodyText"/>
        <w:ind w:left="300" w:right="942"/>
        <w:jc w:val="both"/>
      </w:pPr>
      <w:r>
        <w:t>If the new employee does not enroll in the group life plan when first eligible as a new employee,</w:t>
      </w:r>
      <w:r>
        <w:rPr>
          <w:spacing w:val="-8"/>
        </w:rPr>
        <w:t xml:space="preserve"> </w:t>
      </w:r>
      <w:r>
        <w:t>and</w:t>
      </w:r>
      <w:r>
        <w:rPr>
          <w:spacing w:val="-10"/>
        </w:rPr>
        <w:t xml:space="preserve"> </w:t>
      </w:r>
      <w:r>
        <w:t>chooses</w:t>
      </w:r>
      <w:r>
        <w:rPr>
          <w:spacing w:val="-9"/>
        </w:rPr>
        <w:t xml:space="preserve"> </w:t>
      </w:r>
      <w:r>
        <w:t>to</w:t>
      </w:r>
      <w:r>
        <w:rPr>
          <w:spacing w:val="-11"/>
        </w:rPr>
        <w:t xml:space="preserve"> </w:t>
      </w:r>
      <w:r>
        <w:t>enroll</w:t>
      </w:r>
      <w:r>
        <w:rPr>
          <w:spacing w:val="-10"/>
        </w:rPr>
        <w:t xml:space="preserve"> </w:t>
      </w:r>
      <w:r>
        <w:t>during</w:t>
      </w:r>
      <w:r>
        <w:rPr>
          <w:spacing w:val="-11"/>
        </w:rPr>
        <w:t xml:space="preserve"> </w:t>
      </w:r>
      <w:r>
        <w:t>the</w:t>
      </w:r>
      <w:r>
        <w:rPr>
          <w:spacing w:val="-10"/>
        </w:rPr>
        <w:t xml:space="preserve"> </w:t>
      </w:r>
      <w:r>
        <w:t>Open</w:t>
      </w:r>
      <w:r>
        <w:rPr>
          <w:spacing w:val="-11"/>
        </w:rPr>
        <w:t xml:space="preserve"> </w:t>
      </w:r>
      <w:r>
        <w:t>Enrollment</w:t>
      </w:r>
      <w:r>
        <w:rPr>
          <w:spacing w:val="-10"/>
        </w:rPr>
        <w:t xml:space="preserve"> </w:t>
      </w:r>
      <w:r>
        <w:t>Period,</w:t>
      </w:r>
      <w:r>
        <w:rPr>
          <w:spacing w:val="-9"/>
        </w:rPr>
        <w:t xml:space="preserve"> </w:t>
      </w:r>
      <w:r>
        <w:t>proof</w:t>
      </w:r>
      <w:r>
        <w:rPr>
          <w:spacing w:val="-10"/>
        </w:rPr>
        <w:t xml:space="preserve"> </w:t>
      </w:r>
      <w:r>
        <w:t>of</w:t>
      </w:r>
      <w:r>
        <w:rPr>
          <w:spacing w:val="-10"/>
        </w:rPr>
        <w:t xml:space="preserve"> </w:t>
      </w:r>
      <w:r>
        <w:t>insurability may be required by the College’s Group Life Provider.</w:t>
      </w:r>
    </w:p>
    <w:p w14:paraId="13EAE8F8" w14:textId="77777777" w:rsidR="00C9737C" w:rsidRDefault="00C9737C">
      <w:pPr>
        <w:pStyle w:val="BodyText"/>
        <w:spacing w:before="1"/>
      </w:pPr>
    </w:p>
    <w:p w14:paraId="35F831DC" w14:textId="77777777" w:rsidR="00C9737C" w:rsidRDefault="00D118A2">
      <w:pPr>
        <w:pStyle w:val="Heading7"/>
        <w:numPr>
          <w:ilvl w:val="1"/>
          <w:numId w:val="31"/>
        </w:numPr>
        <w:tabs>
          <w:tab w:val="left" w:pos="613"/>
        </w:tabs>
        <w:spacing w:before="1"/>
        <w:ind w:left="612" w:hanging="313"/>
      </w:pPr>
      <w:r>
        <w:rPr>
          <w:spacing w:val="-2"/>
        </w:rPr>
        <w:t>Retirement</w:t>
      </w:r>
    </w:p>
    <w:p w14:paraId="0D9D8E81" w14:textId="77777777" w:rsidR="00C9737C" w:rsidRDefault="00C9737C">
      <w:pPr>
        <w:pStyle w:val="BodyText"/>
        <w:spacing w:before="4"/>
        <w:rPr>
          <w:b/>
          <w:sz w:val="28"/>
        </w:rPr>
      </w:pPr>
    </w:p>
    <w:p w14:paraId="7070AC93" w14:textId="77777777" w:rsidR="00C9737C" w:rsidRDefault="00D118A2">
      <w:pPr>
        <w:pStyle w:val="BodyText"/>
        <w:ind w:left="300" w:right="934"/>
        <w:jc w:val="both"/>
      </w:pPr>
      <w:r>
        <w:t>Full-time employees are eligible to enroll in the College’s retirement plan as a new employee</w:t>
      </w:r>
      <w:r>
        <w:rPr>
          <w:spacing w:val="-2"/>
        </w:rPr>
        <w:t xml:space="preserve"> </w:t>
      </w:r>
      <w:r>
        <w:t>or</w:t>
      </w:r>
      <w:r>
        <w:rPr>
          <w:spacing w:val="-1"/>
        </w:rPr>
        <w:t xml:space="preserve"> </w:t>
      </w:r>
      <w:r>
        <w:t>during</w:t>
      </w:r>
      <w:r>
        <w:rPr>
          <w:spacing w:val="-2"/>
        </w:rPr>
        <w:t xml:space="preserve"> </w:t>
      </w:r>
      <w:r>
        <w:t>the</w:t>
      </w:r>
      <w:r>
        <w:rPr>
          <w:spacing w:val="-2"/>
        </w:rPr>
        <w:t xml:space="preserve"> </w:t>
      </w:r>
      <w:r>
        <w:t>College’s</w:t>
      </w:r>
      <w:r>
        <w:rPr>
          <w:spacing w:val="-2"/>
        </w:rPr>
        <w:t xml:space="preserve"> </w:t>
      </w:r>
      <w:r>
        <w:t>Open</w:t>
      </w:r>
      <w:r>
        <w:rPr>
          <w:spacing w:val="-2"/>
        </w:rPr>
        <w:t xml:space="preserve"> </w:t>
      </w:r>
      <w:r>
        <w:t>Enrollment</w:t>
      </w:r>
      <w:r>
        <w:rPr>
          <w:spacing w:val="-1"/>
        </w:rPr>
        <w:t xml:space="preserve"> </w:t>
      </w:r>
      <w:r>
        <w:t>Period</w:t>
      </w:r>
      <w:r>
        <w:rPr>
          <w:spacing w:val="-2"/>
        </w:rPr>
        <w:t xml:space="preserve"> </w:t>
      </w:r>
      <w:r>
        <w:t>(usually</w:t>
      </w:r>
      <w:r>
        <w:rPr>
          <w:spacing w:val="-2"/>
        </w:rPr>
        <w:t xml:space="preserve"> </w:t>
      </w:r>
      <w:r>
        <w:t>conducted</w:t>
      </w:r>
      <w:r>
        <w:rPr>
          <w:spacing w:val="-3"/>
        </w:rPr>
        <w:t xml:space="preserve"> </w:t>
      </w:r>
      <w:r>
        <w:t>during</w:t>
      </w:r>
      <w:r>
        <w:rPr>
          <w:spacing w:val="-2"/>
        </w:rPr>
        <w:t xml:space="preserve"> </w:t>
      </w:r>
      <w:r>
        <w:t>the first</w:t>
      </w:r>
      <w:r>
        <w:rPr>
          <w:spacing w:val="-7"/>
        </w:rPr>
        <w:t xml:space="preserve"> </w:t>
      </w:r>
      <w:r>
        <w:t>week</w:t>
      </w:r>
      <w:r>
        <w:rPr>
          <w:spacing w:val="-7"/>
        </w:rPr>
        <w:t xml:space="preserve"> </w:t>
      </w:r>
      <w:r>
        <w:t>of</w:t>
      </w:r>
      <w:r>
        <w:rPr>
          <w:spacing w:val="-6"/>
        </w:rPr>
        <w:t xml:space="preserve"> </w:t>
      </w:r>
      <w:r>
        <w:t>the</w:t>
      </w:r>
      <w:r>
        <w:rPr>
          <w:spacing w:val="-9"/>
        </w:rPr>
        <w:t xml:space="preserve"> </w:t>
      </w:r>
      <w:r>
        <w:t>Month</w:t>
      </w:r>
      <w:r>
        <w:rPr>
          <w:spacing w:val="-6"/>
        </w:rPr>
        <w:t xml:space="preserve"> </w:t>
      </w:r>
      <w:r>
        <w:t>of</w:t>
      </w:r>
      <w:r>
        <w:rPr>
          <w:spacing w:val="-6"/>
        </w:rPr>
        <w:t xml:space="preserve"> </w:t>
      </w:r>
      <w:r>
        <w:t>May).</w:t>
      </w:r>
      <w:r>
        <w:rPr>
          <w:spacing w:val="-7"/>
        </w:rPr>
        <w:t xml:space="preserve"> </w:t>
      </w:r>
      <w:r>
        <w:t>Eligible</w:t>
      </w:r>
      <w:r>
        <w:rPr>
          <w:spacing w:val="-6"/>
        </w:rPr>
        <w:t xml:space="preserve"> </w:t>
      </w:r>
      <w:r>
        <w:t>employees</w:t>
      </w:r>
      <w:r>
        <w:rPr>
          <w:spacing w:val="-6"/>
        </w:rPr>
        <w:t xml:space="preserve"> </w:t>
      </w:r>
      <w:r>
        <w:t>may</w:t>
      </w:r>
      <w:r>
        <w:rPr>
          <w:spacing w:val="-6"/>
        </w:rPr>
        <w:t xml:space="preserve"> </w:t>
      </w:r>
      <w:r>
        <w:t>enroll</w:t>
      </w:r>
      <w:r>
        <w:rPr>
          <w:spacing w:val="-7"/>
        </w:rPr>
        <w:t xml:space="preserve"> </w:t>
      </w:r>
      <w:r>
        <w:t>in</w:t>
      </w:r>
      <w:r>
        <w:rPr>
          <w:spacing w:val="-6"/>
        </w:rPr>
        <w:t xml:space="preserve"> </w:t>
      </w:r>
      <w:r>
        <w:t>one</w:t>
      </w:r>
      <w:r>
        <w:rPr>
          <w:spacing w:val="-8"/>
        </w:rPr>
        <w:t xml:space="preserve"> </w:t>
      </w:r>
      <w:r>
        <w:t>of</w:t>
      </w:r>
      <w:r>
        <w:rPr>
          <w:spacing w:val="-6"/>
        </w:rPr>
        <w:t xml:space="preserve"> </w:t>
      </w:r>
      <w:r>
        <w:t>three</w:t>
      </w:r>
      <w:r>
        <w:rPr>
          <w:spacing w:val="-6"/>
        </w:rPr>
        <w:t xml:space="preserve"> </w:t>
      </w:r>
      <w:r>
        <w:t>retirement plans. The College permits employees to postpone enrollment, if elected, until their two years</w:t>
      </w:r>
      <w:r>
        <w:rPr>
          <w:spacing w:val="-15"/>
        </w:rPr>
        <w:t xml:space="preserve"> </w:t>
      </w:r>
      <w:r>
        <w:t>anniversary.</w:t>
      </w:r>
      <w:r>
        <w:rPr>
          <w:spacing w:val="-14"/>
        </w:rPr>
        <w:t xml:space="preserve"> </w:t>
      </w:r>
      <w:r>
        <w:t>Enrollment</w:t>
      </w:r>
      <w:r>
        <w:rPr>
          <w:spacing w:val="-15"/>
        </w:rPr>
        <w:t xml:space="preserve"> </w:t>
      </w:r>
      <w:r>
        <w:t>is</w:t>
      </w:r>
      <w:r>
        <w:rPr>
          <w:spacing w:val="-14"/>
        </w:rPr>
        <w:t xml:space="preserve"> </w:t>
      </w:r>
      <w:r>
        <w:t>mandatory</w:t>
      </w:r>
      <w:r>
        <w:rPr>
          <w:spacing w:val="-15"/>
        </w:rPr>
        <w:t xml:space="preserve"> </w:t>
      </w:r>
      <w:r>
        <w:t>upon</w:t>
      </w:r>
      <w:r>
        <w:rPr>
          <w:spacing w:val="-14"/>
        </w:rPr>
        <w:t xml:space="preserve"> </w:t>
      </w:r>
      <w:r>
        <w:t>two</w:t>
      </w:r>
      <w:r>
        <w:rPr>
          <w:spacing w:val="-15"/>
        </w:rPr>
        <w:t xml:space="preserve"> </w:t>
      </w:r>
      <w:r>
        <w:t>years</w:t>
      </w:r>
      <w:r>
        <w:rPr>
          <w:spacing w:val="-14"/>
        </w:rPr>
        <w:t xml:space="preserve"> </w:t>
      </w:r>
      <w:r>
        <w:t>of</w:t>
      </w:r>
      <w:r>
        <w:rPr>
          <w:spacing w:val="-15"/>
        </w:rPr>
        <w:t xml:space="preserve"> </w:t>
      </w:r>
      <w:r>
        <w:t>employment</w:t>
      </w:r>
      <w:r>
        <w:rPr>
          <w:spacing w:val="-14"/>
        </w:rPr>
        <w:t xml:space="preserve"> </w:t>
      </w:r>
      <w:r>
        <w:t>at</w:t>
      </w:r>
      <w:r>
        <w:rPr>
          <w:spacing w:val="-15"/>
        </w:rPr>
        <w:t xml:space="preserve"> </w:t>
      </w:r>
      <w:r>
        <w:t>a</w:t>
      </w:r>
      <w:r>
        <w:rPr>
          <w:spacing w:val="-14"/>
        </w:rPr>
        <w:t xml:space="preserve"> </w:t>
      </w:r>
      <w:r>
        <w:t>minimum of</w:t>
      </w:r>
      <w:r>
        <w:rPr>
          <w:spacing w:val="-11"/>
        </w:rPr>
        <w:t xml:space="preserve"> </w:t>
      </w:r>
      <w:r>
        <w:t>at</w:t>
      </w:r>
      <w:r>
        <w:rPr>
          <w:spacing w:val="-11"/>
        </w:rPr>
        <w:t xml:space="preserve"> </w:t>
      </w:r>
      <w:r>
        <w:t>least</w:t>
      </w:r>
      <w:r>
        <w:rPr>
          <w:spacing w:val="-12"/>
        </w:rPr>
        <w:t xml:space="preserve"> </w:t>
      </w:r>
      <w:r>
        <w:t>3%</w:t>
      </w:r>
      <w:r>
        <w:rPr>
          <w:spacing w:val="-10"/>
        </w:rPr>
        <w:t xml:space="preserve"> </w:t>
      </w:r>
      <w:r>
        <w:t>of</w:t>
      </w:r>
      <w:r>
        <w:rPr>
          <w:spacing w:val="-11"/>
        </w:rPr>
        <w:t xml:space="preserve"> </w:t>
      </w:r>
      <w:r>
        <w:t>their</w:t>
      </w:r>
      <w:r>
        <w:rPr>
          <w:spacing w:val="-10"/>
        </w:rPr>
        <w:t xml:space="preserve"> </w:t>
      </w:r>
      <w:r>
        <w:t>monthly</w:t>
      </w:r>
      <w:r>
        <w:rPr>
          <w:spacing w:val="-12"/>
        </w:rPr>
        <w:t xml:space="preserve"> </w:t>
      </w:r>
      <w:r>
        <w:t>gross</w:t>
      </w:r>
      <w:r>
        <w:rPr>
          <w:spacing w:val="-13"/>
        </w:rPr>
        <w:t xml:space="preserve"> </w:t>
      </w:r>
      <w:r>
        <w:t>salary.</w:t>
      </w:r>
      <w:r>
        <w:rPr>
          <w:spacing w:val="-13"/>
        </w:rPr>
        <w:t xml:space="preserve"> </w:t>
      </w:r>
      <w:r>
        <w:t>The</w:t>
      </w:r>
      <w:r>
        <w:rPr>
          <w:spacing w:val="-13"/>
        </w:rPr>
        <w:t xml:space="preserve"> </w:t>
      </w:r>
      <w:r>
        <w:t>College</w:t>
      </w:r>
      <w:r>
        <w:rPr>
          <w:spacing w:val="-13"/>
        </w:rPr>
        <w:t xml:space="preserve"> </w:t>
      </w:r>
      <w:r>
        <w:t>will</w:t>
      </w:r>
      <w:r>
        <w:rPr>
          <w:spacing w:val="-9"/>
        </w:rPr>
        <w:t xml:space="preserve"> </w:t>
      </w:r>
      <w:r>
        <w:t>contribute</w:t>
      </w:r>
      <w:r>
        <w:rPr>
          <w:spacing w:val="-13"/>
        </w:rPr>
        <w:t xml:space="preserve"> </w:t>
      </w:r>
      <w:r>
        <w:t>5%</w:t>
      </w:r>
      <w:r>
        <w:rPr>
          <w:spacing w:val="-6"/>
        </w:rPr>
        <w:t xml:space="preserve"> </w:t>
      </w:r>
      <w:r>
        <w:t>throughout</w:t>
      </w:r>
      <w:r>
        <w:rPr>
          <w:spacing w:val="-11"/>
        </w:rPr>
        <w:t xml:space="preserve"> </w:t>
      </w:r>
      <w:r>
        <w:t>the term of continued employment starting at two years of employment based on the employee’s</w:t>
      </w:r>
      <w:r>
        <w:rPr>
          <w:spacing w:val="-2"/>
        </w:rPr>
        <w:t xml:space="preserve"> </w:t>
      </w:r>
      <w:r>
        <w:t>monthly</w:t>
      </w:r>
      <w:r>
        <w:rPr>
          <w:spacing w:val="-2"/>
        </w:rPr>
        <w:t xml:space="preserve"> </w:t>
      </w:r>
      <w:r>
        <w:t>gross</w:t>
      </w:r>
      <w:r>
        <w:rPr>
          <w:spacing w:val="-2"/>
        </w:rPr>
        <w:t xml:space="preserve"> </w:t>
      </w:r>
      <w:r>
        <w:t>salary.</w:t>
      </w:r>
      <w:r>
        <w:rPr>
          <w:spacing w:val="-2"/>
        </w:rPr>
        <w:t xml:space="preserve"> </w:t>
      </w:r>
      <w:r>
        <w:t>Enrollment</w:t>
      </w:r>
      <w:r>
        <w:rPr>
          <w:spacing w:val="-1"/>
        </w:rPr>
        <w:t xml:space="preserve"> </w:t>
      </w:r>
      <w:r>
        <w:t>information</w:t>
      </w:r>
      <w:r>
        <w:rPr>
          <w:spacing w:val="-2"/>
        </w:rPr>
        <w:t xml:space="preserve"> </w:t>
      </w:r>
      <w:r>
        <w:t>may</w:t>
      </w:r>
      <w:r>
        <w:rPr>
          <w:spacing w:val="-2"/>
        </w:rPr>
        <w:t xml:space="preserve"> </w:t>
      </w:r>
      <w:r>
        <w:t>be</w:t>
      </w:r>
      <w:r>
        <w:rPr>
          <w:spacing w:val="-2"/>
        </w:rPr>
        <w:t xml:space="preserve"> </w:t>
      </w:r>
      <w:r>
        <w:t>obtained</w:t>
      </w:r>
      <w:r>
        <w:rPr>
          <w:spacing w:val="-3"/>
        </w:rPr>
        <w:t xml:space="preserve"> </w:t>
      </w:r>
      <w:r>
        <w:t>from</w:t>
      </w:r>
      <w:r>
        <w:rPr>
          <w:spacing w:val="-1"/>
        </w:rPr>
        <w:t xml:space="preserve"> </w:t>
      </w:r>
      <w:r>
        <w:t>Human Resources.</w:t>
      </w:r>
      <w:r>
        <w:rPr>
          <w:spacing w:val="40"/>
        </w:rPr>
        <w:t xml:space="preserve"> </w:t>
      </w:r>
      <w:r>
        <w:t>A request for retirement must be submitted in writing to the Immediate Supervisor, the Department Chair, and Human Resources Director, who will implement the</w:t>
      </w:r>
      <w:r>
        <w:rPr>
          <w:spacing w:val="-15"/>
        </w:rPr>
        <w:t xml:space="preserve"> </w:t>
      </w:r>
      <w:r>
        <w:t>retirement</w:t>
      </w:r>
      <w:r>
        <w:rPr>
          <w:spacing w:val="-14"/>
        </w:rPr>
        <w:t xml:space="preserve"> </w:t>
      </w:r>
      <w:r>
        <w:t>procedures</w:t>
      </w:r>
      <w:r>
        <w:rPr>
          <w:spacing w:val="-15"/>
        </w:rPr>
        <w:t xml:space="preserve"> </w:t>
      </w:r>
      <w:r>
        <w:t>and</w:t>
      </w:r>
      <w:r>
        <w:rPr>
          <w:spacing w:val="-14"/>
        </w:rPr>
        <w:t xml:space="preserve"> </w:t>
      </w:r>
      <w:r>
        <w:t>conduct</w:t>
      </w:r>
      <w:r>
        <w:rPr>
          <w:spacing w:val="-15"/>
        </w:rPr>
        <w:t xml:space="preserve"> </w:t>
      </w:r>
      <w:r>
        <w:t>an</w:t>
      </w:r>
      <w:r>
        <w:rPr>
          <w:spacing w:val="-14"/>
        </w:rPr>
        <w:t xml:space="preserve"> </w:t>
      </w:r>
      <w:r>
        <w:t>exit</w:t>
      </w:r>
      <w:r>
        <w:rPr>
          <w:spacing w:val="-15"/>
        </w:rPr>
        <w:t xml:space="preserve"> </w:t>
      </w:r>
      <w:r>
        <w:t>interview</w:t>
      </w:r>
      <w:r>
        <w:rPr>
          <w:spacing w:val="-14"/>
        </w:rPr>
        <w:t xml:space="preserve"> </w:t>
      </w:r>
      <w:r>
        <w:t>with</w:t>
      </w:r>
      <w:r>
        <w:rPr>
          <w:spacing w:val="-15"/>
        </w:rPr>
        <w:t xml:space="preserve"> </w:t>
      </w:r>
      <w:r>
        <w:t>benefit</w:t>
      </w:r>
      <w:r>
        <w:rPr>
          <w:spacing w:val="-14"/>
        </w:rPr>
        <w:t xml:space="preserve"> </w:t>
      </w:r>
      <w:r>
        <w:t>explanations.</w:t>
      </w:r>
      <w:r>
        <w:rPr>
          <w:spacing w:val="24"/>
        </w:rPr>
        <w:t xml:space="preserve"> </w:t>
      </w:r>
      <w:r>
        <w:t>When applicable, a request for retirement must be submitted to the President and Provost.</w:t>
      </w:r>
    </w:p>
    <w:p w14:paraId="2D9968B5" w14:textId="77777777" w:rsidR="00C9737C" w:rsidRDefault="00C9737C">
      <w:pPr>
        <w:pStyle w:val="BodyText"/>
      </w:pPr>
    </w:p>
    <w:p w14:paraId="7152B168" w14:textId="77777777" w:rsidR="00C9737C" w:rsidRDefault="00D118A2">
      <w:pPr>
        <w:pStyle w:val="Heading7"/>
        <w:numPr>
          <w:ilvl w:val="1"/>
          <w:numId w:val="31"/>
        </w:numPr>
        <w:tabs>
          <w:tab w:val="left" w:pos="601"/>
        </w:tabs>
        <w:ind w:left="600" w:hanging="301"/>
      </w:pPr>
      <w:r>
        <w:t>Dental</w:t>
      </w:r>
      <w:r>
        <w:rPr>
          <w:spacing w:val="-2"/>
        </w:rPr>
        <w:t xml:space="preserve"> Insurance</w:t>
      </w:r>
    </w:p>
    <w:p w14:paraId="0C6CD1D4" w14:textId="77777777" w:rsidR="00C9737C" w:rsidRDefault="00C9737C">
      <w:pPr>
        <w:pStyle w:val="BodyText"/>
        <w:rPr>
          <w:b/>
        </w:rPr>
      </w:pPr>
    </w:p>
    <w:p w14:paraId="45BA6CFC" w14:textId="77777777" w:rsidR="00C9737C" w:rsidRDefault="00D118A2">
      <w:pPr>
        <w:pStyle w:val="BodyText"/>
        <w:ind w:left="300" w:right="940"/>
        <w:jc w:val="both"/>
      </w:pPr>
      <w:r>
        <w:t>Full-time</w:t>
      </w:r>
      <w:r>
        <w:rPr>
          <w:spacing w:val="-10"/>
        </w:rPr>
        <w:t xml:space="preserve"> </w:t>
      </w:r>
      <w:r>
        <w:t>employees</w:t>
      </w:r>
      <w:r>
        <w:rPr>
          <w:spacing w:val="-9"/>
        </w:rPr>
        <w:t xml:space="preserve"> </w:t>
      </w:r>
      <w:r>
        <w:t>are</w:t>
      </w:r>
      <w:r>
        <w:rPr>
          <w:spacing w:val="-9"/>
        </w:rPr>
        <w:t xml:space="preserve"> </w:t>
      </w:r>
      <w:r>
        <w:t>eligible</w:t>
      </w:r>
      <w:r>
        <w:rPr>
          <w:spacing w:val="-9"/>
        </w:rPr>
        <w:t xml:space="preserve"> </w:t>
      </w:r>
      <w:r>
        <w:t>to</w:t>
      </w:r>
      <w:r>
        <w:rPr>
          <w:spacing w:val="-8"/>
        </w:rPr>
        <w:t xml:space="preserve"> </w:t>
      </w:r>
      <w:r>
        <w:t>enroll</w:t>
      </w:r>
      <w:r>
        <w:rPr>
          <w:spacing w:val="-8"/>
        </w:rPr>
        <w:t xml:space="preserve"> </w:t>
      </w:r>
      <w:r>
        <w:t>in</w:t>
      </w:r>
      <w:r>
        <w:rPr>
          <w:spacing w:val="-9"/>
        </w:rPr>
        <w:t xml:space="preserve"> </w:t>
      </w:r>
      <w:r>
        <w:t>the</w:t>
      </w:r>
      <w:r>
        <w:rPr>
          <w:spacing w:val="-9"/>
        </w:rPr>
        <w:t xml:space="preserve"> </w:t>
      </w:r>
      <w:r>
        <w:t>College’s</w:t>
      </w:r>
      <w:r>
        <w:rPr>
          <w:spacing w:val="-9"/>
        </w:rPr>
        <w:t xml:space="preserve"> </w:t>
      </w:r>
      <w:r>
        <w:t>Group</w:t>
      </w:r>
      <w:r>
        <w:rPr>
          <w:spacing w:val="-9"/>
        </w:rPr>
        <w:t xml:space="preserve"> </w:t>
      </w:r>
      <w:r>
        <w:t>Dental</w:t>
      </w:r>
      <w:r>
        <w:rPr>
          <w:spacing w:val="-8"/>
        </w:rPr>
        <w:t xml:space="preserve"> </w:t>
      </w:r>
      <w:r>
        <w:t>Insurance</w:t>
      </w:r>
      <w:r>
        <w:rPr>
          <w:spacing w:val="-9"/>
        </w:rPr>
        <w:t xml:space="preserve"> </w:t>
      </w:r>
      <w:r>
        <w:t>Plan</w:t>
      </w:r>
      <w:r>
        <w:rPr>
          <w:spacing w:val="-9"/>
        </w:rPr>
        <w:t xml:space="preserve"> </w:t>
      </w:r>
      <w:r>
        <w:t>as a</w:t>
      </w:r>
      <w:r>
        <w:rPr>
          <w:spacing w:val="39"/>
        </w:rPr>
        <w:t xml:space="preserve"> </w:t>
      </w:r>
      <w:r>
        <w:t>new</w:t>
      </w:r>
      <w:r>
        <w:rPr>
          <w:spacing w:val="45"/>
        </w:rPr>
        <w:t xml:space="preserve"> </w:t>
      </w:r>
      <w:r>
        <w:t>employee</w:t>
      </w:r>
      <w:r>
        <w:rPr>
          <w:spacing w:val="41"/>
        </w:rPr>
        <w:t xml:space="preserve"> </w:t>
      </w:r>
      <w:r>
        <w:t>or</w:t>
      </w:r>
      <w:r>
        <w:rPr>
          <w:spacing w:val="45"/>
        </w:rPr>
        <w:t xml:space="preserve"> </w:t>
      </w:r>
      <w:r>
        <w:t>during</w:t>
      </w:r>
      <w:r>
        <w:rPr>
          <w:spacing w:val="43"/>
        </w:rPr>
        <w:t xml:space="preserve"> </w:t>
      </w:r>
      <w:r>
        <w:t>the</w:t>
      </w:r>
      <w:r>
        <w:rPr>
          <w:spacing w:val="40"/>
        </w:rPr>
        <w:t xml:space="preserve"> </w:t>
      </w:r>
      <w:r>
        <w:t>College’s</w:t>
      </w:r>
      <w:r>
        <w:rPr>
          <w:spacing w:val="45"/>
        </w:rPr>
        <w:t xml:space="preserve"> </w:t>
      </w:r>
      <w:r>
        <w:t>Open</w:t>
      </w:r>
      <w:r>
        <w:rPr>
          <w:spacing w:val="43"/>
        </w:rPr>
        <w:t xml:space="preserve"> </w:t>
      </w:r>
      <w:r>
        <w:t>Enrollment</w:t>
      </w:r>
      <w:r>
        <w:rPr>
          <w:spacing w:val="42"/>
        </w:rPr>
        <w:t xml:space="preserve"> </w:t>
      </w:r>
      <w:r>
        <w:t>Period</w:t>
      </w:r>
      <w:r>
        <w:rPr>
          <w:spacing w:val="42"/>
        </w:rPr>
        <w:t xml:space="preserve"> </w:t>
      </w:r>
      <w:r>
        <w:t>(usually</w:t>
      </w:r>
      <w:r>
        <w:rPr>
          <w:spacing w:val="42"/>
        </w:rPr>
        <w:t xml:space="preserve"> </w:t>
      </w:r>
      <w:r>
        <w:rPr>
          <w:spacing w:val="-2"/>
        </w:rPr>
        <w:t>conducted</w:t>
      </w:r>
    </w:p>
    <w:p w14:paraId="1BF3D784" w14:textId="77777777" w:rsidR="00C9737C" w:rsidRDefault="00C9737C">
      <w:pPr>
        <w:jc w:val="both"/>
        <w:sectPr w:rsidR="00C9737C">
          <w:pgSz w:w="12240" w:h="15840"/>
          <w:pgMar w:top="1360" w:right="500" w:bottom="1260" w:left="1140" w:header="0" w:footer="1068" w:gutter="0"/>
          <w:cols w:space="720"/>
        </w:sectPr>
      </w:pPr>
    </w:p>
    <w:p w14:paraId="749F9FDE" w14:textId="77777777" w:rsidR="00C9737C" w:rsidRDefault="00D118A2">
      <w:pPr>
        <w:pStyle w:val="BodyText"/>
        <w:spacing w:before="78"/>
        <w:ind w:left="300"/>
        <w:jc w:val="both"/>
      </w:pPr>
      <w:r>
        <w:lastRenderedPageBreak/>
        <w:t>during</w:t>
      </w:r>
      <w:r>
        <w:rPr>
          <w:spacing w:val="-15"/>
        </w:rPr>
        <w:t xml:space="preserve"> </w:t>
      </w:r>
      <w:r>
        <w:t>the</w:t>
      </w:r>
      <w:r>
        <w:rPr>
          <w:spacing w:val="-14"/>
        </w:rPr>
        <w:t xml:space="preserve"> </w:t>
      </w:r>
      <w:r>
        <w:t>first</w:t>
      </w:r>
      <w:r>
        <w:rPr>
          <w:spacing w:val="-13"/>
        </w:rPr>
        <w:t xml:space="preserve"> </w:t>
      </w:r>
      <w:r>
        <w:t>week</w:t>
      </w:r>
      <w:r>
        <w:rPr>
          <w:spacing w:val="-12"/>
        </w:rPr>
        <w:t xml:space="preserve"> </w:t>
      </w:r>
      <w:r>
        <w:t>of</w:t>
      </w:r>
      <w:r>
        <w:rPr>
          <w:spacing w:val="-13"/>
        </w:rPr>
        <w:t xml:space="preserve"> </w:t>
      </w:r>
      <w:r>
        <w:t>the</w:t>
      </w:r>
      <w:r>
        <w:rPr>
          <w:spacing w:val="-14"/>
        </w:rPr>
        <w:t xml:space="preserve"> </w:t>
      </w:r>
      <w:r>
        <w:t>Month</w:t>
      </w:r>
      <w:r>
        <w:rPr>
          <w:spacing w:val="-14"/>
        </w:rPr>
        <w:t xml:space="preserve"> </w:t>
      </w:r>
      <w:r>
        <w:t>of</w:t>
      </w:r>
      <w:r>
        <w:rPr>
          <w:spacing w:val="-14"/>
        </w:rPr>
        <w:t xml:space="preserve"> </w:t>
      </w:r>
      <w:r>
        <w:t>May).</w:t>
      </w:r>
      <w:r>
        <w:rPr>
          <w:spacing w:val="-12"/>
        </w:rPr>
        <w:t xml:space="preserve"> </w:t>
      </w:r>
      <w:r>
        <w:t>Dental</w:t>
      </w:r>
      <w:r>
        <w:rPr>
          <w:spacing w:val="-9"/>
        </w:rPr>
        <w:t xml:space="preserve"> </w:t>
      </w:r>
      <w:r>
        <w:t>Insurance</w:t>
      </w:r>
      <w:r>
        <w:rPr>
          <w:spacing w:val="-13"/>
        </w:rPr>
        <w:t xml:space="preserve"> </w:t>
      </w:r>
      <w:r>
        <w:t>is</w:t>
      </w:r>
      <w:r>
        <w:rPr>
          <w:spacing w:val="-13"/>
        </w:rPr>
        <w:t xml:space="preserve"> </w:t>
      </w:r>
      <w:r>
        <w:t>optional</w:t>
      </w:r>
      <w:r>
        <w:rPr>
          <w:spacing w:val="-12"/>
        </w:rPr>
        <w:t xml:space="preserve"> </w:t>
      </w:r>
      <w:r>
        <w:t>and</w:t>
      </w:r>
      <w:r>
        <w:rPr>
          <w:spacing w:val="-14"/>
        </w:rPr>
        <w:t xml:space="preserve"> </w:t>
      </w:r>
      <w:r>
        <w:t>the</w:t>
      </w:r>
      <w:r>
        <w:rPr>
          <w:spacing w:val="-13"/>
        </w:rPr>
        <w:t xml:space="preserve"> </w:t>
      </w:r>
      <w:r>
        <w:rPr>
          <w:spacing w:val="-2"/>
        </w:rPr>
        <w:t>premium</w:t>
      </w:r>
    </w:p>
    <w:p w14:paraId="2AC4FB57" w14:textId="77777777" w:rsidR="00C9737C" w:rsidRDefault="00D118A2">
      <w:pPr>
        <w:pStyle w:val="BodyText"/>
        <w:spacing w:before="1"/>
        <w:ind w:left="300"/>
      </w:pPr>
      <w:r>
        <w:t>(s)</w:t>
      </w:r>
      <w:r>
        <w:rPr>
          <w:spacing w:val="-5"/>
        </w:rPr>
        <w:t xml:space="preserve"> </w:t>
      </w:r>
      <w:r>
        <w:t>is</w:t>
      </w:r>
      <w:r>
        <w:rPr>
          <w:spacing w:val="-3"/>
        </w:rPr>
        <w:t xml:space="preserve"> </w:t>
      </w:r>
      <w:r>
        <w:t>paid</w:t>
      </w:r>
      <w:r>
        <w:rPr>
          <w:spacing w:val="-4"/>
        </w:rPr>
        <w:t xml:space="preserve"> </w:t>
      </w:r>
      <w:r>
        <w:t>100%</w:t>
      </w:r>
      <w:r>
        <w:rPr>
          <w:spacing w:val="-2"/>
        </w:rPr>
        <w:t xml:space="preserve"> </w:t>
      </w:r>
      <w:r>
        <w:t>by</w:t>
      </w:r>
      <w:r>
        <w:rPr>
          <w:spacing w:val="-3"/>
        </w:rPr>
        <w:t xml:space="preserve"> </w:t>
      </w:r>
      <w:r>
        <w:t>the</w:t>
      </w:r>
      <w:r>
        <w:rPr>
          <w:spacing w:val="-2"/>
        </w:rPr>
        <w:t xml:space="preserve"> </w:t>
      </w:r>
      <w:r>
        <w:t>employee.</w:t>
      </w:r>
      <w:r>
        <w:rPr>
          <w:spacing w:val="-2"/>
        </w:rPr>
        <w:t xml:space="preserve"> </w:t>
      </w:r>
      <w:r>
        <w:t>Coverage</w:t>
      </w:r>
      <w:r>
        <w:rPr>
          <w:spacing w:val="-3"/>
        </w:rPr>
        <w:t xml:space="preserve"> </w:t>
      </w:r>
      <w:r>
        <w:t>is</w:t>
      </w:r>
      <w:r>
        <w:rPr>
          <w:spacing w:val="-2"/>
        </w:rPr>
        <w:t xml:space="preserve"> </w:t>
      </w:r>
      <w:r>
        <w:t>also</w:t>
      </w:r>
      <w:r>
        <w:rPr>
          <w:spacing w:val="-3"/>
        </w:rPr>
        <w:t xml:space="preserve"> </w:t>
      </w:r>
      <w:r>
        <w:t>available</w:t>
      </w:r>
      <w:r>
        <w:rPr>
          <w:spacing w:val="-3"/>
        </w:rPr>
        <w:t xml:space="preserve"> </w:t>
      </w:r>
      <w:r>
        <w:t>for</w:t>
      </w:r>
      <w:r>
        <w:rPr>
          <w:spacing w:val="-3"/>
        </w:rPr>
        <w:t xml:space="preserve"> </w:t>
      </w:r>
      <w:r>
        <w:t>eligible</w:t>
      </w:r>
      <w:r>
        <w:rPr>
          <w:spacing w:val="-2"/>
        </w:rPr>
        <w:t xml:space="preserve"> dependents.</w:t>
      </w:r>
    </w:p>
    <w:p w14:paraId="61EAFD76" w14:textId="77777777" w:rsidR="00C9737C" w:rsidRDefault="00C9737C">
      <w:pPr>
        <w:pStyle w:val="BodyText"/>
      </w:pPr>
    </w:p>
    <w:p w14:paraId="0F0A954D" w14:textId="77777777" w:rsidR="00C9737C" w:rsidRDefault="00D118A2">
      <w:pPr>
        <w:pStyle w:val="Heading7"/>
        <w:numPr>
          <w:ilvl w:val="1"/>
          <w:numId w:val="31"/>
        </w:numPr>
        <w:tabs>
          <w:tab w:val="left" w:pos="635"/>
        </w:tabs>
        <w:ind w:left="634" w:hanging="335"/>
      </w:pPr>
      <w:r>
        <w:t>Vision</w:t>
      </w:r>
      <w:r>
        <w:rPr>
          <w:spacing w:val="-8"/>
        </w:rPr>
        <w:t xml:space="preserve"> </w:t>
      </w:r>
      <w:r>
        <w:rPr>
          <w:spacing w:val="-2"/>
        </w:rPr>
        <w:t>Insurance</w:t>
      </w:r>
    </w:p>
    <w:p w14:paraId="240E60FF" w14:textId="77777777" w:rsidR="00C9737C" w:rsidRDefault="00C9737C">
      <w:pPr>
        <w:pStyle w:val="BodyText"/>
        <w:spacing w:before="10"/>
        <w:rPr>
          <w:b/>
          <w:sz w:val="23"/>
        </w:rPr>
      </w:pPr>
    </w:p>
    <w:p w14:paraId="56ABEF0D" w14:textId="77777777" w:rsidR="00C9737C" w:rsidRDefault="00D118A2">
      <w:pPr>
        <w:pStyle w:val="BodyText"/>
        <w:spacing w:before="1"/>
        <w:ind w:left="300" w:right="935"/>
        <w:jc w:val="both"/>
      </w:pPr>
      <w:r>
        <w:t>Full-time</w:t>
      </w:r>
      <w:r>
        <w:rPr>
          <w:spacing w:val="-7"/>
        </w:rPr>
        <w:t xml:space="preserve"> </w:t>
      </w:r>
      <w:r>
        <w:t>employees</w:t>
      </w:r>
      <w:r>
        <w:rPr>
          <w:spacing w:val="-7"/>
        </w:rPr>
        <w:t xml:space="preserve"> </w:t>
      </w:r>
      <w:r>
        <w:t>are</w:t>
      </w:r>
      <w:r>
        <w:rPr>
          <w:spacing w:val="-7"/>
        </w:rPr>
        <w:t xml:space="preserve"> </w:t>
      </w:r>
      <w:r>
        <w:t>eligible</w:t>
      </w:r>
      <w:r>
        <w:rPr>
          <w:spacing w:val="-7"/>
        </w:rPr>
        <w:t xml:space="preserve"> </w:t>
      </w:r>
      <w:r>
        <w:t>to</w:t>
      </w:r>
      <w:r>
        <w:rPr>
          <w:spacing w:val="-6"/>
        </w:rPr>
        <w:t xml:space="preserve"> </w:t>
      </w:r>
      <w:r>
        <w:t>enroll</w:t>
      </w:r>
      <w:r>
        <w:rPr>
          <w:spacing w:val="-5"/>
        </w:rPr>
        <w:t xml:space="preserve"> </w:t>
      </w:r>
      <w:r>
        <w:t>in</w:t>
      </w:r>
      <w:r>
        <w:rPr>
          <w:spacing w:val="-6"/>
        </w:rPr>
        <w:t xml:space="preserve"> </w:t>
      </w:r>
      <w:r>
        <w:t>the</w:t>
      </w:r>
      <w:r>
        <w:rPr>
          <w:spacing w:val="-7"/>
        </w:rPr>
        <w:t xml:space="preserve"> </w:t>
      </w:r>
      <w:r>
        <w:t>College’s</w:t>
      </w:r>
      <w:r>
        <w:rPr>
          <w:spacing w:val="-7"/>
        </w:rPr>
        <w:t xml:space="preserve"> </w:t>
      </w:r>
      <w:r>
        <w:t>Group</w:t>
      </w:r>
      <w:r>
        <w:rPr>
          <w:spacing w:val="-7"/>
        </w:rPr>
        <w:t xml:space="preserve"> </w:t>
      </w:r>
      <w:r>
        <w:t>Vision</w:t>
      </w:r>
      <w:r>
        <w:rPr>
          <w:spacing w:val="-6"/>
        </w:rPr>
        <w:t xml:space="preserve"> </w:t>
      </w:r>
      <w:r>
        <w:t>Insurance</w:t>
      </w:r>
      <w:r>
        <w:rPr>
          <w:spacing w:val="-7"/>
        </w:rPr>
        <w:t xml:space="preserve"> </w:t>
      </w:r>
      <w:r>
        <w:t>Plan</w:t>
      </w:r>
      <w:r>
        <w:rPr>
          <w:spacing w:val="-1"/>
        </w:rPr>
        <w:t xml:space="preserve"> </w:t>
      </w:r>
      <w:r>
        <w:t>as a new employee or during the College’s Open Enrollment Period (usually conducted the first</w:t>
      </w:r>
      <w:r>
        <w:rPr>
          <w:spacing w:val="-7"/>
        </w:rPr>
        <w:t xml:space="preserve"> </w:t>
      </w:r>
      <w:r>
        <w:t>week</w:t>
      </w:r>
      <w:r>
        <w:rPr>
          <w:spacing w:val="-7"/>
        </w:rPr>
        <w:t xml:space="preserve"> </w:t>
      </w:r>
      <w:r>
        <w:t>of</w:t>
      </w:r>
      <w:r>
        <w:rPr>
          <w:spacing w:val="-6"/>
        </w:rPr>
        <w:t xml:space="preserve"> </w:t>
      </w:r>
      <w:r>
        <w:t>the</w:t>
      </w:r>
      <w:r>
        <w:rPr>
          <w:spacing w:val="-9"/>
        </w:rPr>
        <w:t xml:space="preserve"> </w:t>
      </w:r>
      <w:r>
        <w:t>Month</w:t>
      </w:r>
      <w:r>
        <w:rPr>
          <w:spacing w:val="-6"/>
        </w:rPr>
        <w:t xml:space="preserve"> </w:t>
      </w:r>
      <w:r>
        <w:t>of</w:t>
      </w:r>
      <w:r>
        <w:rPr>
          <w:spacing w:val="-6"/>
        </w:rPr>
        <w:t xml:space="preserve"> </w:t>
      </w:r>
      <w:r>
        <w:t>May).</w:t>
      </w:r>
      <w:r>
        <w:rPr>
          <w:spacing w:val="-7"/>
        </w:rPr>
        <w:t xml:space="preserve"> </w:t>
      </w:r>
      <w:r>
        <w:t>Vision</w:t>
      </w:r>
      <w:r>
        <w:rPr>
          <w:spacing w:val="-5"/>
        </w:rPr>
        <w:t xml:space="preserve"> </w:t>
      </w:r>
      <w:r>
        <w:t>Insurance</w:t>
      </w:r>
      <w:r>
        <w:rPr>
          <w:spacing w:val="-6"/>
        </w:rPr>
        <w:t xml:space="preserve"> </w:t>
      </w:r>
      <w:r>
        <w:t>is</w:t>
      </w:r>
      <w:r>
        <w:rPr>
          <w:spacing w:val="-8"/>
        </w:rPr>
        <w:t xml:space="preserve"> </w:t>
      </w:r>
      <w:proofErr w:type="gramStart"/>
      <w:r>
        <w:t>optional</w:t>
      </w:r>
      <w:proofErr w:type="gramEnd"/>
      <w:r>
        <w:rPr>
          <w:spacing w:val="-7"/>
        </w:rPr>
        <w:t xml:space="preserve"> </w:t>
      </w:r>
      <w:r>
        <w:t>and</w:t>
      </w:r>
      <w:r>
        <w:rPr>
          <w:spacing w:val="-9"/>
        </w:rPr>
        <w:t xml:space="preserve"> </w:t>
      </w:r>
      <w:r>
        <w:t>the</w:t>
      </w:r>
      <w:r>
        <w:rPr>
          <w:spacing w:val="-4"/>
        </w:rPr>
        <w:t xml:space="preserve"> </w:t>
      </w:r>
      <w:r>
        <w:t>premium</w:t>
      </w:r>
      <w:r>
        <w:rPr>
          <w:spacing w:val="-8"/>
        </w:rPr>
        <w:t xml:space="preserve"> </w:t>
      </w:r>
      <w:r>
        <w:t>(s)</w:t>
      </w:r>
      <w:r>
        <w:rPr>
          <w:spacing w:val="-7"/>
        </w:rPr>
        <w:t xml:space="preserve"> </w:t>
      </w:r>
      <w:r>
        <w:t>is</w:t>
      </w:r>
      <w:r>
        <w:rPr>
          <w:spacing w:val="-6"/>
        </w:rPr>
        <w:t xml:space="preserve"> </w:t>
      </w:r>
      <w:r>
        <w:t>paid 100% by the employee. Coverage is also available for eligible dependents.</w:t>
      </w:r>
    </w:p>
    <w:p w14:paraId="1CFEAC74" w14:textId="77777777" w:rsidR="00C9737C" w:rsidRDefault="00C9737C">
      <w:pPr>
        <w:pStyle w:val="BodyText"/>
        <w:spacing w:before="10"/>
        <w:rPr>
          <w:sz w:val="23"/>
        </w:rPr>
      </w:pPr>
    </w:p>
    <w:p w14:paraId="712A92BD" w14:textId="77777777" w:rsidR="00C9737C" w:rsidRDefault="00D118A2">
      <w:pPr>
        <w:pStyle w:val="Heading7"/>
        <w:numPr>
          <w:ilvl w:val="1"/>
          <w:numId w:val="31"/>
        </w:numPr>
        <w:tabs>
          <w:tab w:val="left" w:pos="659"/>
        </w:tabs>
        <w:spacing w:before="1"/>
        <w:ind w:left="658" w:hanging="359"/>
      </w:pPr>
      <w:r>
        <w:t>Worker</w:t>
      </w:r>
      <w:r>
        <w:rPr>
          <w:spacing w:val="-5"/>
        </w:rPr>
        <w:t xml:space="preserve"> </w:t>
      </w:r>
      <w:r>
        <w:t>Compensation</w:t>
      </w:r>
      <w:r>
        <w:rPr>
          <w:spacing w:val="-4"/>
        </w:rPr>
        <w:t xml:space="preserve"> </w:t>
      </w:r>
      <w:r>
        <w:rPr>
          <w:spacing w:val="-2"/>
        </w:rPr>
        <w:t>Benefits</w:t>
      </w:r>
    </w:p>
    <w:p w14:paraId="094C4A22" w14:textId="77777777" w:rsidR="00C9737C" w:rsidRDefault="00C9737C">
      <w:pPr>
        <w:pStyle w:val="BodyText"/>
        <w:spacing w:before="10"/>
        <w:rPr>
          <w:b/>
          <w:sz w:val="23"/>
        </w:rPr>
      </w:pPr>
    </w:p>
    <w:p w14:paraId="4EC4BC5D" w14:textId="77777777" w:rsidR="00C9737C" w:rsidRDefault="00D118A2">
      <w:pPr>
        <w:pStyle w:val="BodyText"/>
        <w:ind w:left="300" w:right="938"/>
        <w:jc w:val="both"/>
      </w:pPr>
      <w:r>
        <w:t>Employees who experience injury or illness in connection with their employment may receive</w:t>
      </w:r>
      <w:r>
        <w:rPr>
          <w:spacing w:val="-4"/>
        </w:rPr>
        <w:t xml:space="preserve"> </w:t>
      </w:r>
      <w:r>
        <w:t>workers</w:t>
      </w:r>
      <w:r>
        <w:rPr>
          <w:spacing w:val="-7"/>
        </w:rPr>
        <w:t xml:space="preserve"> </w:t>
      </w:r>
      <w:r>
        <w:t>compensation</w:t>
      </w:r>
      <w:r>
        <w:rPr>
          <w:spacing w:val="-6"/>
        </w:rPr>
        <w:t xml:space="preserve"> </w:t>
      </w:r>
      <w:r>
        <w:t>benefit.</w:t>
      </w:r>
      <w:r>
        <w:rPr>
          <w:spacing w:val="40"/>
        </w:rPr>
        <w:t xml:space="preserve"> </w:t>
      </w:r>
      <w:r>
        <w:t>Eligibility</w:t>
      </w:r>
      <w:r>
        <w:rPr>
          <w:spacing w:val="-7"/>
        </w:rPr>
        <w:t xml:space="preserve"> </w:t>
      </w:r>
      <w:r>
        <w:t>automatically</w:t>
      </w:r>
      <w:r>
        <w:rPr>
          <w:spacing w:val="-7"/>
        </w:rPr>
        <w:t xml:space="preserve"> </w:t>
      </w:r>
      <w:r>
        <w:t>begins</w:t>
      </w:r>
      <w:r>
        <w:rPr>
          <w:spacing w:val="-7"/>
        </w:rPr>
        <w:t xml:space="preserve"> </w:t>
      </w:r>
      <w:r>
        <w:t>on</w:t>
      </w:r>
      <w:r>
        <w:rPr>
          <w:spacing w:val="-6"/>
        </w:rPr>
        <w:t xml:space="preserve"> </w:t>
      </w:r>
      <w:r>
        <w:t>the first</w:t>
      </w:r>
      <w:r>
        <w:rPr>
          <w:spacing w:val="-5"/>
        </w:rPr>
        <w:t xml:space="preserve"> </w:t>
      </w:r>
      <w:r>
        <w:t>day</w:t>
      </w:r>
      <w:r>
        <w:rPr>
          <w:spacing w:val="-7"/>
        </w:rPr>
        <w:t xml:space="preserve"> </w:t>
      </w:r>
      <w:r>
        <w:t>of employment.</w:t>
      </w:r>
      <w:r>
        <w:rPr>
          <w:spacing w:val="40"/>
        </w:rPr>
        <w:t xml:space="preserve"> </w:t>
      </w:r>
      <w:r>
        <w:t>This coverage may also provide for medical expenses, including doctor’s visitation, treatment, surgery, drugs, hospitalization, and cannot be altered in any way. Employees who fail to adhere to the policies listed below may be considered ineligible to receive compensation.</w:t>
      </w:r>
    </w:p>
    <w:p w14:paraId="6C7B1699" w14:textId="77777777" w:rsidR="00C9737C" w:rsidRDefault="00C9737C">
      <w:pPr>
        <w:pStyle w:val="BodyText"/>
        <w:spacing w:before="2"/>
      </w:pPr>
    </w:p>
    <w:p w14:paraId="491ECB1E" w14:textId="77777777" w:rsidR="00C9737C" w:rsidRDefault="00D118A2">
      <w:pPr>
        <w:pStyle w:val="Heading6"/>
        <w:jc w:val="both"/>
      </w:pPr>
      <w:r>
        <w:t>STEPS</w:t>
      </w:r>
      <w:r>
        <w:rPr>
          <w:spacing w:val="-4"/>
        </w:rPr>
        <w:t xml:space="preserve"> </w:t>
      </w:r>
      <w:r>
        <w:t xml:space="preserve">TO </w:t>
      </w:r>
      <w:r>
        <w:rPr>
          <w:spacing w:val="-2"/>
        </w:rPr>
        <w:t>FOLLOW:</w:t>
      </w:r>
    </w:p>
    <w:p w14:paraId="3D630827" w14:textId="77777777" w:rsidR="00C9737C" w:rsidRDefault="00C9737C">
      <w:pPr>
        <w:pStyle w:val="BodyText"/>
        <w:rPr>
          <w:b/>
        </w:rPr>
      </w:pPr>
    </w:p>
    <w:p w14:paraId="1B3C9A3C" w14:textId="77777777" w:rsidR="00C9737C" w:rsidRDefault="00D118A2">
      <w:pPr>
        <w:pStyle w:val="Heading7"/>
        <w:jc w:val="both"/>
      </w:pPr>
      <w:r>
        <w:t>During</w:t>
      </w:r>
      <w:r>
        <w:rPr>
          <w:spacing w:val="-3"/>
        </w:rPr>
        <w:t xml:space="preserve"> </w:t>
      </w:r>
      <w:r>
        <w:t>Normal</w:t>
      </w:r>
      <w:r>
        <w:rPr>
          <w:spacing w:val="-4"/>
        </w:rPr>
        <w:t xml:space="preserve"> </w:t>
      </w:r>
      <w:r>
        <w:t>Work</w:t>
      </w:r>
      <w:r>
        <w:rPr>
          <w:spacing w:val="-3"/>
        </w:rPr>
        <w:t xml:space="preserve"> </w:t>
      </w:r>
      <w:r>
        <w:rPr>
          <w:spacing w:val="-2"/>
        </w:rPr>
        <w:t>Hours</w:t>
      </w:r>
    </w:p>
    <w:p w14:paraId="7EF5B002" w14:textId="77777777" w:rsidR="00C9737C" w:rsidRDefault="00C9737C">
      <w:pPr>
        <w:pStyle w:val="BodyText"/>
        <w:spacing w:before="10"/>
        <w:rPr>
          <w:b/>
          <w:sz w:val="23"/>
        </w:rPr>
      </w:pPr>
    </w:p>
    <w:p w14:paraId="326E301E" w14:textId="77777777" w:rsidR="00C9737C" w:rsidRDefault="00D118A2">
      <w:pPr>
        <w:pStyle w:val="BodyText"/>
        <w:spacing w:before="1"/>
        <w:ind w:left="300" w:right="938"/>
        <w:jc w:val="both"/>
      </w:pPr>
      <w:r>
        <w:t xml:space="preserve">All injuries, no matter how minor, </w:t>
      </w:r>
      <w:r>
        <w:rPr>
          <w:b/>
        </w:rPr>
        <w:t xml:space="preserve">must </w:t>
      </w:r>
      <w:r>
        <w:t>be reported to the employee’s supervisor, Campus Clinic, Office of Public Safety, and Human Resources Officer.</w:t>
      </w:r>
    </w:p>
    <w:p w14:paraId="4838BE3F" w14:textId="77777777" w:rsidR="00C9737C" w:rsidRDefault="00C9737C">
      <w:pPr>
        <w:pStyle w:val="BodyText"/>
      </w:pPr>
    </w:p>
    <w:p w14:paraId="43E75E70" w14:textId="77777777" w:rsidR="00C9737C" w:rsidRDefault="00D118A2">
      <w:pPr>
        <w:pStyle w:val="BodyText"/>
        <w:ind w:left="300" w:right="941"/>
        <w:jc w:val="both"/>
      </w:pPr>
      <w:r>
        <w:t xml:space="preserve">When possible, the injured employee </w:t>
      </w:r>
      <w:r>
        <w:rPr>
          <w:b/>
        </w:rPr>
        <w:t xml:space="preserve">must </w:t>
      </w:r>
      <w:r>
        <w:t>report to the College nurse located in the student health center in the Owens Health and Wellness Center.</w:t>
      </w:r>
    </w:p>
    <w:p w14:paraId="1E1EC994" w14:textId="77777777" w:rsidR="00C9737C" w:rsidRDefault="00C9737C">
      <w:pPr>
        <w:pStyle w:val="BodyText"/>
        <w:spacing w:before="1"/>
      </w:pPr>
    </w:p>
    <w:p w14:paraId="1E27F2E8" w14:textId="77777777" w:rsidR="00C9737C" w:rsidRDefault="00D118A2">
      <w:pPr>
        <w:pStyle w:val="BodyText"/>
        <w:ind w:left="300" w:right="937"/>
        <w:jc w:val="both"/>
      </w:pPr>
      <w:r>
        <w:t xml:space="preserve">Employees who require off campus medical assistance </w:t>
      </w:r>
      <w:r>
        <w:rPr>
          <w:b/>
        </w:rPr>
        <w:t xml:space="preserve">must </w:t>
      </w:r>
      <w:r>
        <w:t>go to the MEA Medical Center, 5606 Old Canton Road, Jackson, MS.</w:t>
      </w:r>
    </w:p>
    <w:p w14:paraId="7D9E7456" w14:textId="77777777" w:rsidR="00C9737C" w:rsidRDefault="00C9737C">
      <w:pPr>
        <w:pStyle w:val="BodyText"/>
      </w:pPr>
    </w:p>
    <w:p w14:paraId="42E20113" w14:textId="77777777" w:rsidR="00C9737C" w:rsidRDefault="00D118A2">
      <w:pPr>
        <w:pStyle w:val="BodyText"/>
        <w:ind w:left="300" w:right="938"/>
        <w:jc w:val="both"/>
      </w:pPr>
      <w:r>
        <w:t xml:space="preserve">Employees who encounter serious injury while on duty </w:t>
      </w:r>
      <w:r>
        <w:rPr>
          <w:b/>
        </w:rPr>
        <w:t xml:space="preserve">must </w:t>
      </w:r>
      <w:r>
        <w:t>go immediately to an emergency room.</w:t>
      </w:r>
      <w:r>
        <w:rPr>
          <w:spacing w:val="40"/>
        </w:rPr>
        <w:t xml:space="preserve"> </w:t>
      </w:r>
      <w:r>
        <w:t>Employees have the right to visit their personal physician; however, such visits may not qualify for worker’s compensation benefits.</w:t>
      </w:r>
    </w:p>
    <w:p w14:paraId="73501D3A" w14:textId="77777777" w:rsidR="00C9737C" w:rsidRDefault="00C9737C">
      <w:pPr>
        <w:pStyle w:val="BodyText"/>
        <w:spacing w:before="10"/>
        <w:rPr>
          <w:sz w:val="23"/>
        </w:rPr>
      </w:pPr>
    </w:p>
    <w:p w14:paraId="637E266A" w14:textId="77777777" w:rsidR="00C9737C" w:rsidRDefault="00D118A2">
      <w:pPr>
        <w:pStyle w:val="BodyText"/>
        <w:ind w:left="300" w:right="938"/>
        <w:jc w:val="both"/>
      </w:pPr>
      <w:r>
        <w:t xml:space="preserve">The injured employee </w:t>
      </w:r>
      <w:r>
        <w:rPr>
          <w:b/>
        </w:rPr>
        <w:t xml:space="preserve">must </w:t>
      </w:r>
      <w:r>
        <w:t>report to the Human Resources Department as soon as possible but not later than three (3) days and submit a First Report of Injury Form.</w:t>
      </w:r>
    </w:p>
    <w:p w14:paraId="7994A385" w14:textId="77777777" w:rsidR="00C9737C" w:rsidRDefault="00C9737C">
      <w:pPr>
        <w:pStyle w:val="BodyText"/>
        <w:spacing w:before="1"/>
      </w:pPr>
    </w:p>
    <w:p w14:paraId="56521E8D" w14:textId="77777777" w:rsidR="00C9737C" w:rsidRDefault="00D118A2">
      <w:pPr>
        <w:pStyle w:val="BodyText"/>
        <w:ind w:left="300" w:right="942"/>
        <w:jc w:val="both"/>
      </w:pPr>
      <w:r>
        <w:t>The</w:t>
      </w:r>
      <w:r>
        <w:rPr>
          <w:spacing w:val="-5"/>
        </w:rPr>
        <w:t xml:space="preserve"> </w:t>
      </w:r>
      <w:r>
        <w:t>Human</w:t>
      </w:r>
      <w:r>
        <w:rPr>
          <w:spacing w:val="-6"/>
        </w:rPr>
        <w:t xml:space="preserve"> </w:t>
      </w:r>
      <w:r>
        <w:t>Resources</w:t>
      </w:r>
      <w:r>
        <w:rPr>
          <w:spacing w:val="-6"/>
        </w:rPr>
        <w:t xml:space="preserve"> </w:t>
      </w:r>
      <w:r>
        <w:t>Department</w:t>
      </w:r>
      <w:r>
        <w:rPr>
          <w:spacing w:val="-3"/>
        </w:rPr>
        <w:t xml:space="preserve"> </w:t>
      </w:r>
      <w:r>
        <w:rPr>
          <w:b/>
        </w:rPr>
        <w:t>must</w:t>
      </w:r>
      <w:r>
        <w:rPr>
          <w:b/>
          <w:spacing w:val="-9"/>
        </w:rPr>
        <w:t xml:space="preserve"> </w:t>
      </w:r>
      <w:r>
        <w:t>report</w:t>
      </w:r>
      <w:r>
        <w:rPr>
          <w:spacing w:val="-6"/>
        </w:rPr>
        <w:t xml:space="preserve"> </w:t>
      </w:r>
      <w:r>
        <w:t>the</w:t>
      </w:r>
      <w:r>
        <w:rPr>
          <w:spacing w:val="-7"/>
        </w:rPr>
        <w:t xml:space="preserve"> </w:t>
      </w:r>
      <w:r>
        <w:t>claim</w:t>
      </w:r>
      <w:r>
        <w:rPr>
          <w:spacing w:val="-5"/>
        </w:rPr>
        <w:t xml:space="preserve"> </w:t>
      </w:r>
      <w:r>
        <w:t>to</w:t>
      </w:r>
      <w:r>
        <w:rPr>
          <w:spacing w:val="-6"/>
        </w:rPr>
        <w:t xml:space="preserve"> </w:t>
      </w:r>
      <w:r>
        <w:t>the</w:t>
      </w:r>
      <w:r>
        <w:rPr>
          <w:spacing w:val="-6"/>
        </w:rPr>
        <w:t xml:space="preserve"> </w:t>
      </w:r>
      <w:r>
        <w:t>worker’s</w:t>
      </w:r>
      <w:r>
        <w:rPr>
          <w:spacing w:val="-7"/>
        </w:rPr>
        <w:t xml:space="preserve"> </w:t>
      </w:r>
      <w:r>
        <w:t xml:space="preserve">compensation </w:t>
      </w:r>
      <w:r>
        <w:rPr>
          <w:spacing w:val="-2"/>
        </w:rPr>
        <w:t>provider.</w:t>
      </w:r>
    </w:p>
    <w:p w14:paraId="276ADD2B" w14:textId="77777777" w:rsidR="00C9737C" w:rsidRDefault="00C9737C">
      <w:pPr>
        <w:pStyle w:val="BodyText"/>
      </w:pPr>
    </w:p>
    <w:p w14:paraId="49B37B36" w14:textId="77777777" w:rsidR="00C9737C" w:rsidRDefault="00D118A2">
      <w:pPr>
        <w:pStyle w:val="Heading7"/>
        <w:jc w:val="both"/>
      </w:pPr>
      <w:r>
        <w:t>During</w:t>
      </w:r>
      <w:r>
        <w:rPr>
          <w:spacing w:val="-5"/>
        </w:rPr>
        <w:t xml:space="preserve"> </w:t>
      </w:r>
      <w:r>
        <w:t>After</w:t>
      </w:r>
      <w:r>
        <w:rPr>
          <w:spacing w:val="-4"/>
        </w:rPr>
        <w:t xml:space="preserve"> </w:t>
      </w:r>
      <w:r>
        <w:rPr>
          <w:spacing w:val="-2"/>
        </w:rPr>
        <w:t>Hours</w:t>
      </w:r>
    </w:p>
    <w:p w14:paraId="058A9020" w14:textId="77777777" w:rsidR="00C9737C" w:rsidRDefault="00C9737C">
      <w:pPr>
        <w:pStyle w:val="BodyText"/>
        <w:rPr>
          <w:b/>
        </w:rPr>
      </w:pPr>
    </w:p>
    <w:p w14:paraId="2FC7D65F" w14:textId="77777777" w:rsidR="00C9737C" w:rsidRDefault="00D118A2">
      <w:pPr>
        <w:pStyle w:val="BodyText"/>
        <w:ind w:left="300" w:right="1293"/>
      </w:pPr>
      <w:r>
        <w:t>All</w:t>
      </w:r>
      <w:r>
        <w:rPr>
          <w:spacing w:val="-3"/>
        </w:rPr>
        <w:t xml:space="preserve"> </w:t>
      </w:r>
      <w:r>
        <w:t>injuries,</w:t>
      </w:r>
      <w:r>
        <w:rPr>
          <w:spacing w:val="-4"/>
        </w:rPr>
        <w:t xml:space="preserve"> </w:t>
      </w:r>
      <w:r>
        <w:t>regardless</w:t>
      </w:r>
      <w:r>
        <w:rPr>
          <w:spacing w:val="-3"/>
        </w:rPr>
        <w:t xml:space="preserve"> </w:t>
      </w:r>
      <w:r>
        <w:t>of</w:t>
      </w:r>
      <w:r>
        <w:rPr>
          <w:spacing w:val="-2"/>
        </w:rPr>
        <w:t xml:space="preserve"> </w:t>
      </w:r>
      <w:r>
        <w:t>how</w:t>
      </w:r>
      <w:r>
        <w:rPr>
          <w:spacing w:val="-3"/>
        </w:rPr>
        <w:t xml:space="preserve"> </w:t>
      </w:r>
      <w:r>
        <w:t>minor,</w:t>
      </w:r>
      <w:r>
        <w:rPr>
          <w:spacing w:val="-2"/>
        </w:rPr>
        <w:t xml:space="preserve"> </w:t>
      </w:r>
      <w:r>
        <w:rPr>
          <w:b/>
        </w:rPr>
        <w:t>must</w:t>
      </w:r>
      <w:r>
        <w:rPr>
          <w:b/>
          <w:spacing w:val="-6"/>
        </w:rPr>
        <w:t xml:space="preserve"> </w:t>
      </w:r>
      <w:r>
        <w:t>be</w:t>
      </w:r>
      <w:r>
        <w:rPr>
          <w:spacing w:val="-4"/>
        </w:rPr>
        <w:t xml:space="preserve"> </w:t>
      </w:r>
      <w:r>
        <w:t>reported</w:t>
      </w:r>
      <w:r>
        <w:rPr>
          <w:spacing w:val="-5"/>
        </w:rPr>
        <w:t xml:space="preserve"> </w:t>
      </w:r>
      <w:r>
        <w:t>to</w:t>
      </w:r>
      <w:r>
        <w:rPr>
          <w:spacing w:val="-4"/>
        </w:rPr>
        <w:t xml:space="preserve"> </w:t>
      </w:r>
      <w:r>
        <w:t>a</w:t>
      </w:r>
      <w:r>
        <w:rPr>
          <w:spacing w:val="-3"/>
        </w:rPr>
        <w:t xml:space="preserve"> </w:t>
      </w:r>
      <w:r>
        <w:t>supervisor</w:t>
      </w:r>
      <w:r>
        <w:rPr>
          <w:spacing w:val="-3"/>
        </w:rPr>
        <w:t xml:space="preserve"> </w:t>
      </w:r>
      <w:r>
        <w:t>or</w:t>
      </w:r>
      <w:r>
        <w:rPr>
          <w:spacing w:val="-4"/>
        </w:rPr>
        <w:t xml:space="preserve"> </w:t>
      </w:r>
      <w:r>
        <w:t xml:space="preserve">Campus </w:t>
      </w:r>
      <w:r>
        <w:rPr>
          <w:spacing w:val="-2"/>
        </w:rPr>
        <w:t>Security.</w:t>
      </w:r>
    </w:p>
    <w:p w14:paraId="2077BD93" w14:textId="77777777" w:rsidR="00C9737C" w:rsidRDefault="00C9737C">
      <w:pPr>
        <w:sectPr w:rsidR="00C9737C">
          <w:pgSz w:w="12240" w:h="15840"/>
          <w:pgMar w:top="1360" w:right="500" w:bottom="1260" w:left="1140" w:header="0" w:footer="1068" w:gutter="0"/>
          <w:cols w:space="720"/>
        </w:sectPr>
      </w:pPr>
    </w:p>
    <w:p w14:paraId="2CB079AF" w14:textId="77777777" w:rsidR="00C9737C" w:rsidRDefault="00D118A2">
      <w:pPr>
        <w:pStyle w:val="BodyText"/>
        <w:spacing w:before="78"/>
        <w:ind w:left="300" w:right="1053"/>
      </w:pPr>
      <w:r>
        <w:lastRenderedPageBreak/>
        <w:t>In</w:t>
      </w:r>
      <w:r>
        <w:rPr>
          <w:spacing w:val="-2"/>
        </w:rPr>
        <w:t xml:space="preserve"> </w:t>
      </w:r>
      <w:r>
        <w:t>the</w:t>
      </w:r>
      <w:r>
        <w:rPr>
          <w:spacing w:val="-4"/>
        </w:rPr>
        <w:t xml:space="preserve"> </w:t>
      </w:r>
      <w:r>
        <w:t>event</w:t>
      </w:r>
      <w:r>
        <w:rPr>
          <w:spacing w:val="-2"/>
        </w:rPr>
        <w:t xml:space="preserve"> </w:t>
      </w:r>
      <w:r>
        <w:t>the</w:t>
      </w:r>
      <w:r>
        <w:rPr>
          <w:spacing w:val="-4"/>
        </w:rPr>
        <w:t xml:space="preserve"> </w:t>
      </w:r>
      <w:r>
        <w:t>MEA</w:t>
      </w:r>
      <w:r>
        <w:rPr>
          <w:spacing w:val="-3"/>
        </w:rPr>
        <w:t xml:space="preserve"> </w:t>
      </w:r>
      <w:r>
        <w:t>is</w:t>
      </w:r>
      <w:r>
        <w:rPr>
          <w:spacing w:val="-3"/>
        </w:rPr>
        <w:t xml:space="preserve"> </w:t>
      </w:r>
      <w:r>
        <w:t>closed,</w:t>
      </w:r>
      <w:r>
        <w:rPr>
          <w:spacing w:val="-2"/>
        </w:rPr>
        <w:t xml:space="preserve"> </w:t>
      </w:r>
      <w:r>
        <w:t>the</w:t>
      </w:r>
      <w:r>
        <w:rPr>
          <w:spacing w:val="-2"/>
        </w:rPr>
        <w:t xml:space="preserve"> </w:t>
      </w:r>
      <w:r>
        <w:t>injured</w:t>
      </w:r>
      <w:r>
        <w:rPr>
          <w:spacing w:val="-1"/>
        </w:rPr>
        <w:t xml:space="preserve"> </w:t>
      </w:r>
      <w:r>
        <w:t>employee</w:t>
      </w:r>
      <w:r>
        <w:rPr>
          <w:spacing w:val="-3"/>
        </w:rPr>
        <w:t xml:space="preserve"> </w:t>
      </w:r>
      <w:r>
        <w:t>must go</w:t>
      </w:r>
      <w:r>
        <w:rPr>
          <w:spacing w:val="-3"/>
        </w:rPr>
        <w:t xml:space="preserve"> </w:t>
      </w:r>
      <w:r>
        <w:t>to</w:t>
      </w:r>
      <w:r>
        <w:rPr>
          <w:spacing w:val="-3"/>
        </w:rPr>
        <w:t xml:space="preserve"> </w:t>
      </w:r>
      <w:r>
        <w:t>an</w:t>
      </w:r>
      <w:r>
        <w:rPr>
          <w:spacing w:val="-2"/>
        </w:rPr>
        <w:t xml:space="preserve"> </w:t>
      </w:r>
      <w:r>
        <w:t>emergency</w:t>
      </w:r>
      <w:r>
        <w:rPr>
          <w:spacing w:val="-3"/>
        </w:rPr>
        <w:t xml:space="preserve"> </w:t>
      </w:r>
      <w:r>
        <w:t>room.</w:t>
      </w:r>
      <w:r>
        <w:rPr>
          <w:spacing w:val="40"/>
        </w:rPr>
        <w:t xml:space="preserve"> </w:t>
      </w:r>
      <w:r>
        <w:t xml:space="preserve">A follow-up </w:t>
      </w:r>
      <w:proofErr w:type="gramStart"/>
      <w:r>
        <w:t>visit</w:t>
      </w:r>
      <w:proofErr w:type="gramEnd"/>
      <w:r>
        <w:t xml:space="preserve"> to the medical facilities listed above must take place the next working day.</w:t>
      </w:r>
      <w:r>
        <w:rPr>
          <w:spacing w:val="40"/>
        </w:rPr>
        <w:t xml:space="preserve"> </w:t>
      </w:r>
      <w:r>
        <w:t>In this case, employees must present the First Report of Injury Form to the Campus Clinic or the Human Resources Department.</w:t>
      </w:r>
    </w:p>
    <w:p w14:paraId="0938FAC8" w14:textId="77777777" w:rsidR="00C9737C" w:rsidRDefault="00C9737C">
      <w:pPr>
        <w:pStyle w:val="BodyText"/>
      </w:pPr>
    </w:p>
    <w:p w14:paraId="69F973B7" w14:textId="77777777" w:rsidR="00C9737C" w:rsidRDefault="00D118A2">
      <w:pPr>
        <w:pStyle w:val="BodyText"/>
        <w:ind w:left="300" w:right="1293"/>
      </w:pPr>
      <w:r>
        <w:t>In</w:t>
      </w:r>
      <w:r>
        <w:rPr>
          <w:spacing w:val="-3"/>
        </w:rPr>
        <w:t xml:space="preserve"> </w:t>
      </w:r>
      <w:r>
        <w:t>the</w:t>
      </w:r>
      <w:r>
        <w:rPr>
          <w:spacing w:val="-5"/>
        </w:rPr>
        <w:t xml:space="preserve"> </w:t>
      </w:r>
      <w:r>
        <w:t>event</w:t>
      </w:r>
      <w:r>
        <w:rPr>
          <w:spacing w:val="-3"/>
        </w:rPr>
        <w:t xml:space="preserve"> </w:t>
      </w:r>
      <w:r>
        <w:t>the</w:t>
      </w:r>
      <w:r>
        <w:rPr>
          <w:spacing w:val="-5"/>
        </w:rPr>
        <w:t xml:space="preserve"> </w:t>
      </w:r>
      <w:r>
        <w:t>College</w:t>
      </w:r>
      <w:r>
        <w:rPr>
          <w:spacing w:val="-4"/>
        </w:rPr>
        <w:t xml:space="preserve"> </w:t>
      </w:r>
      <w:r>
        <w:t>is</w:t>
      </w:r>
      <w:r>
        <w:rPr>
          <w:spacing w:val="-2"/>
        </w:rPr>
        <w:t xml:space="preserve"> </w:t>
      </w:r>
      <w:r>
        <w:t>closed</w:t>
      </w:r>
      <w:r>
        <w:rPr>
          <w:spacing w:val="-5"/>
        </w:rPr>
        <w:t xml:space="preserve"> </w:t>
      </w:r>
      <w:r>
        <w:t>for</w:t>
      </w:r>
      <w:r>
        <w:rPr>
          <w:spacing w:val="-4"/>
        </w:rPr>
        <w:t xml:space="preserve"> </w:t>
      </w:r>
      <w:r>
        <w:t>extended</w:t>
      </w:r>
      <w:r>
        <w:rPr>
          <w:spacing w:val="-5"/>
        </w:rPr>
        <w:t xml:space="preserve"> </w:t>
      </w:r>
      <w:r>
        <w:t>holidays</w:t>
      </w:r>
      <w:r>
        <w:rPr>
          <w:spacing w:val="-5"/>
        </w:rPr>
        <w:t xml:space="preserve"> </w:t>
      </w:r>
      <w:r>
        <w:t>such</w:t>
      </w:r>
      <w:r>
        <w:rPr>
          <w:spacing w:val="-2"/>
        </w:rPr>
        <w:t xml:space="preserve"> </w:t>
      </w:r>
      <w:r>
        <w:t>as</w:t>
      </w:r>
      <w:r>
        <w:rPr>
          <w:spacing w:val="-4"/>
        </w:rPr>
        <w:t xml:space="preserve"> </w:t>
      </w:r>
      <w:r>
        <w:t>Spring</w:t>
      </w:r>
      <w:r>
        <w:rPr>
          <w:spacing w:val="-3"/>
        </w:rPr>
        <w:t xml:space="preserve"> </w:t>
      </w:r>
      <w:r>
        <w:t>Break</w:t>
      </w:r>
      <w:r>
        <w:rPr>
          <w:spacing w:val="-3"/>
        </w:rPr>
        <w:t xml:space="preserve"> </w:t>
      </w:r>
      <w:r>
        <w:t>and/or Christmas Break and no one from Campus Health Clinic or the Human Resources Department can be contacted, the employee’s supervisor must contact the Human Resources Department.</w:t>
      </w:r>
    </w:p>
    <w:p w14:paraId="21D92200" w14:textId="77777777" w:rsidR="00C9737C" w:rsidRDefault="00C9737C">
      <w:pPr>
        <w:pStyle w:val="BodyText"/>
      </w:pPr>
    </w:p>
    <w:p w14:paraId="21FA30C5" w14:textId="77777777" w:rsidR="00C9737C" w:rsidRDefault="00D118A2">
      <w:pPr>
        <w:pStyle w:val="Heading7"/>
      </w:pPr>
      <w:r>
        <w:t>During</w:t>
      </w:r>
      <w:r>
        <w:rPr>
          <w:spacing w:val="-3"/>
        </w:rPr>
        <w:t xml:space="preserve"> </w:t>
      </w:r>
      <w:r>
        <w:rPr>
          <w:spacing w:val="-2"/>
        </w:rPr>
        <w:t>Travel</w:t>
      </w:r>
    </w:p>
    <w:p w14:paraId="162DB615" w14:textId="77777777" w:rsidR="00C9737C" w:rsidRDefault="00C9737C">
      <w:pPr>
        <w:pStyle w:val="BodyText"/>
        <w:spacing w:before="10"/>
        <w:rPr>
          <w:b/>
          <w:sz w:val="23"/>
        </w:rPr>
      </w:pPr>
    </w:p>
    <w:p w14:paraId="72AF062A" w14:textId="77777777" w:rsidR="00C9737C" w:rsidRDefault="00D118A2">
      <w:pPr>
        <w:pStyle w:val="BodyText"/>
        <w:spacing w:before="1"/>
        <w:ind w:left="300" w:right="1053"/>
      </w:pPr>
      <w:r>
        <w:t>If</w:t>
      </w:r>
      <w:r>
        <w:rPr>
          <w:spacing w:val="-3"/>
        </w:rPr>
        <w:t xml:space="preserve"> </w:t>
      </w:r>
      <w:r>
        <w:t>injury</w:t>
      </w:r>
      <w:r>
        <w:rPr>
          <w:spacing w:val="-5"/>
        </w:rPr>
        <w:t xml:space="preserve"> </w:t>
      </w:r>
      <w:r>
        <w:t>occurs</w:t>
      </w:r>
      <w:r>
        <w:rPr>
          <w:spacing w:val="-5"/>
        </w:rPr>
        <w:t xml:space="preserve"> </w:t>
      </w:r>
      <w:r>
        <w:t>while</w:t>
      </w:r>
      <w:r>
        <w:rPr>
          <w:spacing w:val="-5"/>
        </w:rPr>
        <w:t xml:space="preserve"> </w:t>
      </w:r>
      <w:r>
        <w:t>attending</w:t>
      </w:r>
      <w:r>
        <w:rPr>
          <w:spacing w:val="-4"/>
        </w:rPr>
        <w:t xml:space="preserve"> </w:t>
      </w:r>
      <w:r>
        <w:t>an</w:t>
      </w:r>
      <w:r>
        <w:rPr>
          <w:spacing w:val="-4"/>
        </w:rPr>
        <w:t xml:space="preserve"> </w:t>
      </w:r>
      <w:proofErr w:type="gramStart"/>
      <w:r>
        <w:t>off</w:t>
      </w:r>
      <w:r>
        <w:rPr>
          <w:spacing w:val="-4"/>
        </w:rPr>
        <w:t xml:space="preserve"> </w:t>
      </w:r>
      <w:r>
        <w:t>campus</w:t>
      </w:r>
      <w:proofErr w:type="gramEnd"/>
      <w:r>
        <w:rPr>
          <w:spacing w:val="-3"/>
        </w:rPr>
        <w:t xml:space="preserve"> </w:t>
      </w:r>
      <w:r>
        <w:t>meeting/conference,</w:t>
      </w:r>
      <w:r>
        <w:rPr>
          <w:spacing w:val="-4"/>
        </w:rPr>
        <w:t xml:space="preserve"> </w:t>
      </w:r>
      <w:r>
        <w:t>the</w:t>
      </w:r>
      <w:r>
        <w:rPr>
          <w:spacing w:val="-6"/>
        </w:rPr>
        <w:t xml:space="preserve"> </w:t>
      </w:r>
      <w:r>
        <w:t>employee</w:t>
      </w:r>
      <w:r>
        <w:rPr>
          <w:spacing w:val="-5"/>
        </w:rPr>
        <w:t xml:space="preserve"> </w:t>
      </w:r>
      <w:r>
        <w:t xml:space="preserve">may be eligible for workers’ compensation benefits depending on the circumstances. The following steps </w:t>
      </w:r>
      <w:r>
        <w:rPr>
          <w:b/>
        </w:rPr>
        <w:t xml:space="preserve">must </w:t>
      </w:r>
      <w:r>
        <w:t>be followed:</w:t>
      </w:r>
    </w:p>
    <w:p w14:paraId="3F8C5E7C" w14:textId="77777777" w:rsidR="00C9737C" w:rsidRDefault="00C9737C">
      <w:pPr>
        <w:pStyle w:val="BodyText"/>
        <w:spacing w:before="1"/>
      </w:pPr>
    </w:p>
    <w:p w14:paraId="0711A42D" w14:textId="77777777" w:rsidR="00C9737C" w:rsidRDefault="00D118A2">
      <w:pPr>
        <w:pStyle w:val="BodyText"/>
        <w:ind w:left="300" w:right="981"/>
      </w:pPr>
      <w:r>
        <w:t>All</w:t>
      </w:r>
      <w:r>
        <w:rPr>
          <w:spacing w:val="-3"/>
        </w:rPr>
        <w:t xml:space="preserve"> </w:t>
      </w:r>
      <w:proofErr w:type="gramStart"/>
      <w:r>
        <w:t>work</w:t>
      </w:r>
      <w:r>
        <w:rPr>
          <w:spacing w:val="-3"/>
        </w:rPr>
        <w:t xml:space="preserve"> </w:t>
      </w:r>
      <w:r>
        <w:t>related</w:t>
      </w:r>
      <w:proofErr w:type="gramEnd"/>
      <w:r>
        <w:rPr>
          <w:spacing w:val="-5"/>
        </w:rPr>
        <w:t xml:space="preserve"> </w:t>
      </w:r>
      <w:r>
        <w:t>injuries,</w:t>
      </w:r>
      <w:r>
        <w:rPr>
          <w:spacing w:val="-4"/>
        </w:rPr>
        <w:t xml:space="preserve"> </w:t>
      </w:r>
      <w:r>
        <w:t>no</w:t>
      </w:r>
      <w:r>
        <w:rPr>
          <w:spacing w:val="-3"/>
        </w:rPr>
        <w:t xml:space="preserve"> </w:t>
      </w:r>
      <w:r>
        <w:t>matter</w:t>
      </w:r>
      <w:r>
        <w:rPr>
          <w:spacing w:val="-3"/>
        </w:rPr>
        <w:t xml:space="preserve"> </w:t>
      </w:r>
      <w:r>
        <w:t>how</w:t>
      </w:r>
      <w:r>
        <w:rPr>
          <w:spacing w:val="-3"/>
        </w:rPr>
        <w:t xml:space="preserve"> </w:t>
      </w:r>
      <w:r>
        <w:t>minor,</w:t>
      </w:r>
      <w:r>
        <w:rPr>
          <w:spacing w:val="-1"/>
        </w:rPr>
        <w:t xml:space="preserve"> </w:t>
      </w:r>
      <w:r>
        <w:rPr>
          <w:b/>
        </w:rPr>
        <w:t>must</w:t>
      </w:r>
      <w:r>
        <w:rPr>
          <w:b/>
          <w:spacing w:val="-5"/>
        </w:rPr>
        <w:t xml:space="preserve"> </w:t>
      </w:r>
      <w:r>
        <w:t>be</w:t>
      </w:r>
      <w:r>
        <w:rPr>
          <w:spacing w:val="-4"/>
        </w:rPr>
        <w:t xml:space="preserve"> </w:t>
      </w:r>
      <w:r>
        <w:t>referred</w:t>
      </w:r>
      <w:r>
        <w:rPr>
          <w:spacing w:val="-5"/>
        </w:rPr>
        <w:t xml:space="preserve"> </w:t>
      </w:r>
      <w:r>
        <w:t>to</w:t>
      </w:r>
      <w:r>
        <w:rPr>
          <w:spacing w:val="-4"/>
        </w:rPr>
        <w:t xml:space="preserve"> </w:t>
      </w:r>
      <w:r>
        <w:t>a</w:t>
      </w:r>
      <w:r>
        <w:rPr>
          <w:spacing w:val="-4"/>
        </w:rPr>
        <w:t xml:space="preserve"> </w:t>
      </w:r>
      <w:r>
        <w:t>nearby</w:t>
      </w:r>
      <w:r>
        <w:rPr>
          <w:spacing w:val="-4"/>
        </w:rPr>
        <w:t xml:space="preserve"> </w:t>
      </w:r>
      <w:r>
        <w:t>physician or medical facility.</w:t>
      </w:r>
      <w:r>
        <w:rPr>
          <w:spacing w:val="40"/>
        </w:rPr>
        <w:t xml:space="preserve"> </w:t>
      </w:r>
      <w:r>
        <w:t xml:space="preserve">The injury </w:t>
      </w:r>
      <w:r>
        <w:rPr>
          <w:b/>
        </w:rPr>
        <w:t xml:space="preserve">must </w:t>
      </w:r>
      <w:r>
        <w:t>be reported to a supervisor, the Campus Health Clinic, or the Human Resources Department.</w:t>
      </w:r>
    </w:p>
    <w:p w14:paraId="4AD3FFC1" w14:textId="77777777" w:rsidR="00C9737C" w:rsidRDefault="00C9737C">
      <w:pPr>
        <w:pStyle w:val="BodyText"/>
        <w:spacing w:before="10"/>
        <w:rPr>
          <w:sz w:val="23"/>
        </w:rPr>
      </w:pPr>
    </w:p>
    <w:p w14:paraId="42076BCD" w14:textId="77777777" w:rsidR="00C9737C" w:rsidRDefault="00D118A2">
      <w:pPr>
        <w:pStyle w:val="BodyText"/>
        <w:spacing w:before="1"/>
        <w:ind w:left="300" w:right="981"/>
      </w:pPr>
      <w:r>
        <w:t>Employees</w:t>
      </w:r>
      <w:r>
        <w:rPr>
          <w:spacing w:val="-5"/>
        </w:rPr>
        <w:t xml:space="preserve"> </w:t>
      </w:r>
      <w:r>
        <w:t>who</w:t>
      </w:r>
      <w:r>
        <w:rPr>
          <w:spacing w:val="-3"/>
        </w:rPr>
        <w:t xml:space="preserve"> </w:t>
      </w:r>
      <w:r>
        <w:t>encounter</w:t>
      </w:r>
      <w:r>
        <w:rPr>
          <w:spacing w:val="-4"/>
        </w:rPr>
        <w:t xml:space="preserve"> </w:t>
      </w:r>
      <w:r>
        <w:t>serious</w:t>
      </w:r>
      <w:r>
        <w:rPr>
          <w:spacing w:val="-5"/>
        </w:rPr>
        <w:t xml:space="preserve"> </w:t>
      </w:r>
      <w:r>
        <w:t>illness</w:t>
      </w:r>
      <w:r>
        <w:rPr>
          <w:spacing w:val="-4"/>
        </w:rPr>
        <w:t xml:space="preserve"> </w:t>
      </w:r>
      <w:r>
        <w:rPr>
          <w:b/>
        </w:rPr>
        <w:t>must</w:t>
      </w:r>
      <w:r>
        <w:rPr>
          <w:b/>
          <w:spacing w:val="-4"/>
        </w:rPr>
        <w:t xml:space="preserve"> </w:t>
      </w:r>
      <w:r>
        <w:t>go</w:t>
      </w:r>
      <w:r>
        <w:rPr>
          <w:spacing w:val="-5"/>
        </w:rPr>
        <w:t xml:space="preserve"> </w:t>
      </w:r>
      <w:r>
        <w:t>immediately</w:t>
      </w:r>
      <w:r>
        <w:rPr>
          <w:spacing w:val="-5"/>
        </w:rPr>
        <w:t xml:space="preserve"> </w:t>
      </w:r>
      <w:r>
        <w:t>to</w:t>
      </w:r>
      <w:r>
        <w:rPr>
          <w:spacing w:val="-5"/>
        </w:rPr>
        <w:t xml:space="preserve"> </w:t>
      </w:r>
      <w:r>
        <w:t>a</w:t>
      </w:r>
      <w:r>
        <w:rPr>
          <w:spacing w:val="-4"/>
        </w:rPr>
        <w:t xml:space="preserve"> </w:t>
      </w:r>
      <w:r>
        <w:t>nearby</w:t>
      </w:r>
      <w:r>
        <w:rPr>
          <w:spacing w:val="-5"/>
        </w:rPr>
        <w:t xml:space="preserve"> </w:t>
      </w:r>
      <w:r>
        <w:t xml:space="preserve">emergency </w:t>
      </w:r>
      <w:r>
        <w:rPr>
          <w:spacing w:val="-2"/>
        </w:rPr>
        <w:t>room.</w:t>
      </w:r>
    </w:p>
    <w:p w14:paraId="31BF6566" w14:textId="77777777" w:rsidR="00C9737C" w:rsidRDefault="00C9737C">
      <w:pPr>
        <w:pStyle w:val="BodyText"/>
      </w:pPr>
    </w:p>
    <w:p w14:paraId="16A1D04D" w14:textId="77777777" w:rsidR="00C9737C" w:rsidRDefault="00D118A2">
      <w:pPr>
        <w:pStyle w:val="BodyText"/>
        <w:ind w:left="300" w:right="981"/>
      </w:pPr>
      <w:r>
        <w:t>The</w:t>
      </w:r>
      <w:r>
        <w:rPr>
          <w:spacing w:val="-4"/>
        </w:rPr>
        <w:t xml:space="preserve"> </w:t>
      </w:r>
      <w:r>
        <w:t>injured</w:t>
      </w:r>
      <w:r>
        <w:rPr>
          <w:spacing w:val="-2"/>
        </w:rPr>
        <w:t xml:space="preserve"> </w:t>
      </w:r>
      <w:r>
        <w:t>employee</w:t>
      </w:r>
      <w:r>
        <w:rPr>
          <w:spacing w:val="-2"/>
        </w:rPr>
        <w:t xml:space="preserve"> </w:t>
      </w:r>
      <w:r>
        <w:rPr>
          <w:b/>
        </w:rPr>
        <w:t>must</w:t>
      </w:r>
      <w:r>
        <w:rPr>
          <w:b/>
          <w:spacing w:val="-3"/>
        </w:rPr>
        <w:t xml:space="preserve"> </w:t>
      </w:r>
      <w:r>
        <w:t>submit</w:t>
      </w:r>
      <w:r>
        <w:rPr>
          <w:spacing w:val="-3"/>
        </w:rPr>
        <w:t xml:space="preserve"> </w:t>
      </w:r>
      <w:r>
        <w:t>a</w:t>
      </w:r>
      <w:r>
        <w:rPr>
          <w:spacing w:val="-5"/>
        </w:rPr>
        <w:t xml:space="preserve"> </w:t>
      </w:r>
      <w:r>
        <w:t>First</w:t>
      </w:r>
      <w:r>
        <w:rPr>
          <w:spacing w:val="-3"/>
        </w:rPr>
        <w:t xml:space="preserve"> </w:t>
      </w:r>
      <w:r>
        <w:t>Report</w:t>
      </w:r>
      <w:r>
        <w:rPr>
          <w:spacing w:val="-3"/>
        </w:rPr>
        <w:t xml:space="preserve"> </w:t>
      </w:r>
      <w:r>
        <w:t>of</w:t>
      </w:r>
      <w:r>
        <w:rPr>
          <w:spacing w:val="-3"/>
        </w:rPr>
        <w:t xml:space="preserve"> </w:t>
      </w:r>
      <w:r>
        <w:t>Injury</w:t>
      </w:r>
      <w:r>
        <w:rPr>
          <w:spacing w:val="-4"/>
        </w:rPr>
        <w:t xml:space="preserve"> </w:t>
      </w:r>
      <w:r>
        <w:t>Form,</w:t>
      </w:r>
      <w:r>
        <w:rPr>
          <w:spacing w:val="-4"/>
        </w:rPr>
        <w:t xml:space="preserve"> </w:t>
      </w:r>
      <w:r>
        <w:t>name,</w:t>
      </w:r>
      <w:r>
        <w:rPr>
          <w:spacing w:val="-3"/>
        </w:rPr>
        <w:t xml:space="preserve"> </w:t>
      </w:r>
      <w:r>
        <w:t>address,</w:t>
      </w:r>
      <w:r>
        <w:rPr>
          <w:spacing w:val="-3"/>
        </w:rPr>
        <w:t xml:space="preserve"> </w:t>
      </w:r>
      <w:r>
        <w:t>and telephone number of the emergency medical facility to the Human Resources Department within three (3) days.</w:t>
      </w:r>
    </w:p>
    <w:p w14:paraId="58C0D012" w14:textId="77777777" w:rsidR="00C9737C" w:rsidRDefault="00C9737C">
      <w:pPr>
        <w:pStyle w:val="BodyText"/>
        <w:spacing w:before="1"/>
      </w:pPr>
    </w:p>
    <w:p w14:paraId="77FB21EB" w14:textId="77777777" w:rsidR="00C9737C" w:rsidRDefault="00D118A2">
      <w:pPr>
        <w:pStyle w:val="Heading7"/>
        <w:spacing w:before="1"/>
      </w:pPr>
      <w:r>
        <w:rPr>
          <w:spacing w:val="-2"/>
        </w:rPr>
        <w:t>Vehicles</w:t>
      </w:r>
    </w:p>
    <w:p w14:paraId="78513D56" w14:textId="77777777" w:rsidR="00C9737C" w:rsidRDefault="00C9737C">
      <w:pPr>
        <w:pStyle w:val="BodyText"/>
        <w:spacing w:before="10"/>
        <w:rPr>
          <w:b/>
          <w:sz w:val="23"/>
        </w:rPr>
      </w:pPr>
    </w:p>
    <w:p w14:paraId="5FAB0DF1" w14:textId="77777777" w:rsidR="00C9737C" w:rsidRDefault="00D118A2">
      <w:pPr>
        <w:pStyle w:val="BodyText"/>
        <w:ind w:left="300" w:right="1293"/>
      </w:pPr>
      <w:r>
        <w:t>Only authorized employees who travel in College vehicles will be covered by the College’s</w:t>
      </w:r>
      <w:r>
        <w:rPr>
          <w:spacing w:val="-4"/>
        </w:rPr>
        <w:t xml:space="preserve"> </w:t>
      </w:r>
      <w:r>
        <w:t>auto</w:t>
      </w:r>
      <w:r>
        <w:rPr>
          <w:spacing w:val="-4"/>
        </w:rPr>
        <w:t xml:space="preserve"> </w:t>
      </w:r>
      <w:r>
        <w:t>insurance.</w:t>
      </w:r>
      <w:r>
        <w:rPr>
          <w:spacing w:val="40"/>
        </w:rPr>
        <w:t xml:space="preserve"> </w:t>
      </w:r>
      <w:r>
        <w:t>If</w:t>
      </w:r>
      <w:r>
        <w:rPr>
          <w:spacing w:val="-3"/>
        </w:rPr>
        <w:t xml:space="preserve"> </w:t>
      </w:r>
      <w:r>
        <w:t>injury</w:t>
      </w:r>
      <w:r>
        <w:rPr>
          <w:spacing w:val="-4"/>
        </w:rPr>
        <w:t xml:space="preserve"> </w:t>
      </w:r>
      <w:r>
        <w:t>occurs</w:t>
      </w:r>
      <w:r>
        <w:rPr>
          <w:spacing w:val="-4"/>
        </w:rPr>
        <w:t xml:space="preserve"> </w:t>
      </w:r>
      <w:r>
        <w:t>while</w:t>
      </w:r>
      <w:r>
        <w:rPr>
          <w:spacing w:val="-4"/>
        </w:rPr>
        <w:t xml:space="preserve"> </w:t>
      </w:r>
      <w:r>
        <w:t>on</w:t>
      </w:r>
      <w:r>
        <w:rPr>
          <w:spacing w:val="-4"/>
        </w:rPr>
        <w:t xml:space="preserve"> </w:t>
      </w:r>
      <w:r>
        <w:t>duty,</w:t>
      </w:r>
      <w:r>
        <w:rPr>
          <w:spacing w:val="-4"/>
        </w:rPr>
        <w:t xml:space="preserve"> </w:t>
      </w:r>
      <w:r>
        <w:t>employee</w:t>
      </w:r>
      <w:r>
        <w:rPr>
          <w:spacing w:val="-4"/>
        </w:rPr>
        <w:t xml:space="preserve"> </w:t>
      </w:r>
      <w:r>
        <w:t>will</w:t>
      </w:r>
      <w:r>
        <w:rPr>
          <w:spacing w:val="-3"/>
        </w:rPr>
        <w:t xml:space="preserve"> </w:t>
      </w:r>
      <w:r>
        <w:t>be eligible</w:t>
      </w:r>
      <w:r>
        <w:rPr>
          <w:spacing w:val="-4"/>
        </w:rPr>
        <w:t xml:space="preserve"> </w:t>
      </w:r>
      <w:r>
        <w:t>for workers’ compensation benefits.</w:t>
      </w:r>
    </w:p>
    <w:p w14:paraId="4042C093" w14:textId="77777777" w:rsidR="00C9737C" w:rsidRDefault="00C9737C">
      <w:pPr>
        <w:pStyle w:val="BodyText"/>
        <w:spacing w:before="1"/>
      </w:pPr>
    </w:p>
    <w:p w14:paraId="5BE2A210" w14:textId="77777777" w:rsidR="00C9737C" w:rsidRDefault="00D118A2">
      <w:pPr>
        <w:pStyle w:val="BodyText"/>
        <w:spacing w:before="1"/>
        <w:ind w:left="300" w:right="981"/>
      </w:pPr>
      <w:r>
        <w:t>Employees</w:t>
      </w:r>
      <w:r>
        <w:rPr>
          <w:spacing w:val="-5"/>
        </w:rPr>
        <w:t xml:space="preserve"> </w:t>
      </w:r>
      <w:r>
        <w:t>who</w:t>
      </w:r>
      <w:r>
        <w:rPr>
          <w:spacing w:val="-5"/>
        </w:rPr>
        <w:t xml:space="preserve"> </w:t>
      </w:r>
      <w:r>
        <w:t>travel</w:t>
      </w:r>
      <w:r>
        <w:rPr>
          <w:spacing w:val="-4"/>
        </w:rPr>
        <w:t xml:space="preserve"> </w:t>
      </w:r>
      <w:r>
        <w:t>in</w:t>
      </w:r>
      <w:r>
        <w:rPr>
          <w:spacing w:val="-4"/>
        </w:rPr>
        <w:t xml:space="preserve"> </w:t>
      </w:r>
      <w:r>
        <w:t>their</w:t>
      </w:r>
      <w:r>
        <w:rPr>
          <w:spacing w:val="-4"/>
        </w:rPr>
        <w:t xml:space="preserve"> </w:t>
      </w:r>
      <w:r>
        <w:t>personal</w:t>
      </w:r>
      <w:r>
        <w:rPr>
          <w:spacing w:val="-4"/>
        </w:rPr>
        <w:t xml:space="preserve"> </w:t>
      </w:r>
      <w:r>
        <w:t>vehicles</w:t>
      </w:r>
      <w:r>
        <w:rPr>
          <w:spacing w:val="-5"/>
        </w:rPr>
        <w:t xml:space="preserve"> </w:t>
      </w:r>
      <w:r>
        <w:t>may</w:t>
      </w:r>
      <w:r>
        <w:rPr>
          <w:spacing w:val="-3"/>
        </w:rPr>
        <w:t xml:space="preserve"> </w:t>
      </w:r>
      <w:r>
        <w:t>qualify</w:t>
      </w:r>
      <w:r>
        <w:rPr>
          <w:spacing w:val="-5"/>
        </w:rPr>
        <w:t xml:space="preserve"> </w:t>
      </w:r>
      <w:r>
        <w:t>for</w:t>
      </w:r>
      <w:r>
        <w:rPr>
          <w:spacing w:val="-5"/>
        </w:rPr>
        <w:t xml:space="preserve"> </w:t>
      </w:r>
      <w:r>
        <w:t>workers’</w:t>
      </w:r>
      <w:r>
        <w:rPr>
          <w:spacing w:val="-4"/>
        </w:rPr>
        <w:t xml:space="preserve"> </w:t>
      </w:r>
      <w:r>
        <w:t xml:space="preserve">compensation benefits (depending on the circumstances) but </w:t>
      </w:r>
      <w:r>
        <w:rPr>
          <w:b/>
        </w:rPr>
        <w:t xml:space="preserve">must </w:t>
      </w:r>
      <w:r>
        <w:t>file a claim under their personal auto insurance.</w:t>
      </w:r>
    </w:p>
    <w:p w14:paraId="207037C6" w14:textId="77777777" w:rsidR="00C9737C" w:rsidRDefault="00C9737C">
      <w:pPr>
        <w:pStyle w:val="BodyText"/>
        <w:spacing w:before="10"/>
        <w:rPr>
          <w:sz w:val="23"/>
        </w:rPr>
      </w:pPr>
    </w:p>
    <w:p w14:paraId="0C18795B" w14:textId="77777777" w:rsidR="00C9737C" w:rsidRDefault="00D118A2">
      <w:pPr>
        <w:pStyle w:val="BodyText"/>
        <w:ind w:left="300"/>
      </w:pPr>
      <w:r>
        <w:t>Only</w:t>
      </w:r>
      <w:r>
        <w:rPr>
          <w:spacing w:val="-5"/>
        </w:rPr>
        <w:t xml:space="preserve"> </w:t>
      </w:r>
      <w:r>
        <w:t>authorized</w:t>
      </w:r>
      <w:r>
        <w:rPr>
          <w:spacing w:val="-1"/>
        </w:rPr>
        <w:t xml:space="preserve"> </w:t>
      </w:r>
      <w:r>
        <w:t>drivers</w:t>
      </w:r>
      <w:r>
        <w:rPr>
          <w:spacing w:val="-3"/>
        </w:rPr>
        <w:t xml:space="preserve"> </w:t>
      </w:r>
      <w:r>
        <w:t>will</w:t>
      </w:r>
      <w:r>
        <w:rPr>
          <w:spacing w:val="-1"/>
        </w:rPr>
        <w:t xml:space="preserve"> </w:t>
      </w:r>
      <w:r>
        <w:t>be</w:t>
      </w:r>
      <w:r>
        <w:rPr>
          <w:spacing w:val="-4"/>
        </w:rPr>
        <w:t xml:space="preserve"> </w:t>
      </w:r>
      <w:r>
        <w:t>covered</w:t>
      </w:r>
      <w:r>
        <w:rPr>
          <w:spacing w:val="-4"/>
        </w:rPr>
        <w:t xml:space="preserve"> </w:t>
      </w:r>
      <w:r>
        <w:t>by</w:t>
      </w:r>
      <w:r>
        <w:rPr>
          <w:spacing w:val="-2"/>
        </w:rPr>
        <w:t xml:space="preserve"> </w:t>
      </w:r>
      <w:r>
        <w:t>the</w:t>
      </w:r>
      <w:r>
        <w:rPr>
          <w:spacing w:val="-2"/>
        </w:rPr>
        <w:t xml:space="preserve"> </w:t>
      </w:r>
      <w:r>
        <w:t>College’s</w:t>
      </w:r>
      <w:r>
        <w:rPr>
          <w:spacing w:val="-3"/>
        </w:rPr>
        <w:t xml:space="preserve"> </w:t>
      </w:r>
      <w:r>
        <w:t>auto</w:t>
      </w:r>
      <w:r>
        <w:rPr>
          <w:spacing w:val="-2"/>
        </w:rPr>
        <w:t xml:space="preserve"> insurance.</w:t>
      </w:r>
    </w:p>
    <w:p w14:paraId="21F4440B" w14:textId="77777777" w:rsidR="00C9737C" w:rsidRDefault="00C9737C">
      <w:pPr>
        <w:pStyle w:val="BodyText"/>
      </w:pPr>
    </w:p>
    <w:p w14:paraId="32E32560" w14:textId="77777777" w:rsidR="00C9737C" w:rsidRDefault="00D118A2">
      <w:pPr>
        <w:pStyle w:val="Heading7"/>
        <w:numPr>
          <w:ilvl w:val="1"/>
          <w:numId w:val="31"/>
        </w:numPr>
        <w:tabs>
          <w:tab w:val="left" w:pos="548"/>
        </w:tabs>
        <w:ind w:left="547" w:hanging="248"/>
      </w:pPr>
      <w:r>
        <w:t>Social</w:t>
      </w:r>
      <w:r>
        <w:rPr>
          <w:spacing w:val="-7"/>
        </w:rPr>
        <w:t xml:space="preserve"> </w:t>
      </w:r>
      <w:r>
        <w:t>Security</w:t>
      </w:r>
      <w:r>
        <w:rPr>
          <w:spacing w:val="-2"/>
        </w:rPr>
        <w:t xml:space="preserve"> Benefits</w:t>
      </w:r>
    </w:p>
    <w:p w14:paraId="4F1DA360" w14:textId="77777777" w:rsidR="00C9737C" w:rsidRDefault="00C9737C">
      <w:pPr>
        <w:pStyle w:val="BodyText"/>
        <w:spacing w:before="1"/>
        <w:rPr>
          <w:b/>
        </w:rPr>
      </w:pPr>
    </w:p>
    <w:p w14:paraId="3F116900" w14:textId="77777777" w:rsidR="00C9737C" w:rsidRDefault="00D118A2">
      <w:pPr>
        <w:pStyle w:val="BodyText"/>
        <w:spacing w:before="1"/>
        <w:ind w:left="300" w:right="941"/>
        <w:jc w:val="both"/>
      </w:pPr>
      <w:r>
        <w:t>Employees and Tougaloo College are required to contribute toward Social Security Benefits Program from the first day of employment.</w:t>
      </w:r>
      <w:r>
        <w:rPr>
          <w:spacing w:val="40"/>
        </w:rPr>
        <w:t xml:space="preserve"> </w:t>
      </w:r>
      <w:r>
        <w:t>The College automatically deducts the</w:t>
      </w:r>
      <w:r>
        <w:rPr>
          <w:spacing w:val="-15"/>
        </w:rPr>
        <w:t xml:space="preserve"> </w:t>
      </w:r>
      <w:r>
        <w:t>employee’s</w:t>
      </w:r>
      <w:r>
        <w:rPr>
          <w:spacing w:val="-11"/>
        </w:rPr>
        <w:t xml:space="preserve"> </w:t>
      </w:r>
      <w:r>
        <w:t>contribution.</w:t>
      </w:r>
      <w:r>
        <w:rPr>
          <w:spacing w:val="32"/>
        </w:rPr>
        <w:t xml:space="preserve"> </w:t>
      </w:r>
      <w:r>
        <w:t>Both</w:t>
      </w:r>
      <w:r>
        <w:rPr>
          <w:spacing w:val="-14"/>
        </w:rPr>
        <w:t xml:space="preserve"> </w:t>
      </w:r>
      <w:r>
        <w:t>the</w:t>
      </w:r>
      <w:r>
        <w:rPr>
          <w:spacing w:val="-15"/>
        </w:rPr>
        <w:t xml:space="preserve"> </w:t>
      </w:r>
      <w:r>
        <w:t>employee’s</w:t>
      </w:r>
      <w:r>
        <w:rPr>
          <w:spacing w:val="-13"/>
        </w:rPr>
        <w:t xml:space="preserve"> </w:t>
      </w:r>
      <w:r>
        <w:t>and</w:t>
      </w:r>
      <w:r>
        <w:rPr>
          <w:spacing w:val="-14"/>
        </w:rPr>
        <w:t xml:space="preserve"> </w:t>
      </w:r>
      <w:r>
        <w:t>the</w:t>
      </w:r>
      <w:r>
        <w:rPr>
          <w:spacing w:val="-15"/>
        </w:rPr>
        <w:t xml:space="preserve"> </w:t>
      </w:r>
      <w:r>
        <w:t>College’s</w:t>
      </w:r>
      <w:r>
        <w:rPr>
          <w:spacing w:val="-10"/>
        </w:rPr>
        <w:t xml:space="preserve"> </w:t>
      </w:r>
      <w:r>
        <w:t>contribution</w:t>
      </w:r>
      <w:r>
        <w:rPr>
          <w:spacing w:val="-13"/>
        </w:rPr>
        <w:t xml:space="preserve"> </w:t>
      </w:r>
      <w:r>
        <w:t>rates</w:t>
      </w:r>
      <w:r>
        <w:rPr>
          <w:spacing w:val="-14"/>
        </w:rPr>
        <w:t xml:space="preserve"> </w:t>
      </w:r>
      <w:r>
        <w:t>are established by law and represent a percentage of earnings up to a maximum amount.</w:t>
      </w:r>
    </w:p>
    <w:p w14:paraId="19F5F7A6" w14:textId="77777777" w:rsidR="00C9737C" w:rsidRDefault="00C9737C">
      <w:pPr>
        <w:jc w:val="both"/>
        <w:sectPr w:rsidR="00C9737C">
          <w:pgSz w:w="12240" w:h="15840"/>
          <w:pgMar w:top="1360" w:right="500" w:bottom="1260" w:left="1140" w:header="0" w:footer="1068" w:gutter="0"/>
          <w:cols w:space="720"/>
        </w:sectPr>
      </w:pPr>
    </w:p>
    <w:p w14:paraId="0C2A5C32" w14:textId="77777777" w:rsidR="00C9737C" w:rsidRDefault="00D118A2">
      <w:pPr>
        <w:pStyle w:val="BodyText"/>
        <w:spacing w:before="78"/>
        <w:ind w:left="300" w:right="943"/>
        <w:jc w:val="both"/>
      </w:pPr>
      <w:r>
        <w:lastRenderedPageBreak/>
        <w:t>Social Security Benefits are composed of four basic provisions consisting of retirement income, disability, death, and health care.</w:t>
      </w:r>
      <w:r>
        <w:rPr>
          <w:spacing w:val="40"/>
        </w:rPr>
        <w:t xml:space="preserve"> </w:t>
      </w:r>
      <w:r>
        <w:t>Eligibility varies among benefits, and entitlements are subject to individual circumstances.</w:t>
      </w:r>
      <w:r>
        <w:rPr>
          <w:spacing w:val="40"/>
        </w:rPr>
        <w:t xml:space="preserve"> </w:t>
      </w:r>
      <w:r>
        <w:t>Detailed information can be obtained from booklets explaining this benefit and are available at your nearest Social Security Office.</w:t>
      </w:r>
    </w:p>
    <w:p w14:paraId="501FA92E" w14:textId="77777777" w:rsidR="00C9737C" w:rsidRDefault="00C9737C">
      <w:pPr>
        <w:pStyle w:val="BodyText"/>
        <w:spacing w:before="1"/>
      </w:pPr>
    </w:p>
    <w:p w14:paraId="69AA1A55" w14:textId="77777777" w:rsidR="00C9737C" w:rsidRDefault="00D118A2">
      <w:pPr>
        <w:pStyle w:val="Heading7"/>
        <w:numPr>
          <w:ilvl w:val="1"/>
          <w:numId w:val="31"/>
        </w:numPr>
        <w:tabs>
          <w:tab w:val="left" w:pos="584"/>
        </w:tabs>
        <w:ind w:left="583" w:hanging="284"/>
      </w:pPr>
      <w:r>
        <w:t>Tuition</w:t>
      </w:r>
      <w:r>
        <w:rPr>
          <w:spacing w:val="-5"/>
        </w:rPr>
        <w:t xml:space="preserve"> </w:t>
      </w:r>
      <w:r>
        <w:rPr>
          <w:spacing w:val="-2"/>
        </w:rPr>
        <w:t>Remission</w:t>
      </w:r>
    </w:p>
    <w:p w14:paraId="3DC119CD" w14:textId="77777777" w:rsidR="00C9737C" w:rsidRDefault="00C9737C">
      <w:pPr>
        <w:pStyle w:val="BodyText"/>
        <w:spacing w:before="6"/>
        <w:rPr>
          <w:b/>
        </w:rPr>
      </w:pPr>
    </w:p>
    <w:p w14:paraId="3407AF08" w14:textId="77777777" w:rsidR="00C9737C" w:rsidRDefault="00D118A2">
      <w:pPr>
        <w:pStyle w:val="BodyText"/>
        <w:spacing w:before="1"/>
        <w:ind w:left="300" w:right="938"/>
        <w:jc w:val="both"/>
      </w:pPr>
      <w:r>
        <w:t>Faculty</w:t>
      </w:r>
      <w:r>
        <w:rPr>
          <w:spacing w:val="-9"/>
        </w:rPr>
        <w:t xml:space="preserve"> </w:t>
      </w:r>
      <w:r>
        <w:t>and</w:t>
      </w:r>
      <w:r>
        <w:rPr>
          <w:spacing w:val="-11"/>
        </w:rPr>
        <w:t xml:space="preserve"> </w:t>
      </w:r>
      <w:r>
        <w:t>non-Instructional</w:t>
      </w:r>
      <w:r>
        <w:rPr>
          <w:spacing w:val="-9"/>
        </w:rPr>
        <w:t xml:space="preserve"> </w:t>
      </w:r>
      <w:r>
        <w:t>staff,</w:t>
      </w:r>
      <w:r>
        <w:rPr>
          <w:spacing w:val="-8"/>
        </w:rPr>
        <w:t xml:space="preserve"> </w:t>
      </w:r>
      <w:r>
        <w:t>who</w:t>
      </w:r>
      <w:r>
        <w:rPr>
          <w:spacing w:val="-10"/>
        </w:rPr>
        <w:t xml:space="preserve"> </w:t>
      </w:r>
      <w:r>
        <w:t>have</w:t>
      </w:r>
      <w:r>
        <w:rPr>
          <w:spacing w:val="-12"/>
        </w:rPr>
        <w:t xml:space="preserve"> </w:t>
      </w:r>
      <w:r>
        <w:t>completed</w:t>
      </w:r>
      <w:r>
        <w:rPr>
          <w:spacing w:val="-11"/>
        </w:rPr>
        <w:t xml:space="preserve"> </w:t>
      </w:r>
      <w:r>
        <w:t>satisfactorily</w:t>
      </w:r>
      <w:r>
        <w:rPr>
          <w:spacing w:val="-10"/>
        </w:rPr>
        <w:t xml:space="preserve"> </w:t>
      </w:r>
      <w:r>
        <w:t>one</w:t>
      </w:r>
      <w:r>
        <w:rPr>
          <w:spacing w:val="-10"/>
        </w:rPr>
        <w:t xml:space="preserve"> </w:t>
      </w:r>
      <w:r>
        <w:t>academic</w:t>
      </w:r>
      <w:r>
        <w:rPr>
          <w:spacing w:val="-11"/>
        </w:rPr>
        <w:t xml:space="preserve"> </w:t>
      </w:r>
      <w:r>
        <w:t>year of</w:t>
      </w:r>
      <w:r>
        <w:rPr>
          <w:spacing w:val="-1"/>
        </w:rPr>
        <w:t xml:space="preserve"> </w:t>
      </w:r>
      <w:r>
        <w:t>employment,</w:t>
      </w:r>
      <w:r>
        <w:rPr>
          <w:spacing w:val="-2"/>
        </w:rPr>
        <w:t xml:space="preserve"> </w:t>
      </w:r>
      <w:r>
        <w:t>their</w:t>
      </w:r>
      <w:r>
        <w:rPr>
          <w:spacing w:val="-2"/>
        </w:rPr>
        <w:t xml:space="preserve"> </w:t>
      </w:r>
      <w:r>
        <w:t>husbands</w:t>
      </w:r>
      <w:r>
        <w:rPr>
          <w:spacing w:val="-3"/>
        </w:rPr>
        <w:t xml:space="preserve"> </w:t>
      </w:r>
      <w:r>
        <w:t>or</w:t>
      </w:r>
      <w:r>
        <w:rPr>
          <w:spacing w:val="-2"/>
        </w:rPr>
        <w:t xml:space="preserve"> </w:t>
      </w:r>
      <w:r>
        <w:t>wives,</w:t>
      </w:r>
      <w:r>
        <w:rPr>
          <w:spacing w:val="-3"/>
        </w:rPr>
        <w:t xml:space="preserve"> </w:t>
      </w:r>
      <w:r>
        <w:t>and</w:t>
      </w:r>
      <w:r>
        <w:rPr>
          <w:spacing w:val="-1"/>
        </w:rPr>
        <w:t xml:space="preserve"> </w:t>
      </w:r>
      <w:r>
        <w:t>their</w:t>
      </w:r>
      <w:r>
        <w:rPr>
          <w:spacing w:val="-2"/>
        </w:rPr>
        <w:t xml:space="preserve"> </w:t>
      </w:r>
      <w:r>
        <w:t>dependent</w:t>
      </w:r>
      <w:r>
        <w:rPr>
          <w:spacing w:val="-2"/>
        </w:rPr>
        <w:t xml:space="preserve"> </w:t>
      </w:r>
      <w:r>
        <w:t>children</w:t>
      </w:r>
      <w:r>
        <w:rPr>
          <w:spacing w:val="-3"/>
        </w:rPr>
        <w:t xml:space="preserve"> </w:t>
      </w:r>
      <w:r>
        <w:t>under</w:t>
      </w:r>
      <w:r>
        <w:rPr>
          <w:spacing w:val="-2"/>
        </w:rPr>
        <w:t xml:space="preserve"> </w:t>
      </w:r>
      <w:r>
        <w:t>the</w:t>
      </w:r>
      <w:r>
        <w:rPr>
          <w:spacing w:val="-4"/>
        </w:rPr>
        <w:t xml:space="preserve"> </w:t>
      </w:r>
      <w:r>
        <w:t>age</w:t>
      </w:r>
      <w:r>
        <w:rPr>
          <w:spacing w:val="-3"/>
        </w:rPr>
        <w:t xml:space="preserve"> </w:t>
      </w:r>
      <w:r>
        <w:t>23, are eligible for a qualified tuition remission.</w:t>
      </w:r>
      <w:r>
        <w:rPr>
          <w:spacing w:val="40"/>
        </w:rPr>
        <w:t xml:space="preserve"> </w:t>
      </w:r>
      <w:r>
        <w:t>Dependent children are defined as either natural</w:t>
      </w:r>
      <w:r>
        <w:rPr>
          <w:spacing w:val="-2"/>
        </w:rPr>
        <w:t xml:space="preserve"> </w:t>
      </w:r>
      <w:r>
        <w:t>born</w:t>
      </w:r>
      <w:r>
        <w:rPr>
          <w:spacing w:val="-3"/>
        </w:rPr>
        <w:t xml:space="preserve"> </w:t>
      </w:r>
      <w:r>
        <w:t>or</w:t>
      </w:r>
      <w:r>
        <w:rPr>
          <w:spacing w:val="-3"/>
        </w:rPr>
        <w:t xml:space="preserve"> </w:t>
      </w:r>
      <w:r>
        <w:t>legally</w:t>
      </w:r>
      <w:r>
        <w:rPr>
          <w:spacing w:val="-3"/>
        </w:rPr>
        <w:t xml:space="preserve"> </w:t>
      </w:r>
      <w:proofErr w:type="gramStart"/>
      <w:r>
        <w:t>adopted, and</w:t>
      </w:r>
      <w:proofErr w:type="gramEnd"/>
      <w:r>
        <w:rPr>
          <w:spacing w:val="-2"/>
        </w:rPr>
        <w:t xml:space="preserve"> </w:t>
      </w:r>
      <w:r>
        <w:t>are</w:t>
      </w:r>
      <w:r>
        <w:rPr>
          <w:spacing w:val="-3"/>
        </w:rPr>
        <w:t xml:space="preserve"> </w:t>
      </w:r>
      <w:r>
        <w:t>listed</w:t>
      </w:r>
      <w:r>
        <w:rPr>
          <w:spacing w:val="-1"/>
        </w:rPr>
        <w:t xml:space="preserve"> </w:t>
      </w:r>
      <w:r>
        <w:t>and</w:t>
      </w:r>
      <w:r>
        <w:rPr>
          <w:spacing w:val="-2"/>
        </w:rPr>
        <w:t xml:space="preserve"> </w:t>
      </w:r>
      <w:r>
        <w:t>allowed</w:t>
      </w:r>
      <w:r>
        <w:rPr>
          <w:spacing w:val="-4"/>
        </w:rPr>
        <w:t xml:space="preserve"> </w:t>
      </w:r>
      <w:r>
        <w:t>on</w:t>
      </w:r>
      <w:r>
        <w:rPr>
          <w:spacing w:val="-3"/>
        </w:rPr>
        <w:t xml:space="preserve"> </w:t>
      </w:r>
      <w:r>
        <w:t>the</w:t>
      </w:r>
      <w:r>
        <w:rPr>
          <w:spacing w:val="-4"/>
        </w:rPr>
        <w:t xml:space="preserve"> </w:t>
      </w:r>
      <w:r>
        <w:t>faculty</w:t>
      </w:r>
      <w:r>
        <w:rPr>
          <w:spacing w:val="-3"/>
        </w:rPr>
        <w:t xml:space="preserve"> </w:t>
      </w:r>
      <w:r>
        <w:t>member’s</w:t>
      </w:r>
      <w:r>
        <w:rPr>
          <w:spacing w:val="-3"/>
        </w:rPr>
        <w:t xml:space="preserve"> </w:t>
      </w:r>
      <w:r>
        <w:t>most recent Federal Income Tax Return.</w:t>
      </w:r>
      <w:r>
        <w:rPr>
          <w:spacing w:val="40"/>
        </w:rPr>
        <w:t xml:space="preserve"> </w:t>
      </w:r>
      <w:r>
        <w:t xml:space="preserve">The staff or faculty member requesting tuition remission </w:t>
      </w:r>
      <w:r>
        <w:rPr>
          <w:b/>
        </w:rPr>
        <w:t xml:space="preserve">must </w:t>
      </w:r>
      <w:r>
        <w:t>show that all available avenues of federal, financial aid and/or scholarships have been explored.</w:t>
      </w:r>
      <w:r>
        <w:rPr>
          <w:spacing w:val="40"/>
        </w:rPr>
        <w:t xml:space="preserve"> </w:t>
      </w:r>
      <w:r>
        <w:t>In cases where financial aid packages have been granted, the staff or faculty member will be eligible for 75% tuition remission on any remaining balance.</w:t>
      </w:r>
      <w:r>
        <w:rPr>
          <w:spacing w:val="40"/>
        </w:rPr>
        <w:t xml:space="preserve"> </w:t>
      </w:r>
      <w:r>
        <w:t>Faculty and/or staff members who are not eligible for any federal financial aid and/or scholarships will be eligible for 80% tuition remission.</w:t>
      </w:r>
      <w:r>
        <w:rPr>
          <w:spacing w:val="40"/>
        </w:rPr>
        <w:t xml:space="preserve"> </w:t>
      </w:r>
      <w:r>
        <w:t>The tuition remission may be allowed during the period of a semester for four</w:t>
      </w:r>
      <w:r>
        <w:rPr>
          <w:spacing w:val="-1"/>
        </w:rPr>
        <w:t xml:space="preserve"> </w:t>
      </w:r>
      <w:r>
        <w:t>years, including eight semesters and up to three summer school sessions.</w:t>
      </w:r>
      <w:r>
        <w:rPr>
          <w:spacing w:val="40"/>
        </w:rPr>
        <w:t xml:space="preserve"> </w:t>
      </w:r>
      <w:r>
        <w:t>This tuition remission plan is not taxable to the employee or his/her dependent under Section 117 of the Internal Revenue Code.</w:t>
      </w:r>
      <w:r>
        <w:rPr>
          <w:spacing w:val="40"/>
        </w:rPr>
        <w:t xml:space="preserve"> </w:t>
      </w:r>
      <w:r>
        <w:t>In no cases will refunds be given on federal funds.</w:t>
      </w:r>
    </w:p>
    <w:p w14:paraId="25D28C6A" w14:textId="77777777" w:rsidR="00C9737C" w:rsidRDefault="00C9737C">
      <w:pPr>
        <w:pStyle w:val="BodyText"/>
        <w:spacing w:before="9"/>
      </w:pPr>
    </w:p>
    <w:p w14:paraId="1961956D" w14:textId="77777777" w:rsidR="00C9737C" w:rsidRDefault="00D118A2">
      <w:pPr>
        <w:pStyle w:val="BodyText"/>
        <w:ind w:left="300" w:right="932"/>
        <w:jc w:val="both"/>
      </w:pPr>
      <w:r>
        <w:t>Employees who</w:t>
      </w:r>
      <w:r>
        <w:rPr>
          <w:spacing w:val="-1"/>
        </w:rPr>
        <w:t xml:space="preserve"> </w:t>
      </w:r>
      <w:r>
        <w:t>wish to take</w:t>
      </w:r>
      <w:r>
        <w:rPr>
          <w:spacing w:val="-1"/>
        </w:rPr>
        <w:t xml:space="preserve"> </w:t>
      </w:r>
      <w:r>
        <w:t>advantage</w:t>
      </w:r>
      <w:r>
        <w:rPr>
          <w:spacing w:val="-1"/>
        </w:rPr>
        <w:t xml:space="preserve"> </w:t>
      </w:r>
      <w:r>
        <w:t>of the benefit for themselves must have approval their immediate supervisor.</w:t>
      </w:r>
      <w:r>
        <w:rPr>
          <w:spacing w:val="40"/>
        </w:rPr>
        <w:t xml:space="preserve"> </w:t>
      </w:r>
      <w:r>
        <w:t>The faculty member is responsible for the total number of full-time work hours and must make satisfactory arrangements regarding a flexible schedule with the supervisor.</w:t>
      </w:r>
      <w:r>
        <w:rPr>
          <w:spacing w:val="40"/>
        </w:rPr>
        <w:t xml:space="preserve"> </w:t>
      </w:r>
      <w:r>
        <w:t>The maximum number of course hours that a full-time employee is allowed to take during a single semester is six during the workweek.</w:t>
      </w:r>
    </w:p>
    <w:p w14:paraId="4FAE450C" w14:textId="77777777" w:rsidR="00C9737C" w:rsidRDefault="00C9737C">
      <w:pPr>
        <w:pStyle w:val="BodyText"/>
        <w:spacing w:before="8"/>
      </w:pPr>
    </w:p>
    <w:p w14:paraId="6B9BBE04" w14:textId="77777777" w:rsidR="00C9737C" w:rsidRDefault="00D118A2">
      <w:pPr>
        <w:pStyle w:val="BodyText"/>
        <w:ind w:left="300" w:right="940"/>
        <w:jc w:val="both"/>
      </w:pPr>
      <w:r>
        <w:t>A Fee Remission/Tuition Wavier Request Form must be completed.</w:t>
      </w:r>
      <w:r>
        <w:rPr>
          <w:spacing w:val="40"/>
        </w:rPr>
        <w:t xml:space="preserve"> </w:t>
      </w:r>
      <w:r>
        <w:t>This form can be secured from the Bursar’s Office.</w:t>
      </w:r>
      <w:r>
        <w:rPr>
          <w:spacing w:val="40"/>
        </w:rPr>
        <w:t xml:space="preserve"> </w:t>
      </w:r>
      <w:r>
        <w:t>To apply for tuition remission, contact the Bursar.</w:t>
      </w:r>
    </w:p>
    <w:p w14:paraId="50D5856E" w14:textId="77777777" w:rsidR="00C9737C" w:rsidRDefault="00C9737C">
      <w:pPr>
        <w:pStyle w:val="BodyText"/>
        <w:spacing w:before="9"/>
        <w:rPr>
          <w:sz w:val="23"/>
        </w:rPr>
      </w:pPr>
    </w:p>
    <w:p w14:paraId="2A6CAF0B" w14:textId="77777777" w:rsidR="00C9737C" w:rsidRDefault="00D118A2">
      <w:pPr>
        <w:pStyle w:val="BodyText"/>
        <w:spacing w:before="1"/>
        <w:ind w:left="300" w:right="936"/>
        <w:jc w:val="both"/>
      </w:pPr>
      <w:r>
        <w:t xml:space="preserve">Budgetary consideration </w:t>
      </w:r>
      <w:proofErr w:type="gramStart"/>
      <w:r>
        <w:t>make</w:t>
      </w:r>
      <w:proofErr w:type="gramEnd"/>
      <w:r>
        <w:t xml:space="preserve"> it necessary to grant tuition remission on a semester by semester basis only, and this plan is subject to review and/or change at the start of any fiscal year.</w:t>
      </w:r>
    </w:p>
    <w:p w14:paraId="268409EC" w14:textId="77777777" w:rsidR="00C9737C" w:rsidRDefault="00C9737C">
      <w:pPr>
        <w:pStyle w:val="BodyText"/>
        <w:spacing w:before="1"/>
      </w:pPr>
    </w:p>
    <w:p w14:paraId="327D5CCE" w14:textId="77777777" w:rsidR="00C9737C" w:rsidRDefault="00D118A2">
      <w:pPr>
        <w:pStyle w:val="Heading7"/>
        <w:numPr>
          <w:ilvl w:val="1"/>
          <w:numId w:val="31"/>
        </w:numPr>
        <w:tabs>
          <w:tab w:val="left" w:pos="637"/>
        </w:tabs>
        <w:ind w:left="636" w:hanging="337"/>
      </w:pPr>
      <w:r>
        <w:t>Supplemental</w:t>
      </w:r>
      <w:r>
        <w:rPr>
          <w:spacing w:val="-5"/>
        </w:rPr>
        <w:t xml:space="preserve"> </w:t>
      </w:r>
      <w:r>
        <w:t>Insurance</w:t>
      </w:r>
      <w:r>
        <w:rPr>
          <w:spacing w:val="-4"/>
        </w:rPr>
        <w:t xml:space="preserve"> </w:t>
      </w:r>
      <w:r>
        <w:rPr>
          <w:spacing w:val="-2"/>
        </w:rPr>
        <w:t>Benefits</w:t>
      </w:r>
    </w:p>
    <w:p w14:paraId="0E5E1BE9" w14:textId="77777777" w:rsidR="00C9737C" w:rsidRDefault="00C9737C">
      <w:pPr>
        <w:pStyle w:val="BodyText"/>
        <w:spacing w:before="10"/>
        <w:rPr>
          <w:b/>
          <w:sz w:val="23"/>
        </w:rPr>
      </w:pPr>
    </w:p>
    <w:p w14:paraId="4B6181A6" w14:textId="77777777" w:rsidR="00C9737C" w:rsidRDefault="00D118A2">
      <w:pPr>
        <w:pStyle w:val="BodyText"/>
        <w:spacing w:before="1"/>
        <w:ind w:left="300" w:right="936"/>
        <w:jc w:val="both"/>
        <w:rPr>
          <w:b/>
        </w:rPr>
      </w:pPr>
      <w:r>
        <w:t>All</w:t>
      </w:r>
      <w:r>
        <w:rPr>
          <w:spacing w:val="-15"/>
        </w:rPr>
        <w:t xml:space="preserve"> </w:t>
      </w:r>
      <w:r>
        <w:t>employees</w:t>
      </w:r>
      <w:r>
        <w:rPr>
          <w:spacing w:val="-14"/>
        </w:rPr>
        <w:t xml:space="preserve"> </w:t>
      </w:r>
      <w:r>
        <w:t>are</w:t>
      </w:r>
      <w:r>
        <w:rPr>
          <w:spacing w:val="-15"/>
        </w:rPr>
        <w:t xml:space="preserve"> </w:t>
      </w:r>
      <w:r>
        <w:t>eligible</w:t>
      </w:r>
      <w:r>
        <w:rPr>
          <w:spacing w:val="-14"/>
        </w:rPr>
        <w:t xml:space="preserve"> </w:t>
      </w:r>
      <w:r>
        <w:t>to</w:t>
      </w:r>
      <w:r>
        <w:rPr>
          <w:spacing w:val="-15"/>
        </w:rPr>
        <w:t xml:space="preserve"> </w:t>
      </w:r>
      <w:r>
        <w:t>participate</w:t>
      </w:r>
      <w:r>
        <w:rPr>
          <w:spacing w:val="-14"/>
        </w:rPr>
        <w:t xml:space="preserve"> </w:t>
      </w:r>
      <w:r>
        <w:t>in</w:t>
      </w:r>
      <w:r>
        <w:rPr>
          <w:spacing w:val="-15"/>
        </w:rPr>
        <w:t xml:space="preserve"> </w:t>
      </w:r>
      <w:r>
        <w:t>supplemental</w:t>
      </w:r>
      <w:r>
        <w:rPr>
          <w:spacing w:val="-14"/>
        </w:rPr>
        <w:t xml:space="preserve"> </w:t>
      </w:r>
      <w:r>
        <w:t>insurance</w:t>
      </w:r>
      <w:r>
        <w:rPr>
          <w:spacing w:val="-15"/>
        </w:rPr>
        <w:t xml:space="preserve"> </w:t>
      </w:r>
      <w:r>
        <w:t>benefit</w:t>
      </w:r>
      <w:r>
        <w:rPr>
          <w:spacing w:val="-14"/>
        </w:rPr>
        <w:t xml:space="preserve"> </w:t>
      </w:r>
      <w:r>
        <w:t>plans.</w:t>
      </w:r>
      <w:r>
        <w:rPr>
          <w:spacing w:val="20"/>
        </w:rPr>
        <w:t xml:space="preserve"> </w:t>
      </w:r>
      <w:r>
        <w:t>Benefits are</w:t>
      </w:r>
      <w:r>
        <w:rPr>
          <w:spacing w:val="-1"/>
        </w:rPr>
        <w:t xml:space="preserve"> </w:t>
      </w:r>
      <w:r>
        <w:t>offered for accident, burial, cancer, disability</w:t>
      </w:r>
      <w:r>
        <w:rPr>
          <w:spacing w:val="-1"/>
        </w:rPr>
        <w:t xml:space="preserve"> </w:t>
      </w:r>
      <w:r>
        <w:t>and intensive care.</w:t>
      </w:r>
      <w:r>
        <w:rPr>
          <w:spacing w:val="40"/>
        </w:rPr>
        <w:t xml:space="preserve"> </w:t>
      </w:r>
      <w:r>
        <w:t>Enrollment may</w:t>
      </w:r>
      <w:r>
        <w:rPr>
          <w:spacing w:val="-1"/>
        </w:rPr>
        <w:t xml:space="preserve"> </w:t>
      </w:r>
      <w:r>
        <w:t>be obtained</w:t>
      </w:r>
      <w:r>
        <w:rPr>
          <w:spacing w:val="-3"/>
        </w:rPr>
        <w:t xml:space="preserve"> </w:t>
      </w:r>
      <w:r>
        <w:t>from</w:t>
      </w:r>
      <w:r>
        <w:rPr>
          <w:spacing w:val="-1"/>
        </w:rPr>
        <w:t xml:space="preserve"> </w:t>
      </w:r>
      <w:r>
        <w:t>designated</w:t>
      </w:r>
      <w:r>
        <w:rPr>
          <w:spacing w:val="-3"/>
        </w:rPr>
        <w:t xml:space="preserve"> </w:t>
      </w:r>
      <w:r>
        <w:t>benefit</w:t>
      </w:r>
      <w:r>
        <w:rPr>
          <w:spacing w:val="-1"/>
        </w:rPr>
        <w:t xml:space="preserve"> </w:t>
      </w:r>
      <w:r>
        <w:t>providers.</w:t>
      </w:r>
      <w:r>
        <w:rPr>
          <w:spacing w:val="40"/>
        </w:rPr>
        <w:t xml:space="preserve"> </w:t>
      </w:r>
      <w:r>
        <w:t>Participation is</w:t>
      </w:r>
      <w:r>
        <w:rPr>
          <w:spacing w:val="-2"/>
        </w:rPr>
        <w:t xml:space="preserve"> </w:t>
      </w:r>
      <w:r>
        <w:t>totally</w:t>
      </w:r>
      <w:r>
        <w:rPr>
          <w:spacing w:val="-2"/>
        </w:rPr>
        <w:t xml:space="preserve"> </w:t>
      </w:r>
      <w:r>
        <w:t>at</w:t>
      </w:r>
      <w:r>
        <w:rPr>
          <w:spacing w:val="-1"/>
        </w:rPr>
        <w:t xml:space="preserve"> </w:t>
      </w:r>
      <w:r>
        <w:t>the</w:t>
      </w:r>
      <w:r>
        <w:rPr>
          <w:spacing w:val="-3"/>
        </w:rPr>
        <w:t xml:space="preserve"> </w:t>
      </w:r>
      <w:r>
        <w:t>expense</w:t>
      </w:r>
      <w:r>
        <w:rPr>
          <w:spacing w:val="-3"/>
        </w:rPr>
        <w:t xml:space="preserve"> </w:t>
      </w:r>
      <w:r>
        <w:t>of the employee.</w:t>
      </w:r>
      <w:r>
        <w:rPr>
          <w:spacing w:val="33"/>
        </w:rPr>
        <w:t xml:space="preserve"> </w:t>
      </w:r>
      <w:r>
        <w:t>Contact</w:t>
      </w:r>
      <w:r>
        <w:rPr>
          <w:spacing w:val="-12"/>
        </w:rPr>
        <w:t xml:space="preserve"> </w:t>
      </w:r>
      <w:r>
        <w:t>information</w:t>
      </w:r>
      <w:r>
        <w:rPr>
          <w:spacing w:val="-13"/>
        </w:rPr>
        <w:t xml:space="preserve"> </w:t>
      </w:r>
      <w:r>
        <w:t>can</w:t>
      </w:r>
      <w:r>
        <w:rPr>
          <w:spacing w:val="-11"/>
        </w:rPr>
        <w:t xml:space="preserve"> </w:t>
      </w:r>
      <w:r>
        <w:t>be</w:t>
      </w:r>
      <w:r>
        <w:rPr>
          <w:spacing w:val="-14"/>
        </w:rPr>
        <w:t xml:space="preserve"> </w:t>
      </w:r>
      <w:r>
        <w:t>obtained</w:t>
      </w:r>
      <w:r>
        <w:rPr>
          <w:spacing w:val="-14"/>
        </w:rPr>
        <w:t xml:space="preserve"> </w:t>
      </w:r>
      <w:r>
        <w:t>from</w:t>
      </w:r>
      <w:r>
        <w:rPr>
          <w:spacing w:val="-13"/>
        </w:rPr>
        <w:t xml:space="preserve"> </w:t>
      </w:r>
      <w:r>
        <w:t>the</w:t>
      </w:r>
      <w:r>
        <w:rPr>
          <w:spacing w:val="-15"/>
        </w:rPr>
        <w:t xml:space="preserve"> </w:t>
      </w:r>
      <w:r>
        <w:t>Human</w:t>
      </w:r>
      <w:r>
        <w:rPr>
          <w:spacing w:val="-13"/>
        </w:rPr>
        <w:t xml:space="preserve"> </w:t>
      </w:r>
      <w:r>
        <w:t>Resources</w:t>
      </w:r>
      <w:r>
        <w:rPr>
          <w:spacing w:val="-14"/>
        </w:rPr>
        <w:t xml:space="preserve"> </w:t>
      </w:r>
      <w:r>
        <w:t>Department. Participation is optional but not automatic</w:t>
      </w:r>
      <w:r>
        <w:rPr>
          <w:b/>
        </w:rPr>
        <w:t>.</w:t>
      </w:r>
    </w:p>
    <w:p w14:paraId="76B7AC7F" w14:textId="77777777" w:rsidR="00C9737C" w:rsidRDefault="00C9737C">
      <w:pPr>
        <w:jc w:val="both"/>
        <w:sectPr w:rsidR="00C9737C">
          <w:pgSz w:w="12240" w:h="15840"/>
          <w:pgMar w:top="1360" w:right="500" w:bottom="1260" w:left="1140" w:header="0" w:footer="1068" w:gutter="0"/>
          <w:cols w:space="720"/>
        </w:sectPr>
      </w:pPr>
    </w:p>
    <w:p w14:paraId="7F617340" w14:textId="77777777" w:rsidR="00C9737C" w:rsidRDefault="00D118A2">
      <w:pPr>
        <w:pStyle w:val="Heading7"/>
        <w:numPr>
          <w:ilvl w:val="1"/>
          <w:numId w:val="31"/>
        </w:numPr>
        <w:tabs>
          <w:tab w:val="left" w:pos="606"/>
        </w:tabs>
        <w:spacing w:before="78"/>
        <w:ind w:left="605" w:hanging="306"/>
      </w:pPr>
      <w:r>
        <w:lastRenderedPageBreak/>
        <w:t>Cafeteria</w:t>
      </w:r>
      <w:r>
        <w:rPr>
          <w:spacing w:val="-4"/>
        </w:rPr>
        <w:t xml:space="preserve"> Plan</w:t>
      </w:r>
    </w:p>
    <w:p w14:paraId="588F6CD6" w14:textId="77777777" w:rsidR="00C9737C" w:rsidRDefault="00C9737C">
      <w:pPr>
        <w:pStyle w:val="BodyText"/>
        <w:rPr>
          <w:b/>
        </w:rPr>
      </w:pPr>
    </w:p>
    <w:p w14:paraId="114F410F" w14:textId="77777777" w:rsidR="00C9737C" w:rsidRDefault="00D118A2">
      <w:pPr>
        <w:pStyle w:val="BodyText"/>
        <w:ind w:left="300" w:right="937"/>
        <w:jc w:val="both"/>
      </w:pPr>
      <w:r>
        <w:t>Employees are eligible to participate in the Cafeteria Plan.</w:t>
      </w:r>
      <w:r>
        <w:rPr>
          <w:spacing w:val="40"/>
        </w:rPr>
        <w:t xml:space="preserve"> </w:t>
      </w:r>
      <w:r>
        <w:t>The Cafeteria Plan was established</w:t>
      </w:r>
      <w:r>
        <w:rPr>
          <w:spacing w:val="-2"/>
        </w:rPr>
        <w:t xml:space="preserve"> </w:t>
      </w:r>
      <w:r>
        <w:t>under provisions</w:t>
      </w:r>
      <w:r>
        <w:rPr>
          <w:spacing w:val="-1"/>
        </w:rPr>
        <w:t xml:space="preserve"> </w:t>
      </w:r>
      <w:r>
        <w:t>of Section</w:t>
      </w:r>
      <w:r>
        <w:rPr>
          <w:spacing w:val="-1"/>
        </w:rPr>
        <w:t xml:space="preserve"> </w:t>
      </w:r>
      <w:r>
        <w:t>125 of the</w:t>
      </w:r>
      <w:r>
        <w:rPr>
          <w:spacing w:val="-2"/>
        </w:rPr>
        <w:t xml:space="preserve"> </w:t>
      </w:r>
      <w:r>
        <w:t>Internal Revenue Code.</w:t>
      </w:r>
      <w:r>
        <w:rPr>
          <w:spacing w:val="40"/>
        </w:rPr>
        <w:t xml:space="preserve"> </w:t>
      </w:r>
      <w:r>
        <w:t>The</w:t>
      </w:r>
      <w:r>
        <w:rPr>
          <w:spacing w:val="-1"/>
        </w:rPr>
        <w:t xml:space="preserve"> </w:t>
      </w:r>
      <w:r>
        <w:t>Cafeteria Plan</w:t>
      </w:r>
      <w:r>
        <w:rPr>
          <w:spacing w:val="-10"/>
        </w:rPr>
        <w:t xml:space="preserve"> </w:t>
      </w:r>
      <w:r>
        <w:t>allows</w:t>
      </w:r>
      <w:r>
        <w:rPr>
          <w:spacing w:val="-10"/>
        </w:rPr>
        <w:t xml:space="preserve"> </w:t>
      </w:r>
      <w:r>
        <w:t>employees</w:t>
      </w:r>
      <w:r>
        <w:rPr>
          <w:spacing w:val="-10"/>
        </w:rPr>
        <w:t xml:space="preserve"> </w:t>
      </w:r>
      <w:r>
        <w:t>to</w:t>
      </w:r>
      <w:r>
        <w:rPr>
          <w:spacing w:val="-9"/>
        </w:rPr>
        <w:t xml:space="preserve"> </w:t>
      </w:r>
      <w:r>
        <w:t>pay</w:t>
      </w:r>
      <w:r>
        <w:rPr>
          <w:spacing w:val="-10"/>
        </w:rPr>
        <w:t xml:space="preserve"> </w:t>
      </w:r>
      <w:r>
        <w:t>certain</w:t>
      </w:r>
      <w:r>
        <w:rPr>
          <w:spacing w:val="-10"/>
        </w:rPr>
        <w:t xml:space="preserve"> </w:t>
      </w:r>
      <w:r>
        <w:t>insurance</w:t>
      </w:r>
      <w:r>
        <w:rPr>
          <w:spacing w:val="-10"/>
        </w:rPr>
        <w:t xml:space="preserve"> </w:t>
      </w:r>
      <w:r>
        <w:t>premiums,</w:t>
      </w:r>
      <w:r>
        <w:rPr>
          <w:spacing w:val="-9"/>
        </w:rPr>
        <w:t xml:space="preserve"> </w:t>
      </w:r>
      <w:r>
        <w:t>major</w:t>
      </w:r>
      <w:r>
        <w:rPr>
          <w:spacing w:val="-10"/>
        </w:rPr>
        <w:t xml:space="preserve"> </w:t>
      </w:r>
      <w:r>
        <w:t>un-reimbursed</w:t>
      </w:r>
      <w:r>
        <w:rPr>
          <w:spacing w:val="-11"/>
        </w:rPr>
        <w:t xml:space="preserve"> </w:t>
      </w:r>
      <w:r>
        <w:t>medical expenses before tax rather than after.</w:t>
      </w:r>
      <w:r>
        <w:rPr>
          <w:spacing w:val="40"/>
        </w:rPr>
        <w:t xml:space="preserve"> </w:t>
      </w:r>
      <w:r>
        <w:t>Employees may choose to participate in this plan at the time of employment or during the open enrollment period.</w:t>
      </w:r>
      <w:r>
        <w:rPr>
          <w:spacing w:val="40"/>
        </w:rPr>
        <w:t xml:space="preserve"> </w:t>
      </w:r>
      <w:r>
        <w:t>Enrollment in the Cafeteria</w:t>
      </w:r>
      <w:r>
        <w:rPr>
          <w:spacing w:val="-3"/>
        </w:rPr>
        <w:t xml:space="preserve"> </w:t>
      </w:r>
      <w:r>
        <w:t>Plan</w:t>
      </w:r>
      <w:r>
        <w:rPr>
          <w:spacing w:val="-1"/>
        </w:rPr>
        <w:t xml:space="preserve"> </w:t>
      </w:r>
      <w:r>
        <w:rPr>
          <w:b/>
        </w:rPr>
        <w:t>must</w:t>
      </w:r>
      <w:r>
        <w:rPr>
          <w:b/>
          <w:spacing w:val="-5"/>
        </w:rPr>
        <w:t xml:space="preserve"> </w:t>
      </w:r>
      <w:r>
        <w:t>remain</w:t>
      </w:r>
      <w:r>
        <w:rPr>
          <w:spacing w:val="-1"/>
        </w:rPr>
        <w:t xml:space="preserve"> </w:t>
      </w:r>
      <w:r>
        <w:t>constant</w:t>
      </w:r>
      <w:r>
        <w:rPr>
          <w:spacing w:val="-2"/>
        </w:rPr>
        <w:t xml:space="preserve"> </w:t>
      </w:r>
      <w:r>
        <w:t>for</w:t>
      </w:r>
      <w:r>
        <w:rPr>
          <w:spacing w:val="-3"/>
        </w:rPr>
        <w:t xml:space="preserve"> </w:t>
      </w:r>
      <w:r>
        <w:t>at</w:t>
      </w:r>
      <w:r>
        <w:rPr>
          <w:spacing w:val="-2"/>
        </w:rPr>
        <w:t xml:space="preserve"> </w:t>
      </w:r>
      <w:r>
        <w:t>least</w:t>
      </w:r>
      <w:r>
        <w:rPr>
          <w:spacing w:val="-3"/>
        </w:rPr>
        <w:t xml:space="preserve"> </w:t>
      </w:r>
      <w:r>
        <w:t>one</w:t>
      </w:r>
      <w:r>
        <w:rPr>
          <w:spacing w:val="-3"/>
        </w:rPr>
        <w:t xml:space="preserve"> </w:t>
      </w:r>
      <w:r>
        <w:t>year (July</w:t>
      </w:r>
      <w:r>
        <w:rPr>
          <w:spacing w:val="-3"/>
        </w:rPr>
        <w:t xml:space="preserve"> </w:t>
      </w:r>
      <w:r>
        <w:t>1</w:t>
      </w:r>
      <w:r>
        <w:rPr>
          <w:spacing w:val="-2"/>
        </w:rPr>
        <w:t xml:space="preserve"> </w:t>
      </w:r>
      <w:r>
        <w:t>through</w:t>
      </w:r>
      <w:r>
        <w:rPr>
          <w:spacing w:val="-3"/>
        </w:rPr>
        <w:t xml:space="preserve"> </w:t>
      </w:r>
      <w:r>
        <w:t>June</w:t>
      </w:r>
      <w:r>
        <w:rPr>
          <w:spacing w:val="-3"/>
        </w:rPr>
        <w:t xml:space="preserve"> </w:t>
      </w:r>
      <w:r>
        <w:t>30).</w:t>
      </w:r>
      <w:r>
        <w:rPr>
          <w:spacing w:val="40"/>
        </w:rPr>
        <w:t xml:space="preserve"> </w:t>
      </w:r>
      <w:r>
        <w:t>The only exception to this rule involves having a major change in family status such as employment, marriage, divorce, death, or ineligible dependents.</w:t>
      </w:r>
      <w:r>
        <w:rPr>
          <w:spacing w:val="40"/>
        </w:rPr>
        <w:t xml:space="preserve"> </w:t>
      </w:r>
      <w:r>
        <w:t>Enrollment in the Cafeteria Plan is optional and is free to participants.</w:t>
      </w:r>
      <w:r>
        <w:rPr>
          <w:spacing w:val="40"/>
        </w:rPr>
        <w:t xml:space="preserve"> </w:t>
      </w:r>
      <w:r>
        <w:t>Application forms and general information may be obtained from the Human Resources Department.</w:t>
      </w:r>
    </w:p>
    <w:p w14:paraId="287FA4D5" w14:textId="77777777" w:rsidR="00C9737C" w:rsidRDefault="00C9737C">
      <w:pPr>
        <w:pStyle w:val="BodyText"/>
      </w:pPr>
    </w:p>
    <w:p w14:paraId="43E344B0" w14:textId="77777777" w:rsidR="00C9737C" w:rsidRDefault="00D118A2">
      <w:pPr>
        <w:pStyle w:val="Heading5"/>
        <w:numPr>
          <w:ilvl w:val="0"/>
          <w:numId w:val="31"/>
        </w:numPr>
        <w:tabs>
          <w:tab w:val="left" w:pos="817"/>
        </w:tabs>
        <w:ind w:left="816" w:hanging="517"/>
        <w:jc w:val="left"/>
      </w:pPr>
      <w:r>
        <w:t>Campus</w:t>
      </w:r>
      <w:r>
        <w:rPr>
          <w:spacing w:val="-6"/>
        </w:rPr>
        <w:t xml:space="preserve"> </w:t>
      </w:r>
      <w:r>
        <w:t>Facilities</w:t>
      </w:r>
      <w:r>
        <w:rPr>
          <w:spacing w:val="-4"/>
        </w:rPr>
        <w:t xml:space="preserve"> </w:t>
      </w:r>
      <w:r>
        <w:t>and</w:t>
      </w:r>
      <w:r>
        <w:rPr>
          <w:spacing w:val="-2"/>
        </w:rPr>
        <w:t xml:space="preserve"> Services</w:t>
      </w:r>
    </w:p>
    <w:p w14:paraId="00CEEE74" w14:textId="77777777" w:rsidR="00C9737C" w:rsidRDefault="00C9737C">
      <w:pPr>
        <w:pStyle w:val="BodyText"/>
        <w:rPr>
          <w:b/>
          <w:sz w:val="28"/>
        </w:rPr>
      </w:pPr>
    </w:p>
    <w:p w14:paraId="1D9E9BCE" w14:textId="77777777" w:rsidR="00C9737C" w:rsidRDefault="00D118A2">
      <w:pPr>
        <w:pStyle w:val="Heading7"/>
        <w:numPr>
          <w:ilvl w:val="1"/>
          <w:numId w:val="31"/>
        </w:numPr>
        <w:tabs>
          <w:tab w:val="left" w:pos="623"/>
        </w:tabs>
        <w:ind w:left="622" w:hanging="323"/>
      </w:pPr>
      <w:r>
        <w:t>Campus</w:t>
      </w:r>
      <w:r>
        <w:rPr>
          <w:spacing w:val="-3"/>
        </w:rPr>
        <w:t xml:space="preserve"> </w:t>
      </w:r>
      <w:r>
        <w:t>Post</w:t>
      </w:r>
      <w:r>
        <w:rPr>
          <w:spacing w:val="-3"/>
        </w:rPr>
        <w:t xml:space="preserve"> </w:t>
      </w:r>
      <w:r>
        <w:rPr>
          <w:spacing w:val="-2"/>
        </w:rPr>
        <w:t>Office</w:t>
      </w:r>
    </w:p>
    <w:p w14:paraId="68CBE223" w14:textId="77777777" w:rsidR="00C9737C" w:rsidRDefault="00C9737C">
      <w:pPr>
        <w:pStyle w:val="BodyText"/>
        <w:rPr>
          <w:b/>
        </w:rPr>
      </w:pPr>
    </w:p>
    <w:p w14:paraId="70AF35D0" w14:textId="77777777" w:rsidR="00C9737C" w:rsidRDefault="00D118A2">
      <w:pPr>
        <w:pStyle w:val="BodyText"/>
        <w:ind w:left="300" w:right="938"/>
        <w:jc w:val="both"/>
      </w:pPr>
      <w:r>
        <w:t xml:space="preserve">The Tougaloo College Post Office (zip code 39174) </w:t>
      </w:r>
      <w:proofErr w:type="gramStart"/>
      <w:r>
        <w:t>is located in</w:t>
      </w:r>
      <w:proofErr w:type="gramEnd"/>
      <w:r>
        <w:t xml:space="preserve"> the basement of the Blackmon</w:t>
      </w:r>
      <w:r>
        <w:rPr>
          <w:spacing w:val="29"/>
        </w:rPr>
        <w:t xml:space="preserve"> </w:t>
      </w:r>
      <w:r>
        <w:t>Building</w:t>
      </w:r>
      <w:r>
        <w:rPr>
          <w:spacing w:val="30"/>
        </w:rPr>
        <w:t xml:space="preserve"> </w:t>
      </w:r>
      <w:r>
        <w:t>and</w:t>
      </w:r>
      <w:r>
        <w:rPr>
          <w:spacing w:val="28"/>
        </w:rPr>
        <w:t xml:space="preserve"> </w:t>
      </w:r>
      <w:r>
        <w:t>maintains</w:t>
      </w:r>
      <w:r>
        <w:rPr>
          <w:spacing w:val="28"/>
        </w:rPr>
        <w:t xml:space="preserve"> </w:t>
      </w:r>
      <w:r>
        <w:t>regular</w:t>
      </w:r>
      <w:r>
        <w:rPr>
          <w:spacing w:val="29"/>
        </w:rPr>
        <w:t xml:space="preserve"> </w:t>
      </w:r>
      <w:r>
        <w:t>office</w:t>
      </w:r>
      <w:r>
        <w:rPr>
          <w:spacing w:val="29"/>
        </w:rPr>
        <w:t xml:space="preserve"> </w:t>
      </w:r>
      <w:r>
        <w:t>hours:</w:t>
      </w:r>
      <w:r>
        <w:rPr>
          <w:spacing w:val="31"/>
        </w:rPr>
        <w:t xml:space="preserve"> </w:t>
      </w:r>
      <w:r>
        <w:t>Monday</w:t>
      </w:r>
      <w:r>
        <w:rPr>
          <w:spacing w:val="28"/>
        </w:rPr>
        <w:t xml:space="preserve"> </w:t>
      </w:r>
      <w:r>
        <w:t>through</w:t>
      </w:r>
      <w:r>
        <w:rPr>
          <w:spacing w:val="28"/>
        </w:rPr>
        <w:t xml:space="preserve"> </w:t>
      </w:r>
      <w:r>
        <w:t>Friday,</w:t>
      </w:r>
      <w:r>
        <w:rPr>
          <w:spacing w:val="29"/>
        </w:rPr>
        <w:t xml:space="preserve"> </w:t>
      </w:r>
      <w:r>
        <w:rPr>
          <w:spacing w:val="-4"/>
        </w:rPr>
        <w:t>8:00</w:t>
      </w:r>
    </w:p>
    <w:p w14:paraId="0CB04DAC" w14:textId="77777777" w:rsidR="00C9737C" w:rsidRDefault="00D118A2">
      <w:pPr>
        <w:pStyle w:val="BodyText"/>
        <w:spacing w:before="2"/>
        <w:ind w:left="300"/>
      </w:pPr>
      <w:r>
        <w:t>a.m.</w:t>
      </w:r>
      <w:r>
        <w:rPr>
          <w:spacing w:val="-3"/>
        </w:rPr>
        <w:t xml:space="preserve"> </w:t>
      </w:r>
      <w:r>
        <w:t>until</w:t>
      </w:r>
      <w:r>
        <w:rPr>
          <w:spacing w:val="-2"/>
        </w:rPr>
        <w:t xml:space="preserve"> </w:t>
      </w:r>
      <w:r>
        <w:t>5:00</w:t>
      </w:r>
      <w:r>
        <w:rPr>
          <w:spacing w:val="-2"/>
        </w:rPr>
        <w:t xml:space="preserve"> </w:t>
      </w:r>
      <w:r>
        <w:rPr>
          <w:spacing w:val="-4"/>
        </w:rPr>
        <w:t>p.m.</w:t>
      </w:r>
    </w:p>
    <w:p w14:paraId="62A0828B" w14:textId="77777777" w:rsidR="00C9737C" w:rsidRDefault="00C9737C">
      <w:pPr>
        <w:pStyle w:val="BodyText"/>
        <w:spacing w:before="10"/>
        <w:rPr>
          <w:sz w:val="23"/>
        </w:rPr>
      </w:pPr>
    </w:p>
    <w:p w14:paraId="42BCFE24" w14:textId="77777777" w:rsidR="00C9737C" w:rsidRDefault="00D118A2">
      <w:pPr>
        <w:pStyle w:val="BodyText"/>
        <w:ind w:left="300" w:right="938"/>
        <w:jc w:val="both"/>
      </w:pPr>
      <w:r>
        <w:t>Mail requiring postal fees to be paid by the College should be at the Post Office for stamping not later than 1:45 p. m. each day.</w:t>
      </w:r>
    </w:p>
    <w:p w14:paraId="676E7747" w14:textId="77777777" w:rsidR="00C9737C" w:rsidRDefault="00C9737C">
      <w:pPr>
        <w:pStyle w:val="BodyText"/>
        <w:spacing w:before="1"/>
      </w:pPr>
    </w:p>
    <w:p w14:paraId="13E2D495" w14:textId="77777777" w:rsidR="00C9737C" w:rsidRDefault="00D118A2">
      <w:pPr>
        <w:pStyle w:val="BodyText"/>
        <w:ind w:left="300" w:right="934"/>
        <w:jc w:val="both"/>
      </w:pPr>
      <w:r>
        <w:t>Campus</w:t>
      </w:r>
      <w:r>
        <w:rPr>
          <w:spacing w:val="-15"/>
        </w:rPr>
        <w:t xml:space="preserve"> </w:t>
      </w:r>
      <w:r>
        <w:t>mail</w:t>
      </w:r>
      <w:r>
        <w:rPr>
          <w:spacing w:val="-14"/>
        </w:rPr>
        <w:t xml:space="preserve"> </w:t>
      </w:r>
      <w:r>
        <w:t>is</w:t>
      </w:r>
      <w:r>
        <w:rPr>
          <w:spacing w:val="-15"/>
        </w:rPr>
        <w:t xml:space="preserve"> </w:t>
      </w:r>
      <w:r>
        <w:t>usually</w:t>
      </w:r>
      <w:r>
        <w:rPr>
          <w:spacing w:val="-14"/>
        </w:rPr>
        <w:t xml:space="preserve"> </w:t>
      </w:r>
      <w:r>
        <w:t>posted</w:t>
      </w:r>
      <w:r>
        <w:rPr>
          <w:spacing w:val="-15"/>
        </w:rPr>
        <w:t xml:space="preserve"> </w:t>
      </w:r>
      <w:r>
        <w:t>in</w:t>
      </w:r>
      <w:r>
        <w:rPr>
          <w:spacing w:val="-13"/>
        </w:rPr>
        <w:t xml:space="preserve"> </w:t>
      </w:r>
      <w:r>
        <w:t>department</w:t>
      </w:r>
      <w:r>
        <w:rPr>
          <w:spacing w:val="-14"/>
        </w:rPr>
        <w:t xml:space="preserve"> </w:t>
      </w:r>
      <w:r>
        <w:t>boxes,</w:t>
      </w:r>
      <w:r>
        <w:rPr>
          <w:spacing w:val="-15"/>
        </w:rPr>
        <w:t xml:space="preserve"> </w:t>
      </w:r>
      <w:r>
        <w:t>but</w:t>
      </w:r>
      <w:r>
        <w:rPr>
          <w:spacing w:val="-14"/>
        </w:rPr>
        <w:t xml:space="preserve"> </w:t>
      </w:r>
      <w:r>
        <w:t>individual</w:t>
      </w:r>
      <w:r>
        <w:rPr>
          <w:spacing w:val="-14"/>
        </w:rPr>
        <w:t xml:space="preserve"> </w:t>
      </w:r>
      <w:r>
        <w:t>boxes</w:t>
      </w:r>
      <w:r>
        <w:rPr>
          <w:spacing w:val="-13"/>
        </w:rPr>
        <w:t xml:space="preserve"> </w:t>
      </w:r>
      <w:r>
        <w:t>may</w:t>
      </w:r>
      <w:r>
        <w:rPr>
          <w:spacing w:val="-13"/>
        </w:rPr>
        <w:t xml:space="preserve"> </w:t>
      </w:r>
      <w:r>
        <w:t>be</w:t>
      </w:r>
      <w:r>
        <w:rPr>
          <w:spacing w:val="-13"/>
        </w:rPr>
        <w:t xml:space="preserve"> </w:t>
      </w:r>
      <w:r>
        <w:t>assigned to faculty members if needed and/or available.</w:t>
      </w:r>
      <w:r>
        <w:rPr>
          <w:spacing w:val="40"/>
        </w:rPr>
        <w:t xml:space="preserve"> </w:t>
      </w:r>
      <w:r>
        <w:t>Campus mail should be routed in used envelopes to reduce stationery expenses. Further, the recycling of envelopes via our campus</w:t>
      </w:r>
      <w:r>
        <w:rPr>
          <w:spacing w:val="-13"/>
        </w:rPr>
        <w:t xml:space="preserve"> </w:t>
      </w:r>
      <w:r>
        <w:t>mail</w:t>
      </w:r>
      <w:r>
        <w:rPr>
          <w:spacing w:val="-9"/>
        </w:rPr>
        <w:t xml:space="preserve"> </w:t>
      </w:r>
      <w:r>
        <w:t>is</w:t>
      </w:r>
      <w:r>
        <w:rPr>
          <w:spacing w:val="-11"/>
        </w:rPr>
        <w:t xml:space="preserve"> </w:t>
      </w:r>
      <w:r>
        <w:t>a</w:t>
      </w:r>
      <w:r>
        <w:rPr>
          <w:spacing w:val="-11"/>
        </w:rPr>
        <w:t xml:space="preserve"> </w:t>
      </w:r>
      <w:r>
        <w:t>small</w:t>
      </w:r>
      <w:r>
        <w:rPr>
          <w:spacing w:val="-9"/>
        </w:rPr>
        <w:t xml:space="preserve"> </w:t>
      </w:r>
      <w:r>
        <w:t>but</w:t>
      </w:r>
      <w:r>
        <w:rPr>
          <w:spacing w:val="-11"/>
        </w:rPr>
        <w:t xml:space="preserve"> </w:t>
      </w:r>
      <w:r>
        <w:t>instructive</w:t>
      </w:r>
      <w:r>
        <w:rPr>
          <w:spacing w:val="-12"/>
        </w:rPr>
        <w:t xml:space="preserve"> </w:t>
      </w:r>
      <w:r>
        <w:t>reminder</w:t>
      </w:r>
      <w:r>
        <w:rPr>
          <w:spacing w:val="-12"/>
        </w:rPr>
        <w:t xml:space="preserve"> </w:t>
      </w:r>
      <w:r>
        <w:t>of</w:t>
      </w:r>
      <w:r>
        <w:rPr>
          <w:spacing w:val="-11"/>
        </w:rPr>
        <w:t xml:space="preserve"> </w:t>
      </w:r>
      <w:r>
        <w:t>our</w:t>
      </w:r>
      <w:r>
        <w:rPr>
          <w:spacing w:val="-12"/>
        </w:rPr>
        <w:t xml:space="preserve"> </w:t>
      </w:r>
      <w:r>
        <w:t>much</w:t>
      </w:r>
      <w:r>
        <w:rPr>
          <w:spacing w:val="-11"/>
        </w:rPr>
        <w:t xml:space="preserve"> </w:t>
      </w:r>
      <w:r>
        <w:t>larger</w:t>
      </w:r>
      <w:r>
        <w:rPr>
          <w:spacing w:val="-13"/>
        </w:rPr>
        <w:t xml:space="preserve"> </w:t>
      </w:r>
      <w:r>
        <w:t>responsibility</w:t>
      </w:r>
      <w:r>
        <w:rPr>
          <w:spacing w:val="-13"/>
        </w:rPr>
        <w:t xml:space="preserve"> </w:t>
      </w:r>
      <w:r>
        <w:t>to</w:t>
      </w:r>
      <w:r>
        <w:rPr>
          <w:spacing w:val="-12"/>
        </w:rPr>
        <w:t xml:space="preserve"> </w:t>
      </w:r>
      <w:r>
        <w:t>share in both the theoretical study and the actual building of sustainable communities</w:t>
      </w:r>
      <w:r>
        <w:rPr>
          <w:color w:val="006FC0"/>
        </w:rPr>
        <w:t>.</w:t>
      </w:r>
    </w:p>
    <w:p w14:paraId="0002204A" w14:textId="77777777" w:rsidR="00C9737C" w:rsidRDefault="00C9737C">
      <w:pPr>
        <w:pStyle w:val="BodyText"/>
        <w:spacing w:before="1"/>
      </w:pPr>
    </w:p>
    <w:p w14:paraId="6C9D6749" w14:textId="77777777" w:rsidR="00C9737C" w:rsidRDefault="00D118A2">
      <w:pPr>
        <w:pStyle w:val="BodyText"/>
        <w:ind w:left="300" w:right="939"/>
        <w:jc w:val="both"/>
      </w:pPr>
      <w:r>
        <w:t>Personal</w:t>
      </w:r>
      <w:r>
        <w:rPr>
          <w:spacing w:val="-2"/>
        </w:rPr>
        <w:t xml:space="preserve"> </w:t>
      </w:r>
      <w:r>
        <w:t>mail</w:t>
      </w:r>
      <w:r>
        <w:rPr>
          <w:spacing w:val="-2"/>
        </w:rPr>
        <w:t xml:space="preserve"> </w:t>
      </w:r>
      <w:r>
        <w:t>should</w:t>
      </w:r>
      <w:r>
        <w:rPr>
          <w:spacing w:val="-4"/>
        </w:rPr>
        <w:t xml:space="preserve"> </w:t>
      </w:r>
      <w:r>
        <w:t>not</w:t>
      </w:r>
      <w:r>
        <w:rPr>
          <w:spacing w:val="-1"/>
        </w:rPr>
        <w:t xml:space="preserve"> </w:t>
      </w:r>
      <w:r>
        <w:t>be</w:t>
      </w:r>
      <w:r>
        <w:rPr>
          <w:spacing w:val="-4"/>
        </w:rPr>
        <w:t xml:space="preserve"> </w:t>
      </w:r>
      <w:r>
        <w:t>regularly delivered</w:t>
      </w:r>
      <w:r>
        <w:rPr>
          <w:spacing w:val="-4"/>
        </w:rPr>
        <w:t xml:space="preserve"> </w:t>
      </w:r>
      <w:r>
        <w:t>to</w:t>
      </w:r>
      <w:r>
        <w:rPr>
          <w:spacing w:val="-3"/>
        </w:rPr>
        <w:t xml:space="preserve"> </w:t>
      </w:r>
      <w:r>
        <w:t>a</w:t>
      </w:r>
      <w:r>
        <w:rPr>
          <w:spacing w:val="-1"/>
        </w:rPr>
        <w:t xml:space="preserve"> </w:t>
      </w:r>
      <w:r>
        <w:t>faculty</w:t>
      </w:r>
      <w:r>
        <w:rPr>
          <w:spacing w:val="-3"/>
        </w:rPr>
        <w:t xml:space="preserve"> </w:t>
      </w:r>
      <w:r>
        <w:t>member</w:t>
      </w:r>
      <w:r>
        <w:rPr>
          <w:spacing w:val="-2"/>
        </w:rPr>
        <w:t xml:space="preserve"> </w:t>
      </w:r>
      <w:r>
        <w:t>through</w:t>
      </w:r>
      <w:r>
        <w:rPr>
          <w:spacing w:val="-3"/>
        </w:rPr>
        <w:t xml:space="preserve"> </w:t>
      </w:r>
      <w:r>
        <w:t>the</w:t>
      </w:r>
      <w:r>
        <w:rPr>
          <w:spacing w:val="-3"/>
        </w:rPr>
        <w:t xml:space="preserve"> </w:t>
      </w:r>
      <w:r>
        <w:t>campus Post Office unless he or she has a campus box.</w:t>
      </w:r>
    </w:p>
    <w:p w14:paraId="6D904265" w14:textId="77777777" w:rsidR="00C9737C" w:rsidRDefault="00C9737C">
      <w:pPr>
        <w:pStyle w:val="BodyText"/>
        <w:spacing w:before="9"/>
        <w:rPr>
          <w:sz w:val="23"/>
        </w:rPr>
      </w:pPr>
    </w:p>
    <w:p w14:paraId="52501374" w14:textId="77777777" w:rsidR="00C9737C" w:rsidRDefault="00D118A2">
      <w:pPr>
        <w:pStyle w:val="Heading7"/>
        <w:numPr>
          <w:ilvl w:val="1"/>
          <w:numId w:val="31"/>
        </w:numPr>
        <w:tabs>
          <w:tab w:val="left" w:pos="623"/>
        </w:tabs>
        <w:ind w:left="622" w:hanging="323"/>
      </w:pPr>
      <w:r>
        <w:t>College</w:t>
      </w:r>
      <w:r>
        <w:rPr>
          <w:spacing w:val="-6"/>
        </w:rPr>
        <w:t xml:space="preserve"> </w:t>
      </w:r>
      <w:r>
        <w:rPr>
          <w:spacing w:val="-2"/>
        </w:rPr>
        <w:t>Bookstore</w:t>
      </w:r>
    </w:p>
    <w:p w14:paraId="65071F3B" w14:textId="77777777" w:rsidR="00C9737C" w:rsidRDefault="00C9737C">
      <w:pPr>
        <w:pStyle w:val="BodyText"/>
        <w:spacing w:before="2"/>
        <w:rPr>
          <w:b/>
        </w:rPr>
      </w:pPr>
    </w:p>
    <w:p w14:paraId="5D460F52" w14:textId="77777777" w:rsidR="00C9737C" w:rsidRDefault="00D118A2">
      <w:pPr>
        <w:pStyle w:val="BodyText"/>
        <w:ind w:left="300" w:right="937"/>
        <w:jc w:val="both"/>
      </w:pPr>
      <w:r>
        <w:t xml:space="preserve">The College Bookstore </w:t>
      </w:r>
      <w:proofErr w:type="gramStart"/>
      <w:r>
        <w:t>is located in</w:t>
      </w:r>
      <w:proofErr w:type="gramEnd"/>
      <w:r>
        <w:t xml:space="preserve"> Warren Hall. It has many items available for faculty members, including new, used and digital textbooks, school branded apparel and accessories, gifts and collectibles, supplies, computers, tablets, cell phones, audio equipment, toiletries, cosmetics, and much more.</w:t>
      </w:r>
    </w:p>
    <w:p w14:paraId="63C6A46A" w14:textId="77777777" w:rsidR="00C9737C" w:rsidRDefault="00C9737C">
      <w:pPr>
        <w:pStyle w:val="BodyText"/>
      </w:pPr>
    </w:p>
    <w:p w14:paraId="569E585D" w14:textId="77777777" w:rsidR="00C9737C" w:rsidRDefault="00D118A2">
      <w:pPr>
        <w:pStyle w:val="Heading7"/>
        <w:numPr>
          <w:ilvl w:val="1"/>
          <w:numId w:val="31"/>
        </w:numPr>
        <w:tabs>
          <w:tab w:val="left" w:pos="613"/>
        </w:tabs>
        <w:ind w:left="612" w:hanging="313"/>
      </w:pPr>
      <w:r>
        <w:t>Food</w:t>
      </w:r>
      <w:r>
        <w:rPr>
          <w:spacing w:val="-3"/>
        </w:rPr>
        <w:t xml:space="preserve"> </w:t>
      </w:r>
      <w:r>
        <w:rPr>
          <w:spacing w:val="-2"/>
        </w:rPr>
        <w:t>Services</w:t>
      </w:r>
    </w:p>
    <w:p w14:paraId="13B0CA2B" w14:textId="77777777" w:rsidR="00C9737C" w:rsidRDefault="00C9737C">
      <w:pPr>
        <w:pStyle w:val="BodyText"/>
        <w:spacing w:before="11"/>
        <w:rPr>
          <w:b/>
          <w:sz w:val="23"/>
        </w:rPr>
      </w:pPr>
    </w:p>
    <w:p w14:paraId="00489A0F" w14:textId="77777777" w:rsidR="00C9737C" w:rsidRDefault="00D118A2">
      <w:pPr>
        <w:pStyle w:val="BodyText"/>
        <w:ind w:left="300" w:right="981"/>
      </w:pPr>
      <w:r>
        <w:t>Faculty</w:t>
      </w:r>
      <w:r>
        <w:rPr>
          <w:spacing w:val="-4"/>
        </w:rPr>
        <w:t xml:space="preserve"> </w:t>
      </w:r>
      <w:r>
        <w:t>are</w:t>
      </w:r>
      <w:r>
        <w:rPr>
          <w:spacing w:val="-4"/>
        </w:rPr>
        <w:t xml:space="preserve"> </w:t>
      </w:r>
      <w:r>
        <w:t>welcome</w:t>
      </w:r>
      <w:r>
        <w:rPr>
          <w:spacing w:val="-2"/>
        </w:rPr>
        <w:t xml:space="preserve"> </w:t>
      </w:r>
      <w:r>
        <w:t>and</w:t>
      </w:r>
      <w:r>
        <w:rPr>
          <w:spacing w:val="-5"/>
        </w:rPr>
        <w:t xml:space="preserve"> </w:t>
      </w:r>
      <w:r>
        <w:t>urged</w:t>
      </w:r>
      <w:r>
        <w:rPr>
          <w:spacing w:val="-5"/>
        </w:rPr>
        <w:t xml:space="preserve"> </w:t>
      </w:r>
      <w:r>
        <w:t>to</w:t>
      </w:r>
      <w:r>
        <w:rPr>
          <w:spacing w:val="-4"/>
        </w:rPr>
        <w:t xml:space="preserve"> </w:t>
      </w:r>
      <w:r>
        <w:t>enjoy</w:t>
      </w:r>
      <w:r>
        <w:rPr>
          <w:spacing w:val="-4"/>
        </w:rPr>
        <w:t xml:space="preserve"> </w:t>
      </w:r>
      <w:r>
        <w:t>reasonably</w:t>
      </w:r>
      <w:r>
        <w:rPr>
          <w:spacing w:val="-4"/>
        </w:rPr>
        <w:t xml:space="preserve"> </w:t>
      </w:r>
      <w:r>
        <w:t>priced</w:t>
      </w:r>
      <w:r>
        <w:rPr>
          <w:spacing w:val="-5"/>
        </w:rPr>
        <w:t xml:space="preserve"> </w:t>
      </w:r>
      <w:r>
        <w:t>meals,</w:t>
      </w:r>
      <w:r>
        <w:rPr>
          <w:spacing w:val="-4"/>
        </w:rPr>
        <w:t xml:space="preserve"> </w:t>
      </w:r>
      <w:r>
        <w:t>snacks</w:t>
      </w:r>
      <w:r>
        <w:rPr>
          <w:spacing w:val="-4"/>
        </w:rPr>
        <w:t xml:space="preserve"> </w:t>
      </w:r>
      <w:r>
        <w:t>and</w:t>
      </w:r>
      <w:r>
        <w:rPr>
          <w:spacing w:val="-5"/>
        </w:rPr>
        <w:t xml:space="preserve"> </w:t>
      </w:r>
      <w:r>
        <w:t>beverages at Warren Hall. Indeed, it is hoped that faculty will regularly use our dining room for conversation with colleagues and campus visitors, to convene breakfast mentoring sessions, networking luncheons, co-curricular dinner meetings - or in other ways use</w:t>
      </w:r>
    </w:p>
    <w:p w14:paraId="7C4ADB08" w14:textId="77777777" w:rsidR="00C9737C" w:rsidRDefault="00C9737C">
      <w:pPr>
        <w:sectPr w:rsidR="00C9737C">
          <w:pgSz w:w="12240" w:h="15840"/>
          <w:pgMar w:top="1360" w:right="500" w:bottom="1260" w:left="1140" w:header="0" w:footer="1068" w:gutter="0"/>
          <w:cols w:space="720"/>
        </w:sectPr>
      </w:pPr>
    </w:p>
    <w:p w14:paraId="5EC1BAD7" w14:textId="77777777" w:rsidR="00C9737C" w:rsidRDefault="00D118A2">
      <w:pPr>
        <w:pStyle w:val="BodyText"/>
        <w:spacing w:before="78"/>
        <w:ind w:left="300" w:right="1293"/>
      </w:pPr>
      <w:r>
        <w:lastRenderedPageBreak/>
        <w:t>Warren</w:t>
      </w:r>
      <w:r>
        <w:rPr>
          <w:spacing w:val="-4"/>
        </w:rPr>
        <w:t xml:space="preserve"> </w:t>
      </w:r>
      <w:r>
        <w:t>Hall</w:t>
      </w:r>
      <w:r>
        <w:rPr>
          <w:spacing w:val="-4"/>
        </w:rPr>
        <w:t xml:space="preserve"> </w:t>
      </w:r>
      <w:r>
        <w:t>as</w:t>
      </w:r>
      <w:r>
        <w:rPr>
          <w:spacing w:val="-3"/>
        </w:rPr>
        <w:t xml:space="preserve"> </w:t>
      </w:r>
      <w:r>
        <w:t>a</w:t>
      </w:r>
      <w:r>
        <w:rPr>
          <w:spacing w:val="-5"/>
        </w:rPr>
        <w:t xml:space="preserve"> </w:t>
      </w:r>
      <w:r>
        <w:t>hospitality</w:t>
      </w:r>
      <w:r>
        <w:rPr>
          <w:spacing w:val="-5"/>
        </w:rPr>
        <w:t xml:space="preserve"> </w:t>
      </w:r>
      <w:r>
        <w:t>hub</w:t>
      </w:r>
      <w:r>
        <w:rPr>
          <w:spacing w:val="-4"/>
        </w:rPr>
        <w:t xml:space="preserve"> </w:t>
      </w:r>
      <w:r>
        <w:t>for</w:t>
      </w:r>
      <w:r>
        <w:rPr>
          <w:spacing w:val="-5"/>
        </w:rPr>
        <w:t xml:space="preserve"> </w:t>
      </w:r>
      <w:r>
        <w:t>building</w:t>
      </w:r>
      <w:r>
        <w:rPr>
          <w:spacing w:val="-6"/>
        </w:rPr>
        <w:t xml:space="preserve"> </w:t>
      </w:r>
      <w:r>
        <w:t>relationships</w:t>
      </w:r>
      <w:r>
        <w:rPr>
          <w:spacing w:val="-5"/>
        </w:rPr>
        <w:t xml:space="preserve"> </w:t>
      </w:r>
      <w:r>
        <w:t>within</w:t>
      </w:r>
      <w:r>
        <w:rPr>
          <w:spacing w:val="-3"/>
        </w:rPr>
        <w:t xml:space="preserve"> </w:t>
      </w:r>
      <w:r>
        <w:t>the</w:t>
      </w:r>
      <w:r>
        <w:rPr>
          <w:spacing w:val="-6"/>
        </w:rPr>
        <w:t xml:space="preserve"> </w:t>
      </w:r>
      <w:r>
        <w:t>Tougaloo community and beyond.</w:t>
      </w:r>
    </w:p>
    <w:p w14:paraId="4929B8C6" w14:textId="77777777" w:rsidR="00C9737C" w:rsidRDefault="00C9737C">
      <w:pPr>
        <w:pStyle w:val="BodyText"/>
        <w:spacing w:before="1"/>
      </w:pPr>
    </w:p>
    <w:p w14:paraId="60A268A2" w14:textId="77777777" w:rsidR="00C9737C" w:rsidRDefault="00D118A2">
      <w:pPr>
        <w:pStyle w:val="Heading7"/>
        <w:numPr>
          <w:ilvl w:val="1"/>
          <w:numId w:val="31"/>
        </w:numPr>
        <w:tabs>
          <w:tab w:val="left" w:pos="639"/>
        </w:tabs>
        <w:ind w:left="638" w:hanging="339"/>
        <w:jc w:val="both"/>
      </w:pPr>
      <w:r>
        <w:t>Library</w:t>
      </w:r>
      <w:r>
        <w:rPr>
          <w:spacing w:val="-3"/>
        </w:rPr>
        <w:t xml:space="preserve"> </w:t>
      </w:r>
      <w:r>
        <w:rPr>
          <w:spacing w:val="-2"/>
        </w:rPr>
        <w:t>Services</w:t>
      </w:r>
    </w:p>
    <w:p w14:paraId="5194ED7C" w14:textId="77777777" w:rsidR="00C9737C" w:rsidRDefault="00C9737C">
      <w:pPr>
        <w:pStyle w:val="BodyText"/>
        <w:spacing w:before="10"/>
        <w:rPr>
          <w:b/>
          <w:sz w:val="23"/>
        </w:rPr>
      </w:pPr>
    </w:p>
    <w:p w14:paraId="596797B2" w14:textId="77777777" w:rsidR="00C9737C" w:rsidRDefault="00D118A2">
      <w:pPr>
        <w:pStyle w:val="BodyText"/>
        <w:spacing w:before="1"/>
        <w:ind w:left="300" w:right="937"/>
        <w:jc w:val="both"/>
      </w:pPr>
      <w:r>
        <w:t>The L. Zenobia Coleman Library provides individual study carrels, classrooms, conference</w:t>
      </w:r>
      <w:r>
        <w:rPr>
          <w:spacing w:val="-2"/>
        </w:rPr>
        <w:t xml:space="preserve"> </w:t>
      </w:r>
      <w:r>
        <w:t>rooms,</w:t>
      </w:r>
      <w:r>
        <w:rPr>
          <w:spacing w:val="-4"/>
        </w:rPr>
        <w:t xml:space="preserve"> </w:t>
      </w:r>
      <w:r>
        <w:t>an</w:t>
      </w:r>
      <w:r>
        <w:rPr>
          <w:spacing w:val="-2"/>
        </w:rPr>
        <w:t xml:space="preserve"> </w:t>
      </w:r>
      <w:r>
        <w:t>archives</w:t>
      </w:r>
      <w:r>
        <w:rPr>
          <w:spacing w:val="-4"/>
        </w:rPr>
        <w:t xml:space="preserve"> </w:t>
      </w:r>
      <w:r>
        <w:t>room,</w:t>
      </w:r>
      <w:r>
        <w:rPr>
          <w:spacing w:val="-1"/>
        </w:rPr>
        <w:t xml:space="preserve"> </w:t>
      </w:r>
      <w:r>
        <w:t>and</w:t>
      </w:r>
      <w:r>
        <w:rPr>
          <w:spacing w:val="-3"/>
        </w:rPr>
        <w:t xml:space="preserve"> </w:t>
      </w:r>
      <w:r>
        <w:t>special</w:t>
      </w:r>
      <w:r>
        <w:rPr>
          <w:spacing w:val="-3"/>
        </w:rPr>
        <w:t xml:space="preserve"> </w:t>
      </w:r>
      <w:r>
        <w:t>collection</w:t>
      </w:r>
      <w:r>
        <w:rPr>
          <w:spacing w:val="-4"/>
        </w:rPr>
        <w:t xml:space="preserve"> </w:t>
      </w:r>
      <w:r>
        <w:t>areas.</w:t>
      </w:r>
      <w:r>
        <w:rPr>
          <w:spacing w:val="40"/>
        </w:rPr>
        <w:t xml:space="preserve"> </w:t>
      </w:r>
      <w:r>
        <w:t>Faculty</w:t>
      </w:r>
      <w:r>
        <w:rPr>
          <w:spacing w:val="-4"/>
        </w:rPr>
        <w:t xml:space="preserve"> </w:t>
      </w:r>
      <w:r>
        <w:t>members</w:t>
      </w:r>
      <w:r>
        <w:rPr>
          <w:spacing w:val="-4"/>
        </w:rPr>
        <w:t xml:space="preserve"> </w:t>
      </w:r>
      <w:r>
        <w:t>may check out books for an entire semester and have the use of inter-library loan services. Faculty may also request information literacy instruction for individual classes.</w:t>
      </w:r>
    </w:p>
    <w:p w14:paraId="763365D9" w14:textId="77777777" w:rsidR="00C9737C" w:rsidRDefault="00C9737C">
      <w:pPr>
        <w:pStyle w:val="BodyText"/>
        <w:spacing w:before="10"/>
        <w:rPr>
          <w:sz w:val="23"/>
        </w:rPr>
      </w:pPr>
    </w:p>
    <w:p w14:paraId="2CD71C09" w14:textId="77777777" w:rsidR="00C9737C" w:rsidRDefault="00D118A2">
      <w:pPr>
        <w:pStyle w:val="BodyText"/>
        <w:spacing w:before="1"/>
        <w:ind w:left="300" w:right="943"/>
        <w:jc w:val="both"/>
      </w:pPr>
      <w:r>
        <w:t>Faculty members are encouraged to provide to the circulation desk reserve lists and copies of course syllabi to be retained for student use.</w:t>
      </w:r>
    </w:p>
    <w:p w14:paraId="535B55D1" w14:textId="77777777" w:rsidR="00C9737C" w:rsidRDefault="00C9737C">
      <w:pPr>
        <w:pStyle w:val="BodyText"/>
      </w:pPr>
    </w:p>
    <w:p w14:paraId="71F816E1" w14:textId="77777777" w:rsidR="00C9737C" w:rsidRDefault="00D118A2">
      <w:pPr>
        <w:pStyle w:val="Heading7"/>
        <w:numPr>
          <w:ilvl w:val="1"/>
          <w:numId w:val="31"/>
        </w:numPr>
        <w:tabs>
          <w:tab w:val="left" w:pos="613"/>
        </w:tabs>
        <w:spacing w:before="1"/>
        <w:ind w:left="612" w:hanging="313"/>
        <w:jc w:val="both"/>
      </w:pPr>
      <w:r>
        <w:t>Financial</w:t>
      </w:r>
      <w:r>
        <w:rPr>
          <w:spacing w:val="-7"/>
        </w:rPr>
        <w:t xml:space="preserve"> </w:t>
      </w:r>
      <w:r>
        <w:rPr>
          <w:spacing w:val="-2"/>
        </w:rPr>
        <w:t>Services</w:t>
      </w:r>
    </w:p>
    <w:p w14:paraId="55929B6A" w14:textId="77777777" w:rsidR="00C9737C" w:rsidRDefault="00D118A2">
      <w:pPr>
        <w:pStyle w:val="BodyText"/>
        <w:ind w:left="300" w:right="939"/>
        <w:jc w:val="both"/>
      </w:pPr>
      <w:r>
        <w:t>The Jackson Area Federal Credit Union provides both savings and loan services to Tougaloo College faculty members.</w:t>
      </w:r>
      <w:r>
        <w:rPr>
          <w:spacing w:val="40"/>
        </w:rPr>
        <w:t xml:space="preserve"> </w:t>
      </w:r>
      <w:r>
        <w:t>Loans are available at a favorable interest rate, with a maximum of sixty (60) months for repayment.</w:t>
      </w:r>
      <w:r>
        <w:rPr>
          <w:spacing w:val="40"/>
        </w:rPr>
        <w:t xml:space="preserve"> </w:t>
      </w:r>
      <w:r>
        <w:t>Loans may also be secured for the purchase of new and good condition used automobiles.</w:t>
      </w:r>
      <w:r>
        <w:rPr>
          <w:spacing w:val="40"/>
        </w:rPr>
        <w:t xml:space="preserve"> </w:t>
      </w:r>
      <w:r>
        <w:t>There is a regular salary deduction</w:t>
      </w:r>
      <w:r>
        <w:rPr>
          <w:spacing w:val="-2"/>
        </w:rPr>
        <w:t xml:space="preserve"> </w:t>
      </w:r>
      <w:r>
        <w:t>plan for</w:t>
      </w:r>
      <w:r>
        <w:rPr>
          <w:spacing w:val="-1"/>
        </w:rPr>
        <w:t xml:space="preserve"> </w:t>
      </w:r>
      <w:r>
        <w:t>both</w:t>
      </w:r>
      <w:r>
        <w:rPr>
          <w:spacing w:val="-2"/>
        </w:rPr>
        <w:t xml:space="preserve"> </w:t>
      </w:r>
      <w:r>
        <w:t>savings and</w:t>
      </w:r>
      <w:r>
        <w:rPr>
          <w:spacing w:val="-1"/>
        </w:rPr>
        <w:t xml:space="preserve"> </w:t>
      </w:r>
      <w:r>
        <w:t>loans</w:t>
      </w:r>
      <w:r>
        <w:rPr>
          <w:spacing w:val="-2"/>
        </w:rPr>
        <w:t xml:space="preserve"> </w:t>
      </w:r>
      <w:r>
        <w:t xml:space="preserve">whereby </w:t>
      </w:r>
      <w:proofErr w:type="gramStart"/>
      <w:r>
        <w:t>amounts</w:t>
      </w:r>
      <w:proofErr w:type="gramEnd"/>
      <w:r>
        <w:rPr>
          <w:spacing w:val="-2"/>
        </w:rPr>
        <w:t xml:space="preserve"> </w:t>
      </w:r>
      <w:r>
        <w:t>stipulated</w:t>
      </w:r>
      <w:r>
        <w:rPr>
          <w:spacing w:val="-3"/>
        </w:rPr>
        <w:t xml:space="preserve"> </w:t>
      </w:r>
      <w:r>
        <w:t>may</w:t>
      </w:r>
      <w:r>
        <w:rPr>
          <w:spacing w:val="-2"/>
        </w:rPr>
        <w:t xml:space="preserve"> </w:t>
      </w:r>
      <w:r>
        <w:t>be deducted from</w:t>
      </w:r>
      <w:r>
        <w:rPr>
          <w:spacing w:val="-5"/>
        </w:rPr>
        <w:t xml:space="preserve"> </w:t>
      </w:r>
      <w:r>
        <w:t>salaries</w:t>
      </w:r>
      <w:r>
        <w:rPr>
          <w:spacing w:val="-3"/>
        </w:rPr>
        <w:t xml:space="preserve"> </w:t>
      </w:r>
      <w:r>
        <w:t>monthly.</w:t>
      </w:r>
      <w:r>
        <w:rPr>
          <w:spacing w:val="53"/>
        </w:rPr>
        <w:t xml:space="preserve"> </w:t>
      </w:r>
      <w:r>
        <w:t>The</w:t>
      </w:r>
      <w:r>
        <w:rPr>
          <w:spacing w:val="-4"/>
        </w:rPr>
        <w:t xml:space="preserve"> </w:t>
      </w:r>
      <w:r>
        <w:t>Credit</w:t>
      </w:r>
      <w:r>
        <w:rPr>
          <w:spacing w:val="-3"/>
        </w:rPr>
        <w:t xml:space="preserve"> </w:t>
      </w:r>
      <w:r>
        <w:t>Union</w:t>
      </w:r>
      <w:r>
        <w:rPr>
          <w:spacing w:val="-3"/>
        </w:rPr>
        <w:t xml:space="preserve"> </w:t>
      </w:r>
      <w:r>
        <w:t>offers</w:t>
      </w:r>
      <w:r>
        <w:rPr>
          <w:spacing w:val="-3"/>
        </w:rPr>
        <w:t xml:space="preserve"> </w:t>
      </w:r>
      <w:r>
        <w:t>telephone</w:t>
      </w:r>
      <w:r>
        <w:rPr>
          <w:spacing w:val="-4"/>
        </w:rPr>
        <w:t xml:space="preserve"> </w:t>
      </w:r>
      <w:r>
        <w:t>and</w:t>
      </w:r>
      <w:r>
        <w:rPr>
          <w:spacing w:val="-5"/>
        </w:rPr>
        <w:t xml:space="preserve"> </w:t>
      </w:r>
      <w:r>
        <w:t>internet</w:t>
      </w:r>
      <w:r>
        <w:rPr>
          <w:spacing w:val="-2"/>
        </w:rPr>
        <w:t xml:space="preserve"> </w:t>
      </w:r>
      <w:r>
        <w:t>banking</w:t>
      </w:r>
      <w:r>
        <w:rPr>
          <w:spacing w:val="-2"/>
        </w:rPr>
        <w:t xml:space="preserve"> services.</w:t>
      </w:r>
    </w:p>
    <w:p w14:paraId="74611E13" w14:textId="77777777" w:rsidR="00C9737C" w:rsidRDefault="00C9737C">
      <w:pPr>
        <w:pStyle w:val="BodyText"/>
        <w:spacing w:before="11"/>
        <w:rPr>
          <w:sz w:val="23"/>
        </w:rPr>
      </w:pPr>
    </w:p>
    <w:p w14:paraId="4CCBC6AC" w14:textId="77777777" w:rsidR="00C9737C" w:rsidRDefault="00D118A2">
      <w:pPr>
        <w:pStyle w:val="BodyText"/>
        <w:ind w:left="300" w:right="941"/>
        <w:jc w:val="both"/>
      </w:pPr>
      <w:r>
        <w:t>The</w:t>
      </w:r>
      <w:r>
        <w:rPr>
          <w:spacing w:val="-11"/>
        </w:rPr>
        <w:t xml:space="preserve"> </w:t>
      </w:r>
      <w:r>
        <w:t>Jackson</w:t>
      </w:r>
      <w:r>
        <w:rPr>
          <w:spacing w:val="-11"/>
        </w:rPr>
        <w:t xml:space="preserve"> </w:t>
      </w:r>
      <w:r>
        <w:t>Area</w:t>
      </w:r>
      <w:r>
        <w:rPr>
          <w:spacing w:val="-11"/>
        </w:rPr>
        <w:t xml:space="preserve"> </w:t>
      </w:r>
      <w:r>
        <w:t>Federal</w:t>
      </w:r>
      <w:r>
        <w:rPr>
          <w:spacing w:val="-9"/>
        </w:rPr>
        <w:t xml:space="preserve"> </w:t>
      </w:r>
      <w:r>
        <w:t>Credit</w:t>
      </w:r>
      <w:r>
        <w:rPr>
          <w:spacing w:val="-9"/>
        </w:rPr>
        <w:t xml:space="preserve"> </w:t>
      </w:r>
      <w:r>
        <w:t>Union,</w:t>
      </w:r>
      <w:r>
        <w:rPr>
          <w:spacing w:val="-10"/>
        </w:rPr>
        <w:t xml:space="preserve"> </w:t>
      </w:r>
      <w:r>
        <w:t>P.O.</w:t>
      </w:r>
      <w:r>
        <w:rPr>
          <w:spacing w:val="-7"/>
        </w:rPr>
        <w:t xml:space="preserve"> </w:t>
      </w:r>
      <w:r>
        <w:t>Box</w:t>
      </w:r>
      <w:r>
        <w:rPr>
          <w:spacing w:val="-11"/>
        </w:rPr>
        <w:t xml:space="preserve"> </w:t>
      </w:r>
      <w:r>
        <w:t>1403,</w:t>
      </w:r>
      <w:r>
        <w:rPr>
          <w:spacing w:val="-8"/>
        </w:rPr>
        <w:t xml:space="preserve"> </w:t>
      </w:r>
      <w:r>
        <w:t>Jackson</w:t>
      </w:r>
      <w:r>
        <w:rPr>
          <w:spacing w:val="-11"/>
        </w:rPr>
        <w:t xml:space="preserve"> </w:t>
      </w:r>
      <w:r>
        <w:t>Mississippi</w:t>
      </w:r>
      <w:r>
        <w:rPr>
          <w:spacing w:val="40"/>
        </w:rPr>
        <w:t xml:space="preserve"> </w:t>
      </w:r>
      <w:r>
        <w:t>39205</w:t>
      </w:r>
      <w:r>
        <w:rPr>
          <w:spacing w:val="-10"/>
        </w:rPr>
        <w:t xml:space="preserve"> </w:t>
      </w:r>
      <w:r>
        <w:t>(601) 960-2180 is open for business Monday through Thursday from 9:00 a.m. to 4:30 p.m. and on Friday from 9:00 a.m. to 6:00 p.m.</w:t>
      </w:r>
    </w:p>
    <w:p w14:paraId="4091936B" w14:textId="77777777" w:rsidR="00C9737C" w:rsidRDefault="00C9737C">
      <w:pPr>
        <w:pStyle w:val="BodyText"/>
        <w:spacing w:before="1"/>
      </w:pPr>
    </w:p>
    <w:p w14:paraId="2BD14F08" w14:textId="77777777" w:rsidR="00C9737C" w:rsidRDefault="00D118A2">
      <w:pPr>
        <w:pStyle w:val="Heading7"/>
        <w:numPr>
          <w:ilvl w:val="1"/>
          <w:numId w:val="31"/>
        </w:numPr>
        <w:tabs>
          <w:tab w:val="left" w:pos="661"/>
        </w:tabs>
        <w:ind w:left="660" w:hanging="361"/>
      </w:pPr>
      <w:r>
        <w:t>Tougaloo</w:t>
      </w:r>
      <w:r>
        <w:rPr>
          <w:spacing w:val="-5"/>
        </w:rPr>
        <w:t xml:space="preserve"> </w:t>
      </w:r>
      <w:r>
        <w:t>Health</w:t>
      </w:r>
      <w:r>
        <w:rPr>
          <w:spacing w:val="-5"/>
        </w:rPr>
        <w:t xml:space="preserve"> </w:t>
      </w:r>
      <w:r>
        <w:rPr>
          <w:spacing w:val="-2"/>
        </w:rPr>
        <w:t>Center</w:t>
      </w:r>
    </w:p>
    <w:p w14:paraId="17D1B39C" w14:textId="77777777" w:rsidR="00C9737C" w:rsidRDefault="00C9737C">
      <w:pPr>
        <w:pStyle w:val="BodyText"/>
        <w:rPr>
          <w:b/>
        </w:rPr>
      </w:pPr>
    </w:p>
    <w:p w14:paraId="62E42902" w14:textId="77777777" w:rsidR="00C9737C" w:rsidRDefault="00D118A2">
      <w:pPr>
        <w:pStyle w:val="BodyText"/>
        <w:ind w:left="300" w:right="939"/>
        <w:jc w:val="both"/>
      </w:pPr>
      <w:r>
        <w:t>Central</w:t>
      </w:r>
      <w:r>
        <w:rPr>
          <w:spacing w:val="-1"/>
        </w:rPr>
        <w:t xml:space="preserve"> </w:t>
      </w:r>
      <w:r>
        <w:t>Mississippi Health</w:t>
      </w:r>
      <w:r>
        <w:rPr>
          <w:spacing w:val="-1"/>
        </w:rPr>
        <w:t xml:space="preserve"> </w:t>
      </w:r>
      <w:r>
        <w:t>Services</w:t>
      </w:r>
      <w:r>
        <w:rPr>
          <w:spacing w:val="-2"/>
        </w:rPr>
        <w:t xml:space="preserve"> </w:t>
      </w:r>
      <w:proofErr w:type="gramStart"/>
      <w:r>
        <w:t>is</w:t>
      </w:r>
      <w:r>
        <w:rPr>
          <w:spacing w:val="-2"/>
        </w:rPr>
        <w:t xml:space="preserve"> </w:t>
      </w:r>
      <w:r>
        <w:t>located in</w:t>
      </w:r>
      <w:proofErr w:type="gramEnd"/>
      <w:r>
        <w:rPr>
          <w:spacing w:val="-2"/>
        </w:rPr>
        <w:t xml:space="preserve"> </w:t>
      </w:r>
      <w:r>
        <w:t>the</w:t>
      </w:r>
      <w:r>
        <w:rPr>
          <w:spacing w:val="-3"/>
        </w:rPr>
        <w:t xml:space="preserve"> </w:t>
      </w:r>
      <w:r>
        <w:t>George</w:t>
      </w:r>
      <w:r>
        <w:rPr>
          <w:spacing w:val="-2"/>
        </w:rPr>
        <w:t xml:space="preserve"> </w:t>
      </w:r>
      <w:r>
        <w:t>and</w:t>
      </w:r>
      <w:r>
        <w:rPr>
          <w:spacing w:val="-3"/>
        </w:rPr>
        <w:t xml:space="preserve"> </w:t>
      </w:r>
      <w:r>
        <w:t>Ruth</w:t>
      </w:r>
      <w:r>
        <w:rPr>
          <w:spacing w:val="-2"/>
        </w:rPr>
        <w:t xml:space="preserve"> </w:t>
      </w:r>
      <w:r>
        <w:t>Owens</w:t>
      </w:r>
      <w:r>
        <w:rPr>
          <w:spacing w:val="-2"/>
        </w:rPr>
        <w:t xml:space="preserve"> </w:t>
      </w:r>
      <w:r>
        <w:t>Health</w:t>
      </w:r>
      <w:r>
        <w:rPr>
          <w:spacing w:val="-2"/>
        </w:rPr>
        <w:t xml:space="preserve"> </w:t>
      </w:r>
      <w:r>
        <w:t>and Wellness Complex.</w:t>
      </w:r>
      <w:r>
        <w:rPr>
          <w:spacing w:val="40"/>
        </w:rPr>
        <w:t xml:space="preserve"> </w:t>
      </w:r>
      <w:r>
        <w:t>Health service is provided for treating emergencies which might occur while a faculty member is on duty.</w:t>
      </w:r>
      <w:r>
        <w:rPr>
          <w:spacing w:val="40"/>
        </w:rPr>
        <w:t xml:space="preserve"> </w:t>
      </w:r>
      <w:r>
        <w:t>The faculty member must arrange for the continuation of his/her medical care with his or her personal physician(s). Regular services from the Health Center are not a fringe benefit.</w:t>
      </w:r>
    </w:p>
    <w:p w14:paraId="66061A8D" w14:textId="77777777" w:rsidR="00C9737C" w:rsidRDefault="00C9737C">
      <w:pPr>
        <w:pStyle w:val="BodyText"/>
      </w:pPr>
    </w:p>
    <w:p w14:paraId="1335717C" w14:textId="77777777" w:rsidR="00C9737C" w:rsidRDefault="00D118A2">
      <w:pPr>
        <w:pStyle w:val="BodyText"/>
        <w:spacing w:before="1"/>
        <w:ind w:left="300" w:right="938"/>
        <w:jc w:val="both"/>
      </w:pPr>
      <w:r>
        <w:t>Central Mississippi Health Services hours of operation are Monday through Friday from 8:00 a. m. to 11:30 a.m. and from 2:00 p.m. to 4:00 p.m.</w:t>
      </w:r>
      <w:r>
        <w:rPr>
          <w:spacing w:val="40"/>
        </w:rPr>
        <w:t xml:space="preserve"> </w:t>
      </w:r>
      <w:r>
        <w:t>During these hours, health services are under the supervision of a medical doctor.</w:t>
      </w:r>
    </w:p>
    <w:p w14:paraId="044F68DC" w14:textId="77777777" w:rsidR="00C9737C" w:rsidRDefault="00C9737C">
      <w:pPr>
        <w:pStyle w:val="BodyText"/>
        <w:spacing w:before="10"/>
        <w:rPr>
          <w:sz w:val="23"/>
        </w:rPr>
      </w:pPr>
    </w:p>
    <w:p w14:paraId="757665FC" w14:textId="77777777" w:rsidR="00C9737C" w:rsidRDefault="00D118A2">
      <w:pPr>
        <w:pStyle w:val="BodyText"/>
        <w:ind w:left="300"/>
        <w:jc w:val="both"/>
      </w:pPr>
      <w:r>
        <w:t>The</w:t>
      </w:r>
      <w:r>
        <w:rPr>
          <w:spacing w:val="-6"/>
        </w:rPr>
        <w:t xml:space="preserve"> </w:t>
      </w:r>
      <w:r>
        <w:t>phone</w:t>
      </w:r>
      <w:r>
        <w:rPr>
          <w:spacing w:val="-5"/>
        </w:rPr>
        <w:t xml:space="preserve"> </w:t>
      </w:r>
      <w:r>
        <w:t>number</w:t>
      </w:r>
      <w:r>
        <w:rPr>
          <w:spacing w:val="-2"/>
        </w:rPr>
        <w:t xml:space="preserve"> </w:t>
      </w:r>
      <w:r>
        <w:t>for</w:t>
      </w:r>
      <w:r>
        <w:rPr>
          <w:spacing w:val="-1"/>
        </w:rPr>
        <w:t xml:space="preserve"> </w:t>
      </w:r>
      <w:r>
        <w:t>Central</w:t>
      </w:r>
      <w:r>
        <w:rPr>
          <w:spacing w:val="-2"/>
        </w:rPr>
        <w:t xml:space="preserve"> </w:t>
      </w:r>
      <w:r>
        <w:t>Mississippi</w:t>
      </w:r>
      <w:r>
        <w:rPr>
          <w:spacing w:val="-3"/>
        </w:rPr>
        <w:t xml:space="preserve"> </w:t>
      </w:r>
      <w:r>
        <w:t>Health</w:t>
      </w:r>
      <w:r>
        <w:rPr>
          <w:spacing w:val="-4"/>
        </w:rPr>
        <w:t xml:space="preserve"> </w:t>
      </w:r>
      <w:r>
        <w:t>Services</w:t>
      </w:r>
      <w:r>
        <w:rPr>
          <w:spacing w:val="-1"/>
        </w:rPr>
        <w:t xml:space="preserve"> </w:t>
      </w:r>
      <w:r>
        <w:t>is</w:t>
      </w:r>
      <w:r>
        <w:rPr>
          <w:spacing w:val="-4"/>
        </w:rPr>
        <w:t xml:space="preserve"> </w:t>
      </w:r>
      <w:r>
        <w:t>(601)</w:t>
      </w:r>
      <w:r>
        <w:rPr>
          <w:spacing w:val="-2"/>
        </w:rPr>
        <w:t xml:space="preserve"> </w:t>
      </w:r>
      <w:r>
        <w:t>957-</w:t>
      </w:r>
      <w:r>
        <w:rPr>
          <w:spacing w:val="-2"/>
        </w:rPr>
        <w:t>6776.</w:t>
      </w:r>
    </w:p>
    <w:p w14:paraId="5A3358E0" w14:textId="77777777" w:rsidR="00C9737C" w:rsidRDefault="00C9737C">
      <w:pPr>
        <w:pStyle w:val="BodyText"/>
        <w:spacing w:before="10"/>
        <w:rPr>
          <w:sz w:val="23"/>
        </w:rPr>
      </w:pPr>
    </w:p>
    <w:p w14:paraId="7EE56B9A" w14:textId="77777777" w:rsidR="00C9737C" w:rsidRDefault="00D118A2">
      <w:pPr>
        <w:pStyle w:val="Heading5"/>
        <w:numPr>
          <w:ilvl w:val="0"/>
          <w:numId w:val="31"/>
        </w:numPr>
        <w:tabs>
          <w:tab w:val="left" w:pos="692"/>
        </w:tabs>
        <w:ind w:left="691" w:hanging="392"/>
        <w:jc w:val="left"/>
      </w:pPr>
      <w:r>
        <w:rPr>
          <w:spacing w:val="-2"/>
        </w:rPr>
        <w:t>Extracurricular/Co-Curricular</w:t>
      </w:r>
      <w:r>
        <w:rPr>
          <w:spacing w:val="34"/>
        </w:rPr>
        <w:t xml:space="preserve"> </w:t>
      </w:r>
      <w:r>
        <w:rPr>
          <w:spacing w:val="-2"/>
        </w:rPr>
        <w:t>Events</w:t>
      </w:r>
    </w:p>
    <w:p w14:paraId="425DF82B" w14:textId="77777777" w:rsidR="00C9737C" w:rsidRDefault="00C9737C">
      <w:pPr>
        <w:pStyle w:val="BodyText"/>
        <w:spacing w:before="1"/>
        <w:rPr>
          <w:b/>
          <w:sz w:val="28"/>
        </w:rPr>
      </w:pPr>
    </w:p>
    <w:p w14:paraId="2A0661F7" w14:textId="77777777" w:rsidR="00C9737C" w:rsidRDefault="00D118A2">
      <w:pPr>
        <w:pStyle w:val="BodyText"/>
        <w:ind w:left="300" w:right="981"/>
      </w:pPr>
      <w:r>
        <w:t>Faculty are urged to support and actively shape the multi-faceted creative life of the College.</w:t>
      </w:r>
      <w:r>
        <w:rPr>
          <w:spacing w:val="40"/>
        </w:rPr>
        <w:t xml:space="preserve"> </w:t>
      </w:r>
      <w:r>
        <w:t>The cultural genius of our campus community is a powerful vehicle for extending</w:t>
      </w:r>
      <w:r>
        <w:rPr>
          <w:spacing w:val="-3"/>
        </w:rPr>
        <w:t xml:space="preserve"> </w:t>
      </w:r>
      <w:r>
        <w:t>our</w:t>
      </w:r>
      <w:r>
        <w:rPr>
          <w:spacing w:val="-3"/>
        </w:rPr>
        <w:t xml:space="preserve"> </w:t>
      </w:r>
      <w:r>
        <w:t>recruitment</w:t>
      </w:r>
      <w:r>
        <w:rPr>
          <w:spacing w:val="-3"/>
        </w:rPr>
        <w:t xml:space="preserve"> </w:t>
      </w:r>
      <w:r>
        <w:t>reach</w:t>
      </w:r>
      <w:r>
        <w:rPr>
          <w:spacing w:val="-2"/>
        </w:rPr>
        <w:t xml:space="preserve"> </w:t>
      </w:r>
      <w:r>
        <w:t>and</w:t>
      </w:r>
      <w:r>
        <w:rPr>
          <w:spacing w:val="-3"/>
        </w:rPr>
        <w:t xml:space="preserve"> </w:t>
      </w:r>
      <w:r>
        <w:t>building</w:t>
      </w:r>
      <w:r>
        <w:rPr>
          <w:spacing w:val="-2"/>
        </w:rPr>
        <w:t xml:space="preserve"> </w:t>
      </w:r>
      <w:r>
        <w:t>our</w:t>
      </w:r>
      <w:r>
        <w:rPr>
          <w:spacing w:val="-3"/>
        </w:rPr>
        <w:t xml:space="preserve"> </w:t>
      </w:r>
      <w:r>
        <w:t>reputation</w:t>
      </w:r>
      <w:r>
        <w:rPr>
          <w:spacing w:val="-4"/>
        </w:rPr>
        <w:t xml:space="preserve"> </w:t>
      </w:r>
      <w:r>
        <w:t>as</w:t>
      </w:r>
      <w:r>
        <w:rPr>
          <w:spacing w:val="-4"/>
        </w:rPr>
        <w:t xml:space="preserve"> </w:t>
      </w:r>
      <w:r>
        <w:t>a</w:t>
      </w:r>
      <w:r>
        <w:rPr>
          <w:spacing w:val="-4"/>
        </w:rPr>
        <w:t xml:space="preserve"> </w:t>
      </w:r>
      <w:r>
        <w:t>leader</w:t>
      </w:r>
      <w:r>
        <w:rPr>
          <w:spacing w:val="-3"/>
        </w:rPr>
        <w:t xml:space="preserve"> </w:t>
      </w:r>
      <w:r>
        <w:t>in</w:t>
      </w:r>
      <w:r>
        <w:rPr>
          <w:spacing w:val="-3"/>
        </w:rPr>
        <w:t xml:space="preserve"> </w:t>
      </w:r>
      <w:r>
        <w:t>the</w:t>
      </w:r>
      <w:r>
        <w:rPr>
          <w:spacing w:val="-3"/>
        </w:rPr>
        <w:t xml:space="preserve"> </w:t>
      </w:r>
      <w:r>
        <w:t>Arts</w:t>
      </w:r>
      <w:r>
        <w:rPr>
          <w:spacing w:val="-4"/>
        </w:rPr>
        <w:t xml:space="preserve"> </w:t>
      </w:r>
      <w:r>
        <w:t>and Humanities. Since its inception, Tougaloo artists and intellectuals have worked in concert as change agents. Faculty are encouraged to enthusiastically invite friends and family to student recitals, exhibits, plays and other performances.</w:t>
      </w:r>
    </w:p>
    <w:p w14:paraId="51E8FA20" w14:textId="77777777" w:rsidR="00C9737C" w:rsidRDefault="00C9737C">
      <w:pPr>
        <w:sectPr w:rsidR="00C9737C">
          <w:pgSz w:w="12240" w:h="15840"/>
          <w:pgMar w:top="1360" w:right="500" w:bottom="1260" w:left="1140" w:header="0" w:footer="1068" w:gutter="0"/>
          <w:cols w:space="720"/>
        </w:sectPr>
      </w:pPr>
    </w:p>
    <w:p w14:paraId="71D07CB5" w14:textId="77777777" w:rsidR="00C9737C" w:rsidRDefault="00D118A2">
      <w:pPr>
        <w:pStyle w:val="Heading7"/>
        <w:numPr>
          <w:ilvl w:val="1"/>
          <w:numId w:val="31"/>
        </w:numPr>
        <w:tabs>
          <w:tab w:val="left" w:pos="623"/>
        </w:tabs>
        <w:spacing w:before="72"/>
        <w:ind w:left="622" w:hanging="323"/>
      </w:pPr>
      <w:r>
        <w:lastRenderedPageBreak/>
        <w:t>Athletic</w:t>
      </w:r>
      <w:r>
        <w:rPr>
          <w:spacing w:val="-5"/>
        </w:rPr>
        <w:t xml:space="preserve"> </w:t>
      </w:r>
      <w:r>
        <w:rPr>
          <w:spacing w:val="-2"/>
        </w:rPr>
        <w:t>Activities</w:t>
      </w:r>
    </w:p>
    <w:p w14:paraId="664D18D9" w14:textId="77777777" w:rsidR="00C9737C" w:rsidRDefault="00C9737C">
      <w:pPr>
        <w:pStyle w:val="BodyText"/>
        <w:spacing w:before="11"/>
        <w:rPr>
          <w:b/>
          <w:sz w:val="23"/>
        </w:rPr>
      </w:pPr>
    </w:p>
    <w:p w14:paraId="36BF28A8" w14:textId="77777777" w:rsidR="00C9737C" w:rsidRDefault="00D118A2">
      <w:pPr>
        <w:pStyle w:val="BodyText"/>
        <w:ind w:left="300" w:right="944"/>
        <w:jc w:val="both"/>
      </w:pPr>
      <w:r>
        <w:t>When the College hosts intercollegiate athletic activities, faculty members shall be admitted without charge.</w:t>
      </w:r>
    </w:p>
    <w:p w14:paraId="5E87771E" w14:textId="77777777" w:rsidR="00C9737C" w:rsidRDefault="00C9737C">
      <w:pPr>
        <w:pStyle w:val="BodyText"/>
      </w:pPr>
    </w:p>
    <w:p w14:paraId="0DF19BAF" w14:textId="77777777" w:rsidR="00C9737C" w:rsidRDefault="00D118A2">
      <w:pPr>
        <w:pStyle w:val="Heading7"/>
        <w:numPr>
          <w:ilvl w:val="1"/>
          <w:numId w:val="31"/>
        </w:numPr>
        <w:tabs>
          <w:tab w:val="left" w:pos="623"/>
        </w:tabs>
        <w:ind w:left="622" w:hanging="323"/>
      </w:pPr>
      <w:r>
        <w:t>Intellectual</w:t>
      </w:r>
      <w:r>
        <w:rPr>
          <w:spacing w:val="-5"/>
        </w:rPr>
        <w:t xml:space="preserve"> </w:t>
      </w:r>
      <w:r>
        <w:t>and</w:t>
      </w:r>
      <w:r>
        <w:rPr>
          <w:spacing w:val="-2"/>
        </w:rPr>
        <w:t xml:space="preserve"> </w:t>
      </w:r>
      <w:r>
        <w:t>Cultural</w:t>
      </w:r>
      <w:r>
        <w:rPr>
          <w:spacing w:val="-4"/>
        </w:rPr>
        <w:t xml:space="preserve"> </w:t>
      </w:r>
      <w:r>
        <w:rPr>
          <w:spacing w:val="-2"/>
        </w:rPr>
        <w:t>Activities</w:t>
      </w:r>
    </w:p>
    <w:p w14:paraId="08EE3DA1" w14:textId="77777777" w:rsidR="00C9737C" w:rsidRDefault="00C9737C">
      <w:pPr>
        <w:pStyle w:val="BodyText"/>
        <w:spacing w:before="11"/>
        <w:rPr>
          <w:b/>
          <w:sz w:val="23"/>
        </w:rPr>
      </w:pPr>
    </w:p>
    <w:p w14:paraId="36BEEDAE" w14:textId="77777777" w:rsidR="00C9737C" w:rsidRDefault="00D118A2">
      <w:pPr>
        <w:pStyle w:val="BodyText"/>
        <w:ind w:left="300" w:right="934"/>
        <w:jc w:val="both"/>
      </w:pPr>
      <w:r>
        <w:t>In</w:t>
      </w:r>
      <w:r>
        <w:rPr>
          <w:spacing w:val="-13"/>
        </w:rPr>
        <w:t xml:space="preserve"> </w:t>
      </w:r>
      <w:r>
        <w:t>addition</w:t>
      </w:r>
      <w:r>
        <w:rPr>
          <w:spacing w:val="-13"/>
        </w:rPr>
        <w:t xml:space="preserve"> </w:t>
      </w:r>
      <w:r>
        <w:t>to</w:t>
      </w:r>
      <w:r>
        <w:rPr>
          <w:spacing w:val="-13"/>
        </w:rPr>
        <w:t xml:space="preserve"> </w:t>
      </w:r>
      <w:r>
        <w:t>student</w:t>
      </w:r>
      <w:r>
        <w:rPr>
          <w:spacing w:val="-13"/>
        </w:rPr>
        <w:t xml:space="preserve"> </w:t>
      </w:r>
      <w:r>
        <w:t>sponsored</w:t>
      </w:r>
      <w:r>
        <w:rPr>
          <w:spacing w:val="-14"/>
        </w:rPr>
        <w:t xml:space="preserve"> </w:t>
      </w:r>
      <w:r>
        <w:t>cultural</w:t>
      </w:r>
      <w:r>
        <w:rPr>
          <w:spacing w:val="-10"/>
        </w:rPr>
        <w:t xml:space="preserve"> </w:t>
      </w:r>
      <w:r>
        <w:t>activities</w:t>
      </w:r>
      <w:r>
        <w:rPr>
          <w:spacing w:val="-14"/>
        </w:rPr>
        <w:t xml:space="preserve"> </w:t>
      </w:r>
      <w:r>
        <w:t>and</w:t>
      </w:r>
      <w:r>
        <w:rPr>
          <w:spacing w:val="-14"/>
        </w:rPr>
        <w:t xml:space="preserve"> </w:t>
      </w:r>
      <w:r>
        <w:t>lectures,</w:t>
      </w:r>
      <w:r>
        <w:rPr>
          <w:spacing w:val="-14"/>
        </w:rPr>
        <w:t xml:space="preserve"> </w:t>
      </w:r>
      <w:r>
        <w:t>the</w:t>
      </w:r>
      <w:r>
        <w:rPr>
          <w:spacing w:val="-15"/>
        </w:rPr>
        <w:t xml:space="preserve"> </w:t>
      </w:r>
      <w:r>
        <w:t>Lectures</w:t>
      </w:r>
      <w:r>
        <w:rPr>
          <w:spacing w:val="-13"/>
        </w:rPr>
        <w:t xml:space="preserve"> </w:t>
      </w:r>
      <w:r>
        <w:t>and</w:t>
      </w:r>
      <w:r>
        <w:rPr>
          <w:spacing w:val="-15"/>
        </w:rPr>
        <w:t xml:space="preserve"> </w:t>
      </w:r>
      <w:r>
        <w:t>Concert Committee offers an array of speakers known nationally and internationally. These activities are offered throughout the academic year in addition to the weekly assembly programs held on Wednesdays at 10:00 a.m.</w:t>
      </w:r>
    </w:p>
    <w:p w14:paraId="55B0FBC9" w14:textId="77777777" w:rsidR="00C9737C" w:rsidRDefault="00C9737C">
      <w:pPr>
        <w:pStyle w:val="BodyText"/>
      </w:pPr>
    </w:p>
    <w:p w14:paraId="01B8241E" w14:textId="77777777" w:rsidR="00C9737C" w:rsidRDefault="00D118A2">
      <w:pPr>
        <w:pStyle w:val="BodyText"/>
        <w:ind w:left="300" w:right="940"/>
        <w:jc w:val="both"/>
      </w:pPr>
      <w:r>
        <w:t>The</w:t>
      </w:r>
      <w:r>
        <w:rPr>
          <w:spacing w:val="-7"/>
        </w:rPr>
        <w:t xml:space="preserve"> </w:t>
      </w:r>
      <w:r>
        <w:t>Music</w:t>
      </w:r>
      <w:r>
        <w:rPr>
          <w:spacing w:val="-7"/>
        </w:rPr>
        <w:t xml:space="preserve"> </w:t>
      </w:r>
      <w:r>
        <w:t>Department</w:t>
      </w:r>
      <w:r>
        <w:rPr>
          <w:spacing w:val="-2"/>
        </w:rPr>
        <w:t xml:space="preserve"> </w:t>
      </w:r>
      <w:r>
        <w:t>sponsors</w:t>
      </w:r>
      <w:r>
        <w:rPr>
          <w:spacing w:val="-5"/>
        </w:rPr>
        <w:t xml:space="preserve"> </w:t>
      </w:r>
      <w:r>
        <w:t>student</w:t>
      </w:r>
      <w:r>
        <w:rPr>
          <w:spacing w:val="-5"/>
        </w:rPr>
        <w:t xml:space="preserve"> </w:t>
      </w:r>
      <w:r>
        <w:t>recitals</w:t>
      </w:r>
      <w:r>
        <w:rPr>
          <w:spacing w:val="-7"/>
        </w:rPr>
        <w:t xml:space="preserve"> </w:t>
      </w:r>
      <w:r>
        <w:t>and</w:t>
      </w:r>
      <w:r>
        <w:rPr>
          <w:spacing w:val="-7"/>
        </w:rPr>
        <w:t xml:space="preserve"> </w:t>
      </w:r>
      <w:r>
        <w:t>the</w:t>
      </w:r>
      <w:r>
        <w:rPr>
          <w:spacing w:val="-5"/>
        </w:rPr>
        <w:t xml:space="preserve"> </w:t>
      </w:r>
      <w:r>
        <w:t>concert</w:t>
      </w:r>
      <w:r>
        <w:rPr>
          <w:spacing w:val="-5"/>
        </w:rPr>
        <w:t xml:space="preserve"> </w:t>
      </w:r>
      <w:r>
        <w:t>choir.</w:t>
      </w:r>
      <w:r>
        <w:rPr>
          <w:spacing w:val="40"/>
        </w:rPr>
        <w:t xml:space="preserve"> </w:t>
      </w:r>
      <w:r>
        <w:t>Students</w:t>
      </w:r>
      <w:r>
        <w:rPr>
          <w:spacing w:val="-7"/>
        </w:rPr>
        <w:t xml:space="preserve"> </w:t>
      </w:r>
      <w:r>
        <w:t>usually conduct and participate in a regular Gospel choir.</w:t>
      </w:r>
    </w:p>
    <w:p w14:paraId="104E3B10" w14:textId="77777777" w:rsidR="00C9737C" w:rsidRDefault="00C9737C">
      <w:pPr>
        <w:pStyle w:val="BodyText"/>
      </w:pPr>
    </w:p>
    <w:p w14:paraId="243C9614" w14:textId="77777777" w:rsidR="00C9737C" w:rsidRDefault="00D118A2">
      <w:pPr>
        <w:pStyle w:val="BodyText"/>
        <w:spacing w:before="1"/>
        <w:ind w:left="300" w:right="934"/>
        <w:jc w:val="both"/>
      </w:pPr>
      <w:r>
        <w:t>Concerts arranged by the Mississippi Academy of Ancient Music (MAAM) are often presented in historic Woodworth Chapel and are offered at a discounted ticket price to members of the College community.</w:t>
      </w:r>
    </w:p>
    <w:p w14:paraId="43564FC3" w14:textId="77777777" w:rsidR="00C9737C" w:rsidRDefault="00C9737C">
      <w:pPr>
        <w:pStyle w:val="BodyText"/>
        <w:spacing w:before="10"/>
        <w:rPr>
          <w:sz w:val="23"/>
        </w:rPr>
      </w:pPr>
    </w:p>
    <w:p w14:paraId="613EC527" w14:textId="77777777" w:rsidR="00C9737C" w:rsidRDefault="00D118A2">
      <w:pPr>
        <w:pStyle w:val="BodyText"/>
        <w:ind w:left="300"/>
        <w:jc w:val="both"/>
      </w:pPr>
      <w:r>
        <w:t>The</w:t>
      </w:r>
      <w:r>
        <w:rPr>
          <w:spacing w:val="-6"/>
        </w:rPr>
        <w:t xml:space="preserve"> </w:t>
      </w:r>
      <w:r>
        <w:t>Humanities</w:t>
      </w:r>
      <w:r>
        <w:rPr>
          <w:spacing w:val="-3"/>
        </w:rPr>
        <w:t xml:space="preserve"> </w:t>
      </w:r>
      <w:r>
        <w:t>Division</w:t>
      </w:r>
      <w:r>
        <w:rPr>
          <w:spacing w:val="-2"/>
        </w:rPr>
        <w:t xml:space="preserve"> </w:t>
      </w:r>
      <w:r>
        <w:t>usually</w:t>
      </w:r>
      <w:r>
        <w:rPr>
          <w:spacing w:val="-3"/>
        </w:rPr>
        <w:t xml:space="preserve"> </w:t>
      </w:r>
      <w:r>
        <w:t>presents</w:t>
      </w:r>
      <w:r>
        <w:rPr>
          <w:spacing w:val="-3"/>
        </w:rPr>
        <w:t xml:space="preserve"> </w:t>
      </w:r>
      <w:r>
        <w:t>plays</w:t>
      </w:r>
      <w:r>
        <w:rPr>
          <w:spacing w:val="-3"/>
        </w:rPr>
        <w:t xml:space="preserve"> </w:t>
      </w:r>
      <w:r>
        <w:t>each</w:t>
      </w:r>
      <w:r>
        <w:rPr>
          <w:spacing w:val="-3"/>
        </w:rPr>
        <w:t xml:space="preserve"> </w:t>
      </w:r>
      <w:r>
        <w:rPr>
          <w:spacing w:val="-2"/>
        </w:rPr>
        <w:t>year.</w:t>
      </w:r>
    </w:p>
    <w:p w14:paraId="401E56CA" w14:textId="77777777" w:rsidR="00C9737C" w:rsidRDefault="00C9737C">
      <w:pPr>
        <w:pStyle w:val="BodyText"/>
        <w:spacing w:before="1"/>
      </w:pPr>
    </w:p>
    <w:p w14:paraId="66F45341" w14:textId="77777777" w:rsidR="00C9737C" w:rsidRDefault="00D118A2">
      <w:pPr>
        <w:pStyle w:val="BodyText"/>
        <w:spacing w:before="1"/>
        <w:ind w:left="300" w:right="939"/>
        <w:jc w:val="both"/>
      </w:pPr>
      <w:r>
        <w:t>Every July, Tougaloo hosts the vibrant and influential Summer Art Colony.</w:t>
      </w:r>
      <w:r>
        <w:rPr>
          <w:spacing w:val="40"/>
        </w:rPr>
        <w:t xml:space="preserve"> </w:t>
      </w:r>
      <w:r>
        <w:t xml:space="preserve">The Art Department exhibits student and professional art </w:t>
      </w:r>
      <w:proofErr w:type="gramStart"/>
      <w:r>
        <w:t>year round</w:t>
      </w:r>
      <w:proofErr w:type="gramEnd"/>
      <w:r>
        <w:t xml:space="preserve"> in Coleman Library.</w:t>
      </w:r>
    </w:p>
    <w:p w14:paraId="462AD694" w14:textId="77777777" w:rsidR="00C9737C" w:rsidRDefault="00C9737C">
      <w:pPr>
        <w:pStyle w:val="BodyText"/>
      </w:pPr>
    </w:p>
    <w:p w14:paraId="7476D02B" w14:textId="77777777" w:rsidR="00C9737C" w:rsidRDefault="00D118A2">
      <w:pPr>
        <w:pStyle w:val="BodyText"/>
        <w:ind w:left="300" w:right="940"/>
        <w:jc w:val="both"/>
      </w:pPr>
      <w:r>
        <w:rPr>
          <w:spacing w:val="-2"/>
        </w:rPr>
        <w:t>Each</w:t>
      </w:r>
      <w:r>
        <w:rPr>
          <w:spacing w:val="-3"/>
        </w:rPr>
        <w:t xml:space="preserve"> </w:t>
      </w:r>
      <w:r>
        <w:rPr>
          <w:spacing w:val="-2"/>
        </w:rPr>
        <w:t>spring semester,</w:t>
      </w:r>
      <w:r>
        <w:rPr>
          <w:spacing w:val="-4"/>
        </w:rPr>
        <w:t xml:space="preserve"> </w:t>
      </w:r>
      <w:r>
        <w:rPr>
          <w:spacing w:val="-2"/>
        </w:rPr>
        <w:t>the</w:t>
      </w:r>
      <w:r>
        <w:rPr>
          <w:spacing w:val="-5"/>
        </w:rPr>
        <w:t xml:space="preserve"> </w:t>
      </w:r>
      <w:r>
        <w:rPr>
          <w:spacing w:val="-2"/>
        </w:rPr>
        <w:t>Humanities</w:t>
      </w:r>
      <w:r>
        <w:rPr>
          <w:spacing w:val="-5"/>
        </w:rPr>
        <w:t xml:space="preserve"> </w:t>
      </w:r>
      <w:r>
        <w:rPr>
          <w:spacing w:val="-2"/>
        </w:rPr>
        <w:t>Division sponsors</w:t>
      </w:r>
      <w:r>
        <w:rPr>
          <w:spacing w:val="-3"/>
        </w:rPr>
        <w:t xml:space="preserve"> </w:t>
      </w:r>
      <w:r>
        <w:rPr>
          <w:spacing w:val="-2"/>
        </w:rPr>
        <w:t>a</w:t>
      </w:r>
      <w:r>
        <w:rPr>
          <w:spacing w:val="-5"/>
        </w:rPr>
        <w:t xml:space="preserve"> </w:t>
      </w:r>
      <w:r>
        <w:rPr>
          <w:spacing w:val="-2"/>
        </w:rPr>
        <w:t>week-long Humanities</w:t>
      </w:r>
      <w:r>
        <w:rPr>
          <w:spacing w:val="-5"/>
        </w:rPr>
        <w:t xml:space="preserve"> </w:t>
      </w:r>
      <w:r>
        <w:rPr>
          <w:spacing w:val="-2"/>
        </w:rPr>
        <w:t xml:space="preserve">Festival </w:t>
      </w:r>
      <w:r>
        <w:t>featuring cultural events and activities such as dance performances, concerts, poetry readings, an international food festival, films, and more.</w:t>
      </w:r>
      <w:r>
        <w:rPr>
          <w:spacing w:val="40"/>
        </w:rPr>
        <w:t xml:space="preserve"> </w:t>
      </w:r>
      <w:r>
        <w:t>These are free to the public.</w:t>
      </w:r>
    </w:p>
    <w:p w14:paraId="0D1CEAC0" w14:textId="77777777" w:rsidR="00C9737C" w:rsidRDefault="00C9737C">
      <w:pPr>
        <w:pStyle w:val="BodyText"/>
        <w:spacing w:before="10"/>
        <w:rPr>
          <w:sz w:val="23"/>
        </w:rPr>
      </w:pPr>
    </w:p>
    <w:p w14:paraId="2966753C" w14:textId="77777777" w:rsidR="00C9737C" w:rsidRDefault="00D118A2">
      <w:pPr>
        <w:pStyle w:val="BodyText"/>
        <w:ind w:left="300" w:right="944"/>
        <w:jc w:val="both"/>
      </w:pPr>
      <w:r>
        <w:t>Each academic department or division sponsors lectures and speakers of national and international prominence.</w:t>
      </w:r>
    </w:p>
    <w:p w14:paraId="5AAC3C16" w14:textId="77777777" w:rsidR="00C9737C" w:rsidRDefault="00C9737C">
      <w:pPr>
        <w:pStyle w:val="BodyText"/>
        <w:spacing w:before="1"/>
      </w:pPr>
    </w:p>
    <w:p w14:paraId="1C8A082A" w14:textId="77777777" w:rsidR="00C9737C" w:rsidRDefault="00D118A2">
      <w:pPr>
        <w:pStyle w:val="BodyText"/>
        <w:ind w:left="300" w:right="942"/>
        <w:jc w:val="both"/>
      </w:pPr>
      <w:r>
        <w:t>Faculty members and their families are encouraged to attend auxiliary activities on campus; most of them are free.</w:t>
      </w:r>
    </w:p>
    <w:p w14:paraId="7667E382" w14:textId="77777777" w:rsidR="00C9737C" w:rsidRDefault="00C9737C">
      <w:pPr>
        <w:pStyle w:val="BodyText"/>
        <w:spacing w:before="11"/>
        <w:rPr>
          <w:sz w:val="27"/>
        </w:rPr>
      </w:pPr>
    </w:p>
    <w:p w14:paraId="0A8FF189" w14:textId="77777777" w:rsidR="00C9737C" w:rsidRDefault="00D118A2">
      <w:pPr>
        <w:pStyle w:val="Heading5"/>
        <w:numPr>
          <w:ilvl w:val="0"/>
          <w:numId w:val="31"/>
        </w:numPr>
        <w:tabs>
          <w:tab w:val="left" w:pos="817"/>
        </w:tabs>
        <w:ind w:left="816" w:hanging="517"/>
        <w:jc w:val="left"/>
      </w:pPr>
      <w:r>
        <w:t>Policies</w:t>
      </w:r>
      <w:r>
        <w:rPr>
          <w:spacing w:val="-8"/>
        </w:rPr>
        <w:t xml:space="preserve"> </w:t>
      </w:r>
      <w:r>
        <w:t>and</w:t>
      </w:r>
      <w:r>
        <w:rPr>
          <w:spacing w:val="-6"/>
        </w:rPr>
        <w:t xml:space="preserve"> </w:t>
      </w:r>
      <w:r>
        <w:t>Procedure</w:t>
      </w:r>
      <w:r>
        <w:rPr>
          <w:spacing w:val="-4"/>
        </w:rPr>
        <w:t xml:space="preserve"> </w:t>
      </w:r>
      <w:r>
        <w:t>for</w:t>
      </w:r>
      <w:r>
        <w:rPr>
          <w:spacing w:val="-4"/>
        </w:rPr>
        <w:t xml:space="preserve"> </w:t>
      </w:r>
      <w:r>
        <w:t>Revising</w:t>
      </w:r>
      <w:r>
        <w:rPr>
          <w:spacing w:val="-5"/>
        </w:rPr>
        <w:t xml:space="preserve"> </w:t>
      </w:r>
      <w:r>
        <w:t>the</w:t>
      </w:r>
      <w:r>
        <w:rPr>
          <w:spacing w:val="-7"/>
        </w:rPr>
        <w:t xml:space="preserve"> </w:t>
      </w:r>
      <w:r>
        <w:t>Faculty</w:t>
      </w:r>
      <w:r>
        <w:rPr>
          <w:spacing w:val="-6"/>
        </w:rPr>
        <w:t xml:space="preserve"> </w:t>
      </w:r>
      <w:r>
        <w:rPr>
          <w:spacing w:val="-2"/>
        </w:rPr>
        <w:t>Handbook</w:t>
      </w:r>
    </w:p>
    <w:p w14:paraId="4F31B942" w14:textId="77777777" w:rsidR="00C9737C" w:rsidRDefault="00D118A2">
      <w:pPr>
        <w:pStyle w:val="Heading7"/>
        <w:numPr>
          <w:ilvl w:val="1"/>
          <w:numId w:val="31"/>
        </w:numPr>
        <w:tabs>
          <w:tab w:val="left" w:pos="1021"/>
        </w:tabs>
        <w:spacing w:before="273"/>
        <w:ind w:hanging="361"/>
      </w:pPr>
      <w:r>
        <w:t>Official</w:t>
      </w:r>
      <w:r>
        <w:rPr>
          <w:spacing w:val="-6"/>
        </w:rPr>
        <w:t xml:space="preserve"> </w:t>
      </w:r>
      <w:r>
        <w:t>Faculty</w:t>
      </w:r>
      <w:r>
        <w:rPr>
          <w:spacing w:val="-7"/>
        </w:rPr>
        <w:t xml:space="preserve"> </w:t>
      </w:r>
      <w:r>
        <w:rPr>
          <w:spacing w:val="-2"/>
        </w:rPr>
        <w:t>Handbook</w:t>
      </w:r>
    </w:p>
    <w:p w14:paraId="419D046D" w14:textId="77777777" w:rsidR="00C9737C" w:rsidRDefault="00C9737C">
      <w:pPr>
        <w:pStyle w:val="BodyText"/>
        <w:rPr>
          <w:b/>
        </w:rPr>
      </w:pPr>
    </w:p>
    <w:p w14:paraId="3FBF8F35" w14:textId="77777777" w:rsidR="00C9737C" w:rsidRDefault="00D118A2">
      <w:pPr>
        <w:pStyle w:val="BodyText"/>
        <w:ind w:left="300" w:right="981"/>
      </w:pPr>
      <w:r>
        <w:t xml:space="preserve">The current version of the </w:t>
      </w:r>
      <w:r>
        <w:rPr>
          <w:i/>
        </w:rPr>
        <w:t xml:space="preserve">Tougaloo College Faculty Handbook </w:t>
      </w:r>
      <w:r>
        <w:t>supersedes all previous versions.</w:t>
      </w:r>
      <w:r>
        <w:rPr>
          <w:spacing w:val="40"/>
        </w:rPr>
        <w:t xml:space="preserve"> </w:t>
      </w:r>
      <w:r>
        <w:t>The</w:t>
      </w:r>
      <w:r>
        <w:rPr>
          <w:spacing w:val="-5"/>
        </w:rPr>
        <w:t xml:space="preserve"> </w:t>
      </w:r>
      <w:r>
        <w:t>Provost</w:t>
      </w:r>
      <w:r>
        <w:rPr>
          <w:spacing w:val="-2"/>
        </w:rPr>
        <w:t xml:space="preserve"> </w:t>
      </w:r>
      <w:r>
        <w:t>and</w:t>
      </w:r>
      <w:r>
        <w:rPr>
          <w:spacing w:val="-5"/>
        </w:rPr>
        <w:t xml:space="preserve"> </w:t>
      </w:r>
      <w:r>
        <w:t>Director</w:t>
      </w:r>
      <w:r>
        <w:rPr>
          <w:spacing w:val="-5"/>
        </w:rPr>
        <w:t xml:space="preserve"> </w:t>
      </w:r>
      <w:r>
        <w:t>of</w:t>
      </w:r>
      <w:r>
        <w:rPr>
          <w:spacing w:val="-3"/>
        </w:rPr>
        <w:t xml:space="preserve"> </w:t>
      </w:r>
      <w:r>
        <w:t>Library</w:t>
      </w:r>
      <w:r>
        <w:rPr>
          <w:spacing w:val="-3"/>
        </w:rPr>
        <w:t xml:space="preserve"> </w:t>
      </w:r>
      <w:r>
        <w:t>Services</w:t>
      </w:r>
      <w:r>
        <w:rPr>
          <w:spacing w:val="-3"/>
        </w:rPr>
        <w:t xml:space="preserve"> </w:t>
      </w:r>
      <w:r>
        <w:t>will</w:t>
      </w:r>
      <w:r>
        <w:rPr>
          <w:spacing w:val="-3"/>
        </w:rPr>
        <w:t xml:space="preserve"> </w:t>
      </w:r>
      <w:r>
        <w:t>maintain</w:t>
      </w:r>
      <w:r>
        <w:rPr>
          <w:spacing w:val="-3"/>
        </w:rPr>
        <w:t xml:space="preserve"> </w:t>
      </w:r>
      <w:r>
        <w:t>official hard</w:t>
      </w:r>
      <w:r>
        <w:rPr>
          <w:spacing w:val="-4"/>
        </w:rPr>
        <w:t xml:space="preserve"> </w:t>
      </w:r>
      <w:r>
        <w:t xml:space="preserve">copies of the </w:t>
      </w:r>
      <w:r>
        <w:rPr>
          <w:i/>
        </w:rPr>
        <w:t>Faculty Handbook</w:t>
      </w:r>
      <w:r>
        <w:t>.</w:t>
      </w:r>
      <w:r>
        <w:rPr>
          <w:spacing w:val="40"/>
        </w:rPr>
        <w:t xml:space="preserve"> </w:t>
      </w:r>
      <w:r>
        <w:t xml:space="preserve">The </w:t>
      </w:r>
      <w:r>
        <w:rPr>
          <w:i/>
        </w:rPr>
        <w:t xml:space="preserve">Handbook </w:t>
      </w:r>
      <w:r>
        <w:t>may be amended as necessary according to the procedures outlined below. Substantive revisions become binding after approval by the Board of Trustees.</w:t>
      </w:r>
    </w:p>
    <w:p w14:paraId="32E5B447" w14:textId="77777777" w:rsidR="00C9737C" w:rsidRDefault="00C9737C">
      <w:pPr>
        <w:sectPr w:rsidR="00C9737C">
          <w:pgSz w:w="12240" w:h="15840"/>
          <w:pgMar w:top="1640" w:right="500" w:bottom="1260" w:left="1140" w:header="0" w:footer="1068" w:gutter="0"/>
          <w:cols w:space="720"/>
        </w:sectPr>
      </w:pPr>
    </w:p>
    <w:p w14:paraId="3141E155" w14:textId="77777777" w:rsidR="00C9737C" w:rsidRDefault="00D118A2">
      <w:pPr>
        <w:pStyle w:val="Heading7"/>
        <w:numPr>
          <w:ilvl w:val="1"/>
          <w:numId w:val="31"/>
        </w:numPr>
        <w:tabs>
          <w:tab w:val="left" w:pos="1021"/>
        </w:tabs>
        <w:spacing w:before="78"/>
        <w:ind w:hanging="361"/>
      </w:pPr>
      <w:r>
        <w:lastRenderedPageBreak/>
        <w:t>The</w:t>
      </w:r>
      <w:r>
        <w:rPr>
          <w:spacing w:val="-6"/>
        </w:rPr>
        <w:t xml:space="preserve"> </w:t>
      </w:r>
      <w:r>
        <w:t>Faculty</w:t>
      </w:r>
      <w:r>
        <w:rPr>
          <w:spacing w:val="-3"/>
        </w:rPr>
        <w:t xml:space="preserve"> </w:t>
      </w:r>
      <w:r>
        <w:t>Handbook</w:t>
      </w:r>
      <w:r>
        <w:rPr>
          <w:spacing w:val="-5"/>
        </w:rPr>
        <w:t xml:space="preserve"> </w:t>
      </w:r>
      <w:r>
        <w:rPr>
          <w:spacing w:val="-2"/>
        </w:rPr>
        <w:t>Committee</w:t>
      </w:r>
    </w:p>
    <w:p w14:paraId="476E560A" w14:textId="77777777" w:rsidR="00C9737C" w:rsidRDefault="00C9737C">
      <w:pPr>
        <w:pStyle w:val="BodyText"/>
        <w:rPr>
          <w:b/>
        </w:rPr>
      </w:pPr>
    </w:p>
    <w:p w14:paraId="6EE7A781" w14:textId="77777777" w:rsidR="00C9737C" w:rsidRDefault="00D118A2">
      <w:pPr>
        <w:pStyle w:val="BodyText"/>
        <w:ind w:left="300" w:right="933"/>
        <w:jc w:val="both"/>
      </w:pPr>
      <w:r>
        <w:t xml:space="preserve">The Faculty Handbook Committee reviews the </w:t>
      </w:r>
      <w:r>
        <w:rPr>
          <w:i/>
        </w:rPr>
        <w:t xml:space="preserve">Tougaloo College Faculty Handbook </w:t>
      </w:r>
      <w:r>
        <w:t>in September and January to ensure that it accurately reflects current principles, practice and policy; considers all proposed changes; and recommends revisions to the Faculty Affairs Committee.</w:t>
      </w:r>
    </w:p>
    <w:p w14:paraId="4811F2F4" w14:textId="77777777" w:rsidR="00C9737C" w:rsidRDefault="00C9737C">
      <w:pPr>
        <w:pStyle w:val="BodyText"/>
        <w:spacing w:before="11"/>
        <w:rPr>
          <w:sz w:val="23"/>
        </w:rPr>
      </w:pPr>
    </w:p>
    <w:p w14:paraId="73A2547A" w14:textId="77777777" w:rsidR="00C9737C" w:rsidRDefault="00D118A2">
      <w:pPr>
        <w:pStyle w:val="Heading7"/>
        <w:numPr>
          <w:ilvl w:val="1"/>
          <w:numId w:val="31"/>
        </w:numPr>
        <w:tabs>
          <w:tab w:val="left" w:pos="1081"/>
        </w:tabs>
        <w:ind w:left="1080" w:hanging="421"/>
      </w:pPr>
      <w:r>
        <w:t>Receipt</w:t>
      </w:r>
      <w:r>
        <w:rPr>
          <w:spacing w:val="-4"/>
        </w:rPr>
        <w:t xml:space="preserve"> </w:t>
      </w:r>
      <w:r>
        <w:t>and</w:t>
      </w:r>
      <w:r>
        <w:rPr>
          <w:spacing w:val="-3"/>
        </w:rPr>
        <w:t xml:space="preserve"> </w:t>
      </w:r>
      <w:r>
        <w:t>Review</w:t>
      </w:r>
      <w:r>
        <w:rPr>
          <w:spacing w:val="-4"/>
        </w:rPr>
        <w:t xml:space="preserve"> </w:t>
      </w:r>
      <w:r>
        <w:t>of</w:t>
      </w:r>
      <w:r>
        <w:rPr>
          <w:spacing w:val="-3"/>
        </w:rPr>
        <w:t xml:space="preserve"> </w:t>
      </w:r>
      <w:r>
        <w:t>Faculty</w:t>
      </w:r>
      <w:r>
        <w:rPr>
          <w:spacing w:val="-1"/>
        </w:rPr>
        <w:t xml:space="preserve"> </w:t>
      </w:r>
      <w:r>
        <w:rPr>
          <w:spacing w:val="-2"/>
        </w:rPr>
        <w:t>Handbook</w:t>
      </w:r>
    </w:p>
    <w:p w14:paraId="358FC45B" w14:textId="77777777" w:rsidR="00C9737C" w:rsidRDefault="00C9737C">
      <w:pPr>
        <w:pStyle w:val="BodyText"/>
        <w:spacing w:before="2"/>
        <w:rPr>
          <w:b/>
        </w:rPr>
      </w:pPr>
    </w:p>
    <w:p w14:paraId="676CB099" w14:textId="77777777" w:rsidR="00C9737C" w:rsidRDefault="00D118A2">
      <w:pPr>
        <w:pStyle w:val="BodyText"/>
        <w:ind w:left="300" w:right="937"/>
        <w:jc w:val="both"/>
        <w:rPr>
          <w:i/>
        </w:rPr>
      </w:pPr>
      <w:r>
        <w:t xml:space="preserve">Faculty members are responsible for accessing the </w:t>
      </w:r>
      <w:r>
        <w:rPr>
          <w:i/>
        </w:rPr>
        <w:t xml:space="preserve">Faculty Handbook </w:t>
      </w:r>
      <w:r>
        <w:t>from the College website,</w:t>
      </w:r>
      <w:r>
        <w:rPr>
          <w:spacing w:val="-2"/>
        </w:rPr>
        <w:t xml:space="preserve"> </w:t>
      </w:r>
      <w:r>
        <w:t>reading</w:t>
      </w:r>
      <w:r>
        <w:rPr>
          <w:spacing w:val="-2"/>
        </w:rPr>
        <w:t xml:space="preserve"> </w:t>
      </w:r>
      <w:r>
        <w:t>and</w:t>
      </w:r>
      <w:r>
        <w:rPr>
          <w:spacing w:val="-1"/>
        </w:rPr>
        <w:t xml:space="preserve"> </w:t>
      </w:r>
      <w:r>
        <w:t>acknowledging</w:t>
      </w:r>
      <w:r>
        <w:rPr>
          <w:spacing w:val="-3"/>
        </w:rPr>
        <w:t xml:space="preserve"> </w:t>
      </w:r>
      <w:r>
        <w:t>review</w:t>
      </w:r>
      <w:r>
        <w:rPr>
          <w:spacing w:val="-2"/>
        </w:rPr>
        <w:t xml:space="preserve"> </w:t>
      </w:r>
      <w:r>
        <w:t>of</w:t>
      </w:r>
      <w:r>
        <w:rPr>
          <w:spacing w:val="-1"/>
        </w:rPr>
        <w:t xml:space="preserve"> </w:t>
      </w:r>
      <w:r>
        <w:t>it</w:t>
      </w:r>
      <w:r>
        <w:rPr>
          <w:spacing w:val="-2"/>
        </w:rPr>
        <w:t xml:space="preserve"> </w:t>
      </w:r>
      <w:r>
        <w:t>by</w:t>
      </w:r>
      <w:r>
        <w:rPr>
          <w:spacing w:val="-3"/>
        </w:rPr>
        <w:t xml:space="preserve"> </w:t>
      </w:r>
      <w:r>
        <w:t>executing</w:t>
      </w:r>
      <w:r>
        <w:rPr>
          <w:spacing w:val="-3"/>
        </w:rPr>
        <w:t xml:space="preserve"> </w:t>
      </w:r>
      <w:r>
        <w:t>the</w:t>
      </w:r>
      <w:r>
        <w:rPr>
          <w:spacing w:val="-4"/>
        </w:rPr>
        <w:t xml:space="preserve"> </w:t>
      </w:r>
      <w:r>
        <w:t>“Receipt</w:t>
      </w:r>
      <w:r>
        <w:rPr>
          <w:spacing w:val="-2"/>
        </w:rPr>
        <w:t xml:space="preserve"> </w:t>
      </w:r>
      <w:r>
        <w:t>of</w:t>
      </w:r>
      <w:r>
        <w:rPr>
          <w:spacing w:val="-1"/>
        </w:rPr>
        <w:t xml:space="preserve"> </w:t>
      </w:r>
      <w:r>
        <w:t xml:space="preserve">Handbook” form attached to the employment contract and/or found in the </w:t>
      </w:r>
      <w:r>
        <w:rPr>
          <w:i/>
        </w:rPr>
        <w:t>Handbook.</w:t>
      </w:r>
    </w:p>
    <w:p w14:paraId="4FBFB9BE" w14:textId="77777777" w:rsidR="00C9737C" w:rsidRDefault="00C9737C">
      <w:pPr>
        <w:pStyle w:val="BodyText"/>
        <w:spacing w:before="10"/>
        <w:rPr>
          <w:i/>
          <w:sz w:val="23"/>
        </w:rPr>
      </w:pPr>
    </w:p>
    <w:p w14:paraId="094597E7" w14:textId="77777777" w:rsidR="00C9737C" w:rsidRDefault="00D118A2">
      <w:pPr>
        <w:pStyle w:val="Heading7"/>
        <w:numPr>
          <w:ilvl w:val="1"/>
          <w:numId w:val="31"/>
        </w:numPr>
        <w:tabs>
          <w:tab w:val="left" w:pos="1081"/>
        </w:tabs>
        <w:spacing w:before="1"/>
        <w:ind w:left="1080" w:hanging="421"/>
      </w:pPr>
      <w:r>
        <w:t>Protocol</w:t>
      </w:r>
      <w:r>
        <w:rPr>
          <w:spacing w:val="-4"/>
        </w:rPr>
        <w:t xml:space="preserve"> </w:t>
      </w:r>
      <w:r>
        <w:t>for</w:t>
      </w:r>
      <w:r>
        <w:rPr>
          <w:spacing w:val="-3"/>
        </w:rPr>
        <w:t xml:space="preserve"> </w:t>
      </w:r>
      <w:r>
        <w:t>Changing</w:t>
      </w:r>
      <w:r>
        <w:rPr>
          <w:spacing w:val="-4"/>
        </w:rPr>
        <w:t xml:space="preserve"> </w:t>
      </w:r>
      <w:r>
        <w:t>the</w:t>
      </w:r>
      <w:r>
        <w:rPr>
          <w:spacing w:val="-3"/>
        </w:rPr>
        <w:t xml:space="preserve"> </w:t>
      </w:r>
      <w:r>
        <w:rPr>
          <w:spacing w:val="-2"/>
        </w:rPr>
        <w:t>Handbook</w:t>
      </w:r>
    </w:p>
    <w:p w14:paraId="4DE11F48" w14:textId="77777777" w:rsidR="00C9737C" w:rsidRDefault="00C9737C">
      <w:pPr>
        <w:pStyle w:val="BodyText"/>
        <w:spacing w:before="10"/>
        <w:rPr>
          <w:b/>
          <w:sz w:val="23"/>
        </w:rPr>
      </w:pPr>
    </w:p>
    <w:p w14:paraId="5079E6FF" w14:textId="77777777" w:rsidR="00C9737C" w:rsidRDefault="00D118A2">
      <w:pPr>
        <w:pStyle w:val="BodyText"/>
        <w:ind w:left="300" w:right="934"/>
        <w:jc w:val="both"/>
      </w:pPr>
      <w:r>
        <w:t>Revisions to the Faculty Handbook may be proposed by the Board, the President, the Provost, Administrators, and Faculty.</w:t>
      </w:r>
      <w:r>
        <w:rPr>
          <w:spacing w:val="40"/>
        </w:rPr>
        <w:t xml:space="preserve"> </w:t>
      </w:r>
      <w:r>
        <w:t>The President of the College or Provost provides written</w:t>
      </w:r>
      <w:r>
        <w:rPr>
          <w:spacing w:val="-14"/>
        </w:rPr>
        <w:t xml:space="preserve"> </w:t>
      </w:r>
      <w:r>
        <w:t>notice</w:t>
      </w:r>
      <w:r>
        <w:rPr>
          <w:spacing w:val="-14"/>
        </w:rPr>
        <w:t xml:space="preserve"> </w:t>
      </w:r>
      <w:r>
        <w:t>to</w:t>
      </w:r>
      <w:r>
        <w:rPr>
          <w:spacing w:val="-13"/>
        </w:rPr>
        <w:t xml:space="preserve"> </w:t>
      </w:r>
      <w:r>
        <w:t>the</w:t>
      </w:r>
      <w:r>
        <w:rPr>
          <w:spacing w:val="-15"/>
        </w:rPr>
        <w:t xml:space="preserve"> </w:t>
      </w:r>
      <w:r>
        <w:t>Faculty</w:t>
      </w:r>
      <w:r>
        <w:rPr>
          <w:spacing w:val="-13"/>
        </w:rPr>
        <w:t xml:space="preserve"> </w:t>
      </w:r>
      <w:r>
        <w:t>Handbook</w:t>
      </w:r>
      <w:r>
        <w:rPr>
          <w:spacing w:val="-12"/>
        </w:rPr>
        <w:t xml:space="preserve"> </w:t>
      </w:r>
      <w:r>
        <w:t>Committee</w:t>
      </w:r>
      <w:r>
        <w:rPr>
          <w:spacing w:val="-14"/>
        </w:rPr>
        <w:t xml:space="preserve"> </w:t>
      </w:r>
      <w:r>
        <w:t>Chair</w:t>
      </w:r>
      <w:r>
        <w:rPr>
          <w:spacing w:val="-13"/>
        </w:rPr>
        <w:t xml:space="preserve"> </w:t>
      </w:r>
      <w:r>
        <w:t>regarding</w:t>
      </w:r>
      <w:r>
        <w:rPr>
          <w:spacing w:val="-13"/>
        </w:rPr>
        <w:t xml:space="preserve"> </w:t>
      </w:r>
      <w:r>
        <w:t>changes</w:t>
      </w:r>
      <w:r>
        <w:rPr>
          <w:spacing w:val="-14"/>
        </w:rPr>
        <w:t xml:space="preserve"> </w:t>
      </w:r>
      <w:r>
        <w:t>mandated</w:t>
      </w:r>
      <w:r>
        <w:rPr>
          <w:spacing w:val="-14"/>
        </w:rPr>
        <w:t xml:space="preserve"> </w:t>
      </w:r>
      <w:r>
        <w:t xml:space="preserve">by local, state, or federal law as well as changes mandated by accrediting agencies. The Faculty many </w:t>
      </w:r>
      <w:proofErr w:type="gramStart"/>
      <w:r>
        <w:t>not legislate</w:t>
      </w:r>
      <w:proofErr w:type="gramEnd"/>
      <w:r>
        <w:t xml:space="preserve"> – or in other ways – act in opposition to such mandates.</w:t>
      </w:r>
    </w:p>
    <w:p w14:paraId="6F9F964E" w14:textId="77777777" w:rsidR="00C9737C" w:rsidRDefault="00C9737C">
      <w:pPr>
        <w:pStyle w:val="BodyText"/>
        <w:spacing w:before="1"/>
      </w:pPr>
    </w:p>
    <w:p w14:paraId="58562E16" w14:textId="77777777" w:rsidR="00C9737C" w:rsidRDefault="00D118A2">
      <w:pPr>
        <w:pStyle w:val="BodyText"/>
        <w:ind w:left="300" w:right="934"/>
        <w:jc w:val="both"/>
      </w:pPr>
      <w:r>
        <w:t>After review of the proposal for legality, consistency in content and editorial style, the Faculty Handbook Committee Chair forwards the proposal and committee recommendation</w:t>
      </w:r>
      <w:r>
        <w:rPr>
          <w:spacing w:val="-11"/>
        </w:rPr>
        <w:t xml:space="preserve"> </w:t>
      </w:r>
      <w:r>
        <w:t>to</w:t>
      </w:r>
      <w:r>
        <w:rPr>
          <w:spacing w:val="-11"/>
        </w:rPr>
        <w:t xml:space="preserve"> </w:t>
      </w:r>
      <w:r>
        <w:t>the</w:t>
      </w:r>
      <w:r>
        <w:rPr>
          <w:spacing w:val="-12"/>
        </w:rPr>
        <w:t xml:space="preserve"> </w:t>
      </w:r>
      <w:r>
        <w:t>Faculty</w:t>
      </w:r>
      <w:r>
        <w:rPr>
          <w:spacing w:val="-12"/>
        </w:rPr>
        <w:t xml:space="preserve"> </w:t>
      </w:r>
      <w:r>
        <w:t>Affairs</w:t>
      </w:r>
      <w:r>
        <w:rPr>
          <w:spacing w:val="-11"/>
        </w:rPr>
        <w:t xml:space="preserve"> </w:t>
      </w:r>
      <w:r>
        <w:t>Committee</w:t>
      </w:r>
      <w:r>
        <w:rPr>
          <w:spacing w:val="-12"/>
        </w:rPr>
        <w:t xml:space="preserve"> </w:t>
      </w:r>
      <w:r>
        <w:t>Chair.</w:t>
      </w:r>
      <w:r>
        <w:rPr>
          <w:spacing w:val="37"/>
        </w:rPr>
        <w:t xml:space="preserve"> </w:t>
      </w:r>
      <w:r>
        <w:t>The</w:t>
      </w:r>
      <w:r>
        <w:rPr>
          <w:spacing w:val="-9"/>
        </w:rPr>
        <w:t xml:space="preserve"> </w:t>
      </w:r>
      <w:r>
        <w:t>Chair</w:t>
      </w:r>
      <w:r>
        <w:rPr>
          <w:spacing w:val="-11"/>
        </w:rPr>
        <w:t xml:space="preserve"> </w:t>
      </w:r>
      <w:r>
        <w:t>of</w:t>
      </w:r>
      <w:r>
        <w:rPr>
          <w:spacing w:val="-10"/>
        </w:rPr>
        <w:t xml:space="preserve"> </w:t>
      </w:r>
      <w:r>
        <w:t>the</w:t>
      </w:r>
      <w:r>
        <w:rPr>
          <w:spacing w:val="-12"/>
        </w:rPr>
        <w:t xml:space="preserve"> </w:t>
      </w:r>
      <w:r>
        <w:t>Faculty</w:t>
      </w:r>
      <w:r>
        <w:rPr>
          <w:spacing w:val="-12"/>
        </w:rPr>
        <w:t xml:space="preserve"> </w:t>
      </w:r>
      <w:r>
        <w:t>Affairs Committee may place the proposed revision(s) on the faculty meeting agenda, to be introduced by the Chair of the Faculty Handbook Committee and/or the author of the proposed revision(s).</w:t>
      </w:r>
    </w:p>
    <w:p w14:paraId="7D32F6A7" w14:textId="77777777" w:rsidR="00C9737C" w:rsidRDefault="00C9737C">
      <w:pPr>
        <w:pStyle w:val="BodyText"/>
        <w:spacing w:before="11"/>
        <w:rPr>
          <w:sz w:val="23"/>
        </w:rPr>
      </w:pPr>
    </w:p>
    <w:p w14:paraId="272D5DC1" w14:textId="77777777" w:rsidR="00C9737C" w:rsidRDefault="00D118A2">
      <w:pPr>
        <w:pStyle w:val="BodyText"/>
        <w:ind w:left="300" w:right="933"/>
        <w:jc w:val="both"/>
      </w:pPr>
      <w:r>
        <w:t>If the faculty fails to approve the proposal, it dies without prejudice.</w:t>
      </w:r>
      <w:r>
        <w:rPr>
          <w:spacing w:val="40"/>
        </w:rPr>
        <w:t xml:space="preserve"> </w:t>
      </w:r>
      <w:r>
        <w:t>If the proposal is approved by the faculty, it is sent to the Provost for action as soon as possible.</w:t>
      </w:r>
      <w:r>
        <w:rPr>
          <w:spacing w:val="40"/>
        </w:rPr>
        <w:t xml:space="preserve"> </w:t>
      </w:r>
      <w:r>
        <w:t>It is assumed</w:t>
      </w:r>
      <w:r>
        <w:rPr>
          <w:spacing w:val="-2"/>
        </w:rPr>
        <w:t xml:space="preserve"> </w:t>
      </w:r>
      <w:r>
        <w:t>that the</w:t>
      </w:r>
      <w:r>
        <w:rPr>
          <w:spacing w:val="-2"/>
        </w:rPr>
        <w:t xml:space="preserve"> </w:t>
      </w:r>
      <w:r>
        <w:t>Provost will convene</w:t>
      </w:r>
      <w:r>
        <w:rPr>
          <w:spacing w:val="-2"/>
        </w:rPr>
        <w:t xml:space="preserve"> </w:t>
      </w:r>
      <w:r>
        <w:t>and seek input from the</w:t>
      </w:r>
      <w:r>
        <w:rPr>
          <w:spacing w:val="-2"/>
        </w:rPr>
        <w:t xml:space="preserve"> </w:t>
      </w:r>
      <w:r>
        <w:t>College</w:t>
      </w:r>
      <w:r>
        <w:rPr>
          <w:spacing w:val="-1"/>
        </w:rPr>
        <w:t xml:space="preserve"> </w:t>
      </w:r>
      <w:r>
        <w:t>Academic</w:t>
      </w:r>
      <w:r>
        <w:rPr>
          <w:spacing w:val="-2"/>
        </w:rPr>
        <w:t xml:space="preserve"> </w:t>
      </w:r>
      <w:r>
        <w:t>Affairs Council</w:t>
      </w:r>
      <w:r>
        <w:rPr>
          <w:spacing w:val="-2"/>
        </w:rPr>
        <w:t xml:space="preserve"> </w:t>
      </w:r>
      <w:r>
        <w:t>if</w:t>
      </w:r>
      <w:r>
        <w:rPr>
          <w:spacing w:val="-2"/>
        </w:rPr>
        <w:t xml:space="preserve"> </w:t>
      </w:r>
      <w:r>
        <w:t>the</w:t>
      </w:r>
      <w:r>
        <w:rPr>
          <w:spacing w:val="-4"/>
        </w:rPr>
        <w:t xml:space="preserve"> </w:t>
      </w:r>
      <w:r>
        <w:t>proposal has</w:t>
      </w:r>
      <w:r>
        <w:rPr>
          <w:spacing w:val="-1"/>
        </w:rPr>
        <w:t xml:space="preserve"> </w:t>
      </w:r>
      <w:r>
        <w:t>the</w:t>
      </w:r>
      <w:r>
        <w:rPr>
          <w:spacing w:val="-4"/>
        </w:rPr>
        <w:t xml:space="preserve"> </w:t>
      </w:r>
      <w:r>
        <w:t>potential to</w:t>
      </w:r>
      <w:r>
        <w:rPr>
          <w:spacing w:val="-3"/>
        </w:rPr>
        <w:t xml:space="preserve"> </w:t>
      </w:r>
      <w:r>
        <w:t>impact</w:t>
      </w:r>
      <w:r>
        <w:rPr>
          <w:spacing w:val="-2"/>
        </w:rPr>
        <w:t xml:space="preserve"> </w:t>
      </w:r>
      <w:r>
        <w:t>the</w:t>
      </w:r>
      <w:r>
        <w:rPr>
          <w:spacing w:val="-4"/>
        </w:rPr>
        <w:t xml:space="preserve"> </w:t>
      </w:r>
      <w:r>
        <w:t>fiscal</w:t>
      </w:r>
      <w:r>
        <w:rPr>
          <w:spacing w:val="-2"/>
        </w:rPr>
        <w:t xml:space="preserve"> </w:t>
      </w:r>
      <w:r>
        <w:t>or physical</w:t>
      </w:r>
      <w:r>
        <w:rPr>
          <w:spacing w:val="-2"/>
        </w:rPr>
        <w:t xml:space="preserve"> </w:t>
      </w:r>
      <w:r>
        <w:t>operations</w:t>
      </w:r>
      <w:r>
        <w:rPr>
          <w:spacing w:val="-3"/>
        </w:rPr>
        <w:t xml:space="preserve"> </w:t>
      </w:r>
      <w:r>
        <w:t>of</w:t>
      </w:r>
      <w:r>
        <w:rPr>
          <w:spacing w:val="-2"/>
        </w:rPr>
        <w:t xml:space="preserve"> </w:t>
      </w:r>
      <w:r>
        <w:t xml:space="preserve">the </w:t>
      </w:r>
      <w:r>
        <w:rPr>
          <w:spacing w:val="-2"/>
        </w:rPr>
        <w:t>College.</w:t>
      </w:r>
    </w:p>
    <w:p w14:paraId="12727CF9" w14:textId="77777777" w:rsidR="00C9737C" w:rsidRDefault="00C9737C">
      <w:pPr>
        <w:pStyle w:val="BodyText"/>
      </w:pPr>
    </w:p>
    <w:p w14:paraId="4D31175A" w14:textId="77777777" w:rsidR="00C9737C" w:rsidRDefault="00D118A2">
      <w:pPr>
        <w:pStyle w:val="BodyText"/>
        <w:ind w:left="300" w:right="943"/>
        <w:jc w:val="both"/>
      </w:pPr>
      <w:r>
        <w:t>To move through the process, the proposal must be approved by the Provost, President, and Board of Trustees.</w:t>
      </w:r>
      <w:r>
        <w:rPr>
          <w:spacing w:val="40"/>
        </w:rPr>
        <w:t xml:space="preserve"> </w:t>
      </w:r>
      <w:r>
        <w:t xml:space="preserve">Likewise, the proposal may be denied without prejudice at any </w:t>
      </w:r>
      <w:r>
        <w:rPr>
          <w:spacing w:val="-2"/>
        </w:rPr>
        <w:t>juncture.</w:t>
      </w:r>
    </w:p>
    <w:p w14:paraId="6F59A8B1" w14:textId="77777777" w:rsidR="00C9737C" w:rsidRDefault="00C9737C">
      <w:pPr>
        <w:pStyle w:val="BodyText"/>
        <w:spacing w:before="1"/>
      </w:pPr>
    </w:p>
    <w:p w14:paraId="5DA975B3" w14:textId="77777777" w:rsidR="00C9737C" w:rsidRDefault="00D118A2">
      <w:pPr>
        <w:pStyle w:val="BodyText"/>
        <w:spacing w:before="1"/>
        <w:ind w:left="300" w:right="937"/>
        <w:jc w:val="both"/>
      </w:pPr>
      <w:r>
        <w:t>Only proposals related to policies and procedures need be presented to the Board of Trustees (e.g., questions of grammar, word choice, etc., need not be presented to the Board of Trustees).</w:t>
      </w:r>
    </w:p>
    <w:p w14:paraId="49154757" w14:textId="77777777" w:rsidR="00C9737C" w:rsidRDefault="00C9737C">
      <w:pPr>
        <w:pStyle w:val="BodyText"/>
        <w:spacing w:before="10"/>
        <w:rPr>
          <w:sz w:val="23"/>
        </w:rPr>
      </w:pPr>
    </w:p>
    <w:p w14:paraId="505EC359" w14:textId="77777777" w:rsidR="00C9737C" w:rsidRDefault="00D118A2">
      <w:pPr>
        <w:pStyle w:val="BodyText"/>
        <w:ind w:left="300" w:right="945"/>
        <w:jc w:val="both"/>
      </w:pPr>
      <w:r>
        <w:t>The Provost shall provide a written report to the faculty about the Board of Trustees and/or the President’s decision(s) regarding the proposal(s).</w:t>
      </w:r>
    </w:p>
    <w:p w14:paraId="5E791901" w14:textId="77777777" w:rsidR="00C9737C" w:rsidRDefault="00C9737C">
      <w:pPr>
        <w:jc w:val="both"/>
        <w:sectPr w:rsidR="00C9737C">
          <w:pgSz w:w="12240" w:h="15840"/>
          <w:pgMar w:top="1360" w:right="500" w:bottom="1260" w:left="1140" w:header="0" w:footer="1068" w:gutter="0"/>
          <w:cols w:space="720"/>
        </w:sectPr>
      </w:pPr>
    </w:p>
    <w:p w14:paraId="66C115E0" w14:textId="77777777" w:rsidR="00C9737C" w:rsidRDefault="00D118A2">
      <w:pPr>
        <w:pStyle w:val="BodyText"/>
        <w:spacing w:before="78"/>
        <w:ind w:left="300" w:right="938"/>
        <w:jc w:val="both"/>
      </w:pPr>
      <w:r>
        <w:lastRenderedPageBreak/>
        <w:t>The</w:t>
      </w:r>
      <w:r>
        <w:rPr>
          <w:spacing w:val="-15"/>
        </w:rPr>
        <w:t xml:space="preserve"> </w:t>
      </w:r>
      <w:r>
        <w:t>Provost</w:t>
      </w:r>
      <w:r>
        <w:rPr>
          <w:spacing w:val="-14"/>
        </w:rPr>
        <w:t xml:space="preserve"> </w:t>
      </w:r>
      <w:r>
        <w:t>will</w:t>
      </w:r>
      <w:r>
        <w:rPr>
          <w:spacing w:val="-15"/>
        </w:rPr>
        <w:t xml:space="preserve"> </w:t>
      </w:r>
      <w:r>
        <w:t>add</w:t>
      </w:r>
      <w:r>
        <w:rPr>
          <w:spacing w:val="-14"/>
        </w:rPr>
        <w:t xml:space="preserve"> </w:t>
      </w:r>
      <w:r>
        <w:t>the</w:t>
      </w:r>
      <w:r>
        <w:rPr>
          <w:spacing w:val="-15"/>
        </w:rPr>
        <w:t xml:space="preserve"> </w:t>
      </w:r>
      <w:r>
        <w:t>approved</w:t>
      </w:r>
      <w:r>
        <w:rPr>
          <w:spacing w:val="-14"/>
        </w:rPr>
        <w:t xml:space="preserve"> </w:t>
      </w:r>
      <w:r>
        <w:t>proposal(s)</w:t>
      </w:r>
      <w:r>
        <w:rPr>
          <w:spacing w:val="-12"/>
        </w:rPr>
        <w:t xml:space="preserve"> </w:t>
      </w:r>
      <w:r>
        <w:t>to</w:t>
      </w:r>
      <w:r>
        <w:rPr>
          <w:spacing w:val="-15"/>
        </w:rPr>
        <w:t xml:space="preserve"> </w:t>
      </w:r>
      <w:r>
        <w:t>the</w:t>
      </w:r>
      <w:r>
        <w:rPr>
          <w:spacing w:val="-14"/>
        </w:rPr>
        <w:t xml:space="preserve"> </w:t>
      </w:r>
      <w:r>
        <w:t>online</w:t>
      </w:r>
      <w:r>
        <w:rPr>
          <w:spacing w:val="-13"/>
        </w:rPr>
        <w:t xml:space="preserve"> </w:t>
      </w:r>
      <w:r>
        <w:t>Handbook</w:t>
      </w:r>
      <w:r>
        <w:rPr>
          <w:spacing w:val="-13"/>
        </w:rPr>
        <w:t xml:space="preserve"> </w:t>
      </w:r>
      <w:r>
        <w:t>in</w:t>
      </w:r>
      <w:r>
        <w:rPr>
          <w:spacing w:val="-15"/>
        </w:rPr>
        <w:t xml:space="preserve"> </w:t>
      </w:r>
      <w:r>
        <w:t>a</w:t>
      </w:r>
      <w:r>
        <w:rPr>
          <w:spacing w:val="-13"/>
        </w:rPr>
        <w:t xml:space="preserve"> </w:t>
      </w:r>
      <w:r>
        <w:t>timely</w:t>
      </w:r>
      <w:r>
        <w:rPr>
          <w:spacing w:val="-13"/>
        </w:rPr>
        <w:t xml:space="preserve"> </w:t>
      </w:r>
      <w:r>
        <w:t xml:space="preserve">manner and immediately send same via online mail to all pertinent staff, faculty, and </w:t>
      </w:r>
      <w:r>
        <w:rPr>
          <w:spacing w:val="-2"/>
        </w:rPr>
        <w:t>administrators.</w:t>
      </w:r>
    </w:p>
    <w:p w14:paraId="18711C67" w14:textId="77777777" w:rsidR="00C9737C" w:rsidRDefault="00C9737C">
      <w:pPr>
        <w:pStyle w:val="BodyText"/>
        <w:spacing w:before="10"/>
        <w:rPr>
          <w:sz w:val="23"/>
        </w:rPr>
      </w:pPr>
    </w:p>
    <w:p w14:paraId="465B4FB8" w14:textId="77777777" w:rsidR="00C9737C" w:rsidRDefault="00D118A2">
      <w:pPr>
        <w:pStyle w:val="Heading7"/>
        <w:numPr>
          <w:ilvl w:val="0"/>
          <w:numId w:val="31"/>
        </w:numPr>
        <w:tabs>
          <w:tab w:val="left" w:pos="851"/>
        </w:tabs>
        <w:spacing w:before="1"/>
        <w:ind w:left="850" w:hanging="551"/>
        <w:jc w:val="left"/>
      </w:pPr>
      <w:r>
        <w:t>Faculty</w:t>
      </w:r>
      <w:r>
        <w:rPr>
          <w:spacing w:val="-8"/>
        </w:rPr>
        <w:t xml:space="preserve"> </w:t>
      </w:r>
      <w:r>
        <w:t>Handbook</w:t>
      </w:r>
      <w:r>
        <w:rPr>
          <w:spacing w:val="-7"/>
        </w:rPr>
        <w:t xml:space="preserve"> </w:t>
      </w:r>
      <w:r>
        <w:rPr>
          <w:spacing w:val="-2"/>
        </w:rPr>
        <w:t>Interpretation</w:t>
      </w:r>
    </w:p>
    <w:p w14:paraId="380E1771" w14:textId="77777777" w:rsidR="00C9737C" w:rsidRDefault="00C9737C">
      <w:pPr>
        <w:pStyle w:val="BodyText"/>
        <w:spacing w:before="1"/>
        <w:rPr>
          <w:b/>
        </w:rPr>
      </w:pPr>
    </w:p>
    <w:p w14:paraId="0FA61C7A" w14:textId="77777777" w:rsidR="00C9737C" w:rsidRDefault="00D118A2">
      <w:pPr>
        <w:pStyle w:val="BodyText"/>
        <w:ind w:left="300" w:right="934"/>
        <w:jc w:val="both"/>
      </w:pPr>
      <w:r>
        <w:t>In</w:t>
      </w:r>
      <w:r>
        <w:rPr>
          <w:spacing w:val="-6"/>
        </w:rPr>
        <w:t xml:space="preserve"> </w:t>
      </w:r>
      <w:r>
        <w:t>cases</w:t>
      </w:r>
      <w:r>
        <w:rPr>
          <w:spacing w:val="-7"/>
        </w:rPr>
        <w:t xml:space="preserve"> </w:t>
      </w:r>
      <w:r>
        <w:t>where</w:t>
      </w:r>
      <w:r>
        <w:rPr>
          <w:spacing w:val="-7"/>
        </w:rPr>
        <w:t xml:space="preserve"> </w:t>
      </w:r>
      <w:r>
        <w:t>faculty</w:t>
      </w:r>
      <w:r>
        <w:rPr>
          <w:spacing w:val="-9"/>
        </w:rPr>
        <w:t xml:space="preserve"> </w:t>
      </w:r>
      <w:r>
        <w:t>or</w:t>
      </w:r>
      <w:r>
        <w:rPr>
          <w:spacing w:val="-6"/>
        </w:rPr>
        <w:t xml:space="preserve"> </w:t>
      </w:r>
      <w:r>
        <w:t>the</w:t>
      </w:r>
      <w:r>
        <w:rPr>
          <w:spacing w:val="-7"/>
        </w:rPr>
        <w:t xml:space="preserve"> </w:t>
      </w:r>
      <w:r>
        <w:t>administration</w:t>
      </w:r>
      <w:r>
        <w:rPr>
          <w:spacing w:val="-6"/>
        </w:rPr>
        <w:t xml:space="preserve"> </w:t>
      </w:r>
      <w:r>
        <w:t>believes</w:t>
      </w:r>
      <w:r>
        <w:rPr>
          <w:spacing w:val="-6"/>
        </w:rPr>
        <w:t xml:space="preserve"> </w:t>
      </w:r>
      <w:r>
        <w:t>that</w:t>
      </w:r>
      <w:r>
        <w:rPr>
          <w:spacing w:val="-5"/>
        </w:rPr>
        <w:t xml:space="preserve"> </w:t>
      </w:r>
      <w:r>
        <w:t>the</w:t>
      </w:r>
      <w:r>
        <w:rPr>
          <w:spacing w:val="-7"/>
        </w:rPr>
        <w:t xml:space="preserve"> </w:t>
      </w:r>
      <w:r>
        <w:t>other</w:t>
      </w:r>
      <w:r>
        <w:rPr>
          <w:spacing w:val="-6"/>
        </w:rPr>
        <w:t xml:space="preserve"> </w:t>
      </w:r>
      <w:r>
        <w:t>has</w:t>
      </w:r>
      <w:r>
        <w:rPr>
          <w:spacing w:val="-7"/>
        </w:rPr>
        <w:t xml:space="preserve"> </w:t>
      </w:r>
      <w:r>
        <w:t>misinterpreted</w:t>
      </w:r>
      <w:r>
        <w:rPr>
          <w:spacing w:val="-7"/>
        </w:rPr>
        <w:t xml:space="preserve"> </w:t>
      </w:r>
      <w:r>
        <w:t xml:space="preserve">or violated the </w:t>
      </w:r>
      <w:r>
        <w:rPr>
          <w:i/>
        </w:rPr>
        <w:t>Handbook</w:t>
      </w:r>
      <w:r>
        <w:t>, then any party who feels aggrieved should address the dispute with the appropriate administrative officers:</w:t>
      </w:r>
      <w:r>
        <w:rPr>
          <w:spacing w:val="40"/>
        </w:rPr>
        <w:t xml:space="preserve"> </w:t>
      </w:r>
      <w:r>
        <w:t>the Department Chair, the Division Dean, and the Provost. If the matter can be resolved at this level by mutual consent, then the resolution should be documented and retained by each officer. If the matter cannot be resolved at this level, then the aggrieved may continue to pursue resolution through the President, who makes the final decision.</w:t>
      </w:r>
    </w:p>
    <w:p w14:paraId="729F204D" w14:textId="77777777" w:rsidR="00C9737C" w:rsidRDefault="00C9737C">
      <w:pPr>
        <w:jc w:val="both"/>
        <w:sectPr w:rsidR="00C9737C">
          <w:pgSz w:w="12240" w:h="15840"/>
          <w:pgMar w:top="1360" w:right="500" w:bottom="1260" w:left="1140" w:header="0" w:footer="1068" w:gutter="0"/>
          <w:cols w:space="720"/>
        </w:sectPr>
      </w:pPr>
    </w:p>
    <w:p w14:paraId="5DA71BB6" w14:textId="77777777" w:rsidR="00C9737C" w:rsidRDefault="00D118A2">
      <w:pPr>
        <w:pStyle w:val="Heading3"/>
        <w:spacing w:before="79"/>
      </w:pPr>
      <w:r>
        <w:rPr>
          <w:spacing w:val="-2"/>
        </w:rPr>
        <w:lastRenderedPageBreak/>
        <w:t>APPENDIX</w:t>
      </w:r>
    </w:p>
    <w:p w14:paraId="6EDF0B20" w14:textId="77777777" w:rsidR="00C9737C" w:rsidRDefault="00C9737C">
      <w:pPr>
        <w:sectPr w:rsidR="00C9737C">
          <w:pgSz w:w="12240" w:h="15840"/>
          <w:pgMar w:top="1720" w:right="500" w:bottom="1260" w:left="1140" w:header="0" w:footer="1068" w:gutter="0"/>
          <w:cols w:space="720"/>
        </w:sectPr>
      </w:pPr>
    </w:p>
    <w:p w14:paraId="7DBACE0C" w14:textId="77777777" w:rsidR="00C9737C" w:rsidRDefault="00D118A2">
      <w:pPr>
        <w:tabs>
          <w:tab w:val="left" w:pos="2865"/>
          <w:tab w:val="left" w:pos="5920"/>
          <w:tab w:val="left" w:pos="8735"/>
        </w:tabs>
        <w:spacing w:before="77"/>
        <w:ind w:left="3927" w:right="936" w:hanging="3627"/>
        <w:rPr>
          <w:b/>
          <w:sz w:val="28"/>
        </w:rPr>
      </w:pPr>
      <w:r>
        <w:rPr>
          <w:b/>
          <w:spacing w:val="-2"/>
          <w:sz w:val="28"/>
        </w:rPr>
        <w:lastRenderedPageBreak/>
        <w:t>PART-TIME</w:t>
      </w:r>
      <w:r>
        <w:rPr>
          <w:b/>
          <w:sz w:val="28"/>
        </w:rPr>
        <w:tab/>
      </w:r>
      <w:r>
        <w:rPr>
          <w:b/>
          <w:spacing w:val="-2"/>
          <w:sz w:val="28"/>
        </w:rPr>
        <w:t>EMPLOYMENT</w:t>
      </w:r>
      <w:r>
        <w:rPr>
          <w:b/>
          <w:sz w:val="28"/>
        </w:rPr>
        <w:tab/>
      </w:r>
      <w:r>
        <w:rPr>
          <w:b/>
          <w:spacing w:val="-2"/>
          <w:sz w:val="28"/>
        </w:rPr>
        <w:t>PERMISSION</w:t>
      </w:r>
      <w:r>
        <w:rPr>
          <w:b/>
          <w:sz w:val="28"/>
        </w:rPr>
        <w:tab/>
      </w:r>
      <w:r>
        <w:rPr>
          <w:b/>
          <w:spacing w:val="-4"/>
          <w:sz w:val="28"/>
        </w:rPr>
        <w:t xml:space="preserve">FORM </w:t>
      </w:r>
      <w:r>
        <w:rPr>
          <w:b/>
          <w:sz w:val="28"/>
        </w:rPr>
        <w:t>APPENDIX A</w:t>
      </w:r>
    </w:p>
    <w:p w14:paraId="027F9348" w14:textId="77777777" w:rsidR="00C9737C" w:rsidRDefault="00C9737C">
      <w:pPr>
        <w:pStyle w:val="BodyText"/>
        <w:spacing w:before="2"/>
        <w:rPr>
          <w:b/>
          <w:sz w:val="28"/>
        </w:rPr>
      </w:pPr>
    </w:p>
    <w:p w14:paraId="7341DA70" w14:textId="77777777" w:rsidR="00C9737C" w:rsidRDefault="00D118A2">
      <w:pPr>
        <w:pStyle w:val="BodyText"/>
        <w:ind w:left="300"/>
      </w:pPr>
      <w:r>
        <w:t>TOUGALOO</w:t>
      </w:r>
      <w:r>
        <w:rPr>
          <w:spacing w:val="-6"/>
        </w:rPr>
        <w:t xml:space="preserve"> </w:t>
      </w:r>
      <w:r>
        <w:rPr>
          <w:spacing w:val="-2"/>
        </w:rPr>
        <w:t>COLLEGE</w:t>
      </w:r>
    </w:p>
    <w:p w14:paraId="4065FE1D" w14:textId="77777777" w:rsidR="00C9737C" w:rsidRDefault="00C9737C">
      <w:pPr>
        <w:pStyle w:val="BodyText"/>
        <w:spacing w:before="11"/>
        <w:rPr>
          <w:sz w:val="23"/>
        </w:rPr>
      </w:pPr>
    </w:p>
    <w:p w14:paraId="23D28005" w14:textId="77777777" w:rsidR="00C9737C" w:rsidRDefault="00D118A2">
      <w:pPr>
        <w:pStyle w:val="BodyText"/>
        <w:tabs>
          <w:tab w:val="left" w:pos="7712"/>
          <w:tab w:val="left" w:pos="7757"/>
          <w:tab w:val="left" w:pos="7809"/>
        </w:tabs>
        <w:spacing w:line="480" w:lineRule="auto"/>
        <w:ind w:left="300" w:right="2788"/>
      </w:pPr>
      <w:r>
        <w:rPr>
          <w:spacing w:val="-4"/>
        </w:rPr>
        <w:t>NAME</w:t>
      </w:r>
      <w:r>
        <w:rPr>
          <w:u w:val="single"/>
        </w:rPr>
        <w:tab/>
      </w:r>
      <w:r>
        <w:t xml:space="preserve"> </w:t>
      </w:r>
      <w:r>
        <w:rPr>
          <w:spacing w:val="-2"/>
        </w:rPr>
        <w:t>DEPARTMENT:</w:t>
      </w:r>
      <w:r>
        <w:rPr>
          <w:u w:val="single"/>
        </w:rPr>
        <w:tab/>
      </w:r>
      <w:r>
        <w:rPr>
          <w:u w:val="single"/>
        </w:rPr>
        <w:tab/>
      </w:r>
      <w:r>
        <w:rPr>
          <w:u w:val="single"/>
        </w:rPr>
        <w:tab/>
      </w:r>
      <w:r>
        <w:t xml:space="preserve"> </w:t>
      </w:r>
      <w:r>
        <w:rPr>
          <w:spacing w:val="-2"/>
        </w:rPr>
        <w:t>POSITION:</w:t>
      </w:r>
      <w:r>
        <w:rPr>
          <w:u w:val="single"/>
        </w:rPr>
        <w:tab/>
      </w:r>
      <w:r>
        <w:rPr>
          <w:u w:val="single"/>
        </w:rPr>
        <w:tab/>
      </w:r>
    </w:p>
    <w:p w14:paraId="5D85FF5B" w14:textId="77777777" w:rsidR="00C9737C" w:rsidRDefault="00D118A2">
      <w:pPr>
        <w:pStyle w:val="BodyText"/>
        <w:tabs>
          <w:tab w:val="left" w:pos="7867"/>
        </w:tabs>
        <w:spacing w:before="1"/>
        <w:ind w:left="300"/>
      </w:pPr>
      <w:r>
        <w:rPr>
          <w:spacing w:val="-2"/>
        </w:rPr>
        <w:t>ADDRESS:</w:t>
      </w:r>
      <w:r>
        <w:rPr>
          <w:u w:val="single"/>
        </w:rPr>
        <w:tab/>
      </w:r>
    </w:p>
    <w:p w14:paraId="78A22118" w14:textId="77777777" w:rsidR="00C9737C" w:rsidRDefault="00C9737C">
      <w:pPr>
        <w:pStyle w:val="BodyText"/>
        <w:spacing w:before="2"/>
        <w:rPr>
          <w:sz w:val="15"/>
        </w:rPr>
      </w:pPr>
    </w:p>
    <w:p w14:paraId="7EDC8A27" w14:textId="77777777" w:rsidR="00C9737C" w:rsidRDefault="00C9737C">
      <w:pPr>
        <w:rPr>
          <w:sz w:val="15"/>
        </w:rPr>
        <w:sectPr w:rsidR="00C9737C">
          <w:pgSz w:w="12240" w:h="15840"/>
          <w:pgMar w:top="1360" w:right="500" w:bottom="1260" w:left="1140" w:header="0" w:footer="1068" w:gutter="0"/>
          <w:cols w:space="720"/>
        </w:sectPr>
      </w:pPr>
    </w:p>
    <w:p w14:paraId="6DAD04DC" w14:textId="77777777" w:rsidR="00C9737C" w:rsidRDefault="00D118A2">
      <w:pPr>
        <w:pStyle w:val="BodyText"/>
        <w:tabs>
          <w:tab w:val="left" w:pos="5830"/>
        </w:tabs>
        <w:spacing w:before="99" w:line="480" w:lineRule="auto"/>
        <w:ind w:left="300"/>
      </w:pPr>
      <w:r>
        <w:t>PHONE (CELL):</w:t>
      </w:r>
      <w:r>
        <w:rPr>
          <w:u w:val="single"/>
        </w:rPr>
        <w:tab/>
      </w:r>
      <w:r>
        <w:t xml:space="preserve"> </w:t>
      </w:r>
      <w:r>
        <w:rPr>
          <w:spacing w:val="-2"/>
        </w:rPr>
        <w:t>EMAIL:</w:t>
      </w:r>
      <w:r>
        <w:rPr>
          <w:u w:val="single"/>
        </w:rPr>
        <w:tab/>
      </w:r>
    </w:p>
    <w:p w14:paraId="21A04E28" w14:textId="77777777" w:rsidR="00C9737C" w:rsidRDefault="00D118A2">
      <w:pPr>
        <w:pStyle w:val="BodyText"/>
        <w:tabs>
          <w:tab w:val="left" w:pos="3736"/>
        </w:tabs>
        <w:spacing w:before="100"/>
        <w:ind w:left="74"/>
      </w:pPr>
      <w:r>
        <w:br w:type="column"/>
      </w:r>
      <w:r>
        <w:rPr>
          <w:spacing w:val="-2"/>
        </w:rPr>
        <w:t>HOME:</w:t>
      </w:r>
      <w:r>
        <w:rPr>
          <w:u w:val="single"/>
        </w:rPr>
        <w:tab/>
      </w:r>
    </w:p>
    <w:p w14:paraId="1DE30D1B" w14:textId="77777777" w:rsidR="00C9737C" w:rsidRDefault="00C9737C">
      <w:pPr>
        <w:sectPr w:rsidR="00C9737C">
          <w:type w:val="continuous"/>
          <w:pgSz w:w="12240" w:h="15840"/>
          <w:pgMar w:top="840" w:right="500" w:bottom="280" w:left="1140" w:header="0" w:footer="1068" w:gutter="0"/>
          <w:cols w:num="2" w:space="720" w:equalWidth="0">
            <w:col w:w="5836" w:space="40"/>
            <w:col w:w="4724"/>
          </w:cols>
        </w:sectPr>
      </w:pPr>
    </w:p>
    <w:p w14:paraId="2A7A7D9B" w14:textId="77777777" w:rsidR="00C9737C" w:rsidRDefault="00D118A2">
      <w:pPr>
        <w:pStyle w:val="BodyText"/>
        <w:tabs>
          <w:tab w:val="left" w:pos="7757"/>
          <w:tab w:val="left" w:pos="7819"/>
          <w:tab w:val="left" w:pos="7900"/>
        </w:tabs>
        <w:spacing w:line="480" w:lineRule="auto"/>
        <w:ind w:left="300" w:right="2329" w:firstLine="1387"/>
      </w:pPr>
      <w:r>
        <w:t>PART-TIME</w:t>
      </w:r>
      <w:r>
        <w:rPr>
          <w:spacing w:val="-11"/>
        </w:rPr>
        <w:t xml:space="preserve"> </w:t>
      </w:r>
      <w:r>
        <w:t>EMPLOYMENT</w:t>
      </w:r>
      <w:r>
        <w:rPr>
          <w:spacing w:val="-11"/>
        </w:rPr>
        <w:t xml:space="preserve"> </w:t>
      </w:r>
      <w:r>
        <w:t>OUTSIDE</w:t>
      </w:r>
      <w:r>
        <w:rPr>
          <w:spacing w:val="-10"/>
        </w:rPr>
        <w:t xml:space="preserve"> </w:t>
      </w:r>
      <w:r>
        <w:t>COLLEGE</w:t>
      </w:r>
      <w:r>
        <w:rPr>
          <w:spacing w:val="-11"/>
        </w:rPr>
        <w:t xml:space="preserve"> </w:t>
      </w:r>
      <w:r>
        <w:t xml:space="preserve">REQUEST </w:t>
      </w:r>
      <w:r>
        <w:rPr>
          <w:spacing w:val="-2"/>
        </w:rPr>
        <w:t>WHERE:</w:t>
      </w:r>
      <w:r>
        <w:rPr>
          <w:u w:val="single"/>
        </w:rPr>
        <w:tab/>
      </w:r>
      <w:r>
        <w:rPr>
          <w:u w:val="single"/>
        </w:rPr>
        <w:tab/>
      </w:r>
      <w:r>
        <w:t xml:space="preserve"> </w:t>
      </w:r>
      <w:r>
        <w:rPr>
          <w:spacing w:val="-2"/>
        </w:rPr>
        <w:t>POSITION:</w:t>
      </w:r>
      <w:r>
        <w:rPr>
          <w:u w:val="single"/>
        </w:rPr>
        <w:tab/>
      </w:r>
      <w:r>
        <w:t xml:space="preserve"> TOTAL HOURS PER WEEK:</w:t>
      </w:r>
      <w:r>
        <w:rPr>
          <w:u w:val="single"/>
        </w:rPr>
        <w:tab/>
      </w:r>
      <w:r>
        <w:rPr>
          <w:u w:val="single"/>
        </w:rPr>
        <w:tab/>
      </w:r>
      <w:r>
        <w:rPr>
          <w:u w:val="single"/>
        </w:rPr>
        <w:tab/>
      </w:r>
    </w:p>
    <w:p w14:paraId="38317103" w14:textId="77777777" w:rsidR="00C9737C" w:rsidRDefault="00C9737C">
      <w:pPr>
        <w:pStyle w:val="BodyText"/>
        <w:rPr>
          <w:sz w:val="20"/>
        </w:rPr>
      </w:pPr>
    </w:p>
    <w:p w14:paraId="5BC9416D" w14:textId="77777777" w:rsidR="00C9737C" w:rsidRDefault="00C9737C">
      <w:pPr>
        <w:pStyle w:val="BodyText"/>
        <w:spacing w:before="4"/>
        <w:rPr>
          <w:sz w:val="19"/>
        </w:rPr>
      </w:pPr>
    </w:p>
    <w:p w14:paraId="52DFDB6C" w14:textId="77777777" w:rsidR="00C9737C" w:rsidRDefault="00D118A2">
      <w:pPr>
        <w:pStyle w:val="BodyText"/>
        <w:tabs>
          <w:tab w:val="left" w:pos="7987"/>
        </w:tabs>
        <w:spacing w:before="100" w:line="480" w:lineRule="auto"/>
        <w:ind w:left="300" w:right="2610"/>
      </w:pPr>
      <w:r>
        <w:rPr>
          <w:spacing w:val="-2"/>
        </w:rPr>
        <w:t>INSTRUCTOR/PROFESSOR:</w:t>
      </w:r>
      <w:r>
        <w:rPr>
          <w:u w:val="single"/>
        </w:rPr>
        <w:tab/>
      </w:r>
      <w:r>
        <w:t xml:space="preserve"> DEPARTMENT CHAIR:</w:t>
      </w:r>
    </w:p>
    <w:p w14:paraId="70F19C7E" w14:textId="77777777" w:rsidR="00C9737C" w:rsidRDefault="00D118A2">
      <w:pPr>
        <w:pStyle w:val="BodyText"/>
        <w:tabs>
          <w:tab w:val="left" w:pos="662"/>
          <w:tab w:val="left" w:pos="2327"/>
        </w:tabs>
        <w:spacing w:line="272" w:lineRule="exact"/>
        <w:ind w:left="300"/>
      </w:pPr>
      <w:r>
        <w:rPr>
          <w:u w:val="single"/>
        </w:rPr>
        <w:tab/>
      </w:r>
      <w:r>
        <w:t xml:space="preserve">APPROVED </w:t>
      </w:r>
      <w:r>
        <w:rPr>
          <w:u w:val="single"/>
        </w:rPr>
        <w:tab/>
      </w:r>
      <w:r>
        <w:rPr>
          <w:spacing w:val="-2"/>
        </w:rPr>
        <w:t>DISAPPROVED</w:t>
      </w:r>
    </w:p>
    <w:p w14:paraId="000D7AF3" w14:textId="77777777" w:rsidR="00C9737C" w:rsidRDefault="00C9737C">
      <w:pPr>
        <w:pStyle w:val="BodyText"/>
        <w:spacing w:before="11"/>
        <w:rPr>
          <w:sz w:val="23"/>
        </w:rPr>
      </w:pPr>
    </w:p>
    <w:p w14:paraId="2032626B" w14:textId="77777777" w:rsidR="00C9737C" w:rsidRDefault="00D118A2">
      <w:pPr>
        <w:pStyle w:val="BodyText"/>
        <w:tabs>
          <w:tab w:val="left" w:pos="6613"/>
          <w:tab w:val="left" w:pos="9456"/>
        </w:tabs>
        <w:ind w:left="300"/>
      </w:pPr>
      <w:r>
        <w:rPr>
          <w:spacing w:val="-2"/>
        </w:rPr>
        <w:t>SIGNATURE:</w:t>
      </w:r>
      <w:r>
        <w:rPr>
          <w:u w:val="single"/>
        </w:rPr>
        <w:tab/>
      </w:r>
      <w:r>
        <w:t xml:space="preserve"> DATE:</w:t>
      </w:r>
      <w:r>
        <w:rPr>
          <w:u w:val="single"/>
        </w:rPr>
        <w:tab/>
      </w:r>
    </w:p>
    <w:p w14:paraId="47F667CE" w14:textId="77777777" w:rsidR="00C9737C" w:rsidRDefault="00C9737C">
      <w:pPr>
        <w:pStyle w:val="BodyText"/>
        <w:spacing w:before="4"/>
        <w:rPr>
          <w:sz w:val="15"/>
        </w:rPr>
      </w:pPr>
    </w:p>
    <w:p w14:paraId="52F93582" w14:textId="77777777" w:rsidR="00C9737C" w:rsidRDefault="00D118A2">
      <w:pPr>
        <w:pStyle w:val="BodyText"/>
        <w:spacing w:before="100"/>
        <w:ind w:left="300"/>
      </w:pPr>
      <w:r>
        <w:t>DIVISION</w:t>
      </w:r>
      <w:r>
        <w:rPr>
          <w:spacing w:val="-3"/>
        </w:rPr>
        <w:t xml:space="preserve"> </w:t>
      </w:r>
      <w:r>
        <w:rPr>
          <w:spacing w:val="-4"/>
        </w:rPr>
        <w:t>DEAN:</w:t>
      </w:r>
    </w:p>
    <w:p w14:paraId="3D8696BE" w14:textId="77777777" w:rsidR="00C9737C" w:rsidRDefault="00C9737C">
      <w:pPr>
        <w:pStyle w:val="BodyText"/>
        <w:spacing w:before="11"/>
        <w:rPr>
          <w:sz w:val="23"/>
        </w:rPr>
      </w:pPr>
    </w:p>
    <w:p w14:paraId="6F51BAAE" w14:textId="77777777" w:rsidR="00C9737C" w:rsidRDefault="00D118A2">
      <w:pPr>
        <w:pStyle w:val="BodyText"/>
        <w:tabs>
          <w:tab w:val="left" w:pos="662"/>
          <w:tab w:val="left" w:pos="2535"/>
        </w:tabs>
        <w:ind w:left="300"/>
      </w:pPr>
      <w:r>
        <w:rPr>
          <w:u w:val="single"/>
        </w:rPr>
        <w:tab/>
      </w:r>
      <w:r>
        <w:t xml:space="preserve">APPROVED </w:t>
      </w:r>
      <w:r>
        <w:rPr>
          <w:u w:val="single"/>
        </w:rPr>
        <w:tab/>
      </w:r>
      <w:r>
        <w:rPr>
          <w:spacing w:val="-2"/>
        </w:rPr>
        <w:t>DISAPPROVED</w:t>
      </w:r>
    </w:p>
    <w:p w14:paraId="2D73A63D" w14:textId="77777777" w:rsidR="00C9737C" w:rsidRDefault="00C9737C">
      <w:pPr>
        <w:pStyle w:val="BodyText"/>
      </w:pPr>
    </w:p>
    <w:p w14:paraId="48BD43E8" w14:textId="77777777" w:rsidR="00C9737C" w:rsidRDefault="00D118A2">
      <w:pPr>
        <w:pStyle w:val="BodyText"/>
        <w:tabs>
          <w:tab w:val="left" w:pos="6922"/>
          <w:tab w:val="left" w:pos="9707"/>
        </w:tabs>
        <w:spacing w:line="480" w:lineRule="auto"/>
        <w:ind w:left="300" w:right="890"/>
      </w:pPr>
      <w:r>
        <w:rPr>
          <w:spacing w:val="-2"/>
        </w:rPr>
        <w:t>SIGNATURE:</w:t>
      </w:r>
      <w:r>
        <w:rPr>
          <w:u w:val="single"/>
        </w:rPr>
        <w:tab/>
      </w:r>
      <w:r>
        <w:rPr>
          <w:spacing w:val="-2"/>
        </w:rPr>
        <w:t>DATE:</w:t>
      </w:r>
      <w:r>
        <w:rPr>
          <w:u w:val="single"/>
        </w:rPr>
        <w:tab/>
      </w:r>
      <w:r>
        <w:t xml:space="preserve"> </w:t>
      </w:r>
      <w:r>
        <w:rPr>
          <w:spacing w:val="-2"/>
        </w:rPr>
        <w:t>PROVOST:</w:t>
      </w:r>
    </w:p>
    <w:p w14:paraId="1FE2FBA4" w14:textId="77777777" w:rsidR="00C9737C" w:rsidRDefault="00D118A2">
      <w:pPr>
        <w:pStyle w:val="BodyText"/>
        <w:tabs>
          <w:tab w:val="left" w:pos="607"/>
          <w:tab w:val="left" w:pos="2535"/>
        </w:tabs>
        <w:spacing w:before="1"/>
        <w:ind w:left="300"/>
      </w:pPr>
      <w:r>
        <w:rPr>
          <w:u w:val="single"/>
        </w:rPr>
        <w:tab/>
      </w:r>
      <w:r>
        <w:t>APPROVED</w:t>
      </w:r>
      <w:r>
        <w:rPr>
          <w:spacing w:val="40"/>
        </w:rPr>
        <w:t xml:space="preserve"> </w:t>
      </w:r>
      <w:r>
        <w:rPr>
          <w:u w:val="single"/>
        </w:rPr>
        <w:tab/>
      </w:r>
      <w:r>
        <w:rPr>
          <w:spacing w:val="-2"/>
        </w:rPr>
        <w:t>DISAPPROVED</w:t>
      </w:r>
    </w:p>
    <w:p w14:paraId="61DC8CAE" w14:textId="77777777" w:rsidR="00C9737C" w:rsidRDefault="00C9737C">
      <w:pPr>
        <w:pStyle w:val="BodyText"/>
        <w:spacing w:before="11"/>
        <w:rPr>
          <w:sz w:val="23"/>
        </w:rPr>
      </w:pPr>
    </w:p>
    <w:p w14:paraId="650DE1B3" w14:textId="77777777" w:rsidR="00C9737C" w:rsidRDefault="00D118A2">
      <w:pPr>
        <w:pStyle w:val="BodyText"/>
        <w:tabs>
          <w:tab w:val="left" w:pos="7229"/>
          <w:tab w:val="left" w:pos="9395"/>
        </w:tabs>
        <w:ind w:left="300"/>
      </w:pPr>
      <w:r>
        <w:rPr>
          <w:spacing w:val="-2"/>
        </w:rPr>
        <w:t>SIGNATURE:</w:t>
      </w:r>
      <w:r>
        <w:rPr>
          <w:u w:val="single"/>
        </w:rPr>
        <w:tab/>
      </w:r>
      <w:r>
        <w:rPr>
          <w:spacing w:val="-2"/>
        </w:rPr>
        <w:t>DATE:</w:t>
      </w:r>
      <w:r>
        <w:rPr>
          <w:u w:val="single"/>
        </w:rPr>
        <w:tab/>
      </w:r>
    </w:p>
    <w:p w14:paraId="60987ED8" w14:textId="77777777" w:rsidR="00C9737C" w:rsidRDefault="00C9737C">
      <w:pPr>
        <w:sectPr w:rsidR="00C9737C">
          <w:type w:val="continuous"/>
          <w:pgSz w:w="12240" w:h="15840"/>
          <w:pgMar w:top="840" w:right="500" w:bottom="280" w:left="1140" w:header="0" w:footer="1068" w:gutter="0"/>
          <w:cols w:space="720"/>
        </w:sectPr>
      </w:pPr>
    </w:p>
    <w:p w14:paraId="5547171C" w14:textId="77777777" w:rsidR="00C9737C" w:rsidRDefault="00D118A2">
      <w:pPr>
        <w:spacing w:before="77" w:line="480" w:lineRule="auto"/>
        <w:ind w:left="355" w:right="996"/>
        <w:jc w:val="center"/>
        <w:rPr>
          <w:b/>
          <w:sz w:val="28"/>
        </w:rPr>
      </w:pPr>
      <w:r>
        <w:rPr>
          <w:b/>
          <w:sz w:val="28"/>
        </w:rPr>
        <w:lastRenderedPageBreak/>
        <w:t>LOW</w:t>
      </w:r>
      <w:r>
        <w:rPr>
          <w:b/>
          <w:spacing w:val="-9"/>
          <w:sz w:val="28"/>
        </w:rPr>
        <w:t xml:space="preserve"> </w:t>
      </w:r>
      <w:r>
        <w:rPr>
          <w:b/>
          <w:sz w:val="28"/>
        </w:rPr>
        <w:t>ENROLLMENT</w:t>
      </w:r>
      <w:r>
        <w:rPr>
          <w:b/>
          <w:spacing w:val="-9"/>
          <w:sz w:val="28"/>
        </w:rPr>
        <w:t xml:space="preserve"> </w:t>
      </w:r>
      <w:r>
        <w:rPr>
          <w:b/>
          <w:sz w:val="28"/>
        </w:rPr>
        <w:t>CLASS</w:t>
      </w:r>
      <w:r>
        <w:rPr>
          <w:b/>
          <w:spacing w:val="-10"/>
          <w:sz w:val="28"/>
        </w:rPr>
        <w:t xml:space="preserve"> </w:t>
      </w:r>
      <w:r>
        <w:rPr>
          <w:b/>
          <w:sz w:val="28"/>
        </w:rPr>
        <w:t>RECOMMENDATION</w:t>
      </w:r>
      <w:r>
        <w:rPr>
          <w:b/>
          <w:spacing w:val="-9"/>
          <w:sz w:val="28"/>
        </w:rPr>
        <w:t xml:space="preserve"> </w:t>
      </w:r>
      <w:r>
        <w:rPr>
          <w:b/>
          <w:sz w:val="28"/>
        </w:rPr>
        <w:t>FORM APPENDIX B</w:t>
      </w:r>
    </w:p>
    <w:p w14:paraId="234E6391" w14:textId="77777777" w:rsidR="00C9737C" w:rsidRDefault="00D118A2">
      <w:pPr>
        <w:pStyle w:val="BodyText"/>
        <w:tabs>
          <w:tab w:val="left" w:pos="7084"/>
          <w:tab w:val="left" w:pos="8904"/>
        </w:tabs>
        <w:spacing w:before="1"/>
        <w:ind w:left="300"/>
      </w:pPr>
      <w:r>
        <w:t>Approve</w:t>
      </w:r>
      <w:r>
        <w:rPr>
          <w:spacing w:val="-1"/>
        </w:rPr>
        <w:t xml:space="preserve"> </w:t>
      </w:r>
      <w:r>
        <w:t>the</w:t>
      </w:r>
      <w:r>
        <w:rPr>
          <w:spacing w:val="-2"/>
        </w:rPr>
        <w:t xml:space="preserve"> </w:t>
      </w:r>
      <w:r>
        <w:t>following</w:t>
      </w:r>
      <w:r>
        <w:rPr>
          <w:spacing w:val="-3"/>
        </w:rPr>
        <w:t xml:space="preserve"> </w:t>
      </w:r>
      <w:r>
        <w:t>course</w:t>
      </w:r>
      <w:r>
        <w:rPr>
          <w:spacing w:val="-2"/>
        </w:rPr>
        <w:t xml:space="preserve"> </w:t>
      </w:r>
      <w:r>
        <w:t>for</w:t>
      </w:r>
      <w:r>
        <w:rPr>
          <w:spacing w:val="-1"/>
        </w:rPr>
        <w:t xml:space="preserve"> </w:t>
      </w:r>
      <w:r>
        <w:t>credit during the</w:t>
      </w:r>
      <w:r>
        <w:rPr>
          <w:spacing w:val="-2"/>
        </w:rPr>
        <w:t xml:space="preserve"> </w:t>
      </w:r>
      <w:r>
        <w:rPr>
          <w:u w:val="single"/>
        </w:rPr>
        <w:tab/>
      </w:r>
      <w:r>
        <w:t>semester,</w:t>
      </w:r>
      <w:r>
        <w:rPr>
          <w:spacing w:val="-5"/>
        </w:rPr>
        <w:t xml:space="preserve"> 20</w:t>
      </w:r>
      <w:r>
        <w:rPr>
          <w:u w:val="single"/>
        </w:rPr>
        <w:tab/>
      </w:r>
      <w:r>
        <w:rPr>
          <w:spacing w:val="-10"/>
        </w:rPr>
        <w:t>:</w:t>
      </w:r>
    </w:p>
    <w:p w14:paraId="114E75B7" w14:textId="77777777" w:rsidR="00C9737C" w:rsidRDefault="00C9737C">
      <w:pPr>
        <w:pStyle w:val="BodyText"/>
        <w:spacing w:before="10"/>
        <w:rPr>
          <w:sz w:val="23"/>
        </w:rPr>
      </w:pPr>
    </w:p>
    <w:p w14:paraId="0A069E43" w14:textId="77777777" w:rsidR="00C9737C" w:rsidRDefault="00D118A2">
      <w:pPr>
        <w:pStyle w:val="Heading6"/>
        <w:spacing w:before="1"/>
        <w:ind w:left="359" w:right="995"/>
        <w:jc w:val="center"/>
      </w:pPr>
      <w:r>
        <w:rPr>
          <w:spacing w:val="-5"/>
        </w:rPr>
        <w:t>OR</w:t>
      </w:r>
    </w:p>
    <w:p w14:paraId="3AF22D55" w14:textId="77777777" w:rsidR="00C9737C" w:rsidRDefault="00C9737C">
      <w:pPr>
        <w:pStyle w:val="BodyText"/>
        <w:spacing w:before="1"/>
        <w:rPr>
          <w:b/>
        </w:rPr>
      </w:pPr>
    </w:p>
    <w:p w14:paraId="77C1EA2C" w14:textId="77777777" w:rsidR="00C9737C" w:rsidRDefault="00D118A2">
      <w:pPr>
        <w:pStyle w:val="BodyText"/>
        <w:tabs>
          <w:tab w:val="left" w:pos="7053"/>
          <w:tab w:val="left" w:pos="8719"/>
        </w:tabs>
        <w:ind w:left="300"/>
      </w:pPr>
      <w:r>
        <w:t>Cancel</w:t>
      </w:r>
      <w:r>
        <w:rPr>
          <w:spacing w:val="-1"/>
        </w:rPr>
        <w:t xml:space="preserve"> </w:t>
      </w:r>
      <w:r>
        <w:t>the</w:t>
      </w:r>
      <w:r>
        <w:rPr>
          <w:spacing w:val="-3"/>
        </w:rPr>
        <w:t xml:space="preserve"> </w:t>
      </w:r>
      <w:r>
        <w:t>following</w:t>
      </w:r>
      <w:r>
        <w:rPr>
          <w:spacing w:val="-1"/>
        </w:rPr>
        <w:t xml:space="preserve"> </w:t>
      </w:r>
      <w:r>
        <w:t>course</w:t>
      </w:r>
      <w:r>
        <w:rPr>
          <w:spacing w:val="-3"/>
        </w:rPr>
        <w:t xml:space="preserve"> </w:t>
      </w:r>
      <w:r>
        <w:t>for</w:t>
      </w:r>
      <w:r>
        <w:rPr>
          <w:spacing w:val="-2"/>
        </w:rPr>
        <w:t xml:space="preserve"> </w:t>
      </w:r>
      <w:r>
        <w:t>credit</w:t>
      </w:r>
      <w:r>
        <w:rPr>
          <w:spacing w:val="-1"/>
        </w:rPr>
        <w:t xml:space="preserve"> </w:t>
      </w:r>
      <w:r>
        <w:t>during</w:t>
      </w:r>
      <w:r>
        <w:rPr>
          <w:spacing w:val="-1"/>
        </w:rPr>
        <w:t xml:space="preserve"> </w:t>
      </w:r>
      <w:r>
        <w:t>the</w:t>
      </w:r>
      <w:r>
        <w:rPr>
          <w:spacing w:val="-3"/>
        </w:rPr>
        <w:t xml:space="preserve"> </w:t>
      </w:r>
      <w:r>
        <w:rPr>
          <w:u w:val="single"/>
        </w:rPr>
        <w:tab/>
      </w:r>
      <w:r>
        <w:t>semester,</w:t>
      </w:r>
      <w:r>
        <w:rPr>
          <w:spacing w:val="-8"/>
        </w:rPr>
        <w:t xml:space="preserve"> </w:t>
      </w:r>
      <w:r>
        <w:rPr>
          <w:spacing w:val="-5"/>
        </w:rPr>
        <w:t>20</w:t>
      </w:r>
      <w:r>
        <w:rPr>
          <w:u w:val="single"/>
        </w:rPr>
        <w:tab/>
      </w:r>
      <w:r>
        <w:rPr>
          <w:spacing w:val="-10"/>
        </w:rPr>
        <w:t>:</w:t>
      </w:r>
    </w:p>
    <w:p w14:paraId="65418115" w14:textId="77777777" w:rsidR="00C9737C" w:rsidRDefault="00C9737C">
      <w:pPr>
        <w:pStyle w:val="BodyText"/>
        <w:rPr>
          <w:sz w:val="26"/>
        </w:rPr>
      </w:pPr>
    </w:p>
    <w:p w14:paraId="1D020070" w14:textId="77777777" w:rsidR="00C9737C" w:rsidRDefault="00C9737C">
      <w:pPr>
        <w:pStyle w:val="BodyText"/>
        <w:rPr>
          <w:sz w:val="26"/>
        </w:rPr>
      </w:pPr>
    </w:p>
    <w:p w14:paraId="70D77B30" w14:textId="77777777" w:rsidR="00C9737C" w:rsidRDefault="00D118A2">
      <w:pPr>
        <w:pStyle w:val="BodyText"/>
        <w:tabs>
          <w:tab w:val="left" w:pos="1740"/>
          <w:tab w:val="left" w:pos="3900"/>
          <w:tab w:val="left" w:pos="6061"/>
        </w:tabs>
        <w:spacing w:before="226"/>
        <w:ind w:left="300"/>
      </w:pPr>
      <w:r>
        <w:rPr>
          <w:spacing w:val="-4"/>
          <w:u w:val="single"/>
        </w:rPr>
        <w:t>Dept.</w:t>
      </w:r>
      <w:r>
        <w:tab/>
      </w:r>
      <w:r>
        <w:rPr>
          <w:u w:val="single"/>
        </w:rPr>
        <w:t>Course</w:t>
      </w:r>
      <w:r>
        <w:rPr>
          <w:spacing w:val="-4"/>
          <w:u w:val="single"/>
        </w:rPr>
        <w:t xml:space="preserve"> </w:t>
      </w:r>
      <w:r>
        <w:rPr>
          <w:spacing w:val="-5"/>
          <w:u w:val="single"/>
        </w:rPr>
        <w:t>No.</w:t>
      </w:r>
      <w:r>
        <w:tab/>
      </w:r>
      <w:r>
        <w:rPr>
          <w:u w:val="single"/>
        </w:rPr>
        <w:t>Title</w:t>
      </w:r>
      <w:r>
        <w:rPr>
          <w:spacing w:val="-1"/>
          <w:u w:val="single"/>
        </w:rPr>
        <w:t xml:space="preserve"> </w:t>
      </w:r>
      <w:r>
        <w:rPr>
          <w:u w:val="single"/>
        </w:rPr>
        <w:t xml:space="preserve">of </w:t>
      </w:r>
      <w:r>
        <w:rPr>
          <w:spacing w:val="-2"/>
          <w:u w:val="single"/>
        </w:rPr>
        <w:t>Course</w:t>
      </w:r>
      <w:r>
        <w:tab/>
      </w:r>
      <w:r>
        <w:rPr>
          <w:u w:val="single"/>
        </w:rPr>
        <w:t>No.</w:t>
      </w:r>
      <w:r>
        <w:rPr>
          <w:spacing w:val="-7"/>
          <w:u w:val="single"/>
        </w:rPr>
        <w:t xml:space="preserve"> </w:t>
      </w:r>
      <w:r>
        <w:rPr>
          <w:u w:val="single"/>
        </w:rPr>
        <w:t>of</w:t>
      </w:r>
      <w:r>
        <w:rPr>
          <w:spacing w:val="-4"/>
          <w:u w:val="single"/>
        </w:rPr>
        <w:t xml:space="preserve"> </w:t>
      </w:r>
      <w:r>
        <w:rPr>
          <w:u w:val="single"/>
        </w:rPr>
        <w:t>Students/Census</w:t>
      </w:r>
      <w:r>
        <w:rPr>
          <w:spacing w:val="-4"/>
          <w:u w:val="single"/>
        </w:rPr>
        <w:t xml:space="preserve"> Date</w:t>
      </w:r>
    </w:p>
    <w:p w14:paraId="159DCA9D" w14:textId="77777777" w:rsidR="00C9737C" w:rsidRDefault="00C9737C">
      <w:pPr>
        <w:pStyle w:val="BodyText"/>
        <w:rPr>
          <w:sz w:val="20"/>
        </w:rPr>
      </w:pPr>
    </w:p>
    <w:p w14:paraId="6172AB58" w14:textId="77777777" w:rsidR="00C9737C" w:rsidRDefault="00C9737C">
      <w:pPr>
        <w:pStyle w:val="BodyText"/>
        <w:rPr>
          <w:sz w:val="20"/>
        </w:rPr>
      </w:pPr>
    </w:p>
    <w:p w14:paraId="072445A9" w14:textId="77777777" w:rsidR="00C9737C" w:rsidRDefault="00C9737C">
      <w:pPr>
        <w:pStyle w:val="BodyText"/>
        <w:rPr>
          <w:sz w:val="20"/>
        </w:rPr>
      </w:pPr>
    </w:p>
    <w:p w14:paraId="15910D15" w14:textId="77777777" w:rsidR="00C9737C" w:rsidRDefault="00C9737C">
      <w:pPr>
        <w:pStyle w:val="BodyText"/>
        <w:rPr>
          <w:sz w:val="20"/>
        </w:rPr>
      </w:pPr>
    </w:p>
    <w:p w14:paraId="78AFAA4E" w14:textId="77777777" w:rsidR="00C9737C" w:rsidRDefault="0003475F">
      <w:pPr>
        <w:pStyle w:val="BodyText"/>
        <w:spacing w:before="3"/>
        <w:rPr>
          <w:sz w:val="11"/>
        </w:rPr>
      </w:pPr>
      <w:r>
        <w:rPr>
          <w:noProof/>
        </w:rPr>
        <mc:AlternateContent>
          <mc:Choice Requires="wpg">
            <w:drawing>
              <wp:anchor distT="0" distB="0" distL="0" distR="0" simplePos="0" relativeHeight="487592448" behindDoc="1" locked="0" layoutInCell="1" allowOverlap="1" wp14:anchorId="5F05972A">
                <wp:simplePos x="0" y="0"/>
                <wp:positionH relativeFrom="page">
                  <wp:posOffset>914400</wp:posOffset>
                </wp:positionH>
                <wp:positionV relativeFrom="paragraph">
                  <wp:posOffset>97155</wp:posOffset>
                </wp:positionV>
                <wp:extent cx="5784850" cy="8255"/>
                <wp:effectExtent l="0" t="0" r="6350" b="4445"/>
                <wp:wrapTopAndBottom/>
                <wp:docPr id="379534949"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0" cy="8255"/>
                          <a:chOff x="1440" y="153"/>
                          <a:chExt cx="9110" cy="13"/>
                        </a:xfrm>
                      </wpg:grpSpPr>
                      <wps:wsp>
                        <wps:cNvPr id="1865529248" name="Line 180"/>
                        <wps:cNvCnPr>
                          <a:cxnSpLocks/>
                        </wps:cNvCnPr>
                        <wps:spPr bwMode="auto">
                          <a:xfrm>
                            <a:off x="1440" y="159"/>
                            <a:ext cx="9102" cy="0"/>
                          </a:xfrm>
                          <a:prstGeom prst="line">
                            <a:avLst/>
                          </a:prstGeom>
                          <a:noFill/>
                          <a:ln w="7315">
                            <a:solidFill>
                              <a:srgbClr val="000000"/>
                            </a:solidFill>
                            <a:round/>
                            <a:headEnd/>
                            <a:tailEnd/>
                          </a:ln>
                          <a:extLst>
                            <a:ext uri="{909E8E84-426E-40DD-AFC4-6F175D3DCCD1}">
                              <a14:hiddenFill xmlns:a14="http://schemas.microsoft.com/office/drawing/2010/main">
                                <a:noFill/>
                              </a14:hiddenFill>
                            </a:ext>
                          </a:extLst>
                        </wps:spPr>
                        <wps:bodyPr/>
                      </wps:wsp>
                      <wps:wsp>
                        <wps:cNvPr id="1284195998" name="docshape9"/>
                        <wps:cNvSpPr>
                          <a:spLocks/>
                        </wps:cNvSpPr>
                        <wps:spPr bwMode="auto">
                          <a:xfrm>
                            <a:off x="1440" y="153"/>
                            <a:ext cx="911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55E76A" id="docshapegroup8" o:spid="_x0000_s1026" style="position:absolute;margin-left:1in;margin-top:7.65pt;width:455.5pt;height:.65pt;z-index:-15724032;mso-wrap-distance-left:0;mso-wrap-distance-right:0;mso-position-horizontal-relative:page" coordorigin="1440,153" coordsize="911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">
                <v:line id="Line 180" o:spid="_x0000_s1027" style="position:absolute;visibility:visible;mso-wrap-style:square" from="1440,159" to="10542,1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" strokeweight=".20319mm">
                  <o:lock v:ext="edit" shapetype="f"/>
                </v:line>
                <v:rect id="docshape9" o:spid="_x0000_s1028" style="position:absolute;left:1440;top:153;width:9110;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" fillcolor="black" stroked="f">
                  <v:path arrowok="t"/>
                </v:rect>
                <w10:wrap type="topAndBottom" anchorx="page"/>
              </v:group>
            </w:pict>
          </mc:Fallback>
        </mc:AlternateContent>
      </w:r>
    </w:p>
    <w:p w14:paraId="06255DB6" w14:textId="77777777" w:rsidR="00C9737C" w:rsidRDefault="00C9737C">
      <w:pPr>
        <w:pStyle w:val="BodyText"/>
        <w:spacing w:before="9"/>
        <w:rPr>
          <w:sz w:val="16"/>
        </w:rPr>
      </w:pPr>
    </w:p>
    <w:p w14:paraId="6288CDD5" w14:textId="77777777" w:rsidR="00C9737C" w:rsidRDefault="00D118A2">
      <w:pPr>
        <w:pStyle w:val="BodyText"/>
        <w:spacing w:before="100"/>
        <w:ind w:left="300"/>
      </w:pPr>
      <w:r>
        <w:rPr>
          <w:spacing w:val="-2"/>
        </w:rPr>
        <w:t>Justification:</w:t>
      </w:r>
    </w:p>
    <w:p w14:paraId="354D3F7E" w14:textId="77777777" w:rsidR="00C9737C" w:rsidRDefault="00C9737C">
      <w:pPr>
        <w:pStyle w:val="BodyText"/>
        <w:rPr>
          <w:sz w:val="20"/>
        </w:rPr>
      </w:pPr>
    </w:p>
    <w:p w14:paraId="6F8999D1" w14:textId="77777777" w:rsidR="00C9737C" w:rsidRDefault="00C9737C">
      <w:pPr>
        <w:pStyle w:val="BodyText"/>
        <w:rPr>
          <w:sz w:val="20"/>
        </w:rPr>
      </w:pPr>
    </w:p>
    <w:p w14:paraId="0CDEC6FD" w14:textId="77777777" w:rsidR="00C9737C" w:rsidRDefault="00C9737C">
      <w:pPr>
        <w:pStyle w:val="BodyText"/>
        <w:rPr>
          <w:sz w:val="20"/>
        </w:rPr>
      </w:pPr>
    </w:p>
    <w:p w14:paraId="5984864A" w14:textId="77777777" w:rsidR="00C9737C" w:rsidRDefault="0003475F">
      <w:pPr>
        <w:pStyle w:val="BodyText"/>
        <w:spacing w:before="9"/>
        <w:rPr>
          <w:sz w:val="11"/>
        </w:rPr>
      </w:pPr>
      <w:r>
        <w:rPr>
          <w:noProof/>
        </w:rPr>
        <mc:AlternateContent>
          <mc:Choice Requires="wps">
            <w:drawing>
              <wp:anchor distT="0" distB="0" distL="0" distR="0" simplePos="0" relativeHeight="487592960" behindDoc="1" locked="0" layoutInCell="1" allowOverlap="1" wp14:anchorId="7485044A">
                <wp:simplePos x="0" y="0"/>
                <wp:positionH relativeFrom="page">
                  <wp:posOffset>896620</wp:posOffset>
                </wp:positionH>
                <wp:positionV relativeFrom="paragraph">
                  <wp:posOffset>100965</wp:posOffset>
                </wp:positionV>
                <wp:extent cx="5981065" cy="18415"/>
                <wp:effectExtent l="0" t="0" r="635" b="0"/>
                <wp:wrapTopAndBottom/>
                <wp:docPr id="36701627"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EC6E9" id="docshape10" o:spid="_x0000_s1026" style="position:absolute;margin-left:70.6pt;margin-top:7.95pt;width:470.95pt;height:1.4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" fillcolor="black" stroked="f">
                <v:path arrowok="t"/>
                <w10:wrap type="topAndBottom" anchorx="page"/>
              </v:rect>
            </w:pict>
          </mc:Fallback>
        </mc:AlternateContent>
      </w:r>
      <w:r>
        <w:rPr>
          <w:noProof/>
        </w:rPr>
        <mc:AlternateContent>
          <mc:Choice Requires="wpg">
            <w:drawing>
              <wp:anchor distT="0" distB="0" distL="0" distR="0" simplePos="0" relativeHeight="487593472" behindDoc="1" locked="0" layoutInCell="1" allowOverlap="1" wp14:anchorId="2E028983">
                <wp:simplePos x="0" y="0"/>
                <wp:positionH relativeFrom="page">
                  <wp:posOffset>914400</wp:posOffset>
                </wp:positionH>
                <wp:positionV relativeFrom="paragraph">
                  <wp:posOffset>271145</wp:posOffset>
                </wp:positionV>
                <wp:extent cx="5882005" cy="8255"/>
                <wp:effectExtent l="0" t="0" r="10795" b="4445"/>
                <wp:wrapTopAndBottom/>
                <wp:docPr id="52511732"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8255"/>
                          <a:chOff x="1440" y="427"/>
                          <a:chExt cx="9263" cy="13"/>
                        </a:xfrm>
                      </wpg:grpSpPr>
                      <wps:wsp>
                        <wps:cNvPr id="1603694333" name="Line 176"/>
                        <wps:cNvCnPr>
                          <a:cxnSpLocks/>
                        </wps:cNvCnPr>
                        <wps:spPr bwMode="auto">
                          <a:xfrm>
                            <a:off x="1440" y="433"/>
                            <a:ext cx="9263" cy="0"/>
                          </a:xfrm>
                          <a:prstGeom prst="line">
                            <a:avLst/>
                          </a:prstGeom>
                          <a:noFill/>
                          <a:ln w="7315">
                            <a:solidFill>
                              <a:srgbClr val="000000"/>
                            </a:solidFill>
                            <a:round/>
                            <a:headEnd/>
                            <a:tailEnd/>
                          </a:ln>
                          <a:extLst>
                            <a:ext uri="{909E8E84-426E-40DD-AFC4-6F175D3DCCD1}">
                              <a14:hiddenFill xmlns:a14="http://schemas.microsoft.com/office/drawing/2010/main">
                                <a:noFill/>
                              </a14:hiddenFill>
                            </a:ext>
                          </a:extLst>
                        </wps:spPr>
                        <wps:bodyPr/>
                      </wps:wsp>
                      <wps:wsp>
                        <wps:cNvPr id="1287541714" name="docshape12"/>
                        <wps:cNvSpPr>
                          <a:spLocks/>
                        </wps:cNvSpPr>
                        <wps:spPr bwMode="auto">
                          <a:xfrm>
                            <a:off x="1440" y="427"/>
                            <a:ext cx="926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37DF6" id="docshapegroup11" o:spid="_x0000_s1026" style="position:absolute;margin-left:1in;margin-top:21.35pt;width:463.15pt;height:.65pt;z-index:-15723008;mso-wrap-distance-left:0;mso-wrap-distance-right:0;mso-position-horizontal-relative:page" coordorigin="1440,427" coordsize="9263,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">
                <v:line id="Line 176" o:spid="_x0000_s1027" style="position:absolute;visibility:visible;mso-wrap-style:square" from="1440,433" to="10703,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" strokeweight=".20319mm">
                  <o:lock v:ext="edit" shapetype="f"/>
                </v:line>
                <v:rect id="docshape12" o:spid="_x0000_s1028" style="position:absolute;left:1440;top:427;width:9263;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" fillcolor="black" stroked="f">
                  <v:path arrowok="t"/>
                </v:rect>
                <w10:wrap type="topAndBottom" anchorx="page"/>
              </v:group>
            </w:pict>
          </mc:Fallback>
        </mc:AlternateContent>
      </w:r>
    </w:p>
    <w:p w14:paraId="4C20AF6E" w14:textId="77777777" w:rsidR="00C9737C" w:rsidRDefault="00C9737C">
      <w:pPr>
        <w:pStyle w:val="BodyText"/>
        <w:spacing w:before="10"/>
        <w:rPr>
          <w:sz w:val="18"/>
        </w:rPr>
      </w:pPr>
    </w:p>
    <w:p w14:paraId="1CF6F40B" w14:textId="77777777" w:rsidR="00C9737C" w:rsidRDefault="00C9737C">
      <w:pPr>
        <w:pStyle w:val="BodyText"/>
        <w:rPr>
          <w:sz w:val="20"/>
        </w:rPr>
      </w:pPr>
    </w:p>
    <w:p w14:paraId="48FCFEBF" w14:textId="77777777" w:rsidR="00C9737C" w:rsidRDefault="00C9737C">
      <w:pPr>
        <w:pStyle w:val="BodyText"/>
        <w:rPr>
          <w:sz w:val="20"/>
        </w:rPr>
      </w:pPr>
    </w:p>
    <w:p w14:paraId="2CC5BA6F" w14:textId="77777777" w:rsidR="00C9737C" w:rsidRDefault="00C9737C">
      <w:pPr>
        <w:pStyle w:val="BodyText"/>
        <w:rPr>
          <w:sz w:val="25"/>
        </w:rPr>
      </w:pPr>
    </w:p>
    <w:p w14:paraId="388DEE05" w14:textId="77777777" w:rsidR="00C9737C" w:rsidRDefault="00D118A2">
      <w:pPr>
        <w:pStyle w:val="BodyText"/>
        <w:tabs>
          <w:tab w:val="left" w:pos="6287"/>
          <w:tab w:val="left" w:pos="6580"/>
          <w:tab w:val="left" w:pos="9678"/>
        </w:tabs>
        <w:spacing w:before="100"/>
        <w:ind w:left="300"/>
      </w:pPr>
      <w:r>
        <w:rPr>
          <w:spacing w:val="-2"/>
        </w:rPr>
        <w:t>Instructor:</w:t>
      </w:r>
      <w:r>
        <w:rPr>
          <w:u w:val="single"/>
        </w:rPr>
        <w:tab/>
      </w:r>
      <w:r>
        <w:tab/>
      </w:r>
      <w:r>
        <w:rPr>
          <w:spacing w:val="-2"/>
        </w:rPr>
        <w:t>Date:</w:t>
      </w:r>
      <w:r>
        <w:rPr>
          <w:u w:val="single"/>
        </w:rPr>
        <w:tab/>
      </w:r>
    </w:p>
    <w:p w14:paraId="37F10A69" w14:textId="77777777" w:rsidR="00C9737C" w:rsidRDefault="00C9737C">
      <w:pPr>
        <w:pStyle w:val="BodyText"/>
        <w:rPr>
          <w:sz w:val="20"/>
        </w:rPr>
      </w:pPr>
    </w:p>
    <w:p w14:paraId="35293AC2" w14:textId="77777777" w:rsidR="00C9737C" w:rsidRDefault="00C9737C">
      <w:pPr>
        <w:pStyle w:val="BodyText"/>
        <w:rPr>
          <w:sz w:val="20"/>
        </w:rPr>
      </w:pPr>
    </w:p>
    <w:p w14:paraId="09BFEB70" w14:textId="77777777" w:rsidR="00C9737C" w:rsidRDefault="00C9737C">
      <w:pPr>
        <w:pStyle w:val="BodyText"/>
        <w:spacing w:before="1"/>
        <w:rPr>
          <w:sz w:val="23"/>
        </w:rPr>
      </w:pPr>
    </w:p>
    <w:p w14:paraId="22B7DBB1" w14:textId="77777777" w:rsidR="00C9737C" w:rsidRDefault="00D118A2">
      <w:pPr>
        <w:pStyle w:val="BodyText"/>
        <w:spacing w:before="100"/>
        <w:ind w:left="300"/>
      </w:pPr>
      <w:r>
        <w:t>Department</w:t>
      </w:r>
      <w:r>
        <w:rPr>
          <w:spacing w:val="-3"/>
        </w:rPr>
        <w:t xml:space="preserve"> </w:t>
      </w:r>
      <w:proofErr w:type="gramStart"/>
      <w:r>
        <w:t>Chair</w:t>
      </w:r>
      <w:r>
        <w:rPr>
          <w:spacing w:val="-2"/>
        </w:rPr>
        <w:t xml:space="preserve"> </w:t>
      </w:r>
      <w:r>
        <w:rPr>
          <w:spacing w:val="-10"/>
        </w:rPr>
        <w:t>:</w:t>
      </w:r>
      <w:proofErr w:type="gramEnd"/>
    </w:p>
    <w:p w14:paraId="0273CB07" w14:textId="77777777" w:rsidR="00C9737C" w:rsidRDefault="00C9737C">
      <w:pPr>
        <w:pStyle w:val="BodyText"/>
        <w:spacing w:before="4"/>
        <w:rPr>
          <w:sz w:val="15"/>
        </w:rPr>
      </w:pPr>
    </w:p>
    <w:p w14:paraId="2F408816" w14:textId="77777777" w:rsidR="00C9737C" w:rsidRDefault="00D118A2">
      <w:pPr>
        <w:pStyle w:val="BodyText"/>
        <w:tabs>
          <w:tab w:val="left" w:pos="1909"/>
          <w:tab w:val="left" w:pos="4027"/>
          <w:tab w:val="left" w:pos="8084"/>
          <w:tab w:val="left" w:pos="9643"/>
        </w:tabs>
        <w:spacing w:before="100"/>
        <w:ind w:left="300"/>
      </w:pPr>
      <w:r>
        <w:t xml:space="preserve">Approved </w:t>
      </w:r>
      <w:r>
        <w:rPr>
          <w:u w:val="single"/>
        </w:rPr>
        <w:tab/>
      </w:r>
      <w:r>
        <w:t xml:space="preserve"> Disapproved:</w:t>
      </w:r>
      <w:r>
        <w:rPr>
          <w:spacing w:val="56"/>
        </w:rPr>
        <w:t xml:space="preserve"> </w:t>
      </w:r>
      <w:r>
        <w:rPr>
          <w:u w:val="single"/>
        </w:rPr>
        <w:tab/>
      </w:r>
      <w:r>
        <w:rPr>
          <w:spacing w:val="40"/>
        </w:rPr>
        <w:t xml:space="preserve"> </w:t>
      </w:r>
      <w:r>
        <w:t>Signed:</w:t>
      </w:r>
      <w:r>
        <w:rPr>
          <w:u w:val="single"/>
        </w:rPr>
        <w:tab/>
      </w:r>
      <w:r>
        <w:rPr>
          <w:spacing w:val="-2"/>
        </w:rPr>
        <w:t>Date:</w:t>
      </w:r>
      <w:r>
        <w:rPr>
          <w:u w:val="single"/>
        </w:rPr>
        <w:tab/>
      </w:r>
    </w:p>
    <w:p w14:paraId="59B184D7" w14:textId="77777777" w:rsidR="00C9737C" w:rsidRDefault="00C9737C">
      <w:pPr>
        <w:pStyle w:val="BodyText"/>
        <w:rPr>
          <w:sz w:val="20"/>
        </w:rPr>
      </w:pPr>
    </w:p>
    <w:p w14:paraId="0A421C94" w14:textId="77777777" w:rsidR="00C9737C" w:rsidRDefault="00C9737C">
      <w:pPr>
        <w:pStyle w:val="BodyText"/>
        <w:rPr>
          <w:sz w:val="20"/>
        </w:rPr>
      </w:pPr>
    </w:p>
    <w:p w14:paraId="254EFF88" w14:textId="77777777" w:rsidR="00C9737C" w:rsidRDefault="00C9737C">
      <w:pPr>
        <w:pStyle w:val="BodyText"/>
        <w:spacing w:before="1"/>
        <w:rPr>
          <w:sz w:val="23"/>
        </w:rPr>
      </w:pPr>
    </w:p>
    <w:p w14:paraId="62ADCCDC" w14:textId="77777777" w:rsidR="00C9737C" w:rsidRDefault="00D118A2">
      <w:pPr>
        <w:pStyle w:val="BodyText"/>
        <w:spacing w:before="100"/>
        <w:ind w:left="300"/>
      </w:pPr>
      <w:r>
        <w:t>Dean’s</w:t>
      </w:r>
      <w:r>
        <w:rPr>
          <w:spacing w:val="-2"/>
        </w:rPr>
        <w:t xml:space="preserve"> Review:</w:t>
      </w:r>
    </w:p>
    <w:p w14:paraId="40990690" w14:textId="77777777" w:rsidR="00C9737C" w:rsidRDefault="00C9737C">
      <w:pPr>
        <w:pStyle w:val="BodyText"/>
      </w:pPr>
    </w:p>
    <w:p w14:paraId="499D98B4" w14:textId="77777777" w:rsidR="00C9737C" w:rsidRDefault="00D118A2">
      <w:pPr>
        <w:pStyle w:val="BodyText"/>
        <w:tabs>
          <w:tab w:val="left" w:pos="1909"/>
          <w:tab w:val="left" w:pos="3853"/>
          <w:tab w:val="left" w:pos="8007"/>
          <w:tab w:val="left" w:pos="9627"/>
        </w:tabs>
        <w:ind w:left="300"/>
      </w:pPr>
      <w:r>
        <w:t xml:space="preserve">Approved </w:t>
      </w:r>
      <w:r>
        <w:rPr>
          <w:u w:val="single"/>
        </w:rPr>
        <w:tab/>
      </w:r>
      <w:r>
        <w:rPr>
          <w:spacing w:val="-2"/>
        </w:rPr>
        <w:t>Disapproved:</w:t>
      </w:r>
      <w:r>
        <w:rPr>
          <w:u w:val="single"/>
        </w:rPr>
        <w:tab/>
      </w:r>
      <w:r>
        <w:t xml:space="preserve"> Signed:</w:t>
      </w:r>
      <w:r>
        <w:rPr>
          <w:u w:val="single"/>
        </w:rPr>
        <w:tab/>
      </w:r>
      <w:r>
        <w:t xml:space="preserve"> Date:</w:t>
      </w:r>
      <w:r>
        <w:rPr>
          <w:u w:val="single"/>
        </w:rPr>
        <w:tab/>
      </w:r>
    </w:p>
    <w:p w14:paraId="3DF81BCA" w14:textId="77777777" w:rsidR="00C9737C" w:rsidRDefault="00C9737C">
      <w:pPr>
        <w:pStyle w:val="BodyText"/>
        <w:rPr>
          <w:sz w:val="20"/>
        </w:rPr>
      </w:pPr>
    </w:p>
    <w:p w14:paraId="724EEB86" w14:textId="77777777" w:rsidR="00C9737C" w:rsidRDefault="00C9737C">
      <w:pPr>
        <w:pStyle w:val="BodyText"/>
        <w:rPr>
          <w:sz w:val="20"/>
        </w:rPr>
      </w:pPr>
    </w:p>
    <w:p w14:paraId="58AE5709" w14:textId="77777777" w:rsidR="00C9737C" w:rsidRDefault="00C9737C">
      <w:pPr>
        <w:pStyle w:val="BodyText"/>
        <w:spacing w:before="3"/>
        <w:rPr>
          <w:sz w:val="23"/>
        </w:rPr>
      </w:pPr>
    </w:p>
    <w:p w14:paraId="334DC8B7" w14:textId="77777777" w:rsidR="00C9737C" w:rsidRDefault="00D118A2">
      <w:pPr>
        <w:pStyle w:val="BodyText"/>
        <w:spacing w:before="101"/>
        <w:ind w:left="300"/>
      </w:pPr>
      <w:r>
        <w:t>Provost’s</w:t>
      </w:r>
      <w:r>
        <w:rPr>
          <w:spacing w:val="-3"/>
        </w:rPr>
        <w:t xml:space="preserve"> </w:t>
      </w:r>
      <w:r>
        <w:rPr>
          <w:spacing w:val="-2"/>
        </w:rPr>
        <w:t>Review:</w:t>
      </w:r>
    </w:p>
    <w:p w14:paraId="4A19E328" w14:textId="77777777" w:rsidR="00C9737C" w:rsidRDefault="00C9737C">
      <w:pPr>
        <w:pStyle w:val="BodyText"/>
        <w:spacing w:before="10"/>
        <w:rPr>
          <w:sz w:val="23"/>
        </w:rPr>
      </w:pPr>
    </w:p>
    <w:p w14:paraId="5E2C44BB" w14:textId="77777777" w:rsidR="00C9737C" w:rsidRDefault="00D118A2">
      <w:pPr>
        <w:pStyle w:val="BodyText"/>
        <w:tabs>
          <w:tab w:val="left" w:pos="1926"/>
          <w:tab w:val="left" w:pos="3870"/>
          <w:tab w:val="left" w:pos="7967"/>
          <w:tab w:val="left" w:pos="9525"/>
        </w:tabs>
        <w:ind w:left="300"/>
      </w:pPr>
      <w:r>
        <w:rPr>
          <w:spacing w:val="-2"/>
        </w:rPr>
        <w:t>Approved:</w:t>
      </w:r>
      <w:r>
        <w:rPr>
          <w:u w:val="single"/>
        </w:rPr>
        <w:tab/>
      </w:r>
      <w:r>
        <w:rPr>
          <w:spacing w:val="-2"/>
        </w:rPr>
        <w:t>Disapproved:</w:t>
      </w:r>
      <w:r>
        <w:rPr>
          <w:u w:val="single"/>
        </w:rPr>
        <w:tab/>
      </w:r>
      <w:r>
        <w:rPr>
          <w:spacing w:val="-2"/>
        </w:rPr>
        <w:t>Signed:</w:t>
      </w:r>
      <w:r>
        <w:rPr>
          <w:u w:val="single"/>
        </w:rPr>
        <w:tab/>
      </w:r>
      <w:r>
        <w:rPr>
          <w:spacing w:val="-2"/>
        </w:rPr>
        <w:t>Date:</w:t>
      </w:r>
      <w:r>
        <w:rPr>
          <w:u w:val="single"/>
        </w:rPr>
        <w:tab/>
      </w:r>
    </w:p>
    <w:p w14:paraId="6355938C" w14:textId="77777777" w:rsidR="00C9737C" w:rsidRDefault="00C9737C">
      <w:pPr>
        <w:sectPr w:rsidR="00C9737C">
          <w:pgSz w:w="12240" w:h="15840"/>
          <w:pgMar w:top="1360" w:right="500" w:bottom="1260" w:left="1140" w:header="0" w:footer="1068" w:gutter="0"/>
          <w:cols w:space="720"/>
        </w:sectPr>
      </w:pPr>
    </w:p>
    <w:p w14:paraId="650A44FD" w14:textId="77777777" w:rsidR="00C9737C" w:rsidRDefault="0003475F">
      <w:pPr>
        <w:spacing w:before="77"/>
        <w:ind w:left="359" w:right="996"/>
        <w:jc w:val="center"/>
        <w:rPr>
          <w:b/>
          <w:sz w:val="28"/>
        </w:rPr>
      </w:pPr>
      <w:r>
        <w:rPr>
          <w:noProof/>
        </w:rPr>
        <w:lastRenderedPageBreak/>
        <mc:AlternateContent>
          <mc:Choice Requires="wps">
            <w:drawing>
              <wp:anchor distT="0" distB="0" distL="114300" distR="114300" simplePos="0" relativeHeight="15735808" behindDoc="0" locked="0" layoutInCell="1" allowOverlap="1" wp14:anchorId="32623F88">
                <wp:simplePos x="0" y="0"/>
                <wp:positionH relativeFrom="page">
                  <wp:posOffset>4008755</wp:posOffset>
                </wp:positionH>
                <wp:positionV relativeFrom="page">
                  <wp:posOffset>4874895</wp:posOffset>
                </wp:positionV>
                <wp:extent cx="697865" cy="0"/>
                <wp:effectExtent l="0" t="0" r="13335" b="12700"/>
                <wp:wrapNone/>
                <wp:docPr id="474069135"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7865"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5F50C" id="Line 173" o:spid="_x0000_s1026" style="position:absolute;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5.65pt,383.85pt" to="370.6pt,38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" strokeweight=".14056mm">
                <o:lock v:ext="edit" shapetype="f"/>
                <w10:wrap anchorx="page" anchory="page"/>
              </v:line>
            </w:pict>
          </mc:Fallback>
        </mc:AlternateContent>
      </w:r>
      <w:r>
        <w:rPr>
          <w:noProof/>
        </w:rPr>
        <mc:AlternateContent>
          <mc:Choice Requires="wps">
            <w:drawing>
              <wp:anchor distT="0" distB="0" distL="114300" distR="114300" simplePos="0" relativeHeight="485832192" behindDoc="1" locked="0" layoutInCell="1" allowOverlap="1" wp14:anchorId="7E2C0F2E">
                <wp:simplePos x="0" y="0"/>
                <wp:positionH relativeFrom="page">
                  <wp:posOffset>4027170</wp:posOffset>
                </wp:positionH>
                <wp:positionV relativeFrom="page">
                  <wp:posOffset>5312410</wp:posOffset>
                </wp:positionV>
                <wp:extent cx="697865" cy="0"/>
                <wp:effectExtent l="0" t="0" r="13335" b="12700"/>
                <wp:wrapNone/>
                <wp:docPr id="1278547764"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7865"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D9806" id="Line 172" o:spid="_x0000_s1026" style="position:absolute;z-index:-174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7.1pt,418.3pt" to="372.05pt,41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" strokeweight=".14056mm">
                <o:lock v:ext="edit" shapetype="f"/>
                <w10:wrap anchorx="page" anchory="page"/>
              </v:line>
            </w:pict>
          </mc:Fallback>
        </mc:AlternateContent>
      </w:r>
      <w:r w:rsidR="00D118A2">
        <w:rPr>
          <w:b/>
          <w:sz w:val="28"/>
        </w:rPr>
        <w:t>APPENDIX</w:t>
      </w:r>
      <w:r w:rsidR="00D118A2">
        <w:rPr>
          <w:b/>
          <w:spacing w:val="-10"/>
          <w:sz w:val="28"/>
        </w:rPr>
        <w:t xml:space="preserve"> C</w:t>
      </w:r>
    </w:p>
    <w:p w14:paraId="560583A9" w14:textId="77777777" w:rsidR="00C9737C" w:rsidRDefault="00D118A2">
      <w:pPr>
        <w:spacing w:before="2" w:line="318" w:lineRule="exact"/>
        <w:ind w:left="358" w:right="996"/>
        <w:jc w:val="center"/>
        <w:rPr>
          <w:b/>
          <w:sz w:val="28"/>
        </w:rPr>
      </w:pPr>
      <w:r>
        <w:rPr>
          <w:b/>
          <w:sz w:val="28"/>
        </w:rPr>
        <w:t>LETTER</w:t>
      </w:r>
      <w:r>
        <w:rPr>
          <w:b/>
          <w:spacing w:val="-7"/>
          <w:sz w:val="28"/>
        </w:rPr>
        <w:t xml:space="preserve"> </w:t>
      </w:r>
      <w:r>
        <w:rPr>
          <w:b/>
          <w:sz w:val="28"/>
        </w:rPr>
        <w:t>GRADE</w:t>
      </w:r>
      <w:r>
        <w:rPr>
          <w:b/>
          <w:spacing w:val="-10"/>
          <w:sz w:val="28"/>
        </w:rPr>
        <w:t xml:space="preserve"> </w:t>
      </w:r>
      <w:r>
        <w:rPr>
          <w:b/>
          <w:sz w:val="28"/>
        </w:rPr>
        <w:t>CHANGE</w:t>
      </w:r>
      <w:r>
        <w:rPr>
          <w:b/>
          <w:spacing w:val="-8"/>
          <w:sz w:val="28"/>
        </w:rPr>
        <w:t xml:space="preserve"> </w:t>
      </w:r>
      <w:r>
        <w:rPr>
          <w:b/>
          <w:sz w:val="28"/>
        </w:rPr>
        <w:t>REQUEST</w:t>
      </w:r>
      <w:r>
        <w:rPr>
          <w:b/>
          <w:spacing w:val="-6"/>
          <w:sz w:val="28"/>
        </w:rPr>
        <w:t xml:space="preserve"> </w:t>
      </w:r>
      <w:r>
        <w:rPr>
          <w:b/>
          <w:spacing w:val="-4"/>
          <w:sz w:val="28"/>
        </w:rPr>
        <w:t>FORM</w:t>
      </w:r>
    </w:p>
    <w:p w14:paraId="2C98DDDC" w14:textId="77777777" w:rsidR="00C9737C" w:rsidRDefault="00D118A2">
      <w:pPr>
        <w:spacing w:line="227" w:lineRule="exact"/>
        <w:ind w:left="1303"/>
        <w:rPr>
          <w:rFonts w:ascii="Times New Roman"/>
          <w:b/>
          <w:sz w:val="20"/>
        </w:rPr>
      </w:pPr>
      <w:r>
        <w:rPr>
          <w:noProof/>
        </w:rPr>
        <w:drawing>
          <wp:anchor distT="0" distB="0" distL="0" distR="0" simplePos="0" relativeHeight="15736832" behindDoc="0" locked="0" layoutInCell="1" allowOverlap="1" wp14:anchorId="7B4F628D" wp14:editId="2F84AB64">
            <wp:simplePos x="0" y="0"/>
            <wp:positionH relativeFrom="page">
              <wp:posOffset>789940</wp:posOffset>
            </wp:positionH>
            <wp:positionV relativeFrom="paragraph">
              <wp:posOffset>40173</wp:posOffset>
            </wp:positionV>
            <wp:extent cx="656590" cy="638809"/>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656590" cy="638809"/>
                    </a:xfrm>
                    <a:prstGeom prst="rect">
                      <a:avLst/>
                    </a:prstGeom>
                  </pic:spPr>
                </pic:pic>
              </a:graphicData>
            </a:graphic>
          </wp:anchor>
        </w:drawing>
      </w:r>
      <w:r>
        <w:rPr>
          <w:rFonts w:ascii="Times New Roman"/>
          <w:b/>
          <w:sz w:val="20"/>
        </w:rPr>
        <w:t>INCOMPLETE</w:t>
      </w:r>
      <w:r>
        <w:rPr>
          <w:rFonts w:ascii="Times New Roman"/>
          <w:b/>
          <w:spacing w:val="-10"/>
          <w:sz w:val="20"/>
        </w:rPr>
        <w:t xml:space="preserve"> </w:t>
      </w:r>
      <w:r>
        <w:rPr>
          <w:rFonts w:ascii="Times New Roman"/>
          <w:b/>
          <w:sz w:val="20"/>
        </w:rPr>
        <w:t>GRADE</w:t>
      </w:r>
      <w:r>
        <w:rPr>
          <w:rFonts w:ascii="Times New Roman"/>
          <w:b/>
          <w:spacing w:val="-7"/>
          <w:sz w:val="20"/>
        </w:rPr>
        <w:t xml:space="preserve"> </w:t>
      </w:r>
      <w:r>
        <w:rPr>
          <w:rFonts w:ascii="Times New Roman"/>
          <w:b/>
          <w:sz w:val="20"/>
        </w:rPr>
        <w:t>CHANGE</w:t>
      </w:r>
      <w:r>
        <w:rPr>
          <w:rFonts w:ascii="Times New Roman"/>
          <w:b/>
          <w:spacing w:val="-8"/>
          <w:sz w:val="20"/>
        </w:rPr>
        <w:t xml:space="preserve"> </w:t>
      </w:r>
      <w:r>
        <w:rPr>
          <w:rFonts w:ascii="Times New Roman"/>
          <w:b/>
          <w:spacing w:val="-4"/>
          <w:sz w:val="20"/>
        </w:rPr>
        <w:t>FORM</w:t>
      </w:r>
    </w:p>
    <w:p w14:paraId="7F84173C" w14:textId="77777777" w:rsidR="00C9737C" w:rsidRDefault="00D118A2">
      <w:pPr>
        <w:ind w:left="1303" w:right="7492"/>
        <w:rPr>
          <w:rFonts w:ascii="Times New Roman"/>
          <w:sz w:val="20"/>
        </w:rPr>
      </w:pPr>
      <w:r>
        <w:rPr>
          <w:rFonts w:ascii="Times New Roman"/>
          <w:sz w:val="20"/>
        </w:rPr>
        <w:t>Tougaloo College Office</w:t>
      </w:r>
      <w:r>
        <w:rPr>
          <w:rFonts w:ascii="Times New Roman"/>
          <w:spacing w:val="-13"/>
          <w:sz w:val="20"/>
        </w:rPr>
        <w:t xml:space="preserve"> </w:t>
      </w:r>
      <w:r>
        <w:rPr>
          <w:rFonts w:ascii="Times New Roman"/>
          <w:sz w:val="20"/>
        </w:rPr>
        <w:t>of</w:t>
      </w:r>
      <w:r>
        <w:rPr>
          <w:rFonts w:ascii="Times New Roman"/>
          <w:spacing w:val="-12"/>
          <w:sz w:val="20"/>
        </w:rPr>
        <w:t xml:space="preserve"> </w:t>
      </w:r>
      <w:r>
        <w:rPr>
          <w:rFonts w:ascii="Times New Roman"/>
          <w:sz w:val="20"/>
        </w:rPr>
        <w:t>the</w:t>
      </w:r>
      <w:r>
        <w:rPr>
          <w:rFonts w:ascii="Times New Roman"/>
          <w:spacing w:val="-13"/>
          <w:sz w:val="20"/>
        </w:rPr>
        <w:t xml:space="preserve"> </w:t>
      </w:r>
      <w:r>
        <w:rPr>
          <w:rFonts w:ascii="Times New Roman"/>
          <w:sz w:val="20"/>
        </w:rPr>
        <w:t xml:space="preserve">Registrar </w:t>
      </w:r>
      <w:r>
        <w:rPr>
          <w:rFonts w:ascii="Times New Roman"/>
          <w:spacing w:val="-2"/>
          <w:sz w:val="20"/>
        </w:rPr>
        <w:t>601-977-7764</w:t>
      </w:r>
    </w:p>
    <w:p w14:paraId="097C6298" w14:textId="77777777" w:rsidR="00C9737C" w:rsidRDefault="00C9737C">
      <w:pPr>
        <w:pStyle w:val="BodyText"/>
        <w:spacing w:before="3" w:after="1"/>
        <w:rPr>
          <w:rFonts w:ascii="Times New Roman"/>
          <w:sz w:val="20"/>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2857"/>
        <w:gridCol w:w="337"/>
        <w:gridCol w:w="1646"/>
        <w:gridCol w:w="2161"/>
      </w:tblGrid>
      <w:tr w:rsidR="00C9737C" w14:paraId="1A917C73" w14:textId="77777777">
        <w:trPr>
          <w:trHeight w:val="470"/>
        </w:trPr>
        <w:tc>
          <w:tcPr>
            <w:tcW w:w="8033" w:type="dxa"/>
            <w:gridSpan w:val="4"/>
            <w:shd w:val="clear" w:color="auto" w:fill="F1F1F1"/>
          </w:tcPr>
          <w:p w14:paraId="03DF1632" w14:textId="77777777" w:rsidR="00C9737C" w:rsidRDefault="00D118A2">
            <w:pPr>
              <w:pStyle w:val="TableParagraph"/>
              <w:tabs>
                <w:tab w:val="left" w:pos="3830"/>
                <w:tab w:val="left" w:pos="6374"/>
              </w:tabs>
              <w:spacing w:before="113"/>
              <w:ind w:left="107"/>
              <w:rPr>
                <w:rFonts w:ascii="Times New Roman"/>
                <w:sz w:val="20"/>
              </w:rPr>
            </w:pPr>
            <w:r>
              <w:rPr>
                <w:rFonts w:ascii="Times New Roman"/>
                <w:sz w:val="20"/>
              </w:rPr>
              <w:t>Student</w:t>
            </w:r>
            <w:r>
              <w:rPr>
                <w:rFonts w:ascii="Times New Roman"/>
                <w:spacing w:val="-8"/>
                <w:sz w:val="20"/>
              </w:rPr>
              <w:t xml:space="preserve"> </w:t>
            </w:r>
            <w:r>
              <w:rPr>
                <w:rFonts w:ascii="Times New Roman"/>
                <w:sz w:val="20"/>
              </w:rPr>
              <w:t>Name:</w:t>
            </w:r>
            <w:r>
              <w:rPr>
                <w:rFonts w:ascii="Times New Roman"/>
                <w:spacing w:val="-7"/>
                <w:sz w:val="20"/>
              </w:rPr>
              <w:t xml:space="preserve"> </w:t>
            </w:r>
            <w:r>
              <w:rPr>
                <w:rFonts w:ascii="Times New Roman"/>
                <w:spacing w:val="-2"/>
                <w:sz w:val="20"/>
              </w:rPr>
              <w:t>(Last)</w:t>
            </w:r>
            <w:r>
              <w:rPr>
                <w:rFonts w:ascii="Times New Roman"/>
                <w:sz w:val="20"/>
              </w:rPr>
              <w:tab/>
            </w:r>
            <w:r>
              <w:rPr>
                <w:rFonts w:ascii="Times New Roman"/>
                <w:spacing w:val="-2"/>
                <w:sz w:val="20"/>
              </w:rPr>
              <w:t>(First)</w:t>
            </w:r>
            <w:r>
              <w:rPr>
                <w:rFonts w:ascii="Times New Roman"/>
                <w:sz w:val="20"/>
              </w:rPr>
              <w:tab/>
            </w:r>
            <w:r>
              <w:rPr>
                <w:rFonts w:ascii="Times New Roman"/>
                <w:spacing w:val="-4"/>
                <w:sz w:val="20"/>
              </w:rPr>
              <w:t>(MI)</w:t>
            </w:r>
          </w:p>
        </w:tc>
        <w:tc>
          <w:tcPr>
            <w:tcW w:w="2161" w:type="dxa"/>
            <w:shd w:val="clear" w:color="auto" w:fill="F1F1F1"/>
          </w:tcPr>
          <w:p w14:paraId="20633FC0" w14:textId="77777777" w:rsidR="00C9737C" w:rsidRDefault="00D118A2">
            <w:pPr>
              <w:pStyle w:val="TableParagraph"/>
              <w:spacing w:before="113"/>
              <w:ind w:left="104"/>
              <w:rPr>
                <w:rFonts w:ascii="Times New Roman"/>
                <w:sz w:val="20"/>
              </w:rPr>
            </w:pPr>
            <w:r>
              <w:rPr>
                <w:rFonts w:ascii="Times New Roman"/>
                <w:spacing w:val="-5"/>
                <w:sz w:val="20"/>
              </w:rPr>
              <w:t>ID#</w:t>
            </w:r>
          </w:p>
        </w:tc>
      </w:tr>
      <w:tr w:rsidR="00C9737C" w14:paraId="0385B0B9" w14:textId="77777777">
        <w:trPr>
          <w:trHeight w:val="470"/>
        </w:trPr>
        <w:tc>
          <w:tcPr>
            <w:tcW w:w="3193" w:type="dxa"/>
            <w:shd w:val="clear" w:color="auto" w:fill="F1F1F1"/>
          </w:tcPr>
          <w:p w14:paraId="5A5FF721" w14:textId="77777777" w:rsidR="00C9737C" w:rsidRDefault="00D118A2">
            <w:pPr>
              <w:pStyle w:val="TableParagraph"/>
              <w:spacing w:before="113"/>
              <w:ind w:left="107"/>
              <w:rPr>
                <w:rFonts w:ascii="Times New Roman"/>
                <w:sz w:val="20"/>
              </w:rPr>
            </w:pPr>
            <w:r>
              <w:rPr>
                <w:rFonts w:ascii="Times New Roman"/>
                <w:sz w:val="20"/>
              </w:rPr>
              <w:t>Course</w:t>
            </w:r>
            <w:r>
              <w:rPr>
                <w:rFonts w:ascii="Times New Roman"/>
                <w:spacing w:val="-9"/>
                <w:sz w:val="20"/>
              </w:rPr>
              <w:t xml:space="preserve"> </w:t>
            </w:r>
            <w:r>
              <w:rPr>
                <w:rFonts w:ascii="Times New Roman"/>
                <w:spacing w:val="-2"/>
                <w:sz w:val="20"/>
              </w:rPr>
              <w:t>Number:</w:t>
            </w:r>
          </w:p>
        </w:tc>
        <w:tc>
          <w:tcPr>
            <w:tcW w:w="3194" w:type="dxa"/>
            <w:gridSpan w:val="2"/>
            <w:shd w:val="clear" w:color="auto" w:fill="F1F1F1"/>
          </w:tcPr>
          <w:p w14:paraId="2E98A566" w14:textId="77777777" w:rsidR="00C9737C" w:rsidRDefault="00D118A2">
            <w:pPr>
              <w:pStyle w:val="TableParagraph"/>
              <w:spacing w:before="113"/>
              <w:ind w:left="107"/>
              <w:rPr>
                <w:rFonts w:ascii="Times New Roman"/>
                <w:sz w:val="20"/>
              </w:rPr>
            </w:pPr>
            <w:r>
              <w:rPr>
                <w:rFonts w:ascii="Times New Roman"/>
                <w:sz w:val="20"/>
              </w:rPr>
              <w:t>Section</w:t>
            </w:r>
            <w:r>
              <w:rPr>
                <w:rFonts w:ascii="Times New Roman"/>
                <w:spacing w:val="-6"/>
                <w:sz w:val="20"/>
              </w:rPr>
              <w:t xml:space="preserve"> </w:t>
            </w:r>
            <w:r>
              <w:rPr>
                <w:rFonts w:ascii="Times New Roman"/>
                <w:spacing w:val="-2"/>
                <w:sz w:val="20"/>
              </w:rPr>
              <w:t>Number:</w:t>
            </w:r>
          </w:p>
        </w:tc>
        <w:tc>
          <w:tcPr>
            <w:tcW w:w="3807" w:type="dxa"/>
            <w:gridSpan w:val="2"/>
            <w:shd w:val="clear" w:color="auto" w:fill="F1F1F1"/>
          </w:tcPr>
          <w:p w14:paraId="310E0FEC" w14:textId="77777777" w:rsidR="00C9737C" w:rsidRDefault="00D118A2">
            <w:pPr>
              <w:pStyle w:val="TableParagraph"/>
              <w:spacing w:before="113"/>
              <w:ind w:left="105"/>
              <w:rPr>
                <w:rFonts w:ascii="Times New Roman"/>
                <w:sz w:val="20"/>
              </w:rPr>
            </w:pPr>
            <w:r>
              <w:rPr>
                <w:rFonts w:ascii="Times New Roman"/>
                <w:spacing w:val="-2"/>
                <w:sz w:val="20"/>
              </w:rPr>
              <w:t>Semester/Year:</w:t>
            </w:r>
          </w:p>
        </w:tc>
      </w:tr>
      <w:tr w:rsidR="00C9737C" w14:paraId="5EA71919" w14:textId="77777777">
        <w:trPr>
          <w:trHeight w:val="470"/>
        </w:trPr>
        <w:tc>
          <w:tcPr>
            <w:tcW w:w="6050" w:type="dxa"/>
            <w:gridSpan w:val="2"/>
            <w:shd w:val="clear" w:color="auto" w:fill="F1F1F1"/>
          </w:tcPr>
          <w:p w14:paraId="3AD95078" w14:textId="77777777" w:rsidR="00C9737C" w:rsidRDefault="00D118A2">
            <w:pPr>
              <w:pStyle w:val="TableParagraph"/>
              <w:spacing w:before="113"/>
              <w:ind w:left="107"/>
              <w:rPr>
                <w:rFonts w:ascii="Times New Roman"/>
                <w:sz w:val="20"/>
              </w:rPr>
            </w:pPr>
            <w:r>
              <w:rPr>
                <w:rFonts w:ascii="Times New Roman"/>
                <w:sz w:val="20"/>
              </w:rPr>
              <w:t>Course</w:t>
            </w:r>
            <w:r>
              <w:rPr>
                <w:rFonts w:ascii="Times New Roman"/>
                <w:spacing w:val="-9"/>
                <w:sz w:val="20"/>
              </w:rPr>
              <w:t xml:space="preserve"> </w:t>
            </w:r>
            <w:r>
              <w:rPr>
                <w:rFonts w:ascii="Times New Roman"/>
                <w:spacing w:val="-2"/>
                <w:sz w:val="20"/>
              </w:rPr>
              <w:t>Title:</w:t>
            </w:r>
          </w:p>
        </w:tc>
        <w:tc>
          <w:tcPr>
            <w:tcW w:w="4144" w:type="dxa"/>
            <w:gridSpan w:val="3"/>
            <w:shd w:val="clear" w:color="auto" w:fill="F1F1F1"/>
          </w:tcPr>
          <w:p w14:paraId="3DF0EC54" w14:textId="77777777" w:rsidR="00C9737C" w:rsidRDefault="00D118A2">
            <w:pPr>
              <w:pStyle w:val="TableParagraph"/>
              <w:spacing w:before="113"/>
              <w:ind w:left="106"/>
              <w:rPr>
                <w:rFonts w:ascii="Times New Roman"/>
                <w:sz w:val="20"/>
              </w:rPr>
            </w:pPr>
            <w:r>
              <w:rPr>
                <w:rFonts w:ascii="Times New Roman"/>
                <w:spacing w:val="-2"/>
                <w:sz w:val="20"/>
              </w:rPr>
              <w:t>Instructor:</w:t>
            </w:r>
          </w:p>
        </w:tc>
      </w:tr>
    </w:tbl>
    <w:p w14:paraId="4B7AB1F8" w14:textId="77777777" w:rsidR="00C9737C" w:rsidRDefault="0003475F">
      <w:pPr>
        <w:pStyle w:val="BodyText"/>
        <w:spacing w:before="10"/>
        <w:rPr>
          <w:rFonts w:ascii="Times New Roman"/>
          <w:sz w:val="17"/>
        </w:rPr>
      </w:pPr>
      <w:r>
        <w:rPr>
          <w:noProof/>
        </w:rPr>
        <mc:AlternateContent>
          <mc:Choice Requires="wps">
            <w:drawing>
              <wp:anchor distT="0" distB="0" distL="0" distR="0" simplePos="0" relativeHeight="487593984" behindDoc="1" locked="0" layoutInCell="1" allowOverlap="1" wp14:anchorId="0FAFF206">
                <wp:simplePos x="0" y="0"/>
                <wp:positionH relativeFrom="page">
                  <wp:posOffset>917575</wp:posOffset>
                </wp:positionH>
                <wp:positionV relativeFrom="paragraph">
                  <wp:posOffset>149225</wp:posOffset>
                </wp:positionV>
                <wp:extent cx="5938520" cy="1468120"/>
                <wp:effectExtent l="0" t="0" r="17780" b="17780"/>
                <wp:wrapTopAndBottom/>
                <wp:docPr id="189757012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8520" cy="14681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006579" w14:textId="77777777" w:rsidR="00C9737C" w:rsidRDefault="00D118A2">
                            <w:pPr>
                              <w:spacing w:line="223" w:lineRule="exact"/>
                              <w:ind w:left="103"/>
                              <w:rPr>
                                <w:rFonts w:ascii="Times New Roman"/>
                                <w:sz w:val="20"/>
                              </w:rPr>
                            </w:pPr>
                            <w:r>
                              <w:rPr>
                                <w:rFonts w:ascii="Times New Roman"/>
                                <w:sz w:val="20"/>
                              </w:rPr>
                              <w:t>Reason</w:t>
                            </w:r>
                            <w:r>
                              <w:rPr>
                                <w:rFonts w:ascii="Times New Roman"/>
                                <w:spacing w:val="-6"/>
                                <w:sz w:val="20"/>
                              </w:rPr>
                              <w:t xml:space="preserve"> </w:t>
                            </w:r>
                            <w:r>
                              <w:rPr>
                                <w:rFonts w:ascii="Times New Roman"/>
                                <w:sz w:val="20"/>
                              </w:rPr>
                              <w:t>for</w:t>
                            </w:r>
                            <w:r>
                              <w:rPr>
                                <w:rFonts w:ascii="Times New Roman"/>
                                <w:spacing w:val="-4"/>
                                <w:sz w:val="20"/>
                              </w:rPr>
                              <w:t xml:space="preserve"> </w:t>
                            </w:r>
                            <w:r>
                              <w:rPr>
                                <w:rFonts w:ascii="Times New Roman"/>
                                <w:sz w:val="20"/>
                              </w:rPr>
                              <w:t>making</w:t>
                            </w:r>
                            <w:r>
                              <w:rPr>
                                <w:rFonts w:ascii="Times New Roman"/>
                                <w:spacing w:val="-8"/>
                                <w:sz w:val="20"/>
                              </w:rPr>
                              <w:t xml:space="preserve"> </w:t>
                            </w:r>
                            <w:r>
                              <w:rPr>
                                <w:rFonts w:ascii="Times New Roman"/>
                                <w:spacing w:val="-2"/>
                                <w:sz w:val="20"/>
                              </w:rPr>
                              <w:t>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FF206" id="_x0000_t202" coordsize="21600,21600" o:spt="202" path="m,l,21600r21600,l21600,xe">
                <v:stroke joinstyle="miter"/>
                <v:path gradientshapeok="t" o:connecttype="rect"/>
              </v:shapetype>
              <v:shape id="docshape13" o:spid="_x0000_s1026" type="#_x0000_t202" style="position:absolute;margin-left:72.25pt;margin-top:11.75pt;width:467.6pt;height:115.6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" filled="f" strokeweight=".48pt">
                <v:path arrowok="t"/>
                <v:textbox inset="0,0,0,0">
                  <w:txbxContent>
                    <w:p w14:paraId="64006579" w14:textId="77777777" w:rsidR="00C9737C" w:rsidRDefault="00D118A2">
                      <w:pPr>
                        <w:spacing w:line="223" w:lineRule="exact"/>
                        <w:ind w:left="103"/>
                        <w:rPr>
                          <w:rFonts w:ascii="Times New Roman"/>
                          <w:sz w:val="20"/>
                        </w:rPr>
                      </w:pPr>
                      <w:r>
                        <w:rPr>
                          <w:rFonts w:ascii="Times New Roman"/>
                          <w:sz w:val="20"/>
                        </w:rPr>
                        <w:t>Reason</w:t>
                      </w:r>
                      <w:r>
                        <w:rPr>
                          <w:rFonts w:ascii="Times New Roman"/>
                          <w:spacing w:val="-6"/>
                          <w:sz w:val="20"/>
                        </w:rPr>
                        <w:t xml:space="preserve"> </w:t>
                      </w:r>
                      <w:r>
                        <w:rPr>
                          <w:rFonts w:ascii="Times New Roman"/>
                          <w:sz w:val="20"/>
                        </w:rPr>
                        <w:t>for</w:t>
                      </w:r>
                      <w:r>
                        <w:rPr>
                          <w:rFonts w:ascii="Times New Roman"/>
                          <w:spacing w:val="-4"/>
                          <w:sz w:val="20"/>
                        </w:rPr>
                        <w:t xml:space="preserve"> </w:t>
                      </w:r>
                      <w:r>
                        <w:rPr>
                          <w:rFonts w:ascii="Times New Roman"/>
                          <w:sz w:val="20"/>
                        </w:rPr>
                        <w:t>making</w:t>
                      </w:r>
                      <w:r>
                        <w:rPr>
                          <w:rFonts w:ascii="Times New Roman"/>
                          <w:spacing w:val="-8"/>
                          <w:sz w:val="20"/>
                        </w:rPr>
                        <w:t xml:space="preserve"> </w:t>
                      </w:r>
                      <w:r>
                        <w:rPr>
                          <w:rFonts w:ascii="Times New Roman"/>
                          <w:spacing w:val="-2"/>
                          <w:sz w:val="20"/>
                        </w:rPr>
                        <w:t>change:</w:t>
                      </w:r>
                    </w:p>
                  </w:txbxContent>
                </v:textbox>
                <w10:wrap type="topAndBottom" anchorx="page"/>
              </v:shape>
            </w:pict>
          </mc:Fallback>
        </mc:AlternateContent>
      </w:r>
    </w:p>
    <w:p w14:paraId="3D0A416C" w14:textId="77777777" w:rsidR="00C9737C" w:rsidRDefault="00C9737C">
      <w:pPr>
        <w:pStyle w:val="BodyText"/>
        <w:rPr>
          <w:rFonts w:ascii="Times New Roman"/>
          <w:sz w:val="20"/>
        </w:rPr>
      </w:pPr>
    </w:p>
    <w:p w14:paraId="4D7CAD44" w14:textId="77777777" w:rsidR="00C9737C" w:rsidRDefault="00C9737C">
      <w:pPr>
        <w:pStyle w:val="BodyText"/>
        <w:spacing w:before="5"/>
        <w:rPr>
          <w:rFonts w:ascii="Times New Roman"/>
          <w:sz w:val="19"/>
        </w:rPr>
      </w:pPr>
    </w:p>
    <w:tbl>
      <w:tblPr>
        <w:tblW w:w="0" w:type="auto"/>
        <w:tblInd w:w="307" w:type="dxa"/>
        <w:tblLayout w:type="fixed"/>
        <w:tblCellMar>
          <w:left w:w="0" w:type="dxa"/>
          <w:right w:w="0" w:type="dxa"/>
        </w:tblCellMar>
        <w:tblLook w:val="01E0" w:firstRow="1" w:lastRow="1" w:firstColumn="1" w:lastColumn="1" w:noHBand="0" w:noVBand="0"/>
      </w:tblPr>
      <w:tblGrid>
        <w:gridCol w:w="1984"/>
        <w:gridCol w:w="1319"/>
        <w:gridCol w:w="6087"/>
      </w:tblGrid>
      <w:tr w:rsidR="00C9737C" w14:paraId="1A1A4CA3" w14:textId="77777777">
        <w:trPr>
          <w:trHeight w:val="678"/>
        </w:trPr>
        <w:tc>
          <w:tcPr>
            <w:tcW w:w="1984" w:type="dxa"/>
            <w:tcBorders>
              <w:top w:val="single" w:sz="4" w:space="0" w:color="000000"/>
              <w:bottom w:val="single" w:sz="4" w:space="0" w:color="000000"/>
            </w:tcBorders>
          </w:tcPr>
          <w:p w14:paraId="430FEC29" w14:textId="77777777" w:rsidR="00C9737C" w:rsidRDefault="00D118A2">
            <w:pPr>
              <w:pStyle w:val="TableParagraph"/>
              <w:spacing w:line="227" w:lineRule="exact"/>
              <w:rPr>
                <w:rFonts w:ascii="Times New Roman"/>
                <w:sz w:val="20"/>
              </w:rPr>
            </w:pPr>
            <w:r>
              <w:rPr>
                <w:rFonts w:ascii="Times New Roman"/>
                <w:sz w:val="20"/>
              </w:rPr>
              <w:t>Name</w:t>
            </w:r>
            <w:r>
              <w:rPr>
                <w:rFonts w:ascii="Times New Roman"/>
                <w:spacing w:val="-4"/>
                <w:sz w:val="20"/>
              </w:rPr>
              <w:t xml:space="preserve"> </w:t>
            </w:r>
            <w:r>
              <w:rPr>
                <w:rFonts w:ascii="Times New Roman"/>
                <w:sz w:val="20"/>
              </w:rPr>
              <w:t>of</w:t>
            </w:r>
            <w:r>
              <w:rPr>
                <w:rFonts w:ascii="Times New Roman"/>
                <w:spacing w:val="-6"/>
                <w:sz w:val="20"/>
              </w:rPr>
              <w:t xml:space="preserve"> </w:t>
            </w:r>
            <w:r>
              <w:rPr>
                <w:rFonts w:ascii="Times New Roman"/>
                <w:spacing w:val="-2"/>
                <w:sz w:val="20"/>
              </w:rPr>
              <w:t>Instructor</w:t>
            </w:r>
          </w:p>
        </w:tc>
        <w:tc>
          <w:tcPr>
            <w:tcW w:w="1319" w:type="dxa"/>
            <w:tcBorders>
              <w:top w:val="single" w:sz="4" w:space="0" w:color="000000"/>
              <w:bottom w:val="single" w:sz="4" w:space="0" w:color="000000"/>
            </w:tcBorders>
          </w:tcPr>
          <w:p w14:paraId="54E3AE4B" w14:textId="77777777" w:rsidR="00C9737C" w:rsidRDefault="00C9737C">
            <w:pPr>
              <w:pStyle w:val="TableParagraph"/>
              <w:rPr>
                <w:rFonts w:ascii="Times New Roman"/>
                <w:sz w:val="20"/>
              </w:rPr>
            </w:pPr>
          </w:p>
        </w:tc>
        <w:tc>
          <w:tcPr>
            <w:tcW w:w="6087" w:type="dxa"/>
          </w:tcPr>
          <w:p w14:paraId="3DA26570" w14:textId="77777777" w:rsidR="00C9737C" w:rsidRDefault="00D118A2">
            <w:pPr>
              <w:pStyle w:val="TableParagraph"/>
              <w:spacing w:line="227" w:lineRule="exact"/>
              <w:ind w:left="1569"/>
              <w:rPr>
                <w:rFonts w:ascii="Times New Roman"/>
                <w:sz w:val="20"/>
              </w:rPr>
            </w:pPr>
            <w:r>
              <w:rPr>
                <w:rFonts w:ascii="Times New Roman"/>
                <w:spacing w:val="-4"/>
                <w:sz w:val="20"/>
              </w:rPr>
              <w:t>Date</w:t>
            </w:r>
          </w:p>
        </w:tc>
      </w:tr>
      <w:tr w:rsidR="00C9737C" w14:paraId="02034AD7" w14:textId="77777777">
        <w:trPr>
          <w:trHeight w:val="352"/>
        </w:trPr>
        <w:tc>
          <w:tcPr>
            <w:tcW w:w="1984" w:type="dxa"/>
            <w:tcBorders>
              <w:top w:val="single" w:sz="4" w:space="0" w:color="000000"/>
            </w:tcBorders>
          </w:tcPr>
          <w:p w14:paraId="7DFABF9C" w14:textId="77777777" w:rsidR="00C9737C" w:rsidRDefault="00D118A2">
            <w:pPr>
              <w:pStyle w:val="TableParagraph"/>
              <w:spacing w:line="230" w:lineRule="exact"/>
              <w:rPr>
                <w:rFonts w:ascii="Times New Roman"/>
                <w:sz w:val="20"/>
              </w:rPr>
            </w:pPr>
            <w:r>
              <w:rPr>
                <w:rFonts w:ascii="Times New Roman"/>
                <w:sz w:val="20"/>
              </w:rPr>
              <w:t>Signature</w:t>
            </w:r>
            <w:r>
              <w:rPr>
                <w:rFonts w:ascii="Times New Roman"/>
                <w:spacing w:val="-6"/>
                <w:sz w:val="20"/>
              </w:rPr>
              <w:t xml:space="preserve"> </w:t>
            </w:r>
            <w:r>
              <w:rPr>
                <w:rFonts w:ascii="Times New Roman"/>
                <w:sz w:val="20"/>
              </w:rPr>
              <w:t>of</w:t>
            </w:r>
            <w:r>
              <w:rPr>
                <w:rFonts w:ascii="Times New Roman"/>
                <w:spacing w:val="-6"/>
                <w:sz w:val="20"/>
              </w:rPr>
              <w:t xml:space="preserve"> </w:t>
            </w:r>
            <w:r>
              <w:rPr>
                <w:rFonts w:ascii="Times New Roman"/>
                <w:spacing w:val="-2"/>
                <w:sz w:val="20"/>
              </w:rPr>
              <w:t>Instructor</w:t>
            </w:r>
          </w:p>
        </w:tc>
        <w:tc>
          <w:tcPr>
            <w:tcW w:w="1319" w:type="dxa"/>
            <w:tcBorders>
              <w:top w:val="single" w:sz="4" w:space="0" w:color="000000"/>
            </w:tcBorders>
          </w:tcPr>
          <w:p w14:paraId="1795BEEF" w14:textId="77777777" w:rsidR="00C9737C" w:rsidRDefault="00C9737C">
            <w:pPr>
              <w:pStyle w:val="TableParagraph"/>
              <w:rPr>
                <w:rFonts w:ascii="Times New Roman"/>
                <w:sz w:val="20"/>
              </w:rPr>
            </w:pPr>
          </w:p>
        </w:tc>
        <w:tc>
          <w:tcPr>
            <w:tcW w:w="6087" w:type="dxa"/>
          </w:tcPr>
          <w:p w14:paraId="66CA82A8" w14:textId="77777777" w:rsidR="00C9737C" w:rsidRDefault="00D118A2">
            <w:pPr>
              <w:pStyle w:val="TableParagraph"/>
              <w:spacing w:line="230" w:lineRule="exact"/>
              <w:ind w:left="1610"/>
              <w:rPr>
                <w:rFonts w:ascii="Times New Roman"/>
                <w:sz w:val="20"/>
              </w:rPr>
            </w:pPr>
            <w:r>
              <w:rPr>
                <w:rFonts w:ascii="Times New Roman"/>
                <w:spacing w:val="-4"/>
                <w:sz w:val="20"/>
              </w:rPr>
              <w:t>Date</w:t>
            </w:r>
          </w:p>
        </w:tc>
      </w:tr>
      <w:tr w:rsidR="00C9737C" w14:paraId="7C785A20" w14:textId="77777777">
        <w:trPr>
          <w:trHeight w:val="402"/>
        </w:trPr>
        <w:tc>
          <w:tcPr>
            <w:tcW w:w="1984" w:type="dxa"/>
          </w:tcPr>
          <w:p w14:paraId="535ACB7B" w14:textId="77777777" w:rsidR="00C9737C" w:rsidRDefault="00D118A2">
            <w:pPr>
              <w:pStyle w:val="TableParagraph"/>
              <w:spacing w:before="113"/>
              <w:rPr>
                <w:rFonts w:ascii="Times New Roman"/>
                <w:b/>
                <w:sz w:val="20"/>
              </w:rPr>
            </w:pPr>
            <w:r>
              <w:rPr>
                <w:rFonts w:ascii="Times New Roman"/>
                <w:b/>
                <w:spacing w:val="-2"/>
                <w:sz w:val="20"/>
              </w:rPr>
              <w:t>Approvals</w:t>
            </w:r>
          </w:p>
        </w:tc>
        <w:tc>
          <w:tcPr>
            <w:tcW w:w="1319" w:type="dxa"/>
          </w:tcPr>
          <w:p w14:paraId="5D3D226C" w14:textId="77777777" w:rsidR="00C9737C" w:rsidRDefault="00D118A2">
            <w:pPr>
              <w:pStyle w:val="TableParagraph"/>
              <w:spacing w:before="113"/>
              <w:ind w:left="175"/>
              <w:rPr>
                <w:rFonts w:ascii="Times New Roman"/>
                <w:b/>
                <w:sz w:val="20"/>
              </w:rPr>
            </w:pPr>
            <w:r>
              <w:rPr>
                <w:rFonts w:ascii="Times New Roman"/>
                <w:b/>
                <w:spacing w:val="-2"/>
                <w:sz w:val="20"/>
              </w:rPr>
              <w:t>Yes/No</w:t>
            </w:r>
          </w:p>
        </w:tc>
        <w:tc>
          <w:tcPr>
            <w:tcW w:w="6087" w:type="dxa"/>
          </w:tcPr>
          <w:p w14:paraId="0D5E79EE" w14:textId="77777777" w:rsidR="00C9737C" w:rsidRDefault="00D118A2">
            <w:pPr>
              <w:pStyle w:val="TableParagraph"/>
              <w:spacing w:before="113"/>
              <w:ind w:left="297"/>
              <w:rPr>
                <w:rFonts w:ascii="Times New Roman"/>
                <w:b/>
                <w:sz w:val="20"/>
              </w:rPr>
            </w:pPr>
            <w:r>
              <w:rPr>
                <w:rFonts w:ascii="Times New Roman"/>
                <w:b/>
                <w:spacing w:val="-2"/>
                <w:sz w:val="20"/>
              </w:rPr>
              <w:t>Comments</w:t>
            </w:r>
          </w:p>
        </w:tc>
      </w:tr>
      <w:tr w:rsidR="00C9737C" w14:paraId="56CC2BD7" w14:textId="77777777">
        <w:trPr>
          <w:trHeight w:val="342"/>
        </w:trPr>
        <w:tc>
          <w:tcPr>
            <w:tcW w:w="1984" w:type="dxa"/>
          </w:tcPr>
          <w:p w14:paraId="30268672" w14:textId="77777777" w:rsidR="00C9737C" w:rsidRDefault="00D118A2">
            <w:pPr>
              <w:pStyle w:val="TableParagraph"/>
              <w:spacing w:before="49"/>
              <w:rPr>
                <w:rFonts w:ascii="Times New Roman"/>
                <w:sz w:val="20"/>
              </w:rPr>
            </w:pPr>
            <w:r>
              <w:rPr>
                <w:rFonts w:ascii="Times New Roman"/>
                <w:sz w:val="20"/>
              </w:rPr>
              <w:t>Department</w:t>
            </w:r>
            <w:r>
              <w:rPr>
                <w:rFonts w:ascii="Times New Roman"/>
                <w:spacing w:val="-9"/>
                <w:sz w:val="20"/>
              </w:rPr>
              <w:t xml:space="preserve"> </w:t>
            </w:r>
            <w:r>
              <w:rPr>
                <w:rFonts w:ascii="Times New Roman"/>
                <w:spacing w:val="-2"/>
                <w:sz w:val="20"/>
              </w:rPr>
              <w:t>Chair</w:t>
            </w:r>
          </w:p>
        </w:tc>
        <w:tc>
          <w:tcPr>
            <w:tcW w:w="1319" w:type="dxa"/>
          </w:tcPr>
          <w:p w14:paraId="510090F7" w14:textId="77777777" w:rsidR="00C9737C" w:rsidRDefault="00D118A2">
            <w:pPr>
              <w:pStyle w:val="TableParagraph"/>
              <w:tabs>
                <w:tab w:val="left" w:pos="1020"/>
              </w:tabs>
              <w:spacing w:before="49"/>
              <w:ind w:left="175"/>
              <w:rPr>
                <w:rFonts w:ascii="Times New Roman"/>
                <w:sz w:val="20"/>
              </w:rPr>
            </w:pPr>
            <w:r>
              <w:rPr>
                <w:rFonts w:ascii="Times New Roman"/>
                <w:w w:val="99"/>
                <w:sz w:val="20"/>
                <w:u w:val="single"/>
              </w:rPr>
              <w:t xml:space="preserve"> </w:t>
            </w:r>
            <w:r>
              <w:rPr>
                <w:rFonts w:ascii="Times New Roman"/>
                <w:sz w:val="20"/>
                <w:u w:val="single"/>
              </w:rPr>
              <w:tab/>
            </w:r>
          </w:p>
        </w:tc>
        <w:tc>
          <w:tcPr>
            <w:tcW w:w="6087" w:type="dxa"/>
          </w:tcPr>
          <w:p w14:paraId="1DC62D7F" w14:textId="77777777" w:rsidR="00C9737C" w:rsidRDefault="00D118A2">
            <w:pPr>
              <w:pStyle w:val="TableParagraph"/>
              <w:tabs>
                <w:tab w:val="left" w:pos="6035"/>
              </w:tabs>
              <w:spacing w:before="49"/>
              <w:ind w:left="297"/>
              <w:rPr>
                <w:rFonts w:ascii="Times New Roman"/>
                <w:sz w:val="20"/>
              </w:rPr>
            </w:pPr>
            <w:r>
              <w:rPr>
                <w:rFonts w:ascii="Times New Roman"/>
                <w:w w:val="99"/>
                <w:sz w:val="20"/>
                <w:u w:val="single"/>
              </w:rPr>
              <w:t xml:space="preserve"> </w:t>
            </w:r>
            <w:r>
              <w:rPr>
                <w:rFonts w:ascii="Times New Roman"/>
                <w:sz w:val="20"/>
                <w:u w:val="single"/>
              </w:rPr>
              <w:tab/>
            </w:r>
          </w:p>
        </w:tc>
      </w:tr>
      <w:tr w:rsidR="00C9737C" w14:paraId="3A23FA22" w14:textId="77777777">
        <w:trPr>
          <w:trHeight w:val="345"/>
        </w:trPr>
        <w:tc>
          <w:tcPr>
            <w:tcW w:w="1984" w:type="dxa"/>
          </w:tcPr>
          <w:p w14:paraId="71BAB49D" w14:textId="77777777" w:rsidR="00C9737C" w:rsidRDefault="00D118A2">
            <w:pPr>
              <w:pStyle w:val="TableParagraph"/>
              <w:spacing w:before="53"/>
              <w:rPr>
                <w:rFonts w:ascii="Times New Roman"/>
                <w:sz w:val="20"/>
              </w:rPr>
            </w:pPr>
            <w:r>
              <w:rPr>
                <w:rFonts w:ascii="Times New Roman"/>
                <w:sz w:val="20"/>
              </w:rPr>
              <w:t>Division</w:t>
            </w:r>
            <w:r>
              <w:rPr>
                <w:rFonts w:ascii="Times New Roman"/>
                <w:spacing w:val="-7"/>
                <w:sz w:val="20"/>
              </w:rPr>
              <w:t xml:space="preserve"> </w:t>
            </w:r>
            <w:r>
              <w:rPr>
                <w:rFonts w:ascii="Times New Roman"/>
                <w:spacing w:val="-2"/>
                <w:sz w:val="20"/>
              </w:rPr>
              <w:t>Chair</w:t>
            </w:r>
          </w:p>
        </w:tc>
        <w:tc>
          <w:tcPr>
            <w:tcW w:w="1319" w:type="dxa"/>
          </w:tcPr>
          <w:p w14:paraId="22AFDF40" w14:textId="77777777" w:rsidR="00C9737C" w:rsidRDefault="00D118A2">
            <w:pPr>
              <w:pStyle w:val="TableParagraph"/>
              <w:tabs>
                <w:tab w:val="left" w:pos="1020"/>
              </w:tabs>
              <w:spacing w:before="53"/>
              <w:ind w:left="175"/>
              <w:rPr>
                <w:rFonts w:ascii="Times New Roman"/>
                <w:sz w:val="20"/>
              </w:rPr>
            </w:pPr>
            <w:r>
              <w:rPr>
                <w:rFonts w:ascii="Times New Roman"/>
                <w:w w:val="99"/>
                <w:sz w:val="20"/>
                <w:u w:val="single"/>
              </w:rPr>
              <w:t xml:space="preserve"> </w:t>
            </w:r>
            <w:r>
              <w:rPr>
                <w:rFonts w:ascii="Times New Roman"/>
                <w:sz w:val="20"/>
                <w:u w:val="single"/>
              </w:rPr>
              <w:tab/>
            </w:r>
          </w:p>
        </w:tc>
        <w:tc>
          <w:tcPr>
            <w:tcW w:w="6087" w:type="dxa"/>
          </w:tcPr>
          <w:p w14:paraId="50146999" w14:textId="77777777" w:rsidR="00C9737C" w:rsidRDefault="00D118A2">
            <w:pPr>
              <w:pStyle w:val="TableParagraph"/>
              <w:tabs>
                <w:tab w:val="left" w:pos="6035"/>
              </w:tabs>
              <w:spacing w:before="53"/>
              <w:ind w:left="297"/>
              <w:rPr>
                <w:rFonts w:ascii="Times New Roman"/>
                <w:sz w:val="20"/>
              </w:rPr>
            </w:pPr>
            <w:r>
              <w:rPr>
                <w:rFonts w:ascii="Times New Roman"/>
                <w:w w:val="99"/>
                <w:sz w:val="20"/>
                <w:u w:val="single"/>
              </w:rPr>
              <w:t xml:space="preserve"> </w:t>
            </w:r>
            <w:r>
              <w:rPr>
                <w:rFonts w:ascii="Times New Roman"/>
                <w:sz w:val="20"/>
                <w:u w:val="single"/>
              </w:rPr>
              <w:tab/>
            </w:r>
          </w:p>
        </w:tc>
      </w:tr>
      <w:tr w:rsidR="00C9737C" w14:paraId="2C41BB66" w14:textId="77777777">
        <w:trPr>
          <w:trHeight w:val="345"/>
        </w:trPr>
        <w:tc>
          <w:tcPr>
            <w:tcW w:w="1984" w:type="dxa"/>
          </w:tcPr>
          <w:p w14:paraId="113FC53E" w14:textId="77777777" w:rsidR="00C9737C" w:rsidRDefault="00D118A2">
            <w:pPr>
              <w:pStyle w:val="TableParagraph"/>
              <w:spacing w:before="53"/>
              <w:rPr>
                <w:rFonts w:ascii="Times New Roman"/>
                <w:sz w:val="20"/>
              </w:rPr>
            </w:pPr>
            <w:r>
              <w:rPr>
                <w:rFonts w:ascii="Times New Roman"/>
                <w:sz w:val="20"/>
              </w:rPr>
              <w:t>Academic</w:t>
            </w:r>
            <w:r>
              <w:rPr>
                <w:rFonts w:ascii="Times New Roman"/>
                <w:spacing w:val="-11"/>
                <w:sz w:val="20"/>
              </w:rPr>
              <w:t xml:space="preserve"> </w:t>
            </w:r>
            <w:r>
              <w:rPr>
                <w:rFonts w:ascii="Times New Roman"/>
                <w:spacing w:val="-2"/>
                <w:sz w:val="20"/>
              </w:rPr>
              <w:t>Standing</w:t>
            </w:r>
          </w:p>
        </w:tc>
        <w:tc>
          <w:tcPr>
            <w:tcW w:w="1319" w:type="dxa"/>
          </w:tcPr>
          <w:p w14:paraId="567E9BA9" w14:textId="77777777" w:rsidR="00C9737C" w:rsidRDefault="00D118A2">
            <w:pPr>
              <w:pStyle w:val="TableParagraph"/>
              <w:tabs>
                <w:tab w:val="left" w:pos="1020"/>
              </w:tabs>
              <w:spacing w:before="53"/>
              <w:ind w:left="175"/>
              <w:rPr>
                <w:rFonts w:ascii="Times New Roman"/>
                <w:sz w:val="20"/>
              </w:rPr>
            </w:pPr>
            <w:r>
              <w:rPr>
                <w:rFonts w:ascii="Times New Roman"/>
                <w:w w:val="99"/>
                <w:sz w:val="20"/>
                <w:u w:val="single"/>
              </w:rPr>
              <w:t xml:space="preserve"> </w:t>
            </w:r>
            <w:r>
              <w:rPr>
                <w:rFonts w:ascii="Times New Roman"/>
                <w:sz w:val="20"/>
                <w:u w:val="single"/>
              </w:rPr>
              <w:tab/>
            </w:r>
          </w:p>
        </w:tc>
        <w:tc>
          <w:tcPr>
            <w:tcW w:w="6087" w:type="dxa"/>
          </w:tcPr>
          <w:p w14:paraId="52268ED1" w14:textId="77777777" w:rsidR="00C9737C" w:rsidRDefault="00D118A2">
            <w:pPr>
              <w:pStyle w:val="TableParagraph"/>
              <w:tabs>
                <w:tab w:val="left" w:pos="6035"/>
              </w:tabs>
              <w:spacing w:before="53"/>
              <w:ind w:left="297"/>
              <w:rPr>
                <w:rFonts w:ascii="Times New Roman"/>
                <w:sz w:val="20"/>
              </w:rPr>
            </w:pPr>
            <w:r>
              <w:rPr>
                <w:rFonts w:ascii="Times New Roman"/>
                <w:w w:val="99"/>
                <w:sz w:val="20"/>
                <w:u w:val="single"/>
              </w:rPr>
              <w:t xml:space="preserve"> </w:t>
            </w:r>
            <w:r>
              <w:rPr>
                <w:rFonts w:ascii="Times New Roman"/>
                <w:sz w:val="20"/>
                <w:u w:val="single"/>
              </w:rPr>
              <w:tab/>
            </w:r>
          </w:p>
        </w:tc>
      </w:tr>
      <w:tr w:rsidR="00C9737C" w14:paraId="7E11D958" w14:textId="77777777">
        <w:trPr>
          <w:trHeight w:val="283"/>
        </w:trPr>
        <w:tc>
          <w:tcPr>
            <w:tcW w:w="1984" w:type="dxa"/>
          </w:tcPr>
          <w:p w14:paraId="70BEF8DD" w14:textId="77777777" w:rsidR="00C9737C" w:rsidRDefault="00D118A2">
            <w:pPr>
              <w:pStyle w:val="TableParagraph"/>
              <w:spacing w:before="53" w:line="210" w:lineRule="exact"/>
              <w:rPr>
                <w:rFonts w:ascii="Times New Roman"/>
                <w:sz w:val="20"/>
              </w:rPr>
            </w:pPr>
            <w:r>
              <w:rPr>
                <w:rFonts w:ascii="Times New Roman"/>
                <w:spacing w:val="-2"/>
                <w:sz w:val="20"/>
              </w:rPr>
              <w:t>Provost</w:t>
            </w:r>
          </w:p>
        </w:tc>
        <w:tc>
          <w:tcPr>
            <w:tcW w:w="1319" w:type="dxa"/>
          </w:tcPr>
          <w:p w14:paraId="695E3B0E" w14:textId="77777777" w:rsidR="00C9737C" w:rsidRDefault="00C9737C">
            <w:pPr>
              <w:pStyle w:val="TableParagraph"/>
              <w:rPr>
                <w:rFonts w:ascii="Times New Roman"/>
                <w:sz w:val="20"/>
              </w:rPr>
            </w:pPr>
          </w:p>
        </w:tc>
        <w:tc>
          <w:tcPr>
            <w:tcW w:w="6087" w:type="dxa"/>
          </w:tcPr>
          <w:p w14:paraId="5F0C8331" w14:textId="77777777" w:rsidR="00C9737C" w:rsidRDefault="00C9737C">
            <w:pPr>
              <w:pStyle w:val="TableParagraph"/>
              <w:rPr>
                <w:rFonts w:ascii="Times New Roman"/>
                <w:sz w:val="20"/>
              </w:rPr>
            </w:pPr>
          </w:p>
        </w:tc>
      </w:tr>
    </w:tbl>
    <w:p w14:paraId="0DCC106A" w14:textId="77777777" w:rsidR="00C9737C" w:rsidRDefault="0003475F">
      <w:pPr>
        <w:pStyle w:val="BodyText"/>
        <w:spacing w:before="2"/>
        <w:rPr>
          <w:rFonts w:ascii="Times New Roman"/>
          <w:sz w:val="18"/>
        </w:rPr>
      </w:pPr>
      <w:r>
        <w:rPr>
          <w:noProof/>
        </w:rPr>
        <mc:AlternateContent>
          <mc:Choice Requires="wps">
            <w:drawing>
              <wp:anchor distT="0" distB="0" distL="0" distR="0" simplePos="0" relativeHeight="487594496" behindDoc="1" locked="0" layoutInCell="1" allowOverlap="1" wp14:anchorId="6BE489B9">
                <wp:simplePos x="0" y="0"/>
                <wp:positionH relativeFrom="page">
                  <wp:posOffset>942340</wp:posOffset>
                </wp:positionH>
                <wp:positionV relativeFrom="paragraph">
                  <wp:posOffset>148590</wp:posOffset>
                </wp:positionV>
                <wp:extent cx="6311900" cy="1270"/>
                <wp:effectExtent l="0" t="0" r="12700" b="11430"/>
                <wp:wrapTopAndBottom/>
                <wp:docPr id="416674887"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900" cy="1270"/>
                        </a:xfrm>
                        <a:custGeom>
                          <a:avLst/>
                          <a:gdLst>
                            <a:gd name="T0" fmla="+- 0 1484 1484"/>
                            <a:gd name="T1" fmla="*/ T0 w 9940"/>
                            <a:gd name="T2" fmla="+- 0 11424 1484"/>
                            <a:gd name="T3" fmla="*/ T2 w 9940"/>
                          </a:gdLst>
                          <a:ahLst/>
                          <a:cxnLst>
                            <a:cxn ang="0">
                              <a:pos x="T1" y="0"/>
                            </a:cxn>
                            <a:cxn ang="0">
                              <a:pos x="T3" y="0"/>
                            </a:cxn>
                          </a:cxnLst>
                          <a:rect l="0" t="0" r="r" b="b"/>
                          <a:pathLst>
                            <a:path w="9940">
                              <a:moveTo>
                                <a:pt x="0" y="0"/>
                              </a:moveTo>
                              <a:lnTo>
                                <a:pt x="9940"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1E323" id="docshape14" o:spid="_x0000_s1026" style="position:absolute;margin-left:74.2pt;margin-top:11.7pt;width:497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" path="m,l9940,e" filled="f" strokeweight="1.25pt">
                <v:path arrowok="t" o:connecttype="custom" o:connectlocs="0,0;6311900,0" o:connectangles="0,0"/>
                <w10:wrap type="topAndBottom" anchorx="page"/>
              </v:shape>
            </w:pict>
          </mc:Fallback>
        </mc:AlternateContent>
      </w:r>
    </w:p>
    <w:p w14:paraId="689E6755" w14:textId="77777777" w:rsidR="00C9737C" w:rsidRDefault="00D118A2">
      <w:pPr>
        <w:spacing w:before="95"/>
        <w:ind w:left="300" w:right="935"/>
        <w:jc w:val="both"/>
        <w:rPr>
          <w:rFonts w:ascii="Times New Roman"/>
          <w:i/>
          <w:sz w:val="20"/>
        </w:rPr>
      </w:pPr>
      <w:r>
        <w:rPr>
          <w:rFonts w:ascii="Times New Roman"/>
          <w:i/>
          <w:sz w:val="20"/>
        </w:rPr>
        <w:t>The</w:t>
      </w:r>
      <w:r>
        <w:rPr>
          <w:rFonts w:ascii="Times New Roman"/>
          <w:i/>
          <w:spacing w:val="-2"/>
          <w:sz w:val="20"/>
        </w:rPr>
        <w:t xml:space="preserve"> </w:t>
      </w:r>
      <w:r>
        <w:rPr>
          <w:rFonts w:ascii="Times New Roman"/>
          <w:i/>
          <w:sz w:val="20"/>
        </w:rPr>
        <w:t>original</w:t>
      </w:r>
      <w:r>
        <w:rPr>
          <w:rFonts w:ascii="Times New Roman"/>
          <w:i/>
          <w:spacing w:val="-3"/>
          <w:sz w:val="20"/>
        </w:rPr>
        <w:t xml:space="preserve"> </w:t>
      </w:r>
      <w:r>
        <w:rPr>
          <w:rFonts w:ascii="Times New Roman"/>
          <w:i/>
          <w:sz w:val="20"/>
        </w:rPr>
        <w:t>copy</w:t>
      </w:r>
      <w:r>
        <w:rPr>
          <w:rFonts w:ascii="Times New Roman"/>
          <w:i/>
          <w:spacing w:val="-2"/>
          <w:sz w:val="20"/>
        </w:rPr>
        <w:t xml:space="preserve"> </w:t>
      </w:r>
      <w:r>
        <w:rPr>
          <w:rFonts w:ascii="Times New Roman"/>
          <w:i/>
          <w:sz w:val="20"/>
        </w:rPr>
        <w:t>must</w:t>
      </w:r>
      <w:r>
        <w:rPr>
          <w:rFonts w:ascii="Times New Roman"/>
          <w:i/>
          <w:spacing w:val="-3"/>
          <w:sz w:val="20"/>
        </w:rPr>
        <w:t xml:space="preserve"> </w:t>
      </w:r>
      <w:r>
        <w:rPr>
          <w:rFonts w:ascii="Times New Roman"/>
          <w:i/>
          <w:sz w:val="20"/>
        </w:rPr>
        <w:t>be</w:t>
      </w:r>
      <w:r>
        <w:rPr>
          <w:rFonts w:ascii="Times New Roman"/>
          <w:i/>
          <w:spacing w:val="-4"/>
          <w:sz w:val="20"/>
        </w:rPr>
        <w:t xml:space="preserve"> </w:t>
      </w:r>
      <w:r>
        <w:rPr>
          <w:rFonts w:ascii="Times New Roman"/>
          <w:i/>
          <w:sz w:val="20"/>
        </w:rPr>
        <w:t>submitted</w:t>
      </w:r>
      <w:r>
        <w:rPr>
          <w:rFonts w:ascii="Times New Roman"/>
          <w:i/>
          <w:spacing w:val="-1"/>
          <w:sz w:val="20"/>
        </w:rPr>
        <w:t xml:space="preserve"> </w:t>
      </w:r>
      <w:r>
        <w:rPr>
          <w:rFonts w:ascii="Times New Roman"/>
          <w:i/>
          <w:sz w:val="20"/>
        </w:rPr>
        <w:t>to</w:t>
      </w:r>
      <w:r>
        <w:rPr>
          <w:rFonts w:ascii="Times New Roman"/>
          <w:i/>
          <w:spacing w:val="-1"/>
          <w:sz w:val="20"/>
        </w:rPr>
        <w:t xml:space="preserve"> </w:t>
      </w:r>
      <w:r>
        <w:rPr>
          <w:rFonts w:ascii="Times New Roman"/>
          <w:i/>
          <w:sz w:val="20"/>
        </w:rPr>
        <w:t>the</w:t>
      </w:r>
      <w:r>
        <w:rPr>
          <w:rFonts w:ascii="Times New Roman"/>
          <w:i/>
          <w:spacing w:val="-2"/>
          <w:sz w:val="20"/>
        </w:rPr>
        <w:t xml:space="preserve"> </w:t>
      </w:r>
      <w:r>
        <w:rPr>
          <w:rFonts w:ascii="Times New Roman"/>
          <w:i/>
          <w:sz w:val="20"/>
        </w:rPr>
        <w:t>Office</w:t>
      </w:r>
      <w:r>
        <w:rPr>
          <w:rFonts w:ascii="Times New Roman"/>
          <w:i/>
          <w:spacing w:val="-2"/>
          <w:sz w:val="20"/>
        </w:rPr>
        <w:t xml:space="preserve"> </w:t>
      </w:r>
      <w:r>
        <w:rPr>
          <w:rFonts w:ascii="Times New Roman"/>
          <w:i/>
          <w:sz w:val="20"/>
        </w:rPr>
        <w:t>of</w:t>
      </w:r>
      <w:r>
        <w:rPr>
          <w:rFonts w:ascii="Times New Roman"/>
          <w:i/>
          <w:spacing w:val="-3"/>
          <w:sz w:val="20"/>
        </w:rPr>
        <w:t xml:space="preserve"> </w:t>
      </w:r>
      <w:r>
        <w:rPr>
          <w:rFonts w:ascii="Times New Roman"/>
          <w:i/>
          <w:sz w:val="20"/>
        </w:rPr>
        <w:t>the</w:t>
      </w:r>
      <w:r>
        <w:rPr>
          <w:rFonts w:ascii="Times New Roman"/>
          <w:i/>
          <w:spacing w:val="-2"/>
          <w:sz w:val="20"/>
        </w:rPr>
        <w:t xml:space="preserve"> </w:t>
      </w:r>
      <w:r>
        <w:rPr>
          <w:rFonts w:ascii="Times New Roman"/>
          <w:i/>
          <w:sz w:val="20"/>
        </w:rPr>
        <w:t>Registrar.</w:t>
      </w:r>
      <w:r>
        <w:rPr>
          <w:rFonts w:ascii="Times New Roman"/>
          <w:i/>
          <w:spacing w:val="80"/>
          <w:sz w:val="20"/>
        </w:rPr>
        <w:t xml:space="preserve"> </w:t>
      </w:r>
      <w:r>
        <w:rPr>
          <w:rFonts w:ascii="Times New Roman"/>
          <w:i/>
          <w:sz w:val="20"/>
        </w:rPr>
        <w:t>A</w:t>
      </w:r>
      <w:r>
        <w:rPr>
          <w:rFonts w:ascii="Times New Roman"/>
          <w:i/>
          <w:spacing w:val="-2"/>
          <w:sz w:val="20"/>
        </w:rPr>
        <w:t xml:space="preserve"> </w:t>
      </w:r>
      <w:r>
        <w:rPr>
          <w:rFonts w:ascii="Times New Roman"/>
          <w:i/>
          <w:sz w:val="20"/>
        </w:rPr>
        <w:t>copy</w:t>
      </w:r>
      <w:r>
        <w:rPr>
          <w:rFonts w:ascii="Times New Roman"/>
          <w:i/>
          <w:spacing w:val="-4"/>
          <w:sz w:val="20"/>
        </w:rPr>
        <w:t xml:space="preserve"> </w:t>
      </w:r>
      <w:r>
        <w:rPr>
          <w:rFonts w:ascii="Times New Roman"/>
          <w:i/>
          <w:sz w:val="20"/>
        </w:rPr>
        <w:t>must</w:t>
      </w:r>
      <w:r>
        <w:rPr>
          <w:rFonts w:ascii="Times New Roman"/>
          <w:i/>
          <w:spacing w:val="-3"/>
          <w:sz w:val="20"/>
        </w:rPr>
        <w:t xml:space="preserve"> </w:t>
      </w:r>
      <w:r>
        <w:rPr>
          <w:rFonts w:ascii="Times New Roman"/>
          <w:i/>
          <w:sz w:val="20"/>
        </w:rPr>
        <w:t>be</w:t>
      </w:r>
      <w:r>
        <w:rPr>
          <w:rFonts w:ascii="Times New Roman"/>
          <w:i/>
          <w:spacing w:val="-2"/>
          <w:sz w:val="20"/>
        </w:rPr>
        <w:t xml:space="preserve"> </w:t>
      </w:r>
      <w:r>
        <w:rPr>
          <w:rFonts w:ascii="Times New Roman"/>
          <w:i/>
          <w:sz w:val="20"/>
        </w:rPr>
        <w:t>filed</w:t>
      </w:r>
      <w:r>
        <w:rPr>
          <w:rFonts w:ascii="Times New Roman"/>
          <w:i/>
          <w:spacing w:val="-1"/>
          <w:sz w:val="20"/>
        </w:rPr>
        <w:t xml:space="preserve"> </w:t>
      </w:r>
      <w:r>
        <w:rPr>
          <w:rFonts w:ascii="Times New Roman"/>
          <w:i/>
          <w:sz w:val="20"/>
        </w:rPr>
        <w:t>with</w:t>
      </w:r>
      <w:r>
        <w:rPr>
          <w:rFonts w:ascii="Times New Roman"/>
          <w:i/>
          <w:spacing w:val="-1"/>
          <w:sz w:val="20"/>
        </w:rPr>
        <w:t xml:space="preserve"> </w:t>
      </w:r>
      <w:r>
        <w:rPr>
          <w:rFonts w:ascii="Times New Roman"/>
          <w:i/>
          <w:sz w:val="20"/>
        </w:rPr>
        <w:t>the</w:t>
      </w:r>
      <w:r>
        <w:rPr>
          <w:rFonts w:ascii="Times New Roman"/>
          <w:i/>
          <w:spacing w:val="-2"/>
          <w:sz w:val="20"/>
        </w:rPr>
        <w:t xml:space="preserve"> </w:t>
      </w:r>
      <w:r>
        <w:rPr>
          <w:rFonts w:ascii="Times New Roman"/>
          <w:i/>
          <w:sz w:val="20"/>
        </w:rPr>
        <w:t>Division</w:t>
      </w:r>
      <w:r>
        <w:rPr>
          <w:rFonts w:ascii="Times New Roman"/>
          <w:i/>
          <w:spacing w:val="-1"/>
          <w:sz w:val="20"/>
        </w:rPr>
        <w:t xml:space="preserve"> </w:t>
      </w:r>
      <w:r>
        <w:rPr>
          <w:rFonts w:ascii="Times New Roman"/>
          <w:i/>
          <w:sz w:val="20"/>
        </w:rPr>
        <w:t>Dean,</w:t>
      </w:r>
      <w:r>
        <w:rPr>
          <w:rFonts w:ascii="Times New Roman"/>
          <w:i/>
          <w:spacing w:val="-2"/>
          <w:sz w:val="20"/>
        </w:rPr>
        <w:t xml:space="preserve"> </w:t>
      </w:r>
      <w:r>
        <w:rPr>
          <w:rFonts w:ascii="Times New Roman"/>
          <w:i/>
          <w:sz w:val="20"/>
        </w:rPr>
        <w:t>one copy must be given to the student, and one copy must be retained by the instructor.</w:t>
      </w:r>
    </w:p>
    <w:p w14:paraId="1FEF03E5" w14:textId="77777777" w:rsidR="00C9737C" w:rsidRDefault="00C9737C">
      <w:pPr>
        <w:pStyle w:val="BodyText"/>
        <w:spacing w:before="6"/>
        <w:rPr>
          <w:rFonts w:ascii="Times New Roman"/>
          <w:i/>
          <w:sz w:val="20"/>
        </w:rPr>
      </w:pPr>
    </w:p>
    <w:p w14:paraId="2F751DC4" w14:textId="77777777" w:rsidR="00C9737C" w:rsidRDefault="00D118A2">
      <w:pPr>
        <w:spacing w:line="227" w:lineRule="exact"/>
        <w:ind w:left="300"/>
        <w:jc w:val="both"/>
        <w:rPr>
          <w:rFonts w:ascii="Times New Roman"/>
          <w:b/>
          <w:sz w:val="20"/>
        </w:rPr>
      </w:pPr>
      <w:r>
        <w:rPr>
          <w:rFonts w:ascii="Times New Roman"/>
          <w:b/>
          <w:sz w:val="20"/>
          <w:u w:val="single"/>
        </w:rPr>
        <w:t>Incomplete</w:t>
      </w:r>
      <w:r>
        <w:rPr>
          <w:rFonts w:ascii="Times New Roman"/>
          <w:b/>
          <w:spacing w:val="-6"/>
          <w:sz w:val="20"/>
          <w:u w:val="single"/>
        </w:rPr>
        <w:t xml:space="preserve"> </w:t>
      </w:r>
      <w:r>
        <w:rPr>
          <w:rFonts w:ascii="Times New Roman"/>
          <w:b/>
          <w:sz w:val="20"/>
          <w:u w:val="single"/>
        </w:rPr>
        <w:t>Grade</w:t>
      </w:r>
      <w:r>
        <w:rPr>
          <w:rFonts w:ascii="Times New Roman"/>
          <w:b/>
          <w:spacing w:val="-8"/>
          <w:sz w:val="20"/>
          <w:u w:val="single"/>
        </w:rPr>
        <w:t xml:space="preserve"> </w:t>
      </w:r>
      <w:r>
        <w:rPr>
          <w:rFonts w:ascii="Times New Roman"/>
          <w:b/>
          <w:spacing w:val="-2"/>
          <w:sz w:val="20"/>
          <w:u w:val="single"/>
        </w:rPr>
        <w:t>Policy</w:t>
      </w:r>
    </w:p>
    <w:p w14:paraId="3B03BD2C" w14:textId="77777777" w:rsidR="00C9737C" w:rsidRDefault="00D118A2">
      <w:pPr>
        <w:ind w:left="300" w:right="935"/>
        <w:jc w:val="both"/>
        <w:rPr>
          <w:rFonts w:ascii="Times New Roman" w:hAnsi="Times New Roman"/>
          <w:b/>
          <w:i/>
          <w:sz w:val="20"/>
        </w:rPr>
      </w:pPr>
      <w:r>
        <w:rPr>
          <w:rFonts w:ascii="Times New Roman" w:hAnsi="Times New Roman"/>
          <w:sz w:val="20"/>
        </w:rPr>
        <w:t xml:space="preserve">An “Incomplete” (I) grade indicates that the work completed thus far is of passing quality, but some portion of the work required to complete the course remains unfinished because of illness or for some other reason over which the student had no control. </w:t>
      </w:r>
      <w:r>
        <w:rPr>
          <w:rFonts w:ascii="Times New Roman" w:hAnsi="Times New Roman"/>
          <w:b/>
          <w:i/>
          <w:sz w:val="20"/>
        </w:rPr>
        <w:t xml:space="preserve">The instructor will submit an </w:t>
      </w:r>
      <w:r>
        <w:rPr>
          <w:rFonts w:ascii="Times New Roman" w:hAnsi="Times New Roman"/>
          <w:b/>
          <w:i/>
          <w:sz w:val="20"/>
          <w:u w:val="single"/>
        </w:rPr>
        <w:t>Incomplete Grade Assignment Form</w:t>
      </w:r>
      <w:r>
        <w:rPr>
          <w:rFonts w:ascii="Times New Roman" w:hAnsi="Times New Roman"/>
          <w:b/>
          <w:i/>
          <w:sz w:val="20"/>
        </w:rPr>
        <w:t xml:space="preserve"> during the final grade submission,</w:t>
      </w:r>
      <w:r>
        <w:rPr>
          <w:rFonts w:ascii="Times New Roman" w:hAnsi="Times New Roman"/>
          <w:b/>
          <w:i/>
          <w:spacing w:val="-3"/>
          <w:sz w:val="20"/>
        </w:rPr>
        <w:t xml:space="preserve"> </w:t>
      </w:r>
      <w:r>
        <w:rPr>
          <w:rFonts w:ascii="Times New Roman" w:hAnsi="Times New Roman"/>
          <w:b/>
          <w:i/>
          <w:sz w:val="20"/>
        </w:rPr>
        <w:t>which</w:t>
      </w:r>
      <w:r>
        <w:rPr>
          <w:rFonts w:ascii="Times New Roman" w:hAnsi="Times New Roman"/>
          <w:b/>
          <w:i/>
          <w:spacing w:val="-4"/>
          <w:sz w:val="20"/>
        </w:rPr>
        <w:t xml:space="preserve"> </w:t>
      </w:r>
      <w:r>
        <w:rPr>
          <w:rFonts w:ascii="Times New Roman" w:hAnsi="Times New Roman"/>
          <w:b/>
          <w:i/>
          <w:sz w:val="20"/>
        </w:rPr>
        <w:t>will</w:t>
      </w:r>
      <w:r>
        <w:rPr>
          <w:rFonts w:ascii="Times New Roman" w:hAnsi="Times New Roman"/>
          <w:b/>
          <w:i/>
          <w:spacing w:val="-4"/>
          <w:sz w:val="20"/>
        </w:rPr>
        <w:t xml:space="preserve"> </w:t>
      </w:r>
      <w:r>
        <w:rPr>
          <w:rFonts w:ascii="Times New Roman" w:hAnsi="Times New Roman"/>
          <w:b/>
          <w:i/>
          <w:sz w:val="20"/>
        </w:rPr>
        <w:t>detail</w:t>
      </w:r>
      <w:r>
        <w:rPr>
          <w:rFonts w:ascii="Times New Roman" w:hAnsi="Times New Roman"/>
          <w:b/>
          <w:i/>
          <w:spacing w:val="-5"/>
          <w:sz w:val="20"/>
        </w:rPr>
        <w:t xml:space="preserve"> </w:t>
      </w:r>
      <w:r>
        <w:rPr>
          <w:rFonts w:ascii="Times New Roman" w:hAnsi="Times New Roman"/>
          <w:b/>
          <w:i/>
          <w:sz w:val="20"/>
        </w:rPr>
        <w:t>the</w:t>
      </w:r>
      <w:r>
        <w:rPr>
          <w:rFonts w:ascii="Times New Roman" w:hAnsi="Times New Roman"/>
          <w:b/>
          <w:i/>
          <w:spacing w:val="-4"/>
          <w:sz w:val="20"/>
        </w:rPr>
        <w:t xml:space="preserve"> </w:t>
      </w:r>
      <w:r>
        <w:rPr>
          <w:rFonts w:ascii="Times New Roman" w:hAnsi="Times New Roman"/>
          <w:b/>
          <w:i/>
          <w:sz w:val="20"/>
        </w:rPr>
        <w:t>work</w:t>
      </w:r>
      <w:r>
        <w:rPr>
          <w:rFonts w:ascii="Times New Roman" w:hAnsi="Times New Roman"/>
          <w:b/>
          <w:i/>
          <w:spacing w:val="-2"/>
          <w:sz w:val="20"/>
        </w:rPr>
        <w:t xml:space="preserve"> </w:t>
      </w:r>
      <w:r>
        <w:rPr>
          <w:rFonts w:ascii="Times New Roman" w:hAnsi="Times New Roman"/>
          <w:b/>
          <w:i/>
          <w:sz w:val="20"/>
        </w:rPr>
        <w:t>to</w:t>
      </w:r>
      <w:r>
        <w:rPr>
          <w:rFonts w:ascii="Times New Roman" w:hAnsi="Times New Roman"/>
          <w:b/>
          <w:i/>
          <w:spacing w:val="-2"/>
          <w:sz w:val="20"/>
        </w:rPr>
        <w:t xml:space="preserve"> </w:t>
      </w:r>
      <w:r>
        <w:rPr>
          <w:rFonts w:ascii="Times New Roman" w:hAnsi="Times New Roman"/>
          <w:b/>
          <w:i/>
          <w:sz w:val="20"/>
        </w:rPr>
        <w:t>be</w:t>
      </w:r>
      <w:r>
        <w:rPr>
          <w:rFonts w:ascii="Times New Roman" w:hAnsi="Times New Roman"/>
          <w:b/>
          <w:i/>
          <w:spacing w:val="-4"/>
          <w:sz w:val="20"/>
        </w:rPr>
        <w:t xml:space="preserve"> </w:t>
      </w:r>
      <w:r>
        <w:rPr>
          <w:rFonts w:ascii="Times New Roman" w:hAnsi="Times New Roman"/>
          <w:b/>
          <w:i/>
          <w:sz w:val="20"/>
        </w:rPr>
        <w:t>completed.</w:t>
      </w:r>
      <w:r>
        <w:rPr>
          <w:rFonts w:ascii="Times New Roman" w:hAnsi="Times New Roman"/>
          <w:b/>
          <w:i/>
          <w:spacing w:val="40"/>
          <w:sz w:val="20"/>
        </w:rPr>
        <w:t xml:space="preserve"> </w:t>
      </w:r>
      <w:r>
        <w:rPr>
          <w:rFonts w:ascii="Times New Roman" w:hAnsi="Times New Roman"/>
          <w:b/>
          <w:i/>
          <w:sz w:val="20"/>
        </w:rPr>
        <w:t>When</w:t>
      </w:r>
      <w:r>
        <w:rPr>
          <w:rFonts w:ascii="Times New Roman" w:hAnsi="Times New Roman"/>
          <w:b/>
          <w:i/>
          <w:spacing w:val="-4"/>
          <w:sz w:val="20"/>
        </w:rPr>
        <w:t xml:space="preserve"> </w:t>
      </w:r>
      <w:r>
        <w:rPr>
          <w:rFonts w:ascii="Times New Roman" w:hAnsi="Times New Roman"/>
          <w:b/>
          <w:i/>
          <w:sz w:val="20"/>
        </w:rPr>
        <w:t>the</w:t>
      </w:r>
      <w:r>
        <w:rPr>
          <w:rFonts w:ascii="Times New Roman" w:hAnsi="Times New Roman"/>
          <w:b/>
          <w:i/>
          <w:spacing w:val="-3"/>
          <w:sz w:val="20"/>
        </w:rPr>
        <w:t xml:space="preserve"> </w:t>
      </w:r>
      <w:r>
        <w:rPr>
          <w:rFonts w:ascii="Times New Roman" w:hAnsi="Times New Roman"/>
          <w:b/>
          <w:i/>
          <w:sz w:val="20"/>
        </w:rPr>
        <w:t>work</w:t>
      </w:r>
      <w:r>
        <w:rPr>
          <w:rFonts w:ascii="Times New Roman" w:hAnsi="Times New Roman"/>
          <w:b/>
          <w:i/>
          <w:spacing w:val="-2"/>
          <w:sz w:val="20"/>
        </w:rPr>
        <w:t xml:space="preserve"> </w:t>
      </w:r>
      <w:r>
        <w:rPr>
          <w:rFonts w:ascii="Times New Roman" w:hAnsi="Times New Roman"/>
          <w:b/>
          <w:i/>
          <w:sz w:val="20"/>
        </w:rPr>
        <w:t>is</w:t>
      </w:r>
      <w:r>
        <w:rPr>
          <w:rFonts w:ascii="Times New Roman" w:hAnsi="Times New Roman"/>
          <w:b/>
          <w:i/>
          <w:spacing w:val="-4"/>
          <w:sz w:val="20"/>
        </w:rPr>
        <w:t xml:space="preserve"> </w:t>
      </w:r>
      <w:r>
        <w:rPr>
          <w:rFonts w:ascii="Times New Roman" w:hAnsi="Times New Roman"/>
          <w:b/>
          <w:i/>
          <w:sz w:val="20"/>
        </w:rPr>
        <w:t>completed,</w:t>
      </w:r>
      <w:r>
        <w:rPr>
          <w:rFonts w:ascii="Times New Roman" w:hAnsi="Times New Roman"/>
          <w:b/>
          <w:i/>
          <w:spacing w:val="-4"/>
          <w:sz w:val="20"/>
        </w:rPr>
        <w:t xml:space="preserve"> </w:t>
      </w:r>
      <w:r>
        <w:rPr>
          <w:rFonts w:ascii="Times New Roman" w:hAnsi="Times New Roman"/>
          <w:b/>
          <w:i/>
          <w:sz w:val="20"/>
        </w:rPr>
        <w:t>the</w:t>
      </w:r>
      <w:r>
        <w:rPr>
          <w:rFonts w:ascii="Times New Roman" w:hAnsi="Times New Roman"/>
          <w:b/>
          <w:i/>
          <w:spacing w:val="-4"/>
          <w:sz w:val="20"/>
        </w:rPr>
        <w:t xml:space="preserve"> </w:t>
      </w:r>
      <w:r>
        <w:rPr>
          <w:rFonts w:ascii="Times New Roman" w:hAnsi="Times New Roman"/>
          <w:b/>
          <w:i/>
          <w:sz w:val="20"/>
        </w:rPr>
        <w:t>instructor</w:t>
      </w:r>
      <w:r>
        <w:rPr>
          <w:rFonts w:ascii="Times New Roman" w:hAnsi="Times New Roman"/>
          <w:b/>
          <w:i/>
          <w:spacing w:val="-4"/>
          <w:sz w:val="20"/>
        </w:rPr>
        <w:t xml:space="preserve"> </w:t>
      </w:r>
      <w:r>
        <w:rPr>
          <w:rFonts w:ascii="Times New Roman" w:hAnsi="Times New Roman"/>
          <w:b/>
          <w:i/>
          <w:sz w:val="20"/>
        </w:rPr>
        <w:t>will</w:t>
      </w:r>
      <w:r>
        <w:rPr>
          <w:rFonts w:ascii="Times New Roman" w:hAnsi="Times New Roman"/>
          <w:b/>
          <w:i/>
          <w:spacing w:val="-4"/>
          <w:sz w:val="20"/>
        </w:rPr>
        <w:t xml:space="preserve"> </w:t>
      </w:r>
      <w:r>
        <w:rPr>
          <w:rFonts w:ascii="Times New Roman" w:hAnsi="Times New Roman"/>
          <w:b/>
          <w:i/>
          <w:sz w:val="20"/>
        </w:rPr>
        <w:t>submit</w:t>
      </w:r>
      <w:r>
        <w:rPr>
          <w:rFonts w:ascii="Times New Roman" w:hAnsi="Times New Roman"/>
          <w:b/>
          <w:i/>
          <w:spacing w:val="-4"/>
          <w:sz w:val="20"/>
        </w:rPr>
        <w:t xml:space="preserve"> </w:t>
      </w:r>
      <w:r>
        <w:rPr>
          <w:rFonts w:ascii="Times New Roman" w:hAnsi="Times New Roman"/>
          <w:b/>
          <w:i/>
          <w:sz w:val="20"/>
        </w:rPr>
        <w:t xml:space="preserve">an </w:t>
      </w:r>
      <w:r>
        <w:rPr>
          <w:rFonts w:ascii="Times New Roman" w:hAnsi="Times New Roman"/>
          <w:b/>
          <w:i/>
          <w:sz w:val="20"/>
          <w:u w:val="single"/>
        </w:rPr>
        <w:t>Incomplete Grade Removal Form</w:t>
      </w:r>
      <w:r>
        <w:rPr>
          <w:rFonts w:ascii="Times New Roman" w:hAnsi="Times New Roman"/>
          <w:sz w:val="20"/>
        </w:rPr>
        <w:t>. If the “Incomplete” is not removed by</w:t>
      </w:r>
      <w:r>
        <w:rPr>
          <w:rFonts w:ascii="Times New Roman" w:hAnsi="Times New Roman"/>
          <w:spacing w:val="-1"/>
          <w:sz w:val="20"/>
        </w:rPr>
        <w:t xml:space="preserve"> </w:t>
      </w:r>
      <w:r>
        <w:rPr>
          <w:rFonts w:ascii="Times New Roman" w:hAnsi="Times New Roman"/>
          <w:sz w:val="20"/>
        </w:rPr>
        <w:t>the end of the mid-term</w:t>
      </w:r>
      <w:r>
        <w:rPr>
          <w:rFonts w:ascii="Times New Roman" w:hAnsi="Times New Roman"/>
          <w:spacing w:val="-1"/>
          <w:sz w:val="20"/>
        </w:rPr>
        <w:t xml:space="preserve"> </w:t>
      </w:r>
      <w:r>
        <w:rPr>
          <w:rFonts w:ascii="Times New Roman" w:hAnsi="Times New Roman"/>
          <w:sz w:val="20"/>
        </w:rPr>
        <w:t>grading period of the</w:t>
      </w:r>
      <w:r>
        <w:rPr>
          <w:rFonts w:ascii="Times New Roman" w:hAnsi="Times New Roman"/>
          <w:spacing w:val="-13"/>
          <w:sz w:val="20"/>
        </w:rPr>
        <w:t xml:space="preserve"> </w:t>
      </w:r>
      <w:r>
        <w:rPr>
          <w:rFonts w:ascii="Times New Roman" w:hAnsi="Times New Roman"/>
          <w:sz w:val="20"/>
        </w:rPr>
        <w:t>following</w:t>
      </w:r>
      <w:r>
        <w:rPr>
          <w:rFonts w:ascii="Times New Roman" w:hAnsi="Times New Roman"/>
          <w:spacing w:val="-12"/>
          <w:sz w:val="20"/>
        </w:rPr>
        <w:t xml:space="preserve"> </w:t>
      </w:r>
      <w:r>
        <w:rPr>
          <w:rFonts w:ascii="Times New Roman" w:hAnsi="Times New Roman"/>
          <w:sz w:val="20"/>
        </w:rPr>
        <w:t>semester</w:t>
      </w:r>
      <w:r>
        <w:rPr>
          <w:rFonts w:ascii="Times New Roman" w:hAnsi="Times New Roman"/>
          <w:spacing w:val="-13"/>
          <w:sz w:val="20"/>
        </w:rPr>
        <w:t xml:space="preserve"> </w:t>
      </w:r>
      <w:r>
        <w:rPr>
          <w:rFonts w:ascii="Times New Roman" w:hAnsi="Times New Roman"/>
          <w:sz w:val="20"/>
        </w:rPr>
        <w:t>in</w:t>
      </w:r>
      <w:r>
        <w:rPr>
          <w:rFonts w:ascii="Times New Roman" w:hAnsi="Times New Roman"/>
          <w:spacing w:val="-12"/>
          <w:sz w:val="20"/>
        </w:rPr>
        <w:t xml:space="preserve"> </w:t>
      </w:r>
      <w:r>
        <w:rPr>
          <w:rFonts w:ascii="Times New Roman" w:hAnsi="Times New Roman"/>
          <w:sz w:val="20"/>
        </w:rPr>
        <w:t>which</w:t>
      </w:r>
      <w:r>
        <w:rPr>
          <w:rFonts w:ascii="Times New Roman" w:hAnsi="Times New Roman"/>
          <w:spacing w:val="-13"/>
          <w:sz w:val="20"/>
        </w:rPr>
        <w:t xml:space="preserve"> </w:t>
      </w:r>
      <w:r>
        <w:rPr>
          <w:rFonts w:ascii="Times New Roman" w:hAnsi="Times New Roman"/>
          <w:sz w:val="20"/>
        </w:rPr>
        <w:t>the</w:t>
      </w:r>
      <w:r>
        <w:rPr>
          <w:rFonts w:ascii="Times New Roman" w:hAnsi="Times New Roman"/>
          <w:spacing w:val="-12"/>
          <w:sz w:val="20"/>
        </w:rPr>
        <w:t xml:space="preserve"> </w:t>
      </w:r>
      <w:r>
        <w:rPr>
          <w:rFonts w:ascii="Times New Roman" w:hAnsi="Times New Roman"/>
          <w:sz w:val="20"/>
        </w:rPr>
        <w:t>student</w:t>
      </w:r>
      <w:r>
        <w:rPr>
          <w:rFonts w:ascii="Times New Roman" w:hAnsi="Times New Roman"/>
          <w:spacing w:val="-13"/>
          <w:sz w:val="20"/>
        </w:rPr>
        <w:t xml:space="preserve"> </w:t>
      </w:r>
      <w:r>
        <w:rPr>
          <w:rFonts w:ascii="Times New Roman" w:hAnsi="Times New Roman"/>
          <w:sz w:val="20"/>
        </w:rPr>
        <w:t>is</w:t>
      </w:r>
      <w:r>
        <w:rPr>
          <w:rFonts w:ascii="Times New Roman" w:hAnsi="Times New Roman"/>
          <w:spacing w:val="-12"/>
          <w:sz w:val="20"/>
        </w:rPr>
        <w:t xml:space="preserve"> </w:t>
      </w:r>
      <w:r>
        <w:rPr>
          <w:rFonts w:ascii="Times New Roman" w:hAnsi="Times New Roman"/>
          <w:sz w:val="20"/>
        </w:rPr>
        <w:t>enrolled,</w:t>
      </w:r>
      <w:r>
        <w:rPr>
          <w:rFonts w:ascii="Times New Roman" w:hAnsi="Times New Roman"/>
          <w:spacing w:val="-13"/>
          <w:sz w:val="20"/>
        </w:rPr>
        <w:t xml:space="preserve"> </w:t>
      </w:r>
      <w:r>
        <w:rPr>
          <w:rFonts w:ascii="Times New Roman" w:hAnsi="Times New Roman"/>
          <w:sz w:val="20"/>
        </w:rPr>
        <w:t>the</w:t>
      </w:r>
      <w:r>
        <w:rPr>
          <w:rFonts w:ascii="Times New Roman" w:hAnsi="Times New Roman"/>
          <w:spacing w:val="-12"/>
          <w:sz w:val="20"/>
        </w:rPr>
        <w:t xml:space="preserve"> </w:t>
      </w:r>
      <w:r>
        <w:rPr>
          <w:rFonts w:ascii="Times New Roman" w:hAnsi="Times New Roman"/>
          <w:sz w:val="20"/>
        </w:rPr>
        <w:t>Registrar</w:t>
      </w:r>
      <w:r>
        <w:rPr>
          <w:rFonts w:ascii="Times New Roman" w:hAnsi="Times New Roman"/>
          <w:spacing w:val="-13"/>
          <w:sz w:val="20"/>
        </w:rPr>
        <w:t xml:space="preserve"> </w:t>
      </w:r>
      <w:r>
        <w:rPr>
          <w:rFonts w:ascii="Times New Roman" w:hAnsi="Times New Roman"/>
          <w:sz w:val="20"/>
        </w:rPr>
        <w:t>will</w:t>
      </w:r>
      <w:r>
        <w:rPr>
          <w:rFonts w:ascii="Times New Roman" w:hAnsi="Times New Roman"/>
          <w:spacing w:val="-12"/>
          <w:sz w:val="20"/>
        </w:rPr>
        <w:t xml:space="preserve"> </w:t>
      </w:r>
      <w:r>
        <w:rPr>
          <w:rFonts w:ascii="Times New Roman" w:hAnsi="Times New Roman"/>
          <w:sz w:val="20"/>
        </w:rPr>
        <w:t>automatically</w:t>
      </w:r>
      <w:r>
        <w:rPr>
          <w:rFonts w:ascii="Times New Roman" w:hAnsi="Times New Roman"/>
          <w:spacing w:val="-13"/>
          <w:sz w:val="20"/>
        </w:rPr>
        <w:t xml:space="preserve"> </w:t>
      </w:r>
      <w:r>
        <w:rPr>
          <w:rFonts w:ascii="Times New Roman" w:hAnsi="Times New Roman"/>
          <w:sz w:val="20"/>
        </w:rPr>
        <w:t>record</w:t>
      </w:r>
      <w:r>
        <w:rPr>
          <w:rFonts w:ascii="Times New Roman" w:hAnsi="Times New Roman"/>
          <w:spacing w:val="-12"/>
          <w:sz w:val="20"/>
        </w:rPr>
        <w:t xml:space="preserve"> </w:t>
      </w:r>
      <w:r>
        <w:rPr>
          <w:rFonts w:ascii="Times New Roman" w:hAnsi="Times New Roman"/>
          <w:sz w:val="20"/>
        </w:rPr>
        <w:t>a</w:t>
      </w:r>
      <w:r>
        <w:rPr>
          <w:rFonts w:ascii="Times New Roman" w:hAnsi="Times New Roman"/>
          <w:spacing w:val="-13"/>
          <w:sz w:val="20"/>
        </w:rPr>
        <w:t xml:space="preserve"> </w:t>
      </w:r>
      <w:r>
        <w:rPr>
          <w:rFonts w:ascii="Times New Roman" w:hAnsi="Times New Roman"/>
          <w:sz w:val="20"/>
        </w:rPr>
        <w:t>grade</w:t>
      </w:r>
      <w:r>
        <w:rPr>
          <w:rFonts w:ascii="Times New Roman" w:hAnsi="Times New Roman"/>
          <w:spacing w:val="-12"/>
          <w:sz w:val="20"/>
        </w:rPr>
        <w:t xml:space="preserve"> </w:t>
      </w:r>
      <w:r>
        <w:rPr>
          <w:rFonts w:ascii="Times New Roman" w:hAnsi="Times New Roman"/>
          <w:sz w:val="20"/>
        </w:rPr>
        <w:t>of</w:t>
      </w:r>
      <w:r>
        <w:rPr>
          <w:rFonts w:ascii="Times New Roman" w:hAnsi="Times New Roman"/>
          <w:spacing w:val="-13"/>
          <w:sz w:val="20"/>
        </w:rPr>
        <w:t xml:space="preserve"> </w:t>
      </w:r>
      <w:r>
        <w:rPr>
          <w:rFonts w:ascii="Times New Roman" w:hAnsi="Times New Roman"/>
          <w:sz w:val="20"/>
        </w:rPr>
        <w:t>“F”.</w:t>
      </w:r>
      <w:r>
        <w:rPr>
          <w:rFonts w:ascii="Times New Roman" w:hAnsi="Times New Roman"/>
          <w:spacing w:val="-12"/>
          <w:sz w:val="20"/>
        </w:rPr>
        <w:t xml:space="preserve"> </w:t>
      </w:r>
      <w:r>
        <w:rPr>
          <w:rFonts w:ascii="Times New Roman" w:hAnsi="Times New Roman"/>
          <w:b/>
          <w:i/>
          <w:sz w:val="20"/>
        </w:rPr>
        <w:t>Students are prohibited from enrolling in any course for which the current grade is “I”.</w:t>
      </w:r>
    </w:p>
    <w:p w14:paraId="197D1A14" w14:textId="77777777" w:rsidR="00C9737C" w:rsidRDefault="00C9737C">
      <w:pPr>
        <w:pStyle w:val="BodyText"/>
        <w:spacing w:before="3"/>
        <w:rPr>
          <w:rFonts w:ascii="Times New Roman"/>
          <w:b/>
          <w:i/>
          <w:sz w:val="20"/>
        </w:rPr>
      </w:pPr>
    </w:p>
    <w:p w14:paraId="6F5E239D" w14:textId="77777777" w:rsidR="00C9737C" w:rsidRDefault="00D118A2">
      <w:pPr>
        <w:spacing w:line="228" w:lineRule="exact"/>
        <w:ind w:left="300"/>
        <w:jc w:val="both"/>
        <w:rPr>
          <w:rFonts w:ascii="Times New Roman"/>
          <w:b/>
          <w:i/>
          <w:sz w:val="20"/>
        </w:rPr>
      </w:pPr>
      <w:r>
        <w:rPr>
          <w:rFonts w:ascii="Times New Roman"/>
          <w:b/>
          <w:i/>
          <w:sz w:val="20"/>
          <w:u w:val="single"/>
        </w:rPr>
        <w:t>Permanent</w:t>
      </w:r>
      <w:r>
        <w:rPr>
          <w:rFonts w:ascii="Times New Roman"/>
          <w:b/>
          <w:i/>
          <w:spacing w:val="-7"/>
          <w:sz w:val="20"/>
          <w:u w:val="single"/>
        </w:rPr>
        <w:t xml:space="preserve"> </w:t>
      </w:r>
      <w:r>
        <w:rPr>
          <w:rFonts w:ascii="Times New Roman"/>
          <w:b/>
          <w:i/>
          <w:spacing w:val="-2"/>
          <w:sz w:val="20"/>
          <w:u w:val="single"/>
        </w:rPr>
        <w:t>Incomplete</w:t>
      </w:r>
    </w:p>
    <w:p w14:paraId="098940A4" w14:textId="77777777" w:rsidR="00C9737C" w:rsidRDefault="00D118A2">
      <w:pPr>
        <w:ind w:left="300" w:right="940"/>
        <w:jc w:val="both"/>
        <w:rPr>
          <w:rFonts w:ascii="Times New Roman" w:hAnsi="Times New Roman"/>
          <w:i/>
          <w:sz w:val="20"/>
        </w:rPr>
      </w:pPr>
      <w:r>
        <w:rPr>
          <w:rFonts w:ascii="Times New Roman" w:hAnsi="Times New Roman"/>
          <w:i/>
          <w:sz w:val="20"/>
        </w:rPr>
        <w:t>In</w:t>
      </w:r>
      <w:r>
        <w:rPr>
          <w:rFonts w:ascii="Times New Roman" w:hAnsi="Times New Roman"/>
          <w:i/>
          <w:spacing w:val="-2"/>
          <w:sz w:val="20"/>
        </w:rPr>
        <w:t xml:space="preserve"> </w:t>
      </w:r>
      <w:r>
        <w:rPr>
          <w:rFonts w:ascii="Times New Roman" w:hAnsi="Times New Roman"/>
          <w:i/>
          <w:sz w:val="20"/>
        </w:rPr>
        <w:t>unusual</w:t>
      </w:r>
      <w:r>
        <w:rPr>
          <w:rFonts w:ascii="Times New Roman" w:hAnsi="Times New Roman"/>
          <w:i/>
          <w:spacing w:val="-4"/>
          <w:sz w:val="20"/>
        </w:rPr>
        <w:t xml:space="preserve"> </w:t>
      </w:r>
      <w:r>
        <w:rPr>
          <w:rFonts w:ascii="Times New Roman" w:hAnsi="Times New Roman"/>
          <w:i/>
          <w:sz w:val="20"/>
        </w:rPr>
        <w:t>circumstances</w:t>
      </w:r>
      <w:r>
        <w:rPr>
          <w:rFonts w:ascii="Times New Roman" w:hAnsi="Times New Roman"/>
          <w:i/>
          <w:spacing w:val="-4"/>
          <w:sz w:val="20"/>
        </w:rPr>
        <w:t xml:space="preserve"> </w:t>
      </w:r>
      <w:r>
        <w:rPr>
          <w:rFonts w:ascii="Times New Roman" w:hAnsi="Times New Roman"/>
          <w:i/>
          <w:sz w:val="20"/>
        </w:rPr>
        <w:t>where</w:t>
      </w:r>
      <w:r>
        <w:rPr>
          <w:rFonts w:ascii="Times New Roman" w:hAnsi="Times New Roman"/>
          <w:i/>
          <w:spacing w:val="-3"/>
          <w:sz w:val="20"/>
        </w:rPr>
        <w:t xml:space="preserve"> </w:t>
      </w:r>
      <w:r>
        <w:rPr>
          <w:rFonts w:ascii="Times New Roman" w:hAnsi="Times New Roman"/>
          <w:i/>
          <w:sz w:val="20"/>
        </w:rPr>
        <w:t>the</w:t>
      </w:r>
      <w:r>
        <w:rPr>
          <w:rFonts w:ascii="Times New Roman" w:hAnsi="Times New Roman"/>
          <w:i/>
          <w:spacing w:val="-3"/>
          <w:sz w:val="20"/>
        </w:rPr>
        <w:t xml:space="preserve"> </w:t>
      </w:r>
      <w:r>
        <w:rPr>
          <w:rFonts w:ascii="Times New Roman" w:hAnsi="Times New Roman"/>
          <w:i/>
          <w:sz w:val="20"/>
        </w:rPr>
        <w:t>work</w:t>
      </w:r>
      <w:r>
        <w:rPr>
          <w:rFonts w:ascii="Times New Roman" w:hAnsi="Times New Roman"/>
          <w:i/>
          <w:spacing w:val="-3"/>
          <w:sz w:val="20"/>
        </w:rPr>
        <w:t xml:space="preserve"> </w:t>
      </w:r>
      <w:r>
        <w:rPr>
          <w:rFonts w:ascii="Times New Roman" w:hAnsi="Times New Roman"/>
          <w:i/>
          <w:sz w:val="20"/>
        </w:rPr>
        <w:t>cannot</w:t>
      </w:r>
      <w:r>
        <w:rPr>
          <w:rFonts w:ascii="Times New Roman" w:hAnsi="Times New Roman"/>
          <w:i/>
          <w:spacing w:val="-4"/>
          <w:sz w:val="20"/>
        </w:rPr>
        <w:t xml:space="preserve"> </w:t>
      </w:r>
      <w:r>
        <w:rPr>
          <w:rFonts w:ascii="Times New Roman" w:hAnsi="Times New Roman"/>
          <w:i/>
          <w:sz w:val="20"/>
        </w:rPr>
        <w:t>be</w:t>
      </w:r>
      <w:r>
        <w:rPr>
          <w:rFonts w:ascii="Times New Roman" w:hAnsi="Times New Roman"/>
          <w:i/>
          <w:spacing w:val="-3"/>
          <w:sz w:val="20"/>
        </w:rPr>
        <w:t xml:space="preserve"> </w:t>
      </w:r>
      <w:r>
        <w:rPr>
          <w:rFonts w:ascii="Times New Roman" w:hAnsi="Times New Roman"/>
          <w:i/>
          <w:sz w:val="20"/>
        </w:rPr>
        <w:t>completed,</w:t>
      </w:r>
      <w:r>
        <w:rPr>
          <w:rFonts w:ascii="Times New Roman" w:hAnsi="Times New Roman"/>
          <w:i/>
          <w:spacing w:val="-3"/>
          <w:sz w:val="20"/>
        </w:rPr>
        <w:t xml:space="preserve"> </w:t>
      </w:r>
      <w:r>
        <w:rPr>
          <w:rFonts w:ascii="Times New Roman" w:hAnsi="Times New Roman"/>
          <w:i/>
          <w:sz w:val="20"/>
        </w:rPr>
        <w:t>the</w:t>
      </w:r>
      <w:r>
        <w:rPr>
          <w:rFonts w:ascii="Times New Roman" w:hAnsi="Times New Roman"/>
          <w:i/>
          <w:spacing w:val="-3"/>
          <w:sz w:val="20"/>
        </w:rPr>
        <w:t xml:space="preserve"> </w:t>
      </w:r>
      <w:r>
        <w:rPr>
          <w:rFonts w:ascii="Times New Roman" w:hAnsi="Times New Roman"/>
          <w:i/>
          <w:sz w:val="20"/>
        </w:rPr>
        <w:t>dean</w:t>
      </w:r>
      <w:r>
        <w:rPr>
          <w:rFonts w:ascii="Times New Roman" w:hAnsi="Times New Roman"/>
          <w:i/>
          <w:spacing w:val="-2"/>
          <w:sz w:val="20"/>
        </w:rPr>
        <w:t xml:space="preserve"> </w:t>
      </w:r>
      <w:r>
        <w:rPr>
          <w:rFonts w:ascii="Times New Roman" w:hAnsi="Times New Roman"/>
          <w:i/>
          <w:sz w:val="20"/>
        </w:rPr>
        <w:t>of</w:t>
      </w:r>
      <w:r>
        <w:rPr>
          <w:rFonts w:ascii="Times New Roman" w:hAnsi="Times New Roman"/>
          <w:i/>
          <w:spacing w:val="-4"/>
          <w:sz w:val="20"/>
        </w:rPr>
        <w:t xml:space="preserve"> </w:t>
      </w:r>
      <w:r>
        <w:rPr>
          <w:rFonts w:ascii="Times New Roman" w:hAnsi="Times New Roman"/>
          <w:i/>
          <w:sz w:val="20"/>
        </w:rPr>
        <w:t>the</w:t>
      </w:r>
      <w:r>
        <w:rPr>
          <w:rFonts w:ascii="Times New Roman" w:hAnsi="Times New Roman"/>
          <w:i/>
          <w:spacing w:val="-3"/>
          <w:sz w:val="20"/>
        </w:rPr>
        <w:t xml:space="preserve"> </w:t>
      </w:r>
      <w:r>
        <w:rPr>
          <w:rFonts w:ascii="Times New Roman" w:hAnsi="Times New Roman"/>
          <w:i/>
          <w:sz w:val="20"/>
        </w:rPr>
        <w:t>division</w:t>
      </w:r>
      <w:r>
        <w:rPr>
          <w:rFonts w:ascii="Times New Roman" w:hAnsi="Times New Roman"/>
          <w:i/>
          <w:spacing w:val="-2"/>
          <w:sz w:val="20"/>
        </w:rPr>
        <w:t xml:space="preserve"> </w:t>
      </w:r>
      <w:r>
        <w:rPr>
          <w:rFonts w:ascii="Times New Roman" w:hAnsi="Times New Roman"/>
          <w:i/>
          <w:sz w:val="20"/>
        </w:rPr>
        <w:t>may</w:t>
      </w:r>
      <w:r>
        <w:rPr>
          <w:rFonts w:ascii="Times New Roman" w:hAnsi="Times New Roman"/>
          <w:i/>
          <w:spacing w:val="-3"/>
          <w:sz w:val="20"/>
        </w:rPr>
        <w:t xml:space="preserve"> </w:t>
      </w:r>
      <w:r>
        <w:rPr>
          <w:rFonts w:ascii="Times New Roman" w:hAnsi="Times New Roman"/>
          <w:i/>
          <w:sz w:val="20"/>
        </w:rPr>
        <w:t>recommend</w:t>
      </w:r>
      <w:r>
        <w:rPr>
          <w:rFonts w:ascii="Times New Roman" w:hAnsi="Times New Roman"/>
          <w:i/>
          <w:spacing w:val="-2"/>
          <w:sz w:val="20"/>
        </w:rPr>
        <w:t xml:space="preserve"> </w:t>
      </w:r>
      <w:r>
        <w:rPr>
          <w:rFonts w:ascii="Times New Roman" w:hAnsi="Times New Roman"/>
          <w:i/>
          <w:sz w:val="20"/>
        </w:rPr>
        <w:t>that</w:t>
      </w:r>
      <w:r>
        <w:rPr>
          <w:rFonts w:ascii="Times New Roman" w:hAnsi="Times New Roman"/>
          <w:i/>
          <w:spacing w:val="-4"/>
          <w:sz w:val="20"/>
        </w:rPr>
        <w:t xml:space="preserve"> </w:t>
      </w:r>
      <w:r>
        <w:rPr>
          <w:rFonts w:ascii="Times New Roman" w:hAnsi="Times New Roman"/>
          <w:i/>
          <w:sz w:val="20"/>
        </w:rPr>
        <w:t>the</w:t>
      </w:r>
      <w:r>
        <w:rPr>
          <w:rFonts w:ascii="Times New Roman" w:hAnsi="Times New Roman"/>
          <w:i/>
          <w:spacing w:val="-3"/>
          <w:sz w:val="20"/>
        </w:rPr>
        <w:t xml:space="preserve"> </w:t>
      </w:r>
      <w:r>
        <w:rPr>
          <w:rFonts w:ascii="Times New Roman" w:hAnsi="Times New Roman"/>
          <w:i/>
          <w:sz w:val="20"/>
        </w:rPr>
        <w:t xml:space="preserve">“I” be converted to a </w:t>
      </w:r>
      <w:r>
        <w:rPr>
          <w:rFonts w:ascii="Times New Roman" w:hAnsi="Times New Roman"/>
          <w:b/>
          <w:i/>
          <w:sz w:val="20"/>
        </w:rPr>
        <w:t>“PI”, “Permanent Incomplete.”</w:t>
      </w:r>
      <w:r>
        <w:rPr>
          <w:rFonts w:ascii="Times New Roman" w:hAnsi="Times New Roman"/>
          <w:b/>
          <w:i/>
          <w:spacing w:val="40"/>
          <w:sz w:val="20"/>
        </w:rPr>
        <w:t xml:space="preserve"> </w:t>
      </w:r>
      <w:r>
        <w:rPr>
          <w:rFonts w:ascii="Times New Roman" w:hAnsi="Times New Roman"/>
          <w:i/>
          <w:sz w:val="20"/>
        </w:rPr>
        <w:t>The grade of “PI” has no impact on the GPA</w:t>
      </w:r>
    </w:p>
    <w:p w14:paraId="718177C4" w14:textId="77777777" w:rsidR="00C9737C" w:rsidRDefault="00C9737C">
      <w:pPr>
        <w:jc w:val="both"/>
        <w:rPr>
          <w:rFonts w:ascii="Times New Roman" w:hAnsi="Times New Roman"/>
          <w:sz w:val="20"/>
        </w:rPr>
        <w:sectPr w:rsidR="00C9737C">
          <w:pgSz w:w="12240" w:h="15840"/>
          <w:pgMar w:top="1360" w:right="500" w:bottom="1260" w:left="1140" w:header="0" w:footer="1068" w:gutter="0"/>
          <w:cols w:space="720"/>
        </w:sectPr>
      </w:pPr>
    </w:p>
    <w:p w14:paraId="0EDC9025" w14:textId="77777777" w:rsidR="00C9737C" w:rsidRDefault="00D118A2">
      <w:pPr>
        <w:pStyle w:val="Heading3"/>
        <w:spacing w:line="363" w:lineRule="exact"/>
        <w:ind w:left="357"/>
      </w:pPr>
      <w:r>
        <w:rPr>
          <w:spacing w:val="-2"/>
        </w:rPr>
        <w:lastRenderedPageBreak/>
        <w:t>APPENDIX</w:t>
      </w:r>
      <w:r>
        <w:rPr>
          <w:spacing w:val="-7"/>
        </w:rPr>
        <w:t xml:space="preserve"> </w:t>
      </w:r>
      <w:r>
        <w:rPr>
          <w:spacing w:val="-10"/>
        </w:rPr>
        <w:t>D</w:t>
      </w:r>
    </w:p>
    <w:p w14:paraId="3E928B52" w14:textId="77777777" w:rsidR="00C9737C" w:rsidRDefault="00D118A2">
      <w:pPr>
        <w:spacing w:line="363" w:lineRule="exact"/>
        <w:ind w:left="352" w:right="996"/>
        <w:jc w:val="center"/>
        <w:rPr>
          <w:b/>
          <w:sz w:val="32"/>
        </w:rPr>
      </w:pPr>
      <w:r>
        <w:rPr>
          <w:b/>
          <w:spacing w:val="-2"/>
          <w:sz w:val="32"/>
        </w:rPr>
        <w:t>INCOMPLETE</w:t>
      </w:r>
      <w:r>
        <w:rPr>
          <w:b/>
          <w:spacing w:val="-3"/>
          <w:sz w:val="32"/>
        </w:rPr>
        <w:t xml:space="preserve"> </w:t>
      </w:r>
      <w:r>
        <w:rPr>
          <w:b/>
          <w:spacing w:val="-2"/>
          <w:sz w:val="32"/>
        </w:rPr>
        <w:t>GRADE</w:t>
      </w:r>
      <w:r>
        <w:rPr>
          <w:b/>
          <w:spacing w:val="-5"/>
          <w:sz w:val="32"/>
        </w:rPr>
        <w:t xml:space="preserve"> </w:t>
      </w:r>
      <w:r>
        <w:rPr>
          <w:b/>
          <w:spacing w:val="-2"/>
          <w:sz w:val="32"/>
        </w:rPr>
        <w:t>ASSIGNMENT</w:t>
      </w:r>
      <w:r>
        <w:rPr>
          <w:b/>
          <w:spacing w:val="-5"/>
          <w:sz w:val="32"/>
        </w:rPr>
        <w:t xml:space="preserve"> </w:t>
      </w:r>
      <w:r>
        <w:rPr>
          <w:b/>
          <w:spacing w:val="-4"/>
          <w:sz w:val="32"/>
        </w:rPr>
        <w:t>FORM</w:t>
      </w:r>
    </w:p>
    <w:p w14:paraId="16F7A541" w14:textId="77777777" w:rsidR="00C9737C" w:rsidRDefault="00D118A2">
      <w:pPr>
        <w:spacing w:before="230" w:line="228" w:lineRule="exact"/>
        <w:ind w:left="1303"/>
        <w:rPr>
          <w:rFonts w:ascii="Times New Roman"/>
          <w:b/>
          <w:sz w:val="20"/>
        </w:rPr>
      </w:pPr>
      <w:r>
        <w:rPr>
          <w:noProof/>
        </w:rPr>
        <w:drawing>
          <wp:anchor distT="0" distB="0" distL="0" distR="0" simplePos="0" relativeHeight="15741440" behindDoc="0" locked="0" layoutInCell="1" allowOverlap="1" wp14:anchorId="39846B3A" wp14:editId="28127500">
            <wp:simplePos x="0" y="0"/>
            <wp:positionH relativeFrom="page">
              <wp:posOffset>789940</wp:posOffset>
            </wp:positionH>
            <wp:positionV relativeFrom="paragraph">
              <wp:posOffset>185876</wp:posOffset>
            </wp:positionV>
            <wp:extent cx="656590" cy="638809"/>
            <wp:effectExtent l="0" t="0" r="0" b="0"/>
            <wp:wrapNone/>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4" cstate="print"/>
                    <a:stretch>
                      <a:fillRect/>
                    </a:stretch>
                  </pic:blipFill>
                  <pic:spPr>
                    <a:xfrm>
                      <a:off x="0" y="0"/>
                      <a:ext cx="656590" cy="638809"/>
                    </a:xfrm>
                    <a:prstGeom prst="rect">
                      <a:avLst/>
                    </a:prstGeom>
                  </pic:spPr>
                </pic:pic>
              </a:graphicData>
            </a:graphic>
          </wp:anchor>
        </w:drawing>
      </w:r>
      <w:r>
        <w:rPr>
          <w:rFonts w:ascii="Times New Roman"/>
          <w:b/>
          <w:sz w:val="20"/>
        </w:rPr>
        <w:t>INCOMPLETE</w:t>
      </w:r>
      <w:r>
        <w:rPr>
          <w:rFonts w:ascii="Times New Roman"/>
          <w:b/>
          <w:spacing w:val="-11"/>
          <w:sz w:val="20"/>
        </w:rPr>
        <w:t xml:space="preserve"> </w:t>
      </w:r>
      <w:r>
        <w:rPr>
          <w:rFonts w:ascii="Times New Roman"/>
          <w:b/>
          <w:sz w:val="20"/>
        </w:rPr>
        <w:t>GRADE</w:t>
      </w:r>
      <w:r>
        <w:rPr>
          <w:rFonts w:ascii="Times New Roman"/>
          <w:b/>
          <w:spacing w:val="-10"/>
          <w:sz w:val="20"/>
        </w:rPr>
        <w:t xml:space="preserve"> </w:t>
      </w:r>
      <w:r>
        <w:rPr>
          <w:rFonts w:ascii="Times New Roman"/>
          <w:b/>
          <w:sz w:val="20"/>
        </w:rPr>
        <w:t>ASSIGNMENT</w:t>
      </w:r>
      <w:r>
        <w:rPr>
          <w:rFonts w:ascii="Times New Roman"/>
          <w:b/>
          <w:spacing w:val="-11"/>
          <w:sz w:val="20"/>
        </w:rPr>
        <w:t xml:space="preserve"> </w:t>
      </w:r>
      <w:r>
        <w:rPr>
          <w:rFonts w:ascii="Times New Roman"/>
          <w:b/>
          <w:spacing w:val="-4"/>
          <w:sz w:val="20"/>
        </w:rPr>
        <w:t>FORM</w:t>
      </w:r>
    </w:p>
    <w:p w14:paraId="358B67A2" w14:textId="77777777" w:rsidR="00C9737C" w:rsidRDefault="00D118A2">
      <w:pPr>
        <w:ind w:left="1303" w:right="7492"/>
        <w:rPr>
          <w:rFonts w:ascii="Times New Roman"/>
          <w:sz w:val="20"/>
        </w:rPr>
      </w:pPr>
      <w:r>
        <w:rPr>
          <w:rFonts w:ascii="Times New Roman"/>
          <w:sz w:val="20"/>
        </w:rPr>
        <w:t>Tougaloo College Office</w:t>
      </w:r>
      <w:r>
        <w:rPr>
          <w:rFonts w:ascii="Times New Roman"/>
          <w:spacing w:val="-13"/>
          <w:sz w:val="20"/>
        </w:rPr>
        <w:t xml:space="preserve"> </w:t>
      </w:r>
      <w:r>
        <w:rPr>
          <w:rFonts w:ascii="Times New Roman"/>
          <w:sz w:val="20"/>
        </w:rPr>
        <w:t>of</w:t>
      </w:r>
      <w:r>
        <w:rPr>
          <w:rFonts w:ascii="Times New Roman"/>
          <w:spacing w:val="-12"/>
          <w:sz w:val="20"/>
        </w:rPr>
        <w:t xml:space="preserve"> </w:t>
      </w:r>
      <w:r>
        <w:rPr>
          <w:rFonts w:ascii="Times New Roman"/>
          <w:sz w:val="20"/>
        </w:rPr>
        <w:t>the</w:t>
      </w:r>
      <w:r>
        <w:rPr>
          <w:rFonts w:ascii="Times New Roman"/>
          <w:spacing w:val="-13"/>
          <w:sz w:val="20"/>
        </w:rPr>
        <w:t xml:space="preserve"> </w:t>
      </w:r>
      <w:r>
        <w:rPr>
          <w:rFonts w:ascii="Times New Roman"/>
          <w:sz w:val="20"/>
        </w:rPr>
        <w:t xml:space="preserve">Registrar </w:t>
      </w:r>
      <w:r>
        <w:rPr>
          <w:rFonts w:ascii="Times New Roman"/>
          <w:spacing w:val="-2"/>
          <w:sz w:val="20"/>
        </w:rPr>
        <w:t>601-977-7764</w:t>
      </w:r>
    </w:p>
    <w:p w14:paraId="40139475" w14:textId="77777777" w:rsidR="00C9737C" w:rsidRDefault="00C9737C">
      <w:pPr>
        <w:pStyle w:val="BodyText"/>
        <w:spacing w:before="4"/>
        <w:rPr>
          <w:rFonts w:ascii="Times New Roman"/>
          <w:sz w:val="20"/>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2857"/>
        <w:gridCol w:w="337"/>
        <w:gridCol w:w="1646"/>
        <w:gridCol w:w="2161"/>
      </w:tblGrid>
      <w:tr w:rsidR="00C9737C" w14:paraId="4C74E5C8" w14:textId="77777777">
        <w:trPr>
          <w:trHeight w:val="470"/>
        </w:trPr>
        <w:tc>
          <w:tcPr>
            <w:tcW w:w="8033" w:type="dxa"/>
            <w:gridSpan w:val="4"/>
            <w:shd w:val="clear" w:color="auto" w:fill="F1F1F1"/>
          </w:tcPr>
          <w:p w14:paraId="4A3327D7" w14:textId="77777777" w:rsidR="00C9737C" w:rsidRDefault="00D118A2">
            <w:pPr>
              <w:pStyle w:val="TableParagraph"/>
              <w:tabs>
                <w:tab w:val="left" w:pos="3821"/>
                <w:tab w:val="left" w:pos="6365"/>
              </w:tabs>
              <w:spacing w:before="113"/>
              <w:ind w:left="107"/>
              <w:rPr>
                <w:rFonts w:ascii="Times New Roman"/>
                <w:sz w:val="20"/>
              </w:rPr>
            </w:pPr>
            <w:r>
              <w:rPr>
                <w:rFonts w:ascii="Times New Roman"/>
                <w:sz w:val="20"/>
              </w:rPr>
              <w:t>Student</w:t>
            </w:r>
            <w:r>
              <w:rPr>
                <w:rFonts w:ascii="Times New Roman"/>
                <w:spacing w:val="-8"/>
                <w:sz w:val="20"/>
              </w:rPr>
              <w:t xml:space="preserve"> </w:t>
            </w:r>
            <w:r>
              <w:rPr>
                <w:rFonts w:ascii="Times New Roman"/>
                <w:sz w:val="20"/>
              </w:rPr>
              <w:t>Name:</w:t>
            </w:r>
            <w:r>
              <w:rPr>
                <w:rFonts w:ascii="Times New Roman"/>
                <w:spacing w:val="-7"/>
                <w:sz w:val="20"/>
              </w:rPr>
              <w:t xml:space="preserve"> </w:t>
            </w:r>
            <w:r>
              <w:rPr>
                <w:rFonts w:ascii="Times New Roman"/>
                <w:spacing w:val="-2"/>
                <w:sz w:val="20"/>
              </w:rPr>
              <w:t>(Last)</w:t>
            </w:r>
            <w:r>
              <w:rPr>
                <w:rFonts w:ascii="Times New Roman"/>
                <w:sz w:val="20"/>
              </w:rPr>
              <w:tab/>
            </w:r>
            <w:r>
              <w:rPr>
                <w:rFonts w:ascii="Times New Roman"/>
                <w:spacing w:val="-2"/>
                <w:sz w:val="20"/>
              </w:rPr>
              <w:t>(First)</w:t>
            </w:r>
            <w:r>
              <w:rPr>
                <w:rFonts w:ascii="Times New Roman"/>
                <w:sz w:val="20"/>
              </w:rPr>
              <w:tab/>
            </w:r>
            <w:r>
              <w:rPr>
                <w:rFonts w:ascii="Times New Roman"/>
                <w:spacing w:val="-4"/>
                <w:sz w:val="20"/>
              </w:rPr>
              <w:t>(MI)</w:t>
            </w:r>
          </w:p>
        </w:tc>
        <w:tc>
          <w:tcPr>
            <w:tcW w:w="2161" w:type="dxa"/>
            <w:shd w:val="clear" w:color="auto" w:fill="F1F1F1"/>
          </w:tcPr>
          <w:p w14:paraId="278C4D0E" w14:textId="77777777" w:rsidR="00C9737C" w:rsidRDefault="00D118A2">
            <w:pPr>
              <w:pStyle w:val="TableParagraph"/>
              <w:spacing w:before="113"/>
              <w:ind w:left="104"/>
              <w:rPr>
                <w:rFonts w:ascii="Times New Roman"/>
                <w:sz w:val="20"/>
              </w:rPr>
            </w:pPr>
            <w:r>
              <w:rPr>
                <w:rFonts w:ascii="Times New Roman"/>
                <w:spacing w:val="-5"/>
                <w:sz w:val="20"/>
              </w:rPr>
              <w:t>ID#</w:t>
            </w:r>
          </w:p>
        </w:tc>
      </w:tr>
      <w:tr w:rsidR="00C9737C" w14:paraId="235049EE" w14:textId="77777777">
        <w:trPr>
          <w:trHeight w:val="470"/>
        </w:trPr>
        <w:tc>
          <w:tcPr>
            <w:tcW w:w="3193" w:type="dxa"/>
            <w:shd w:val="clear" w:color="auto" w:fill="F1F1F1"/>
          </w:tcPr>
          <w:p w14:paraId="3B9FFF60" w14:textId="77777777" w:rsidR="00C9737C" w:rsidRDefault="00D118A2">
            <w:pPr>
              <w:pStyle w:val="TableParagraph"/>
              <w:spacing w:before="113"/>
              <w:ind w:left="107"/>
              <w:rPr>
                <w:rFonts w:ascii="Times New Roman"/>
                <w:sz w:val="20"/>
              </w:rPr>
            </w:pPr>
            <w:r>
              <w:rPr>
                <w:rFonts w:ascii="Times New Roman"/>
                <w:sz w:val="20"/>
              </w:rPr>
              <w:t>Course</w:t>
            </w:r>
            <w:r>
              <w:rPr>
                <w:rFonts w:ascii="Times New Roman"/>
                <w:spacing w:val="-9"/>
                <w:sz w:val="20"/>
              </w:rPr>
              <w:t xml:space="preserve"> </w:t>
            </w:r>
            <w:r>
              <w:rPr>
                <w:rFonts w:ascii="Times New Roman"/>
                <w:spacing w:val="-2"/>
                <w:sz w:val="20"/>
              </w:rPr>
              <w:t>Number:</w:t>
            </w:r>
          </w:p>
        </w:tc>
        <w:tc>
          <w:tcPr>
            <w:tcW w:w="3194" w:type="dxa"/>
            <w:gridSpan w:val="2"/>
            <w:shd w:val="clear" w:color="auto" w:fill="F1F1F1"/>
          </w:tcPr>
          <w:p w14:paraId="0414D7ED" w14:textId="77777777" w:rsidR="00C9737C" w:rsidRDefault="00D118A2">
            <w:pPr>
              <w:pStyle w:val="TableParagraph"/>
              <w:spacing w:before="113"/>
              <w:ind w:left="107"/>
              <w:rPr>
                <w:rFonts w:ascii="Times New Roman"/>
                <w:sz w:val="20"/>
              </w:rPr>
            </w:pPr>
            <w:r>
              <w:rPr>
                <w:rFonts w:ascii="Times New Roman"/>
                <w:sz w:val="20"/>
              </w:rPr>
              <w:t>Section</w:t>
            </w:r>
            <w:r>
              <w:rPr>
                <w:rFonts w:ascii="Times New Roman"/>
                <w:spacing w:val="-6"/>
                <w:sz w:val="20"/>
              </w:rPr>
              <w:t xml:space="preserve"> </w:t>
            </w:r>
            <w:r>
              <w:rPr>
                <w:rFonts w:ascii="Times New Roman"/>
                <w:spacing w:val="-2"/>
                <w:sz w:val="20"/>
              </w:rPr>
              <w:t>Number:</w:t>
            </w:r>
          </w:p>
        </w:tc>
        <w:tc>
          <w:tcPr>
            <w:tcW w:w="3807" w:type="dxa"/>
            <w:gridSpan w:val="2"/>
            <w:shd w:val="clear" w:color="auto" w:fill="F1F1F1"/>
          </w:tcPr>
          <w:p w14:paraId="2EAC4E9B" w14:textId="77777777" w:rsidR="00C9737C" w:rsidRDefault="00D118A2">
            <w:pPr>
              <w:pStyle w:val="TableParagraph"/>
              <w:spacing w:before="113"/>
              <w:ind w:left="105"/>
              <w:rPr>
                <w:rFonts w:ascii="Times New Roman"/>
                <w:sz w:val="20"/>
              </w:rPr>
            </w:pPr>
            <w:r>
              <w:rPr>
                <w:rFonts w:ascii="Times New Roman"/>
                <w:spacing w:val="-2"/>
                <w:sz w:val="20"/>
              </w:rPr>
              <w:t>Semester/Year:</w:t>
            </w:r>
          </w:p>
        </w:tc>
      </w:tr>
      <w:tr w:rsidR="00C9737C" w14:paraId="14D04728" w14:textId="77777777">
        <w:trPr>
          <w:trHeight w:val="470"/>
        </w:trPr>
        <w:tc>
          <w:tcPr>
            <w:tcW w:w="6050" w:type="dxa"/>
            <w:gridSpan w:val="2"/>
            <w:shd w:val="clear" w:color="auto" w:fill="F1F1F1"/>
          </w:tcPr>
          <w:p w14:paraId="5A30FD16" w14:textId="77777777" w:rsidR="00C9737C" w:rsidRDefault="00D118A2">
            <w:pPr>
              <w:pStyle w:val="TableParagraph"/>
              <w:spacing w:before="113"/>
              <w:ind w:left="107"/>
              <w:rPr>
                <w:rFonts w:ascii="Times New Roman"/>
                <w:sz w:val="20"/>
              </w:rPr>
            </w:pPr>
            <w:r>
              <w:rPr>
                <w:rFonts w:ascii="Times New Roman"/>
                <w:sz w:val="20"/>
              </w:rPr>
              <w:t>Course</w:t>
            </w:r>
            <w:r>
              <w:rPr>
                <w:rFonts w:ascii="Times New Roman"/>
                <w:spacing w:val="-9"/>
                <w:sz w:val="20"/>
              </w:rPr>
              <w:t xml:space="preserve"> </w:t>
            </w:r>
            <w:r>
              <w:rPr>
                <w:rFonts w:ascii="Times New Roman"/>
                <w:spacing w:val="-2"/>
                <w:sz w:val="20"/>
              </w:rPr>
              <w:t>Title:</w:t>
            </w:r>
          </w:p>
        </w:tc>
        <w:tc>
          <w:tcPr>
            <w:tcW w:w="4144" w:type="dxa"/>
            <w:gridSpan w:val="3"/>
            <w:shd w:val="clear" w:color="auto" w:fill="F1F1F1"/>
          </w:tcPr>
          <w:p w14:paraId="246A15BA" w14:textId="77777777" w:rsidR="00C9737C" w:rsidRDefault="00D118A2">
            <w:pPr>
              <w:pStyle w:val="TableParagraph"/>
              <w:spacing w:before="113"/>
              <w:ind w:left="106"/>
              <w:rPr>
                <w:rFonts w:ascii="Times New Roman"/>
                <w:sz w:val="20"/>
              </w:rPr>
            </w:pPr>
            <w:r>
              <w:rPr>
                <w:rFonts w:ascii="Times New Roman"/>
                <w:spacing w:val="-2"/>
                <w:sz w:val="20"/>
              </w:rPr>
              <w:t>Instructor:</w:t>
            </w:r>
          </w:p>
        </w:tc>
      </w:tr>
    </w:tbl>
    <w:p w14:paraId="1546810E" w14:textId="77777777" w:rsidR="00C9737C" w:rsidRDefault="0003475F">
      <w:pPr>
        <w:pStyle w:val="BodyText"/>
        <w:spacing w:before="10"/>
        <w:rPr>
          <w:rFonts w:ascii="Times New Roman"/>
          <w:sz w:val="17"/>
        </w:rPr>
      </w:pPr>
      <w:r>
        <w:rPr>
          <w:noProof/>
        </w:rPr>
        <mc:AlternateContent>
          <mc:Choice Requires="wps">
            <w:drawing>
              <wp:anchor distT="0" distB="0" distL="0" distR="0" simplePos="0" relativeHeight="487596544" behindDoc="1" locked="0" layoutInCell="1" allowOverlap="1" wp14:anchorId="671F4E2D">
                <wp:simplePos x="0" y="0"/>
                <wp:positionH relativeFrom="page">
                  <wp:posOffset>917575</wp:posOffset>
                </wp:positionH>
                <wp:positionV relativeFrom="paragraph">
                  <wp:posOffset>149225</wp:posOffset>
                </wp:positionV>
                <wp:extent cx="5938520" cy="1466215"/>
                <wp:effectExtent l="0" t="0" r="17780" b="6985"/>
                <wp:wrapTopAndBottom/>
                <wp:docPr id="740693216"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8520" cy="14662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354143" w14:textId="77777777" w:rsidR="00C9737C" w:rsidRDefault="00D118A2">
                            <w:pPr>
                              <w:spacing w:line="223" w:lineRule="exact"/>
                              <w:ind w:left="103"/>
                              <w:rPr>
                                <w:rFonts w:ascii="Times New Roman"/>
                                <w:sz w:val="20"/>
                              </w:rPr>
                            </w:pPr>
                            <w:r>
                              <w:rPr>
                                <w:rFonts w:ascii="Times New Roman"/>
                                <w:sz w:val="20"/>
                              </w:rPr>
                              <w:t>In</w:t>
                            </w:r>
                            <w:r>
                              <w:rPr>
                                <w:rFonts w:ascii="Times New Roman"/>
                                <w:spacing w:val="-6"/>
                                <w:sz w:val="20"/>
                              </w:rPr>
                              <w:t xml:space="preserve"> </w:t>
                            </w:r>
                            <w:r>
                              <w:rPr>
                                <w:rFonts w:ascii="Times New Roman"/>
                                <w:sz w:val="20"/>
                              </w:rPr>
                              <w:t>order</w:t>
                            </w:r>
                            <w:r>
                              <w:rPr>
                                <w:rFonts w:ascii="Times New Roman"/>
                                <w:spacing w:val="-3"/>
                                <w:sz w:val="20"/>
                              </w:rPr>
                              <w:t xml:space="preserve"> </w:t>
                            </w:r>
                            <w:r>
                              <w:rPr>
                                <w:rFonts w:ascii="Times New Roman"/>
                                <w:sz w:val="20"/>
                              </w:rPr>
                              <w:t>to</w:t>
                            </w:r>
                            <w:r>
                              <w:rPr>
                                <w:rFonts w:ascii="Times New Roman"/>
                                <w:spacing w:val="-4"/>
                                <w:sz w:val="20"/>
                              </w:rPr>
                              <w:t xml:space="preserve"> </w:t>
                            </w:r>
                            <w:r>
                              <w:rPr>
                                <w:rFonts w:ascii="Times New Roman"/>
                                <w:sz w:val="20"/>
                              </w:rPr>
                              <w:t>complete</w:t>
                            </w:r>
                            <w:r>
                              <w:rPr>
                                <w:rFonts w:ascii="Times New Roman"/>
                                <w:spacing w:val="-4"/>
                                <w:sz w:val="20"/>
                              </w:rPr>
                              <w:t xml:space="preserve"> </w:t>
                            </w:r>
                            <w:r>
                              <w:rPr>
                                <w:rFonts w:ascii="Times New Roman"/>
                                <w:sz w:val="20"/>
                              </w:rPr>
                              <w:t>the</w:t>
                            </w:r>
                            <w:r>
                              <w:rPr>
                                <w:rFonts w:ascii="Times New Roman"/>
                                <w:spacing w:val="-5"/>
                                <w:sz w:val="20"/>
                              </w:rPr>
                              <w:t xml:space="preserve"> </w:t>
                            </w:r>
                            <w:r>
                              <w:rPr>
                                <w:rFonts w:ascii="Times New Roman"/>
                                <w:sz w:val="20"/>
                              </w:rPr>
                              <w:t>course</w:t>
                            </w:r>
                            <w:r>
                              <w:rPr>
                                <w:rFonts w:ascii="Times New Roman"/>
                                <w:spacing w:val="-4"/>
                                <w:sz w:val="20"/>
                              </w:rPr>
                              <w:t xml:space="preserve"> </w:t>
                            </w:r>
                            <w:r>
                              <w:rPr>
                                <w:rFonts w:ascii="Times New Roman"/>
                                <w:sz w:val="20"/>
                              </w:rPr>
                              <w:t>the</w:t>
                            </w:r>
                            <w:r>
                              <w:rPr>
                                <w:rFonts w:ascii="Times New Roman"/>
                                <w:spacing w:val="-5"/>
                                <w:sz w:val="20"/>
                              </w:rPr>
                              <w:t xml:space="preserve"> </w:t>
                            </w:r>
                            <w:r>
                              <w:rPr>
                                <w:rFonts w:ascii="Times New Roman"/>
                                <w:sz w:val="20"/>
                              </w:rPr>
                              <w:t>student</w:t>
                            </w:r>
                            <w:r>
                              <w:rPr>
                                <w:rFonts w:ascii="Times New Roman"/>
                                <w:spacing w:val="-2"/>
                                <w:sz w:val="20"/>
                              </w:rPr>
                              <w:t xml:space="preserve"> </w:t>
                            </w:r>
                            <w:r>
                              <w:rPr>
                                <w:rFonts w:ascii="Times New Roman"/>
                                <w:spacing w:val="-4"/>
                                <w:sz w:val="20"/>
                              </w:rPr>
                              <w:t>must: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F4E2D" id="docshape16" o:spid="_x0000_s1027" type="#_x0000_t202" style="position:absolute;margin-left:72.25pt;margin-top:11.75pt;width:467.6pt;height:115.4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" filled="f" strokeweight=".48pt">
                <v:path arrowok="t"/>
                <v:textbox inset="0,0,0,0">
                  <w:txbxContent>
                    <w:p w14:paraId="3B354143" w14:textId="77777777" w:rsidR="00C9737C" w:rsidRDefault="00D118A2">
                      <w:pPr>
                        <w:spacing w:line="223" w:lineRule="exact"/>
                        <w:ind w:left="103"/>
                        <w:rPr>
                          <w:rFonts w:ascii="Times New Roman"/>
                          <w:sz w:val="20"/>
                        </w:rPr>
                      </w:pPr>
                      <w:r>
                        <w:rPr>
                          <w:rFonts w:ascii="Times New Roman"/>
                          <w:sz w:val="20"/>
                        </w:rPr>
                        <w:t>In</w:t>
                      </w:r>
                      <w:r>
                        <w:rPr>
                          <w:rFonts w:ascii="Times New Roman"/>
                          <w:spacing w:val="-6"/>
                          <w:sz w:val="20"/>
                        </w:rPr>
                        <w:t xml:space="preserve"> </w:t>
                      </w:r>
                      <w:r>
                        <w:rPr>
                          <w:rFonts w:ascii="Times New Roman"/>
                          <w:sz w:val="20"/>
                        </w:rPr>
                        <w:t>order</w:t>
                      </w:r>
                      <w:r>
                        <w:rPr>
                          <w:rFonts w:ascii="Times New Roman"/>
                          <w:spacing w:val="-3"/>
                          <w:sz w:val="20"/>
                        </w:rPr>
                        <w:t xml:space="preserve"> </w:t>
                      </w:r>
                      <w:r>
                        <w:rPr>
                          <w:rFonts w:ascii="Times New Roman"/>
                          <w:sz w:val="20"/>
                        </w:rPr>
                        <w:t>to</w:t>
                      </w:r>
                      <w:r>
                        <w:rPr>
                          <w:rFonts w:ascii="Times New Roman"/>
                          <w:spacing w:val="-4"/>
                          <w:sz w:val="20"/>
                        </w:rPr>
                        <w:t xml:space="preserve"> </w:t>
                      </w:r>
                      <w:r>
                        <w:rPr>
                          <w:rFonts w:ascii="Times New Roman"/>
                          <w:sz w:val="20"/>
                        </w:rPr>
                        <w:t>complete</w:t>
                      </w:r>
                      <w:r>
                        <w:rPr>
                          <w:rFonts w:ascii="Times New Roman"/>
                          <w:spacing w:val="-4"/>
                          <w:sz w:val="20"/>
                        </w:rPr>
                        <w:t xml:space="preserve"> </w:t>
                      </w:r>
                      <w:r>
                        <w:rPr>
                          <w:rFonts w:ascii="Times New Roman"/>
                          <w:sz w:val="20"/>
                        </w:rPr>
                        <w:t>the</w:t>
                      </w:r>
                      <w:r>
                        <w:rPr>
                          <w:rFonts w:ascii="Times New Roman"/>
                          <w:spacing w:val="-5"/>
                          <w:sz w:val="20"/>
                        </w:rPr>
                        <w:t xml:space="preserve"> </w:t>
                      </w:r>
                      <w:r>
                        <w:rPr>
                          <w:rFonts w:ascii="Times New Roman"/>
                          <w:sz w:val="20"/>
                        </w:rPr>
                        <w:t>course</w:t>
                      </w:r>
                      <w:r>
                        <w:rPr>
                          <w:rFonts w:ascii="Times New Roman"/>
                          <w:spacing w:val="-4"/>
                          <w:sz w:val="20"/>
                        </w:rPr>
                        <w:t xml:space="preserve"> </w:t>
                      </w:r>
                      <w:r>
                        <w:rPr>
                          <w:rFonts w:ascii="Times New Roman"/>
                          <w:sz w:val="20"/>
                        </w:rPr>
                        <w:t>the</w:t>
                      </w:r>
                      <w:r>
                        <w:rPr>
                          <w:rFonts w:ascii="Times New Roman"/>
                          <w:spacing w:val="-5"/>
                          <w:sz w:val="20"/>
                        </w:rPr>
                        <w:t xml:space="preserve"> </w:t>
                      </w:r>
                      <w:r>
                        <w:rPr>
                          <w:rFonts w:ascii="Times New Roman"/>
                          <w:sz w:val="20"/>
                        </w:rPr>
                        <w:t>student</w:t>
                      </w:r>
                      <w:r>
                        <w:rPr>
                          <w:rFonts w:ascii="Times New Roman"/>
                          <w:spacing w:val="-2"/>
                          <w:sz w:val="20"/>
                        </w:rPr>
                        <w:t xml:space="preserve"> </w:t>
                      </w:r>
                      <w:r>
                        <w:rPr>
                          <w:rFonts w:ascii="Times New Roman"/>
                          <w:spacing w:val="-4"/>
                          <w:sz w:val="20"/>
                        </w:rPr>
                        <w:t>must:</w:t>
                      </w:r>
                    </w:p>
                  </w:txbxContent>
                </v:textbox>
                <w10:wrap type="topAndBottom" anchorx="page"/>
              </v:shape>
            </w:pict>
          </mc:Fallback>
        </mc:AlternateContent>
      </w:r>
    </w:p>
    <w:p w14:paraId="4CD1C06A" w14:textId="77777777" w:rsidR="00C9737C" w:rsidRDefault="00C9737C">
      <w:pPr>
        <w:pStyle w:val="BodyText"/>
        <w:rPr>
          <w:rFonts w:ascii="Times New Roman"/>
          <w:sz w:val="20"/>
        </w:rPr>
      </w:pPr>
    </w:p>
    <w:p w14:paraId="25CF838B" w14:textId="77777777" w:rsidR="00C9737C" w:rsidRDefault="00C9737C">
      <w:pPr>
        <w:pStyle w:val="BodyText"/>
        <w:rPr>
          <w:rFonts w:ascii="Times New Roman"/>
          <w:sz w:val="20"/>
        </w:rPr>
      </w:pPr>
    </w:p>
    <w:p w14:paraId="24F62797" w14:textId="77777777" w:rsidR="00C9737C" w:rsidRDefault="0003475F">
      <w:pPr>
        <w:pStyle w:val="BodyText"/>
        <w:spacing w:before="5"/>
        <w:rPr>
          <w:rFonts w:ascii="Times New Roman"/>
          <w:sz w:val="17"/>
        </w:rPr>
      </w:pPr>
      <w:r>
        <w:rPr>
          <w:noProof/>
        </w:rPr>
        <mc:AlternateContent>
          <mc:Choice Requires="wps">
            <w:drawing>
              <wp:anchor distT="0" distB="0" distL="0" distR="0" simplePos="0" relativeHeight="487597056" behindDoc="1" locked="0" layoutInCell="1" allowOverlap="1" wp14:anchorId="3706F1A2">
                <wp:simplePos x="0" y="0"/>
                <wp:positionH relativeFrom="page">
                  <wp:posOffset>914400</wp:posOffset>
                </wp:positionH>
                <wp:positionV relativeFrom="paragraph">
                  <wp:posOffset>142875</wp:posOffset>
                </wp:positionV>
                <wp:extent cx="2728595" cy="1270"/>
                <wp:effectExtent l="0" t="0" r="14605" b="11430"/>
                <wp:wrapTopAndBottom/>
                <wp:docPr id="1574043851"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8595" cy="1270"/>
                        </a:xfrm>
                        <a:custGeom>
                          <a:avLst/>
                          <a:gdLst>
                            <a:gd name="T0" fmla="+- 0 1440 1440"/>
                            <a:gd name="T1" fmla="*/ T0 w 4297"/>
                            <a:gd name="T2" fmla="+- 0 5737 1440"/>
                            <a:gd name="T3" fmla="*/ T2 w 4297"/>
                          </a:gdLst>
                          <a:ahLst/>
                          <a:cxnLst>
                            <a:cxn ang="0">
                              <a:pos x="T1" y="0"/>
                            </a:cxn>
                            <a:cxn ang="0">
                              <a:pos x="T3" y="0"/>
                            </a:cxn>
                          </a:cxnLst>
                          <a:rect l="0" t="0" r="r" b="b"/>
                          <a:pathLst>
                            <a:path w="4297">
                              <a:moveTo>
                                <a:pt x="0" y="0"/>
                              </a:moveTo>
                              <a:lnTo>
                                <a:pt x="4297"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9310A" id="docshape17" o:spid="_x0000_s1026" style="position:absolute;margin-left:1in;margin-top:11.25pt;width:214.85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9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" path="m,l4297,e" filled="f" strokeweight=".14056mm">
                <v:path arrowok="t" o:connecttype="custom" o:connectlocs="0,0;2728595,0" o:connectangles="0,0"/>
                <w10:wrap type="topAndBottom" anchorx="page"/>
              </v:shape>
            </w:pict>
          </mc:Fallback>
        </mc:AlternateContent>
      </w:r>
      <w:r>
        <w:rPr>
          <w:noProof/>
        </w:rPr>
        <mc:AlternateContent>
          <mc:Choice Requires="wps">
            <w:drawing>
              <wp:anchor distT="0" distB="0" distL="0" distR="0" simplePos="0" relativeHeight="487597568" behindDoc="1" locked="0" layoutInCell="1" allowOverlap="1" wp14:anchorId="2070B32A">
                <wp:simplePos x="0" y="0"/>
                <wp:positionH relativeFrom="page">
                  <wp:posOffset>4008755</wp:posOffset>
                </wp:positionH>
                <wp:positionV relativeFrom="paragraph">
                  <wp:posOffset>142875</wp:posOffset>
                </wp:positionV>
                <wp:extent cx="697865" cy="1270"/>
                <wp:effectExtent l="0" t="0" r="13335" b="11430"/>
                <wp:wrapTopAndBottom/>
                <wp:docPr id="960257607"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865" cy="1270"/>
                        </a:xfrm>
                        <a:custGeom>
                          <a:avLst/>
                          <a:gdLst>
                            <a:gd name="T0" fmla="+- 0 6313 6313"/>
                            <a:gd name="T1" fmla="*/ T0 w 1099"/>
                            <a:gd name="T2" fmla="+- 0 7412 6313"/>
                            <a:gd name="T3" fmla="*/ T2 w 1099"/>
                          </a:gdLst>
                          <a:ahLst/>
                          <a:cxnLst>
                            <a:cxn ang="0">
                              <a:pos x="T1" y="0"/>
                            </a:cxn>
                            <a:cxn ang="0">
                              <a:pos x="T3" y="0"/>
                            </a:cxn>
                          </a:cxnLst>
                          <a:rect l="0" t="0" r="r" b="b"/>
                          <a:pathLst>
                            <a:path w="1099">
                              <a:moveTo>
                                <a:pt x="0" y="0"/>
                              </a:moveTo>
                              <a:lnTo>
                                <a:pt x="1099"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FBD10" id="docshape18" o:spid="_x0000_s1026" style="position:absolute;margin-left:315.65pt;margin-top:11.25pt;width:54.95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99,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" path="m,l1099,e" filled="f" strokeweight=".14056mm">
                <v:path arrowok="t" o:connecttype="custom" o:connectlocs="0,0;697865,0" o:connectangles="0,0"/>
                <w10:wrap type="topAndBottom" anchorx="page"/>
              </v:shape>
            </w:pict>
          </mc:Fallback>
        </mc:AlternateContent>
      </w:r>
    </w:p>
    <w:p w14:paraId="12599942" w14:textId="77777777" w:rsidR="00C9737C" w:rsidRDefault="00D118A2">
      <w:pPr>
        <w:tabs>
          <w:tab w:val="left" w:pos="6061"/>
        </w:tabs>
        <w:ind w:left="300"/>
        <w:rPr>
          <w:rFonts w:ascii="Times New Roman"/>
          <w:sz w:val="20"/>
        </w:rPr>
      </w:pPr>
      <w:r>
        <w:rPr>
          <w:rFonts w:ascii="Times New Roman"/>
          <w:sz w:val="20"/>
        </w:rPr>
        <w:t>Signature</w:t>
      </w:r>
      <w:r>
        <w:rPr>
          <w:rFonts w:ascii="Times New Roman"/>
          <w:spacing w:val="-6"/>
          <w:sz w:val="20"/>
        </w:rPr>
        <w:t xml:space="preserve"> </w:t>
      </w:r>
      <w:r>
        <w:rPr>
          <w:rFonts w:ascii="Times New Roman"/>
          <w:sz w:val="20"/>
        </w:rPr>
        <w:t>of</w:t>
      </w:r>
      <w:r>
        <w:rPr>
          <w:rFonts w:ascii="Times New Roman"/>
          <w:spacing w:val="-6"/>
          <w:sz w:val="20"/>
        </w:rPr>
        <w:t xml:space="preserve"> </w:t>
      </w:r>
      <w:r>
        <w:rPr>
          <w:rFonts w:ascii="Times New Roman"/>
          <w:spacing w:val="-2"/>
          <w:sz w:val="20"/>
        </w:rPr>
        <w:t>Instructor</w:t>
      </w:r>
      <w:r>
        <w:rPr>
          <w:rFonts w:ascii="Times New Roman"/>
          <w:sz w:val="20"/>
        </w:rPr>
        <w:tab/>
      </w:r>
      <w:r>
        <w:rPr>
          <w:rFonts w:ascii="Times New Roman"/>
          <w:spacing w:val="-4"/>
          <w:sz w:val="20"/>
        </w:rPr>
        <w:t>Date</w:t>
      </w:r>
    </w:p>
    <w:p w14:paraId="125944CF" w14:textId="77777777" w:rsidR="00C9737C" w:rsidRDefault="00C9737C">
      <w:pPr>
        <w:pStyle w:val="BodyText"/>
        <w:rPr>
          <w:rFonts w:ascii="Times New Roman"/>
          <w:sz w:val="20"/>
        </w:rPr>
      </w:pPr>
    </w:p>
    <w:p w14:paraId="05B165C9" w14:textId="77777777" w:rsidR="00C9737C" w:rsidRDefault="00C9737C">
      <w:pPr>
        <w:pStyle w:val="BodyText"/>
        <w:rPr>
          <w:rFonts w:ascii="Times New Roman"/>
          <w:sz w:val="20"/>
        </w:rPr>
      </w:pPr>
    </w:p>
    <w:p w14:paraId="019A866C" w14:textId="77777777" w:rsidR="00C9737C" w:rsidRDefault="0003475F">
      <w:pPr>
        <w:pStyle w:val="BodyText"/>
        <w:spacing w:before="6"/>
        <w:rPr>
          <w:rFonts w:ascii="Times New Roman"/>
          <w:sz w:val="17"/>
        </w:rPr>
      </w:pPr>
      <w:r>
        <w:rPr>
          <w:noProof/>
        </w:rPr>
        <mc:AlternateContent>
          <mc:Choice Requires="wps">
            <w:drawing>
              <wp:anchor distT="0" distB="0" distL="0" distR="0" simplePos="0" relativeHeight="487598080" behindDoc="1" locked="0" layoutInCell="1" allowOverlap="1" wp14:anchorId="1E960789">
                <wp:simplePos x="0" y="0"/>
                <wp:positionH relativeFrom="page">
                  <wp:posOffset>914400</wp:posOffset>
                </wp:positionH>
                <wp:positionV relativeFrom="paragraph">
                  <wp:posOffset>143510</wp:posOffset>
                </wp:positionV>
                <wp:extent cx="2728595" cy="1270"/>
                <wp:effectExtent l="0" t="0" r="14605" b="11430"/>
                <wp:wrapTopAndBottom/>
                <wp:docPr id="683289940"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8595" cy="1270"/>
                        </a:xfrm>
                        <a:custGeom>
                          <a:avLst/>
                          <a:gdLst>
                            <a:gd name="T0" fmla="+- 0 1440 1440"/>
                            <a:gd name="T1" fmla="*/ T0 w 4297"/>
                            <a:gd name="T2" fmla="+- 0 5737 1440"/>
                            <a:gd name="T3" fmla="*/ T2 w 4297"/>
                          </a:gdLst>
                          <a:ahLst/>
                          <a:cxnLst>
                            <a:cxn ang="0">
                              <a:pos x="T1" y="0"/>
                            </a:cxn>
                            <a:cxn ang="0">
                              <a:pos x="T3" y="0"/>
                            </a:cxn>
                          </a:cxnLst>
                          <a:rect l="0" t="0" r="r" b="b"/>
                          <a:pathLst>
                            <a:path w="4297">
                              <a:moveTo>
                                <a:pt x="0" y="0"/>
                              </a:moveTo>
                              <a:lnTo>
                                <a:pt x="4297"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A9DEC" id="docshape19" o:spid="_x0000_s1026" style="position:absolute;margin-left:1in;margin-top:11.3pt;width:214.8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9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" path="m,l4297,e" filled="f" strokeweight=".14056mm">
                <v:path arrowok="t" o:connecttype="custom" o:connectlocs="0,0;2728595,0" o:connectangles="0,0"/>
                <w10:wrap type="topAndBottom" anchorx="page"/>
              </v:shape>
            </w:pict>
          </mc:Fallback>
        </mc:AlternateContent>
      </w:r>
      <w:r>
        <w:rPr>
          <w:noProof/>
        </w:rPr>
        <mc:AlternateContent>
          <mc:Choice Requires="wps">
            <w:drawing>
              <wp:anchor distT="0" distB="0" distL="0" distR="0" simplePos="0" relativeHeight="487598592" behindDoc="1" locked="0" layoutInCell="1" allowOverlap="1" wp14:anchorId="7CABCBDD">
                <wp:simplePos x="0" y="0"/>
                <wp:positionH relativeFrom="page">
                  <wp:posOffset>4338955</wp:posOffset>
                </wp:positionH>
                <wp:positionV relativeFrom="paragraph">
                  <wp:posOffset>143510</wp:posOffset>
                </wp:positionV>
                <wp:extent cx="697865" cy="1270"/>
                <wp:effectExtent l="0" t="0" r="13335" b="11430"/>
                <wp:wrapTopAndBottom/>
                <wp:docPr id="1012116435"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865" cy="1270"/>
                        </a:xfrm>
                        <a:custGeom>
                          <a:avLst/>
                          <a:gdLst>
                            <a:gd name="T0" fmla="+- 0 6833 6833"/>
                            <a:gd name="T1" fmla="*/ T0 w 1099"/>
                            <a:gd name="T2" fmla="+- 0 7932 6833"/>
                            <a:gd name="T3" fmla="*/ T2 w 1099"/>
                          </a:gdLst>
                          <a:ahLst/>
                          <a:cxnLst>
                            <a:cxn ang="0">
                              <a:pos x="T1" y="0"/>
                            </a:cxn>
                            <a:cxn ang="0">
                              <a:pos x="T3" y="0"/>
                            </a:cxn>
                          </a:cxnLst>
                          <a:rect l="0" t="0" r="r" b="b"/>
                          <a:pathLst>
                            <a:path w="1099">
                              <a:moveTo>
                                <a:pt x="0" y="0"/>
                              </a:moveTo>
                              <a:lnTo>
                                <a:pt x="1099"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9EBF5" id="docshape20" o:spid="_x0000_s1026" style="position:absolute;margin-left:341.65pt;margin-top:11.3pt;width:54.9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99,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" path="m,l1099,e" filled="f" strokeweight=".14056mm">
                <v:path arrowok="t" o:connecttype="custom" o:connectlocs="0,0;697865,0" o:connectangles="0,0"/>
                <w10:wrap type="topAndBottom" anchorx="page"/>
              </v:shape>
            </w:pict>
          </mc:Fallback>
        </mc:AlternateContent>
      </w:r>
    </w:p>
    <w:p w14:paraId="20238BC4" w14:textId="77777777" w:rsidR="00C9737C" w:rsidRDefault="00D118A2">
      <w:pPr>
        <w:tabs>
          <w:tab w:val="left" w:pos="5711"/>
        </w:tabs>
        <w:ind w:left="300"/>
        <w:rPr>
          <w:rFonts w:ascii="Times New Roman"/>
          <w:sz w:val="20"/>
        </w:rPr>
      </w:pPr>
      <w:r>
        <w:rPr>
          <w:rFonts w:ascii="Times New Roman"/>
          <w:sz w:val="20"/>
        </w:rPr>
        <w:t>Signature</w:t>
      </w:r>
      <w:r>
        <w:rPr>
          <w:rFonts w:ascii="Times New Roman"/>
          <w:spacing w:val="-7"/>
          <w:sz w:val="20"/>
        </w:rPr>
        <w:t xml:space="preserve"> </w:t>
      </w:r>
      <w:r>
        <w:rPr>
          <w:rFonts w:ascii="Times New Roman"/>
          <w:sz w:val="20"/>
        </w:rPr>
        <w:t>of</w:t>
      </w:r>
      <w:r>
        <w:rPr>
          <w:rFonts w:ascii="Times New Roman"/>
          <w:spacing w:val="-9"/>
          <w:sz w:val="20"/>
        </w:rPr>
        <w:t xml:space="preserve"> </w:t>
      </w:r>
      <w:r>
        <w:rPr>
          <w:rFonts w:ascii="Times New Roman"/>
          <w:sz w:val="20"/>
        </w:rPr>
        <w:t>Department</w:t>
      </w:r>
      <w:r>
        <w:rPr>
          <w:rFonts w:ascii="Times New Roman"/>
          <w:spacing w:val="-7"/>
          <w:sz w:val="20"/>
        </w:rPr>
        <w:t xml:space="preserve"> </w:t>
      </w:r>
      <w:r>
        <w:rPr>
          <w:rFonts w:ascii="Times New Roman"/>
          <w:spacing w:val="-4"/>
          <w:sz w:val="20"/>
        </w:rPr>
        <w:t>Chair</w:t>
      </w:r>
      <w:r>
        <w:rPr>
          <w:rFonts w:ascii="Times New Roman"/>
          <w:sz w:val="20"/>
        </w:rPr>
        <w:tab/>
      </w:r>
      <w:r>
        <w:rPr>
          <w:rFonts w:ascii="Times New Roman"/>
          <w:spacing w:val="-4"/>
          <w:sz w:val="20"/>
        </w:rPr>
        <w:t>Date</w:t>
      </w:r>
    </w:p>
    <w:p w14:paraId="0EB5B054" w14:textId="77777777" w:rsidR="00C9737C" w:rsidRDefault="00C9737C">
      <w:pPr>
        <w:pStyle w:val="BodyText"/>
        <w:rPr>
          <w:rFonts w:ascii="Times New Roman"/>
          <w:sz w:val="20"/>
        </w:rPr>
      </w:pPr>
    </w:p>
    <w:p w14:paraId="6B3A487D" w14:textId="77777777" w:rsidR="00C9737C" w:rsidRDefault="00C9737C">
      <w:pPr>
        <w:pStyle w:val="BodyText"/>
        <w:rPr>
          <w:rFonts w:ascii="Times New Roman"/>
          <w:sz w:val="20"/>
        </w:rPr>
      </w:pPr>
    </w:p>
    <w:p w14:paraId="35FBCDEC" w14:textId="77777777" w:rsidR="00C9737C" w:rsidRDefault="0003475F">
      <w:pPr>
        <w:pStyle w:val="BodyText"/>
        <w:spacing w:before="8"/>
        <w:rPr>
          <w:rFonts w:ascii="Times New Roman"/>
          <w:sz w:val="17"/>
        </w:rPr>
      </w:pPr>
      <w:r>
        <w:rPr>
          <w:noProof/>
        </w:rPr>
        <mc:AlternateContent>
          <mc:Choice Requires="wps">
            <w:drawing>
              <wp:anchor distT="0" distB="0" distL="0" distR="0" simplePos="0" relativeHeight="487599104" behindDoc="1" locked="0" layoutInCell="1" allowOverlap="1" wp14:anchorId="65B8C6DB">
                <wp:simplePos x="0" y="0"/>
                <wp:positionH relativeFrom="page">
                  <wp:posOffset>914400</wp:posOffset>
                </wp:positionH>
                <wp:positionV relativeFrom="paragraph">
                  <wp:posOffset>144780</wp:posOffset>
                </wp:positionV>
                <wp:extent cx="2981325" cy="1270"/>
                <wp:effectExtent l="0" t="0" r="15875" b="11430"/>
                <wp:wrapTopAndBottom/>
                <wp:docPr id="1569082798"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1325" cy="1270"/>
                        </a:xfrm>
                        <a:custGeom>
                          <a:avLst/>
                          <a:gdLst>
                            <a:gd name="T0" fmla="+- 0 1440 1440"/>
                            <a:gd name="T1" fmla="*/ T0 w 4695"/>
                            <a:gd name="T2" fmla="+- 0 6135 1440"/>
                            <a:gd name="T3" fmla="*/ T2 w 4695"/>
                          </a:gdLst>
                          <a:ahLst/>
                          <a:cxnLst>
                            <a:cxn ang="0">
                              <a:pos x="T1" y="0"/>
                            </a:cxn>
                            <a:cxn ang="0">
                              <a:pos x="T3" y="0"/>
                            </a:cxn>
                          </a:cxnLst>
                          <a:rect l="0" t="0" r="r" b="b"/>
                          <a:pathLst>
                            <a:path w="4695">
                              <a:moveTo>
                                <a:pt x="0" y="0"/>
                              </a:moveTo>
                              <a:lnTo>
                                <a:pt x="4695"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227FE" id="docshape21" o:spid="_x0000_s1026" style="position:absolute;margin-left:1in;margin-top:11.4pt;width:234.7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9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" path="m,l4695,e" filled="f" strokeweight=".14056mm">
                <v:path arrowok="t" o:connecttype="custom" o:connectlocs="0,0;2981325,0" o:connectangles="0,0"/>
                <w10:wrap type="topAndBottom" anchorx="page"/>
              </v:shape>
            </w:pict>
          </mc:Fallback>
        </mc:AlternateContent>
      </w:r>
      <w:r>
        <w:rPr>
          <w:noProof/>
        </w:rPr>
        <mc:AlternateContent>
          <mc:Choice Requires="wps">
            <w:drawing>
              <wp:anchor distT="0" distB="0" distL="0" distR="0" simplePos="0" relativeHeight="487599616" behindDoc="1" locked="0" layoutInCell="1" allowOverlap="1" wp14:anchorId="7CB1BD36">
                <wp:simplePos x="0" y="0"/>
                <wp:positionH relativeFrom="page">
                  <wp:posOffset>4572635</wp:posOffset>
                </wp:positionH>
                <wp:positionV relativeFrom="paragraph">
                  <wp:posOffset>144780</wp:posOffset>
                </wp:positionV>
                <wp:extent cx="697865" cy="1270"/>
                <wp:effectExtent l="0" t="0" r="13335" b="11430"/>
                <wp:wrapTopAndBottom/>
                <wp:docPr id="1020334515"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865" cy="1270"/>
                        </a:xfrm>
                        <a:custGeom>
                          <a:avLst/>
                          <a:gdLst>
                            <a:gd name="T0" fmla="+- 0 7201 7201"/>
                            <a:gd name="T1" fmla="*/ T0 w 1099"/>
                            <a:gd name="T2" fmla="+- 0 8300 7201"/>
                            <a:gd name="T3" fmla="*/ T2 w 1099"/>
                          </a:gdLst>
                          <a:ahLst/>
                          <a:cxnLst>
                            <a:cxn ang="0">
                              <a:pos x="T1" y="0"/>
                            </a:cxn>
                            <a:cxn ang="0">
                              <a:pos x="T3" y="0"/>
                            </a:cxn>
                          </a:cxnLst>
                          <a:rect l="0" t="0" r="r" b="b"/>
                          <a:pathLst>
                            <a:path w="1099">
                              <a:moveTo>
                                <a:pt x="0" y="0"/>
                              </a:moveTo>
                              <a:lnTo>
                                <a:pt x="1099"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454FC" id="docshape22" o:spid="_x0000_s1026" style="position:absolute;margin-left:360.05pt;margin-top:11.4pt;width:54.95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99,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" path="m,l1099,e" filled="f" strokeweight=".14056mm">
                <v:path arrowok="t" o:connecttype="custom" o:connectlocs="0,0;697865,0" o:connectangles="0,0"/>
                <w10:wrap type="topAndBottom" anchorx="page"/>
              </v:shape>
            </w:pict>
          </mc:Fallback>
        </mc:AlternateContent>
      </w:r>
    </w:p>
    <w:p w14:paraId="1817A530" w14:textId="77777777" w:rsidR="00C9737C" w:rsidRDefault="00D118A2">
      <w:pPr>
        <w:tabs>
          <w:tab w:val="left" w:pos="6714"/>
        </w:tabs>
        <w:spacing w:line="228" w:lineRule="exact"/>
        <w:ind w:left="300"/>
        <w:jc w:val="both"/>
        <w:rPr>
          <w:rFonts w:ascii="Times New Roman"/>
          <w:sz w:val="20"/>
        </w:rPr>
      </w:pPr>
      <w:r>
        <w:rPr>
          <w:rFonts w:ascii="Times New Roman"/>
          <w:sz w:val="20"/>
        </w:rPr>
        <w:t>Signature</w:t>
      </w:r>
      <w:r>
        <w:rPr>
          <w:rFonts w:ascii="Times New Roman"/>
          <w:spacing w:val="-6"/>
          <w:sz w:val="20"/>
        </w:rPr>
        <w:t xml:space="preserve"> </w:t>
      </w:r>
      <w:r>
        <w:rPr>
          <w:rFonts w:ascii="Times New Roman"/>
          <w:sz w:val="20"/>
        </w:rPr>
        <w:t>of</w:t>
      </w:r>
      <w:r>
        <w:rPr>
          <w:rFonts w:ascii="Times New Roman"/>
          <w:spacing w:val="-7"/>
          <w:sz w:val="20"/>
        </w:rPr>
        <w:t xml:space="preserve"> </w:t>
      </w:r>
      <w:r>
        <w:rPr>
          <w:rFonts w:ascii="Times New Roman"/>
          <w:sz w:val="20"/>
        </w:rPr>
        <w:t>Division</w:t>
      </w:r>
      <w:r>
        <w:rPr>
          <w:rFonts w:ascii="Times New Roman"/>
          <w:spacing w:val="-6"/>
          <w:sz w:val="20"/>
        </w:rPr>
        <w:t xml:space="preserve"> </w:t>
      </w:r>
      <w:r>
        <w:rPr>
          <w:rFonts w:ascii="Times New Roman"/>
          <w:spacing w:val="-4"/>
          <w:sz w:val="20"/>
        </w:rPr>
        <w:t>Dean</w:t>
      </w:r>
      <w:r>
        <w:rPr>
          <w:rFonts w:ascii="Times New Roman"/>
          <w:sz w:val="20"/>
        </w:rPr>
        <w:tab/>
      </w:r>
      <w:r>
        <w:rPr>
          <w:rFonts w:ascii="Times New Roman"/>
          <w:spacing w:val="-4"/>
          <w:sz w:val="20"/>
        </w:rPr>
        <w:t>Date</w:t>
      </w:r>
    </w:p>
    <w:p w14:paraId="5E28DCBB" w14:textId="77777777" w:rsidR="00C9737C" w:rsidRDefault="0003475F">
      <w:pPr>
        <w:pStyle w:val="BodyText"/>
        <w:spacing w:before="7"/>
        <w:rPr>
          <w:rFonts w:ascii="Times New Roman"/>
          <w:sz w:val="28"/>
        </w:rPr>
      </w:pPr>
      <w:r>
        <w:rPr>
          <w:noProof/>
        </w:rPr>
        <mc:AlternateContent>
          <mc:Choice Requires="wps">
            <w:drawing>
              <wp:anchor distT="0" distB="0" distL="0" distR="0" simplePos="0" relativeHeight="487600128" behindDoc="1" locked="0" layoutInCell="1" allowOverlap="1" wp14:anchorId="49B4B1E9">
                <wp:simplePos x="0" y="0"/>
                <wp:positionH relativeFrom="page">
                  <wp:posOffset>942340</wp:posOffset>
                </wp:positionH>
                <wp:positionV relativeFrom="paragraph">
                  <wp:posOffset>224155</wp:posOffset>
                </wp:positionV>
                <wp:extent cx="6311900" cy="1270"/>
                <wp:effectExtent l="0" t="0" r="12700" b="11430"/>
                <wp:wrapTopAndBottom/>
                <wp:docPr id="1100757819"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900" cy="1270"/>
                        </a:xfrm>
                        <a:custGeom>
                          <a:avLst/>
                          <a:gdLst>
                            <a:gd name="T0" fmla="+- 0 1484 1484"/>
                            <a:gd name="T1" fmla="*/ T0 w 9940"/>
                            <a:gd name="T2" fmla="+- 0 11424 1484"/>
                            <a:gd name="T3" fmla="*/ T2 w 9940"/>
                          </a:gdLst>
                          <a:ahLst/>
                          <a:cxnLst>
                            <a:cxn ang="0">
                              <a:pos x="T1" y="0"/>
                            </a:cxn>
                            <a:cxn ang="0">
                              <a:pos x="T3" y="0"/>
                            </a:cxn>
                          </a:cxnLst>
                          <a:rect l="0" t="0" r="r" b="b"/>
                          <a:pathLst>
                            <a:path w="9940">
                              <a:moveTo>
                                <a:pt x="0" y="0"/>
                              </a:moveTo>
                              <a:lnTo>
                                <a:pt x="9940"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0D9F7" id="docshape23" o:spid="_x0000_s1026" style="position:absolute;margin-left:74.2pt;margin-top:17.65pt;width:497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" path="m,l9940,e" filled="f" strokeweight="1.25pt">
                <v:path arrowok="t" o:connecttype="custom" o:connectlocs="0,0;6311900,0" o:connectangles="0,0"/>
                <w10:wrap type="topAndBottom" anchorx="page"/>
              </v:shape>
            </w:pict>
          </mc:Fallback>
        </mc:AlternateContent>
      </w:r>
    </w:p>
    <w:p w14:paraId="60A8D7E9" w14:textId="77777777" w:rsidR="00C9737C" w:rsidRDefault="00D118A2">
      <w:pPr>
        <w:spacing w:before="95"/>
        <w:ind w:left="300" w:right="945"/>
        <w:jc w:val="both"/>
        <w:rPr>
          <w:rFonts w:ascii="Times New Roman"/>
          <w:i/>
          <w:sz w:val="20"/>
        </w:rPr>
      </w:pPr>
      <w:r>
        <w:rPr>
          <w:rFonts w:ascii="Times New Roman"/>
          <w:i/>
          <w:sz w:val="20"/>
        </w:rPr>
        <w:t>The</w:t>
      </w:r>
      <w:r>
        <w:rPr>
          <w:rFonts w:ascii="Times New Roman"/>
          <w:i/>
          <w:spacing w:val="-3"/>
          <w:sz w:val="20"/>
        </w:rPr>
        <w:t xml:space="preserve"> </w:t>
      </w:r>
      <w:r>
        <w:rPr>
          <w:rFonts w:ascii="Times New Roman"/>
          <w:i/>
          <w:sz w:val="20"/>
        </w:rPr>
        <w:t>original</w:t>
      </w:r>
      <w:r>
        <w:rPr>
          <w:rFonts w:ascii="Times New Roman"/>
          <w:i/>
          <w:spacing w:val="-4"/>
          <w:sz w:val="20"/>
        </w:rPr>
        <w:t xml:space="preserve"> </w:t>
      </w:r>
      <w:r>
        <w:rPr>
          <w:rFonts w:ascii="Times New Roman"/>
          <w:i/>
          <w:sz w:val="20"/>
        </w:rPr>
        <w:t>copy</w:t>
      </w:r>
      <w:r>
        <w:rPr>
          <w:rFonts w:ascii="Times New Roman"/>
          <w:i/>
          <w:spacing w:val="-3"/>
          <w:sz w:val="20"/>
        </w:rPr>
        <w:t xml:space="preserve"> </w:t>
      </w:r>
      <w:r>
        <w:rPr>
          <w:rFonts w:ascii="Times New Roman"/>
          <w:i/>
          <w:sz w:val="20"/>
        </w:rPr>
        <w:t>must</w:t>
      </w:r>
      <w:r>
        <w:rPr>
          <w:rFonts w:ascii="Times New Roman"/>
          <w:i/>
          <w:spacing w:val="-4"/>
          <w:sz w:val="20"/>
        </w:rPr>
        <w:t xml:space="preserve"> </w:t>
      </w:r>
      <w:r>
        <w:rPr>
          <w:rFonts w:ascii="Times New Roman"/>
          <w:i/>
          <w:sz w:val="20"/>
        </w:rPr>
        <w:t>be</w:t>
      </w:r>
      <w:r>
        <w:rPr>
          <w:rFonts w:ascii="Times New Roman"/>
          <w:i/>
          <w:spacing w:val="-5"/>
          <w:sz w:val="20"/>
        </w:rPr>
        <w:t xml:space="preserve"> </w:t>
      </w:r>
      <w:r>
        <w:rPr>
          <w:rFonts w:ascii="Times New Roman"/>
          <w:i/>
          <w:sz w:val="20"/>
        </w:rPr>
        <w:t>submitted</w:t>
      </w:r>
      <w:r>
        <w:rPr>
          <w:rFonts w:ascii="Times New Roman"/>
          <w:i/>
          <w:spacing w:val="-2"/>
          <w:sz w:val="20"/>
        </w:rPr>
        <w:t xml:space="preserve"> </w:t>
      </w:r>
      <w:r>
        <w:rPr>
          <w:rFonts w:ascii="Times New Roman"/>
          <w:i/>
          <w:sz w:val="20"/>
        </w:rPr>
        <w:t>to</w:t>
      </w:r>
      <w:r>
        <w:rPr>
          <w:rFonts w:ascii="Times New Roman"/>
          <w:i/>
          <w:spacing w:val="-2"/>
          <w:sz w:val="20"/>
        </w:rPr>
        <w:t xml:space="preserve"> </w:t>
      </w:r>
      <w:r>
        <w:rPr>
          <w:rFonts w:ascii="Times New Roman"/>
          <w:i/>
          <w:sz w:val="20"/>
        </w:rPr>
        <w:t>the</w:t>
      </w:r>
      <w:r>
        <w:rPr>
          <w:rFonts w:ascii="Times New Roman"/>
          <w:i/>
          <w:spacing w:val="-3"/>
          <w:sz w:val="20"/>
        </w:rPr>
        <w:t xml:space="preserve"> </w:t>
      </w:r>
      <w:r>
        <w:rPr>
          <w:rFonts w:ascii="Times New Roman"/>
          <w:i/>
          <w:sz w:val="20"/>
        </w:rPr>
        <w:t>Office</w:t>
      </w:r>
      <w:r>
        <w:rPr>
          <w:rFonts w:ascii="Times New Roman"/>
          <w:i/>
          <w:spacing w:val="-3"/>
          <w:sz w:val="20"/>
        </w:rPr>
        <w:t xml:space="preserve"> </w:t>
      </w:r>
      <w:r>
        <w:rPr>
          <w:rFonts w:ascii="Times New Roman"/>
          <w:i/>
          <w:sz w:val="20"/>
        </w:rPr>
        <w:t>of</w:t>
      </w:r>
      <w:r>
        <w:rPr>
          <w:rFonts w:ascii="Times New Roman"/>
          <w:i/>
          <w:spacing w:val="-4"/>
          <w:sz w:val="20"/>
        </w:rPr>
        <w:t xml:space="preserve"> </w:t>
      </w:r>
      <w:r>
        <w:rPr>
          <w:rFonts w:ascii="Times New Roman"/>
          <w:i/>
          <w:sz w:val="20"/>
        </w:rPr>
        <w:t>the</w:t>
      </w:r>
      <w:r>
        <w:rPr>
          <w:rFonts w:ascii="Times New Roman"/>
          <w:i/>
          <w:spacing w:val="-3"/>
          <w:sz w:val="20"/>
        </w:rPr>
        <w:t xml:space="preserve"> </w:t>
      </w:r>
      <w:r>
        <w:rPr>
          <w:rFonts w:ascii="Times New Roman"/>
          <w:i/>
          <w:sz w:val="20"/>
        </w:rPr>
        <w:t>Registrar.</w:t>
      </w:r>
      <w:r>
        <w:rPr>
          <w:rFonts w:ascii="Times New Roman"/>
          <w:i/>
          <w:spacing w:val="80"/>
          <w:sz w:val="20"/>
        </w:rPr>
        <w:t xml:space="preserve"> </w:t>
      </w:r>
      <w:r>
        <w:rPr>
          <w:rFonts w:ascii="Times New Roman"/>
          <w:i/>
          <w:sz w:val="20"/>
        </w:rPr>
        <w:t>A</w:t>
      </w:r>
      <w:r>
        <w:rPr>
          <w:rFonts w:ascii="Times New Roman"/>
          <w:i/>
          <w:spacing w:val="-3"/>
          <w:sz w:val="20"/>
        </w:rPr>
        <w:t xml:space="preserve"> </w:t>
      </w:r>
      <w:r>
        <w:rPr>
          <w:rFonts w:ascii="Times New Roman"/>
          <w:i/>
          <w:sz w:val="20"/>
        </w:rPr>
        <w:t>copy</w:t>
      </w:r>
      <w:r>
        <w:rPr>
          <w:rFonts w:ascii="Times New Roman"/>
          <w:i/>
          <w:spacing w:val="-5"/>
          <w:sz w:val="20"/>
        </w:rPr>
        <w:t xml:space="preserve"> </w:t>
      </w:r>
      <w:r>
        <w:rPr>
          <w:rFonts w:ascii="Times New Roman"/>
          <w:i/>
          <w:sz w:val="20"/>
        </w:rPr>
        <w:t>must</w:t>
      </w:r>
      <w:r>
        <w:rPr>
          <w:rFonts w:ascii="Times New Roman"/>
          <w:i/>
          <w:spacing w:val="-4"/>
          <w:sz w:val="20"/>
        </w:rPr>
        <w:t xml:space="preserve"> </w:t>
      </w:r>
      <w:r>
        <w:rPr>
          <w:rFonts w:ascii="Times New Roman"/>
          <w:i/>
          <w:sz w:val="20"/>
        </w:rPr>
        <w:t>be</w:t>
      </w:r>
      <w:r>
        <w:rPr>
          <w:rFonts w:ascii="Times New Roman"/>
          <w:i/>
          <w:spacing w:val="-3"/>
          <w:sz w:val="20"/>
        </w:rPr>
        <w:t xml:space="preserve"> </w:t>
      </w:r>
      <w:r>
        <w:rPr>
          <w:rFonts w:ascii="Times New Roman"/>
          <w:i/>
          <w:sz w:val="20"/>
        </w:rPr>
        <w:t>filed</w:t>
      </w:r>
      <w:r>
        <w:rPr>
          <w:rFonts w:ascii="Times New Roman"/>
          <w:i/>
          <w:spacing w:val="-2"/>
          <w:sz w:val="20"/>
        </w:rPr>
        <w:t xml:space="preserve"> </w:t>
      </w:r>
      <w:r>
        <w:rPr>
          <w:rFonts w:ascii="Times New Roman"/>
          <w:i/>
          <w:sz w:val="20"/>
        </w:rPr>
        <w:t>with</w:t>
      </w:r>
      <w:r>
        <w:rPr>
          <w:rFonts w:ascii="Times New Roman"/>
          <w:i/>
          <w:spacing w:val="-2"/>
          <w:sz w:val="20"/>
        </w:rPr>
        <w:t xml:space="preserve"> </w:t>
      </w:r>
      <w:r>
        <w:rPr>
          <w:rFonts w:ascii="Times New Roman"/>
          <w:i/>
          <w:sz w:val="20"/>
        </w:rPr>
        <w:t>the</w:t>
      </w:r>
      <w:r>
        <w:rPr>
          <w:rFonts w:ascii="Times New Roman"/>
          <w:i/>
          <w:spacing w:val="-3"/>
          <w:sz w:val="20"/>
        </w:rPr>
        <w:t xml:space="preserve"> </w:t>
      </w:r>
      <w:r>
        <w:rPr>
          <w:rFonts w:ascii="Times New Roman"/>
          <w:i/>
          <w:sz w:val="20"/>
        </w:rPr>
        <w:t>Division</w:t>
      </w:r>
      <w:r>
        <w:rPr>
          <w:rFonts w:ascii="Times New Roman"/>
          <w:i/>
          <w:spacing w:val="-2"/>
          <w:sz w:val="20"/>
        </w:rPr>
        <w:t xml:space="preserve"> </w:t>
      </w:r>
      <w:r>
        <w:rPr>
          <w:rFonts w:ascii="Times New Roman"/>
          <w:i/>
          <w:sz w:val="20"/>
        </w:rPr>
        <w:t>Dean,</w:t>
      </w:r>
      <w:r>
        <w:rPr>
          <w:rFonts w:ascii="Times New Roman"/>
          <w:i/>
          <w:spacing w:val="-3"/>
          <w:sz w:val="20"/>
        </w:rPr>
        <w:t xml:space="preserve"> </w:t>
      </w:r>
      <w:r>
        <w:rPr>
          <w:rFonts w:ascii="Times New Roman"/>
          <w:i/>
          <w:sz w:val="20"/>
        </w:rPr>
        <w:t>one copy must be given to the student, and one copy must be retained by the instructor.</w:t>
      </w:r>
    </w:p>
    <w:p w14:paraId="486FE7A7" w14:textId="77777777" w:rsidR="00C9737C" w:rsidRDefault="00C9737C">
      <w:pPr>
        <w:pStyle w:val="BodyText"/>
        <w:spacing w:before="4"/>
        <w:rPr>
          <w:rFonts w:ascii="Times New Roman"/>
          <w:i/>
          <w:sz w:val="20"/>
        </w:rPr>
      </w:pPr>
    </w:p>
    <w:p w14:paraId="0816BBA0" w14:textId="77777777" w:rsidR="00C9737C" w:rsidRDefault="00D118A2">
      <w:pPr>
        <w:spacing w:line="228" w:lineRule="exact"/>
        <w:ind w:left="300"/>
        <w:jc w:val="both"/>
        <w:rPr>
          <w:rFonts w:ascii="Times New Roman"/>
          <w:b/>
          <w:sz w:val="20"/>
        </w:rPr>
      </w:pPr>
      <w:r>
        <w:rPr>
          <w:rFonts w:ascii="Times New Roman"/>
          <w:b/>
          <w:sz w:val="20"/>
          <w:u w:val="single"/>
        </w:rPr>
        <w:t>Incomplete</w:t>
      </w:r>
      <w:r>
        <w:rPr>
          <w:rFonts w:ascii="Times New Roman"/>
          <w:b/>
          <w:spacing w:val="-6"/>
          <w:sz w:val="20"/>
          <w:u w:val="single"/>
        </w:rPr>
        <w:t xml:space="preserve"> </w:t>
      </w:r>
      <w:r>
        <w:rPr>
          <w:rFonts w:ascii="Times New Roman"/>
          <w:b/>
          <w:sz w:val="20"/>
          <w:u w:val="single"/>
        </w:rPr>
        <w:t>Grade</w:t>
      </w:r>
      <w:r>
        <w:rPr>
          <w:rFonts w:ascii="Times New Roman"/>
          <w:b/>
          <w:spacing w:val="-8"/>
          <w:sz w:val="20"/>
          <w:u w:val="single"/>
        </w:rPr>
        <w:t xml:space="preserve"> </w:t>
      </w:r>
      <w:r>
        <w:rPr>
          <w:rFonts w:ascii="Times New Roman"/>
          <w:b/>
          <w:spacing w:val="-2"/>
          <w:sz w:val="20"/>
          <w:u w:val="single"/>
        </w:rPr>
        <w:t>Policy</w:t>
      </w:r>
    </w:p>
    <w:p w14:paraId="6B28A750" w14:textId="77777777" w:rsidR="00C9737C" w:rsidRDefault="00D118A2">
      <w:pPr>
        <w:ind w:left="300" w:right="935"/>
        <w:jc w:val="both"/>
        <w:rPr>
          <w:rFonts w:ascii="Times New Roman" w:hAnsi="Times New Roman"/>
          <w:b/>
          <w:i/>
          <w:sz w:val="20"/>
        </w:rPr>
      </w:pPr>
      <w:r>
        <w:rPr>
          <w:rFonts w:ascii="Times New Roman" w:hAnsi="Times New Roman"/>
          <w:sz w:val="20"/>
        </w:rPr>
        <w:t xml:space="preserve">An “Incomplete” (I) grade indicates that the work completed thus far is of passing quality, but some portion of the work required to complete the course remains unfinished because of illness or for some other reason over which the student had no control. </w:t>
      </w:r>
      <w:r>
        <w:rPr>
          <w:rFonts w:ascii="Times New Roman" w:hAnsi="Times New Roman"/>
          <w:b/>
          <w:i/>
          <w:sz w:val="20"/>
        </w:rPr>
        <w:t xml:space="preserve">The instructor will submit an </w:t>
      </w:r>
      <w:r>
        <w:rPr>
          <w:rFonts w:ascii="Times New Roman" w:hAnsi="Times New Roman"/>
          <w:b/>
          <w:i/>
          <w:sz w:val="20"/>
          <w:u w:val="single"/>
        </w:rPr>
        <w:t>Incomplete Grade Assignment Form</w:t>
      </w:r>
      <w:r>
        <w:rPr>
          <w:rFonts w:ascii="Times New Roman" w:hAnsi="Times New Roman"/>
          <w:b/>
          <w:i/>
          <w:sz w:val="20"/>
        </w:rPr>
        <w:t xml:space="preserve"> during the final grade submission,</w:t>
      </w:r>
      <w:r>
        <w:rPr>
          <w:rFonts w:ascii="Times New Roman" w:hAnsi="Times New Roman"/>
          <w:b/>
          <w:i/>
          <w:spacing w:val="-3"/>
          <w:sz w:val="20"/>
        </w:rPr>
        <w:t xml:space="preserve"> </w:t>
      </w:r>
      <w:r>
        <w:rPr>
          <w:rFonts w:ascii="Times New Roman" w:hAnsi="Times New Roman"/>
          <w:b/>
          <w:i/>
          <w:sz w:val="20"/>
        </w:rPr>
        <w:t>which</w:t>
      </w:r>
      <w:r>
        <w:rPr>
          <w:rFonts w:ascii="Times New Roman" w:hAnsi="Times New Roman"/>
          <w:b/>
          <w:i/>
          <w:spacing w:val="-4"/>
          <w:sz w:val="20"/>
        </w:rPr>
        <w:t xml:space="preserve"> </w:t>
      </w:r>
      <w:r>
        <w:rPr>
          <w:rFonts w:ascii="Times New Roman" w:hAnsi="Times New Roman"/>
          <w:b/>
          <w:i/>
          <w:sz w:val="20"/>
        </w:rPr>
        <w:t>will</w:t>
      </w:r>
      <w:r>
        <w:rPr>
          <w:rFonts w:ascii="Times New Roman" w:hAnsi="Times New Roman"/>
          <w:b/>
          <w:i/>
          <w:spacing w:val="-4"/>
          <w:sz w:val="20"/>
        </w:rPr>
        <w:t xml:space="preserve"> </w:t>
      </w:r>
      <w:r>
        <w:rPr>
          <w:rFonts w:ascii="Times New Roman" w:hAnsi="Times New Roman"/>
          <w:b/>
          <w:i/>
          <w:sz w:val="20"/>
        </w:rPr>
        <w:t>detail</w:t>
      </w:r>
      <w:r>
        <w:rPr>
          <w:rFonts w:ascii="Times New Roman" w:hAnsi="Times New Roman"/>
          <w:b/>
          <w:i/>
          <w:spacing w:val="-5"/>
          <w:sz w:val="20"/>
        </w:rPr>
        <w:t xml:space="preserve"> </w:t>
      </w:r>
      <w:r>
        <w:rPr>
          <w:rFonts w:ascii="Times New Roman" w:hAnsi="Times New Roman"/>
          <w:b/>
          <w:i/>
          <w:sz w:val="20"/>
        </w:rPr>
        <w:t>the</w:t>
      </w:r>
      <w:r>
        <w:rPr>
          <w:rFonts w:ascii="Times New Roman" w:hAnsi="Times New Roman"/>
          <w:b/>
          <w:i/>
          <w:spacing w:val="-4"/>
          <w:sz w:val="20"/>
        </w:rPr>
        <w:t xml:space="preserve"> </w:t>
      </w:r>
      <w:r>
        <w:rPr>
          <w:rFonts w:ascii="Times New Roman" w:hAnsi="Times New Roman"/>
          <w:b/>
          <w:i/>
          <w:sz w:val="20"/>
        </w:rPr>
        <w:t>work</w:t>
      </w:r>
      <w:r>
        <w:rPr>
          <w:rFonts w:ascii="Times New Roman" w:hAnsi="Times New Roman"/>
          <w:b/>
          <w:i/>
          <w:spacing w:val="-2"/>
          <w:sz w:val="20"/>
        </w:rPr>
        <w:t xml:space="preserve"> </w:t>
      </w:r>
      <w:r>
        <w:rPr>
          <w:rFonts w:ascii="Times New Roman" w:hAnsi="Times New Roman"/>
          <w:b/>
          <w:i/>
          <w:sz w:val="20"/>
        </w:rPr>
        <w:t>to</w:t>
      </w:r>
      <w:r>
        <w:rPr>
          <w:rFonts w:ascii="Times New Roman" w:hAnsi="Times New Roman"/>
          <w:b/>
          <w:i/>
          <w:spacing w:val="-2"/>
          <w:sz w:val="20"/>
        </w:rPr>
        <w:t xml:space="preserve"> </w:t>
      </w:r>
      <w:r>
        <w:rPr>
          <w:rFonts w:ascii="Times New Roman" w:hAnsi="Times New Roman"/>
          <w:b/>
          <w:i/>
          <w:sz w:val="20"/>
        </w:rPr>
        <w:t>be</w:t>
      </w:r>
      <w:r>
        <w:rPr>
          <w:rFonts w:ascii="Times New Roman" w:hAnsi="Times New Roman"/>
          <w:b/>
          <w:i/>
          <w:spacing w:val="-4"/>
          <w:sz w:val="20"/>
        </w:rPr>
        <w:t xml:space="preserve"> </w:t>
      </w:r>
      <w:r>
        <w:rPr>
          <w:rFonts w:ascii="Times New Roman" w:hAnsi="Times New Roman"/>
          <w:b/>
          <w:i/>
          <w:sz w:val="20"/>
        </w:rPr>
        <w:t>completed.</w:t>
      </w:r>
      <w:r>
        <w:rPr>
          <w:rFonts w:ascii="Times New Roman" w:hAnsi="Times New Roman"/>
          <w:b/>
          <w:i/>
          <w:spacing w:val="40"/>
          <w:sz w:val="20"/>
        </w:rPr>
        <w:t xml:space="preserve"> </w:t>
      </w:r>
      <w:r>
        <w:rPr>
          <w:rFonts w:ascii="Times New Roman" w:hAnsi="Times New Roman"/>
          <w:b/>
          <w:i/>
          <w:sz w:val="20"/>
        </w:rPr>
        <w:t>When</w:t>
      </w:r>
      <w:r>
        <w:rPr>
          <w:rFonts w:ascii="Times New Roman" w:hAnsi="Times New Roman"/>
          <w:b/>
          <w:i/>
          <w:spacing w:val="-4"/>
          <w:sz w:val="20"/>
        </w:rPr>
        <w:t xml:space="preserve"> </w:t>
      </w:r>
      <w:r>
        <w:rPr>
          <w:rFonts w:ascii="Times New Roman" w:hAnsi="Times New Roman"/>
          <w:b/>
          <w:i/>
          <w:sz w:val="20"/>
        </w:rPr>
        <w:t>the</w:t>
      </w:r>
      <w:r>
        <w:rPr>
          <w:rFonts w:ascii="Times New Roman" w:hAnsi="Times New Roman"/>
          <w:b/>
          <w:i/>
          <w:spacing w:val="-3"/>
          <w:sz w:val="20"/>
        </w:rPr>
        <w:t xml:space="preserve"> </w:t>
      </w:r>
      <w:r>
        <w:rPr>
          <w:rFonts w:ascii="Times New Roman" w:hAnsi="Times New Roman"/>
          <w:b/>
          <w:i/>
          <w:sz w:val="20"/>
        </w:rPr>
        <w:t>work</w:t>
      </w:r>
      <w:r>
        <w:rPr>
          <w:rFonts w:ascii="Times New Roman" w:hAnsi="Times New Roman"/>
          <w:b/>
          <w:i/>
          <w:spacing w:val="-2"/>
          <w:sz w:val="20"/>
        </w:rPr>
        <w:t xml:space="preserve"> </w:t>
      </w:r>
      <w:r>
        <w:rPr>
          <w:rFonts w:ascii="Times New Roman" w:hAnsi="Times New Roman"/>
          <w:b/>
          <w:i/>
          <w:sz w:val="20"/>
        </w:rPr>
        <w:t>is</w:t>
      </w:r>
      <w:r>
        <w:rPr>
          <w:rFonts w:ascii="Times New Roman" w:hAnsi="Times New Roman"/>
          <w:b/>
          <w:i/>
          <w:spacing w:val="-4"/>
          <w:sz w:val="20"/>
        </w:rPr>
        <w:t xml:space="preserve"> </w:t>
      </w:r>
      <w:r>
        <w:rPr>
          <w:rFonts w:ascii="Times New Roman" w:hAnsi="Times New Roman"/>
          <w:b/>
          <w:i/>
          <w:sz w:val="20"/>
        </w:rPr>
        <w:t>completed,</w:t>
      </w:r>
      <w:r>
        <w:rPr>
          <w:rFonts w:ascii="Times New Roman" w:hAnsi="Times New Roman"/>
          <w:b/>
          <w:i/>
          <w:spacing w:val="-4"/>
          <w:sz w:val="20"/>
        </w:rPr>
        <w:t xml:space="preserve"> </w:t>
      </w:r>
      <w:r>
        <w:rPr>
          <w:rFonts w:ascii="Times New Roman" w:hAnsi="Times New Roman"/>
          <w:b/>
          <w:i/>
          <w:sz w:val="20"/>
        </w:rPr>
        <w:t>the</w:t>
      </w:r>
      <w:r>
        <w:rPr>
          <w:rFonts w:ascii="Times New Roman" w:hAnsi="Times New Roman"/>
          <w:b/>
          <w:i/>
          <w:spacing w:val="-4"/>
          <w:sz w:val="20"/>
        </w:rPr>
        <w:t xml:space="preserve"> </w:t>
      </w:r>
      <w:r>
        <w:rPr>
          <w:rFonts w:ascii="Times New Roman" w:hAnsi="Times New Roman"/>
          <w:b/>
          <w:i/>
          <w:sz w:val="20"/>
        </w:rPr>
        <w:t>instructor</w:t>
      </w:r>
      <w:r>
        <w:rPr>
          <w:rFonts w:ascii="Times New Roman" w:hAnsi="Times New Roman"/>
          <w:b/>
          <w:i/>
          <w:spacing w:val="-4"/>
          <w:sz w:val="20"/>
        </w:rPr>
        <w:t xml:space="preserve"> </w:t>
      </w:r>
      <w:r>
        <w:rPr>
          <w:rFonts w:ascii="Times New Roman" w:hAnsi="Times New Roman"/>
          <w:b/>
          <w:i/>
          <w:sz w:val="20"/>
        </w:rPr>
        <w:t>will</w:t>
      </w:r>
      <w:r>
        <w:rPr>
          <w:rFonts w:ascii="Times New Roman" w:hAnsi="Times New Roman"/>
          <w:b/>
          <w:i/>
          <w:spacing w:val="-4"/>
          <w:sz w:val="20"/>
        </w:rPr>
        <w:t xml:space="preserve"> </w:t>
      </w:r>
      <w:r>
        <w:rPr>
          <w:rFonts w:ascii="Times New Roman" w:hAnsi="Times New Roman"/>
          <w:b/>
          <w:i/>
          <w:sz w:val="20"/>
        </w:rPr>
        <w:t>submit</w:t>
      </w:r>
      <w:r>
        <w:rPr>
          <w:rFonts w:ascii="Times New Roman" w:hAnsi="Times New Roman"/>
          <w:b/>
          <w:i/>
          <w:spacing w:val="-4"/>
          <w:sz w:val="20"/>
        </w:rPr>
        <w:t xml:space="preserve"> </w:t>
      </w:r>
      <w:r>
        <w:rPr>
          <w:rFonts w:ascii="Times New Roman" w:hAnsi="Times New Roman"/>
          <w:b/>
          <w:i/>
          <w:sz w:val="20"/>
        </w:rPr>
        <w:t xml:space="preserve">an </w:t>
      </w:r>
      <w:r>
        <w:rPr>
          <w:rFonts w:ascii="Times New Roman" w:hAnsi="Times New Roman"/>
          <w:b/>
          <w:i/>
          <w:sz w:val="20"/>
          <w:u w:val="single"/>
        </w:rPr>
        <w:t>Incomplete Grade Removal Form</w:t>
      </w:r>
      <w:r>
        <w:rPr>
          <w:rFonts w:ascii="Times New Roman" w:hAnsi="Times New Roman"/>
          <w:sz w:val="20"/>
        </w:rPr>
        <w:t>. If the “Incomplete” is not removed by</w:t>
      </w:r>
      <w:r>
        <w:rPr>
          <w:rFonts w:ascii="Times New Roman" w:hAnsi="Times New Roman"/>
          <w:spacing w:val="-1"/>
          <w:sz w:val="20"/>
        </w:rPr>
        <w:t xml:space="preserve"> </w:t>
      </w:r>
      <w:r>
        <w:rPr>
          <w:rFonts w:ascii="Times New Roman" w:hAnsi="Times New Roman"/>
          <w:sz w:val="20"/>
        </w:rPr>
        <w:t>the end of the mid-term</w:t>
      </w:r>
      <w:r>
        <w:rPr>
          <w:rFonts w:ascii="Times New Roman" w:hAnsi="Times New Roman"/>
          <w:spacing w:val="-1"/>
          <w:sz w:val="20"/>
        </w:rPr>
        <w:t xml:space="preserve"> </w:t>
      </w:r>
      <w:r>
        <w:rPr>
          <w:rFonts w:ascii="Times New Roman" w:hAnsi="Times New Roman"/>
          <w:sz w:val="20"/>
        </w:rPr>
        <w:t>grading period of the</w:t>
      </w:r>
      <w:r>
        <w:rPr>
          <w:rFonts w:ascii="Times New Roman" w:hAnsi="Times New Roman"/>
          <w:spacing w:val="-13"/>
          <w:sz w:val="20"/>
        </w:rPr>
        <w:t xml:space="preserve"> </w:t>
      </w:r>
      <w:r>
        <w:rPr>
          <w:rFonts w:ascii="Times New Roman" w:hAnsi="Times New Roman"/>
          <w:sz w:val="20"/>
        </w:rPr>
        <w:t>following</w:t>
      </w:r>
      <w:r>
        <w:rPr>
          <w:rFonts w:ascii="Times New Roman" w:hAnsi="Times New Roman"/>
          <w:spacing w:val="-12"/>
          <w:sz w:val="20"/>
        </w:rPr>
        <w:t xml:space="preserve"> </w:t>
      </w:r>
      <w:r>
        <w:rPr>
          <w:rFonts w:ascii="Times New Roman" w:hAnsi="Times New Roman"/>
          <w:sz w:val="20"/>
        </w:rPr>
        <w:t>semester</w:t>
      </w:r>
      <w:r>
        <w:rPr>
          <w:rFonts w:ascii="Times New Roman" w:hAnsi="Times New Roman"/>
          <w:spacing w:val="-13"/>
          <w:sz w:val="20"/>
        </w:rPr>
        <w:t xml:space="preserve"> </w:t>
      </w:r>
      <w:r>
        <w:rPr>
          <w:rFonts w:ascii="Times New Roman" w:hAnsi="Times New Roman"/>
          <w:sz w:val="20"/>
        </w:rPr>
        <w:t>in</w:t>
      </w:r>
      <w:r>
        <w:rPr>
          <w:rFonts w:ascii="Times New Roman" w:hAnsi="Times New Roman"/>
          <w:spacing w:val="-12"/>
          <w:sz w:val="20"/>
        </w:rPr>
        <w:t xml:space="preserve"> </w:t>
      </w:r>
      <w:r>
        <w:rPr>
          <w:rFonts w:ascii="Times New Roman" w:hAnsi="Times New Roman"/>
          <w:sz w:val="20"/>
        </w:rPr>
        <w:t>which</w:t>
      </w:r>
      <w:r>
        <w:rPr>
          <w:rFonts w:ascii="Times New Roman" w:hAnsi="Times New Roman"/>
          <w:spacing w:val="-13"/>
          <w:sz w:val="20"/>
        </w:rPr>
        <w:t xml:space="preserve"> </w:t>
      </w:r>
      <w:r>
        <w:rPr>
          <w:rFonts w:ascii="Times New Roman" w:hAnsi="Times New Roman"/>
          <w:sz w:val="20"/>
        </w:rPr>
        <w:t>the</w:t>
      </w:r>
      <w:r>
        <w:rPr>
          <w:rFonts w:ascii="Times New Roman" w:hAnsi="Times New Roman"/>
          <w:spacing w:val="-12"/>
          <w:sz w:val="20"/>
        </w:rPr>
        <w:t xml:space="preserve"> </w:t>
      </w:r>
      <w:r>
        <w:rPr>
          <w:rFonts w:ascii="Times New Roman" w:hAnsi="Times New Roman"/>
          <w:sz w:val="20"/>
        </w:rPr>
        <w:t>student</w:t>
      </w:r>
      <w:r>
        <w:rPr>
          <w:rFonts w:ascii="Times New Roman" w:hAnsi="Times New Roman"/>
          <w:spacing w:val="-13"/>
          <w:sz w:val="20"/>
        </w:rPr>
        <w:t xml:space="preserve"> </w:t>
      </w:r>
      <w:r>
        <w:rPr>
          <w:rFonts w:ascii="Times New Roman" w:hAnsi="Times New Roman"/>
          <w:sz w:val="20"/>
        </w:rPr>
        <w:t>is</w:t>
      </w:r>
      <w:r>
        <w:rPr>
          <w:rFonts w:ascii="Times New Roman" w:hAnsi="Times New Roman"/>
          <w:spacing w:val="-12"/>
          <w:sz w:val="20"/>
        </w:rPr>
        <w:t xml:space="preserve"> </w:t>
      </w:r>
      <w:r>
        <w:rPr>
          <w:rFonts w:ascii="Times New Roman" w:hAnsi="Times New Roman"/>
          <w:sz w:val="20"/>
        </w:rPr>
        <w:t>enrolled,</w:t>
      </w:r>
      <w:r>
        <w:rPr>
          <w:rFonts w:ascii="Times New Roman" w:hAnsi="Times New Roman"/>
          <w:spacing w:val="-13"/>
          <w:sz w:val="20"/>
        </w:rPr>
        <w:t xml:space="preserve"> </w:t>
      </w:r>
      <w:r>
        <w:rPr>
          <w:rFonts w:ascii="Times New Roman" w:hAnsi="Times New Roman"/>
          <w:sz w:val="20"/>
        </w:rPr>
        <w:t>the</w:t>
      </w:r>
      <w:r>
        <w:rPr>
          <w:rFonts w:ascii="Times New Roman" w:hAnsi="Times New Roman"/>
          <w:spacing w:val="-12"/>
          <w:sz w:val="20"/>
        </w:rPr>
        <w:t xml:space="preserve"> </w:t>
      </w:r>
      <w:r>
        <w:rPr>
          <w:rFonts w:ascii="Times New Roman" w:hAnsi="Times New Roman"/>
          <w:sz w:val="20"/>
        </w:rPr>
        <w:t>Registrar</w:t>
      </w:r>
      <w:r>
        <w:rPr>
          <w:rFonts w:ascii="Times New Roman" w:hAnsi="Times New Roman"/>
          <w:spacing w:val="-13"/>
          <w:sz w:val="20"/>
        </w:rPr>
        <w:t xml:space="preserve"> </w:t>
      </w:r>
      <w:r>
        <w:rPr>
          <w:rFonts w:ascii="Times New Roman" w:hAnsi="Times New Roman"/>
          <w:sz w:val="20"/>
        </w:rPr>
        <w:t>will</w:t>
      </w:r>
      <w:r>
        <w:rPr>
          <w:rFonts w:ascii="Times New Roman" w:hAnsi="Times New Roman"/>
          <w:spacing w:val="-12"/>
          <w:sz w:val="20"/>
        </w:rPr>
        <w:t xml:space="preserve"> </w:t>
      </w:r>
      <w:r>
        <w:rPr>
          <w:rFonts w:ascii="Times New Roman" w:hAnsi="Times New Roman"/>
          <w:sz w:val="20"/>
        </w:rPr>
        <w:t>automatically</w:t>
      </w:r>
      <w:r>
        <w:rPr>
          <w:rFonts w:ascii="Times New Roman" w:hAnsi="Times New Roman"/>
          <w:spacing w:val="-13"/>
          <w:sz w:val="20"/>
        </w:rPr>
        <w:t xml:space="preserve"> </w:t>
      </w:r>
      <w:r>
        <w:rPr>
          <w:rFonts w:ascii="Times New Roman" w:hAnsi="Times New Roman"/>
          <w:sz w:val="20"/>
        </w:rPr>
        <w:t>record</w:t>
      </w:r>
      <w:r>
        <w:rPr>
          <w:rFonts w:ascii="Times New Roman" w:hAnsi="Times New Roman"/>
          <w:spacing w:val="-12"/>
          <w:sz w:val="20"/>
        </w:rPr>
        <w:t xml:space="preserve"> </w:t>
      </w:r>
      <w:r>
        <w:rPr>
          <w:rFonts w:ascii="Times New Roman" w:hAnsi="Times New Roman"/>
          <w:sz w:val="20"/>
        </w:rPr>
        <w:t>a</w:t>
      </w:r>
      <w:r>
        <w:rPr>
          <w:rFonts w:ascii="Times New Roman" w:hAnsi="Times New Roman"/>
          <w:spacing w:val="-13"/>
          <w:sz w:val="20"/>
        </w:rPr>
        <w:t xml:space="preserve"> </w:t>
      </w:r>
      <w:r>
        <w:rPr>
          <w:rFonts w:ascii="Times New Roman" w:hAnsi="Times New Roman"/>
          <w:sz w:val="20"/>
        </w:rPr>
        <w:t>grade</w:t>
      </w:r>
      <w:r>
        <w:rPr>
          <w:rFonts w:ascii="Times New Roman" w:hAnsi="Times New Roman"/>
          <w:spacing w:val="-12"/>
          <w:sz w:val="20"/>
        </w:rPr>
        <w:t xml:space="preserve"> </w:t>
      </w:r>
      <w:r>
        <w:rPr>
          <w:rFonts w:ascii="Times New Roman" w:hAnsi="Times New Roman"/>
          <w:sz w:val="20"/>
        </w:rPr>
        <w:t>of</w:t>
      </w:r>
      <w:r>
        <w:rPr>
          <w:rFonts w:ascii="Times New Roman" w:hAnsi="Times New Roman"/>
          <w:spacing w:val="-13"/>
          <w:sz w:val="20"/>
        </w:rPr>
        <w:t xml:space="preserve"> </w:t>
      </w:r>
      <w:r>
        <w:rPr>
          <w:rFonts w:ascii="Times New Roman" w:hAnsi="Times New Roman"/>
          <w:sz w:val="20"/>
        </w:rPr>
        <w:t>“F”.</w:t>
      </w:r>
      <w:r>
        <w:rPr>
          <w:rFonts w:ascii="Times New Roman" w:hAnsi="Times New Roman"/>
          <w:spacing w:val="-12"/>
          <w:sz w:val="20"/>
        </w:rPr>
        <w:t xml:space="preserve"> </w:t>
      </w:r>
      <w:r>
        <w:rPr>
          <w:rFonts w:ascii="Times New Roman" w:hAnsi="Times New Roman"/>
          <w:b/>
          <w:i/>
          <w:sz w:val="20"/>
        </w:rPr>
        <w:t>Students are prohibited from enrolling in any course for which the current grade is “I”.</w:t>
      </w:r>
    </w:p>
    <w:p w14:paraId="11A79F20" w14:textId="77777777" w:rsidR="00C9737C" w:rsidRDefault="00C9737C">
      <w:pPr>
        <w:pStyle w:val="BodyText"/>
        <w:spacing w:before="4"/>
        <w:rPr>
          <w:rFonts w:ascii="Times New Roman"/>
          <w:b/>
          <w:i/>
          <w:sz w:val="20"/>
        </w:rPr>
      </w:pPr>
    </w:p>
    <w:p w14:paraId="66905A3A" w14:textId="77777777" w:rsidR="00C9737C" w:rsidRDefault="00D118A2">
      <w:pPr>
        <w:spacing w:line="228" w:lineRule="exact"/>
        <w:ind w:left="300"/>
        <w:jc w:val="both"/>
        <w:rPr>
          <w:rFonts w:ascii="Times New Roman"/>
          <w:b/>
          <w:i/>
          <w:sz w:val="20"/>
        </w:rPr>
      </w:pPr>
      <w:r>
        <w:rPr>
          <w:rFonts w:ascii="Times New Roman"/>
          <w:b/>
          <w:i/>
          <w:sz w:val="20"/>
          <w:u w:val="single"/>
        </w:rPr>
        <w:t>Permanent</w:t>
      </w:r>
      <w:r>
        <w:rPr>
          <w:rFonts w:ascii="Times New Roman"/>
          <w:b/>
          <w:i/>
          <w:spacing w:val="-7"/>
          <w:sz w:val="20"/>
          <w:u w:val="single"/>
        </w:rPr>
        <w:t xml:space="preserve"> </w:t>
      </w:r>
      <w:r>
        <w:rPr>
          <w:rFonts w:ascii="Times New Roman"/>
          <w:b/>
          <w:i/>
          <w:spacing w:val="-2"/>
          <w:sz w:val="20"/>
          <w:u w:val="single"/>
        </w:rPr>
        <w:t>Incomplete</w:t>
      </w:r>
    </w:p>
    <w:p w14:paraId="4AE24779" w14:textId="77777777" w:rsidR="00C9737C" w:rsidRDefault="00D118A2">
      <w:pPr>
        <w:spacing w:line="237" w:lineRule="auto"/>
        <w:ind w:left="300" w:right="944"/>
        <w:jc w:val="both"/>
        <w:rPr>
          <w:rFonts w:ascii="Times New Roman" w:hAnsi="Times New Roman"/>
          <w:i/>
          <w:sz w:val="20"/>
        </w:rPr>
      </w:pPr>
      <w:r>
        <w:rPr>
          <w:rFonts w:ascii="Times New Roman" w:hAnsi="Times New Roman"/>
          <w:i/>
          <w:sz w:val="20"/>
        </w:rPr>
        <w:t>In</w:t>
      </w:r>
      <w:r>
        <w:rPr>
          <w:rFonts w:ascii="Times New Roman" w:hAnsi="Times New Roman"/>
          <w:i/>
          <w:spacing w:val="-2"/>
          <w:sz w:val="20"/>
        </w:rPr>
        <w:t xml:space="preserve"> </w:t>
      </w:r>
      <w:r>
        <w:rPr>
          <w:rFonts w:ascii="Times New Roman" w:hAnsi="Times New Roman"/>
          <w:i/>
          <w:sz w:val="20"/>
        </w:rPr>
        <w:t>unusual</w:t>
      </w:r>
      <w:r>
        <w:rPr>
          <w:rFonts w:ascii="Times New Roman" w:hAnsi="Times New Roman"/>
          <w:i/>
          <w:spacing w:val="-4"/>
          <w:sz w:val="20"/>
        </w:rPr>
        <w:t xml:space="preserve"> </w:t>
      </w:r>
      <w:r>
        <w:rPr>
          <w:rFonts w:ascii="Times New Roman" w:hAnsi="Times New Roman"/>
          <w:i/>
          <w:sz w:val="20"/>
        </w:rPr>
        <w:t>circumstances</w:t>
      </w:r>
      <w:r>
        <w:rPr>
          <w:rFonts w:ascii="Times New Roman" w:hAnsi="Times New Roman"/>
          <w:i/>
          <w:spacing w:val="-4"/>
          <w:sz w:val="20"/>
        </w:rPr>
        <w:t xml:space="preserve"> </w:t>
      </w:r>
      <w:r>
        <w:rPr>
          <w:rFonts w:ascii="Times New Roman" w:hAnsi="Times New Roman"/>
          <w:i/>
          <w:sz w:val="20"/>
        </w:rPr>
        <w:t>where</w:t>
      </w:r>
      <w:r>
        <w:rPr>
          <w:rFonts w:ascii="Times New Roman" w:hAnsi="Times New Roman"/>
          <w:i/>
          <w:spacing w:val="-3"/>
          <w:sz w:val="20"/>
        </w:rPr>
        <w:t xml:space="preserve"> </w:t>
      </w:r>
      <w:r>
        <w:rPr>
          <w:rFonts w:ascii="Times New Roman" w:hAnsi="Times New Roman"/>
          <w:i/>
          <w:sz w:val="20"/>
        </w:rPr>
        <w:t>the</w:t>
      </w:r>
      <w:r>
        <w:rPr>
          <w:rFonts w:ascii="Times New Roman" w:hAnsi="Times New Roman"/>
          <w:i/>
          <w:spacing w:val="-3"/>
          <w:sz w:val="20"/>
        </w:rPr>
        <w:t xml:space="preserve"> </w:t>
      </w:r>
      <w:r>
        <w:rPr>
          <w:rFonts w:ascii="Times New Roman" w:hAnsi="Times New Roman"/>
          <w:i/>
          <w:sz w:val="20"/>
        </w:rPr>
        <w:t>work</w:t>
      </w:r>
      <w:r>
        <w:rPr>
          <w:rFonts w:ascii="Times New Roman" w:hAnsi="Times New Roman"/>
          <w:i/>
          <w:spacing w:val="-3"/>
          <w:sz w:val="20"/>
        </w:rPr>
        <w:t xml:space="preserve"> </w:t>
      </w:r>
      <w:r>
        <w:rPr>
          <w:rFonts w:ascii="Times New Roman" w:hAnsi="Times New Roman"/>
          <w:i/>
          <w:sz w:val="20"/>
        </w:rPr>
        <w:t>cannot</w:t>
      </w:r>
      <w:r>
        <w:rPr>
          <w:rFonts w:ascii="Times New Roman" w:hAnsi="Times New Roman"/>
          <w:i/>
          <w:spacing w:val="-4"/>
          <w:sz w:val="20"/>
        </w:rPr>
        <w:t xml:space="preserve"> </w:t>
      </w:r>
      <w:r>
        <w:rPr>
          <w:rFonts w:ascii="Times New Roman" w:hAnsi="Times New Roman"/>
          <w:i/>
          <w:sz w:val="20"/>
        </w:rPr>
        <w:t>be</w:t>
      </w:r>
      <w:r>
        <w:rPr>
          <w:rFonts w:ascii="Times New Roman" w:hAnsi="Times New Roman"/>
          <w:i/>
          <w:spacing w:val="-3"/>
          <w:sz w:val="20"/>
        </w:rPr>
        <w:t xml:space="preserve"> </w:t>
      </w:r>
      <w:r>
        <w:rPr>
          <w:rFonts w:ascii="Times New Roman" w:hAnsi="Times New Roman"/>
          <w:i/>
          <w:sz w:val="20"/>
        </w:rPr>
        <w:t>completed,</w:t>
      </w:r>
      <w:r>
        <w:rPr>
          <w:rFonts w:ascii="Times New Roman" w:hAnsi="Times New Roman"/>
          <w:i/>
          <w:spacing w:val="-3"/>
          <w:sz w:val="20"/>
        </w:rPr>
        <w:t xml:space="preserve"> </w:t>
      </w:r>
      <w:r>
        <w:rPr>
          <w:rFonts w:ascii="Times New Roman" w:hAnsi="Times New Roman"/>
          <w:i/>
          <w:sz w:val="20"/>
        </w:rPr>
        <w:t>the</w:t>
      </w:r>
      <w:r>
        <w:rPr>
          <w:rFonts w:ascii="Times New Roman" w:hAnsi="Times New Roman"/>
          <w:i/>
          <w:spacing w:val="-3"/>
          <w:sz w:val="20"/>
        </w:rPr>
        <w:t xml:space="preserve"> </w:t>
      </w:r>
      <w:r>
        <w:rPr>
          <w:rFonts w:ascii="Times New Roman" w:hAnsi="Times New Roman"/>
          <w:i/>
          <w:sz w:val="20"/>
        </w:rPr>
        <w:t>dean</w:t>
      </w:r>
      <w:r>
        <w:rPr>
          <w:rFonts w:ascii="Times New Roman" w:hAnsi="Times New Roman"/>
          <w:i/>
          <w:spacing w:val="-2"/>
          <w:sz w:val="20"/>
        </w:rPr>
        <w:t xml:space="preserve"> </w:t>
      </w:r>
      <w:r>
        <w:rPr>
          <w:rFonts w:ascii="Times New Roman" w:hAnsi="Times New Roman"/>
          <w:i/>
          <w:sz w:val="20"/>
        </w:rPr>
        <w:t>of</w:t>
      </w:r>
      <w:r>
        <w:rPr>
          <w:rFonts w:ascii="Times New Roman" w:hAnsi="Times New Roman"/>
          <w:i/>
          <w:spacing w:val="-4"/>
          <w:sz w:val="20"/>
        </w:rPr>
        <w:t xml:space="preserve"> </w:t>
      </w:r>
      <w:r>
        <w:rPr>
          <w:rFonts w:ascii="Times New Roman" w:hAnsi="Times New Roman"/>
          <w:i/>
          <w:sz w:val="20"/>
        </w:rPr>
        <w:t>the</w:t>
      </w:r>
      <w:r>
        <w:rPr>
          <w:rFonts w:ascii="Times New Roman" w:hAnsi="Times New Roman"/>
          <w:i/>
          <w:spacing w:val="-3"/>
          <w:sz w:val="20"/>
        </w:rPr>
        <w:t xml:space="preserve"> </w:t>
      </w:r>
      <w:r>
        <w:rPr>
          <w:rFonts w:ascii="Times New Roman" w:hAnsi="Times New Roman"/>
          <w:i/>
          <w:sz w:val="20"/>
        </w:rPr>
        <w:t>division</w:t>
      </w:r>
      <w:r>
        <w:rPr>
          <w:rFonts w:ascii="Times New Roman" w:hAnsi="Times New Roman"/>
          <w:i/>
          <w:spacing w:val="-2"/>
          <w:sz w:val="20"/>
        </w:rPr>
        <w:t xml:space="preserve"> </w:t>
      </w:r>
      <w:r>
        <w:rPr>
          <w:rFonts w:ascii="Times New Roman" w:hAnsi="Times New Roman"/>
          <w:i/>
          <w:sz w:val="20"/>
        </w:rPr>
        <w:t>may</w:t>
      </w:r>
      <w:r>
        <w:rPr>
          <w:rFonts w:ascii="Times New Roman" w:hAnsi="Times New Roman"/>
          <w:i/>
          <w:spacing w:val="-3"/>
          <w:sz w:val="20"/>
        </w:rPr>
        <w:t xml:space="preserve"> </w:t>
      </w:r>
      <w:r>
        <w:rPr>
          <w:rFonts w:ascii="Times New Roman" w:hAnsi="Times New Roman"/>
          <w:i/>
          <w:sz w:val="20"/>
        </w:rPr>
        <w:t>recommend</w:t>
      </w:r>
      <w:r>
        <w:rPr>
          <w:rFonts w:ascii="Times New Roman" w:hAnsi="Times New Roman"/>
          <w:i/>
          <w:spacing w:val="-2"/>
          <w:sz w:val="20"/>
        </w:rPr>
        <w:t xml:space="preserve"> </w:t>
      </w:r>
      <w:r>
        <w:rPr>
          <w:rFonts w:ascii="Times New Roman" w:hAnsi="Times New Roman"/>
          <w:i/>
          <w:sz w:val="20"/>
        </w:rPr>
        <w:t>that</w:t>
      </w:r>
      <w:r>
        <w:rPr>
          <w:rFonts w:ascii="Times New Roman" w:hAnsi="Times New Roman"/>
          <w:i/>
          <w:spacing w:val="-4"/>
          <w:sz w:val="20"/>
        </w:rPr>
        <w:t xml:space="preserve"> </w:t>
      </w:r>
      <w:r>
        <w:rPr>
          <w:rFonts w:ascii="Times New Roman" w:hAnsi="Times New Roman"/>
          <w:i/>
          <w:sz w:val="20"/>
        </w:rPr>
        <w:t>the</w:t>
      </w:r>
      <w:r>
        <w:rPr>
          <w:rFonts w:ascii="Times New Roman" w:hAnsi="Times New Roman"/>
          <w:i/>
          <w:spacing w:val="-3"/>
          <w:sz w:val="20"/>
        </w:rPr>
        <w:t xml:space="preserve"> </w:t>
      </w:r>
      <w:r>
        <w:rPr>
          <w:rFonts w:ascii="Times New Roman" w:hAnsi="Times New Roman"/>
          <w:i/>
          <w:sz w:val="20"/>
        </w:rPr>
        <w:t xml:space="preserve">“I” be converted to a </w:t>
      </w:r>
      <w:r>
        <w:rPr>
          <w:rFonts w:ascii="Times New Roman" w:hAnsi="Times New Roman"/>
          <w:b/>
          <w:i/>
          <w:sz w:val="20"/>
        </w:rPr>
        <w:t>“PI”, “Permanent Incomplete.”</w:t>
      </w:r>
      <w:r>
        <w:rPr>
          <w:rFonts w:ascii="Times New Roman" w:hAnsi="Times New Roman"/>
          <w:b/>
          <w:i/>
          <w:spacing w:val="40"/>
          <w:sz w:val="20"/>
        </w:rPr>
        <w:t xml:space="preserve"> </w:t>
      </w:r>
      <w:r>
        <w:rPr>
          <w:rFonts w:ascii="Times New Roman" w:hAnsi="Times New Roman"/>
          <w:i/>
          <w:sz w:val="20"/>
        </w:rPr>
        <w:t>The grade of “PI” has no impact on the GPA</w:t>
      </w:r>
    </w:p>
    <w:p w14:paraId="65DCD614" w14:textId="77777777" w:rsidR="00C9737C" w:rsidRDefault="00C9737C">
      <w:pPr>
        <w:spacing w:line="237" w:lineRule="auto"/>
        <w:jc w:val="both"/>
        <w:rPr>
          <w:rFonts w:ascii="Times New Roman" w:hAnsi="Times New Roman"/>
          <w:sz w:val="20"/>
        </w:rPr>
        <w:sectPr w:rsidR="00C9737C">
          <w:footerReference w:type="default" r:id="rId15"/>
          <w:pgSz w:w="12240" w:h="15840"/>
          <w:pgMar w:top="1360" w:right="500" w:bottom="1260" w:left="1140" w:header="0" w:footer="1068" w:gutter="0"/>
          <w:cols w:space="720"/>
        </w:sectPr>
      </w:pPr>
    </w:p>
    <w:p w14:paraId="640DB766" w14:textId="77777777" w:rsidR="00C9737C" w:rsidRDefault="00D118A2">
      <w:pPr>
        <w:pStyle w:val="Heading3"/>
        <w:ind w:left="1632" w:right="2201" w:firstLine="2261"/>
        <w:jc w:val="left"/>
      </w:pPr>
      <w:r>
        <w:lastRenderedPageBreak/>
        <w:t>APPENDIX E INCOMPLETE</w:t>
      </w:r>
      <w:r>
        <w:rPr>
          <w:spacing w:val="-14"/>
        </w:rPr>
        <w:t xml:space="preserve"> </w:t>
      </w:r>
      <w:r>
        <w:t>GRADE</w:t>
      </w:r>
      <w:r>
        <w:rPr>
          <w:spacing w:val="-14"/>
        </w:rPr>
        <w:t xml:space="preserve"> </w:t>
      </w:r>
      <w:r>
        <w:t>REMOVAL</w:t>
      </w:r>
      <w:r>
        <w:rPr>
          <w:spacing w:val="-15"/>
        </w:rPr>
        <w:t xml:space="preserve"> </w:t>
      </w:r>
      <w:r>
        <w:t>FORM</w:t>
      </w:r>
    </w:p>
    <w:p w14:paraId="7D41A0BD" w14:textId="77777777" w:rsidR="00C9737C" w:rsidRDefault="00C9737C">
      <w:pPr>
        <w:pStyle w:val="BodyText"/>
        <w:rPr>
          <w:b/>
          <w:sz w:val="32"/>
        </w:rPr>
      </w:pPr>
    </w:p>
    <w:p w14:paraId="59C066F3" w14:textId="77777777" w:rsidR="00C9737C" w:rsidRDefault="00D118A2">
      <w:pPr>
        <w:spacing w:line="228" w:lineRule="exact"/>
        <w:ind w:left="1303"/>
        <w:rPr>
          <w:rFonts w:ascii="Times New Roman"/>
          <w:b/>
          <w:sz w:val="20"/>
        </w:rPr>
      </w:pPr>
      <w:r>
        <w:rPr>
          <w:noProof/>
        </w:rPr>
        <w:drawing>
          <wp:anchor distT="0" distB="0" distL="0" distR="0" simplePos="0" relativeHeight="15745536" behindDoc="0" locked="0" layoutInCell="1" allowOverlap="1" wp14:anchorId="341A03B3" wp14:editId="650CAB83">
            <wp:simplePos x="0" y="0"/>
            <wp:positionH relativeFrom="page">
              <wp:posOffset>789940</wp:posOffset>
            </wp:positionH>
            <wp:positionV relativeFrom="paragraph">
              <wp:posOffset>41096</wp:posOffset>
            </wp:positionV>
            <wp:extent cx="656590" cy="638809"/>
            <wp:effectExtent l="0" t="0" r="0" b="0"/>
            <wp:wrapNone/>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4" cstate="print"/>
                    <a:stretch>
                      <a:fillRect/>
                    </a:stretch>
                  </pic:blipFill>
                  <pic:spPr>
                    <a:xfrm>
                      <a:off x="0" y="0"/>
                      <a:ext cx="656590" cy="638809"/>
                    </a:xfrm>
                    <a:prstGeom prst="rect">
                      <a:avLst/>
                    </a:prstGeom>
                  </pic:spPr>
                </pic:pic>
              </a:graphicData>
            </a:graphic>
          </wp:anchor>
        </w:drawing>
      </w:r>
      <w:r>
        <w:rPr>
          <w:rFonts w:ascii="Times New Roman"/>
          <w:b/>
          <w:sz w:val="20"/>
        </w:rPr>
        <w:t>INCOMPLETE</w:t>
      </w:r>
      <w:r>
        <w:rPr>
          <w:rFonts w:ascii="Times New Roman"/>
          <w:b/>
          <w:spacing w:val="-10"/>
          <w:sz w:val="20"/>
        </w:rPr>
        <w:t xml:space="preserve"> </w:t>
      </w:r>
      <w:r>
        <w:rPr>
          <w:rFonts w:ascii="Times New Roman"/>
          <w:b/>
          <w:sz w:val="20"/>
        </w:rPr>
        <w:t>GRADE</w:t>
      </w:r>
      <w:r>
        <w:rPr>
          <w:rFonts w:ascii="Times New Roman"/>
          <w:b/>
          <w:spacing w:val="-7"/>
          <w:sz w:val="20"/>
        </w:rPr>
        <w:t xml:space="preserve"> </w:t>
      </w:r>
      <w:r>
        <w:rPr>
          <w:rFonts w:ascii="Times New Roman"/>
          <w:b/>
          <w:sz w:val="20"/>
        </w:rPr>
        <w:t>REMOVAL</w:t>
      </w:r>
      <w:r>
        <w:rPr>
          <w:rFonts w:ascii="Times New Roman"/>
          <w:b/>
          <w:spacing w:val="-9"/>
          <w:sz w:val="20"/>
        </w:rPr>
        <w:t xml:space="preserve"> </w:t>
      </w:r>
      <w:r>
        <w:rPr>
          <w:rFonts w:ascii="Times New Roman"/>
          <w:b/>
          <w:spacing w:val="-4"/>
          <w:sz w:val="20"/>
        </w:rPr>
        <w:t>FORM</w:t>
      </w:r>
    </w:p>
    <w:p w14:paraId="453A4E85" w14:textId="77777777" w:rsidR="00C9737C" w:rsidRDefault="00D118A2">
      <w:pPr>
        <w:ind w:left="1303" w:right="7492"/>
        <w:rPr>
          <w:rFonts w:ascii="Times New Roman"/>
          <w:sz w:val="20"/>
        </w:rPr>
      </w:pPr>
      <w:r>
        <w:rPr>
          <w:rFonts w:ascii="Times New Roman"/>
          <w:sz w:val="20"/>
        </w:rPr>
        <w:t>Tougaloo College Office</w:t>
      </w:r>
      <w:r>
        <w:rPr>
          <w:rFonts w:ascii="Times New Roman"/>
          <w:spacing w:val="-13"/>
          <w:sz w:val="20"/>
        </w:rPr>
        <w:t xml:space="preserve"> </w:t>
      </w:r>
      <w:r>
        <w:rPr>
          <w:rFonts w:ascii="Times New Roman"/>
          <w:sz w:val="20"/>
        </w:rPr>
        <w:t>of</w:t>
      </w:r>
      <w:r>
        <w:rPr>
          <w:rFonts w:ascii="Times New Roman"/>
          <w:spacing w:val="-12"/>
          <w:sz w:val="20"/>
        </w:rPr>
        <w:t xml:space="preserve"> </w:t>
      </w:r>
      <w:r>
        <w:rPr>
          <w:rFonts w:ascii="Times New Roman"/>
          <w:sz w:val="20"/>
        </w:rPr>
        <w:t>the</w:t>
      </w:r>
      <w:r>
        <w:rPr>
          <w:rFonts w:ascii="Times New Roman"/>
          <w:spacing w:val="-13"/>
          <w:sz w:val="20"/>
        </w:rPr>
        <w:t xml:space="preserve"> </w:t>
      </w:r>
      <w:r>
        <w:rPr>
          <w:rFonts w:ascii="Times New Roman"/>
          <w:sz w:val="20"/>
        </w:rPr>
        <w:t xml:space="preserve">Registrar </w:t>
      </w:r>
      <w:r>
        <w:rPr>
          <w:rFonts w:ascii="Times New Roman"/>
          <w:spacing w:val="-2"/>
          <w:sz w:val="20"/>
        </w:rPr>
        <w:t>601-977-7764</w:t>
      </w:r>
    </w:p>
    <w:p w14:paraId="68E320C7" w14:textId="77777777" w:rsidR="00C9737C" w:rsidRDefault="00C9737C">
      <w:pPr>
        <w:pStyle w:val="BodyText"/>
        <w:spacing w:before="6"/>
        <w:rPr>
          <w:rFonts w:ascii="Times New Roman"/>
          <w:sz w:val="20"/>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2857"/>
        <w:gridCol w:w="337"/>
        <w:gridCol w:w="1646"/>
        <w:gridCol w:w="2161"/>
      </w:tblGrid>
      <w:tr w:rsidR="00C9737C" w14:paraId="0093097B" w14:textId="77777777">
        <w:trPr>
          <w:trHeight w:val="470"/>
        </w:trPr>
        <w:tc>
          <w:tcPr>
            <w:tcW w:w="8033" w:type="dxa"/>
            <w:gridSpan w:val="4"/>
            <w:shd w:val="clear" w:color="auto" w:fill="F1F1F1"/>
          </w:tcPr>
          <w:p w14:paraId="6C6D51AD" w14:textId="77777777" w:rsidR="00C9737C" w:rsidRDefault="00D118A2">
            <w:pPr>
              <w:pStyle w:val="TableParagraph"/>
              <w:tabs>
                <w:tab w:val="left" w:pos="3821"/>
                <w:tab w:val="left" w:pos="6365"/>
              </w:tabs>
              <w:spacing w:before="113"/>
              <w:ind w:left="107"/>
              <w:rPr>
                <w:rFonts w:ascii="Times New Roman"/>
                <w:sz w:val="20"/>
              </w:rPr>
            </w:pPr>
            <w:r>
              <w:rPr>
                <w:rFonts w:ascii="Times New Roman"/>
                <w:sz w:val="20"/>
              </w:rPr>
              <w:t>Student</w:t>
            </w:r>
            <w:r>
              <w:rPr>
                <w:rFonts w:ascii="Times New Roman"/>
                <w:spacing w:val="-8"/>
                <w:sz w:val="20"/>
              </w:rPr>
              <w:t xml:space="preserve"> </w:t>
            </w:r>
            <w:r>
              <w:rPr>
                <w:rFonts w:ascii="Times New Roman"/>
                <w:sz w:val="20"/>
              </w:rPr>
              <w:t>Name:</w:t>
            </w:r>
            <w:r>
              <w:rPr>
                <w:rFonts w:ascii="Times New Roman"/>
                <w:spacing w:val="-7"/>
                <w:sz w:val="20"/>
              </w:rPr>
              <w:t xml:space="preserve"> </w:t>
            </w:r>
            <w:r>
              <w:rPr>
                <w:rFonts w:ascii="Times New Roman"/>
                <w:spacing w:val="-2"/>
                <w:sz w:val="20"/>
              </w:rPr>
              <w:t>(Last)</w:t>
            </w:r>
            <w:r>
              <w:rPr>
                <w:rFonts w:ascii="Times New Roman"/>
                <w:sz w:val="20"/>
              </w:rPr>
              <w:tab/>
            </w:r>
            <w:r>
              <w:rPr>
                <w:rFonts w:ascii="Times New Roman"/>
                <w:spacing w:val="-2"/>
                <w:sz w:val="20"/>
              </w:rPr>
              <w:t>(First)</w:t>
            </w:r>
            <w:r>
              <w:rPr>
                <w:rFonts w:ascii="Times New Roman"/>
                <w:sz w:val="20"/>
              </w:rPr>
              <w:tab/>
            </w:r>
            <w:r>
              <w:rPr>
                <w:rFonts w:ascii="Times New Roman"/>
                <w:spacing w:val="-4"/>
                <w:sz w:val="20"/>
              </w:rPr>
              <w:t>(MI)</w:t>
            </w:r>
          </w:p>
        </w:tc>
        <w:tc>
          <w:tcPr>
            <w:tcW w:w="2161" w:type="dxa"/>
            <w:shd w:val="clear" w:color="auto" w:fill="F1F1F1"/>
          </w:tcPr>
          <w:p w14:paraId="38E33C74" w14:textId="77777777" w:rsidR="00C9737C" w:rsidRDefault="00D118A2">
            <w:pPr>
              <w:pStyle w:val="TableParagraph"/>
              <w:spacing w:before="113"/>
              <w:ind w:left="104"/>
              <w:rPr>
                <w:rFonts w:ascii="Times New Roman"/>
                <w:sz w:val="20"/>
              </w:rPr>
            </w:pPr>
            <w:r>
              <w:rPr>
                <w:rFonts w:ascii="Times New Roman"/>
                <w:spacing w:val="-5"/>
                <w:sz w:val="20"/>
              </w:rPr>
              <w:t>ID#</w:t>
            </w:r>
          </w:p>
        </w:tc>
      </w:tr>
      <w:tr w:rsidR="00C9737C" w14:paraId="4BBDDF1B" w14:textId="77777777">
        <w:trPr>
          <w:trHeight w:val="470"/>
        </w:trPr>
        <w:tc>
          <w:tcPr>
            <w:tcW w:w="3193" w:type="dxa"/>
            <w:shd w:val="clear" w:color="auto" w:fill="F1F1F1"/>
          </w:tcPr>
          <w:p w14:paraId="23DF7745" w14:textId="77777777" w:rsidR="00C9737C" w:rsidRDefault="00D118A2">
            <w:pPr>
              <w:pStyle w:val="TableParagraph"/>
              <w:spacing w:before="113"/>
              <w:ind w:left="107"/>
              <w:rPr>
                <w:rFonts w:ascii="Times New Roman"/>
                <w:sz w:val="20"/>
              </w:rPr>
            </w:pPr>
            <w:r>
              <w:rPr>
                <w:rFonts w:ascii="Times New Roman"/>
                <w:sz w:val="20"/>
              </w:rPr>
              <w:t>Course</w:t>
            </w:r>
            <w:r>
              <w:rPr>
                <w:rFonts w:ascii="Times New Roman"/>
                <w:spacing w:val="-9"/>
                <w:sz w:val="20"/>
              </w:rPr>
              <w:t xml:space="preserve"> </w:t>
            </w:r>
            <w:r>
              <w:rPr>
                <w:rFonts w:ascii="Times New Roman"/>
                <w:spacing w:val="-2"/>
                <w:sz w:val="20"/>
              </w:rPr>
              <w:t>Number:</w:t>
            </w:r>
          </w:p>
        </w:tc>
        <w:tc>
          <w:tcPr>
            <w:tcW w:w="3194" w:type="dxa"/>
            <w:gridSpan w:val="2"/>
            <w:shd w:val="clear" w:color="auto" w:fill="F1F1F1"/>
          </w:tcPr>
          <w:p w14:paraId="4EEF65C3" w14:textId="77777777" w:rsidR="00C9737C" w:rsidRDefault="00D118A2">
            <w:pPr>
              <w:pStyle w:val="TableParagraph"/>
              <w:spacing w:before="113"/>
              <w:ind w:left="107"/>
              <w:rPr>
                <w:rFonts w:ascii="Times New Roman"/>
                <w:sz w:val="20"/>
              </w:rPr>
            </w:pPr>
            <w:r>
              <w:rPr>
                <w:rFonts w:ascii="Times New Roman"/>
                <w:sz w:val="20"/>
              </w:rPr>
              <w:t>Section</w:t>
            </w:r>
            <w:r>
              <w:rPr>
                <w:rFonts w:ascii="Times New Roman"/>
                <w:spacing w:val="-6"/>
                <w:sz w:val="20"/>
              </w:rPr>
              <w:t xml:space="preserve"> </w:t>
            </w:r>
            <w:r>
              <w:rPr>
                <w:rFonts w:ascii="Times New Roman"/>
                <w:spacing w:val="-2"/>
                <w:sz w:val="20"/>
              </w:rPr>
              <w:t>Number:</w:t>
            </w:r>
          </w:p>
        </w:tc>
        <w:tc>
          <w:tcPr>
            <w:tcW w:w="3807" w:type="dxa"/>
            <w:gridSpan w:val="2"/>
            <w:shd w:val="clear" w:color="auto" w:fill="F1F1F1"/>
          </w:tcPr>
          <w:p w14:paraId="511FCB0F" w14:textId="77777777" w:rsidR="00C9737C" w:rsidRDefault="00D118A2">
            <w:pPr>
              <w:pStyle w:val="TableParagraph"/>
              <w:spacing w:before="113"/>
              <w:ind w:left="105"/>
              <w:rPr>
                <w:rFonts w:ascii="Times New Roman"/>
                <w:sz w:val="20"/>
              </w:rPr>
            </w:pPr>
            <w:r>
              <w:rPr>
                <w:rFonts w:ascii="Times New Roman"/>
                <w:spacing w:val="-2"/>
                <w:sz w:val="20"/>
              </w:rPr>
              <w:t>Semester/Year:</w:t>
            </w:r>
          </w:p>
        </w:tc>
      </w:tr>
      <w:tr w:rsidR="00C9737C" w14:paraId="0AFAC780" w14:textId="77777777">
        <w:trPr>
          <w:trHeight w:val="469"/>
        </w:trPr>
        <w:tc>
          <w:tcPr>
            <w:tcW w:w="6050" w:type="dxa"/>
            <w:gridSpan w:val="2"/>
            <w:shd w:val="clear" w:color="auto" w:fill="F1F1F1"/>
          </w:tcPr>
          <w:p w14:paraId="4E24F4C9" w14:textId="77777777" w:rsidR="00C9737C" w:rsidRDefault="00D118A2">
            <w:pPr>
              <w:pStyle w:val="TableParagraph"/>
              <w:spacing w:before="113"/>
              <w:ind w:left="107"/>
              <w:rPr>
                <w:rFonts w:ascii="Times New Roman"/>
                <w:sz w:val="20"/>
              </w:rPr>
            </w:pPr>
            <w:r>
              <w:rPr>
                <w:rFonts w:ascii="Times New Roman"/>
                <w:sz w:val="20"/>
              </w:rPr>
              <w:t>Course</w:t>
            </w:r>
            <w:r>
              <w:rPr>
                <w:rFonts w:ascii="Times New Roman"/>
                <w:spacing w:val="-9"/>
                <w:sz w:val="20"/>
              </w:rPr>
              <w:t xml:space="preserve"> </w:t>
            </w:r>
            <w:r>
              <w:rPr>
                <w:rFonts w:ascii="Times New Roman"/>
                <w:spacing w:val="-2"/>
                <w:sz w:val="20"/>
              </w:rPr>
              <w:t>Title:</w:t>
            </w:r>
          </w:p>
        </w:tc>
        <w:tc>
          <w:tcPr>
            <w:tcW w:w="4144" w:type="dxa"/>
            <w:gridSpan w:val="3"/>
            <w:shd w:val="clear" w:color="auto" w:fill="F1F1F1"/>
          </w:tcPr>
          <w:p w14:paraId="7ACFA506" w14:textId="77777777" w:rsidR="00C9737C" w:rsidRDefault="00D118A2">
            <w:pPr>
              <w:pStyle w:val="TableParagraph"/>
              <w:spacing w:before="113"/>
              <w:ind w:left="106"/>
              <w:rPr>
                <w:rFonts w:ascii="Times New Roman"/>
                <w:sz w:val="20"/>
              </w:rPr>
            </w:pPr>
            <w:r>
              <w:rPr>
                <w:rFonts w:ascii="Times New Roman"/>
                <w:spacing w:val="-2"/>
                <w:sz w:val="20"/>
              </w:rPr>
              <w:t>Instructor:</w:t>
            </w:r>
          </w:p>
        </w:tc>
      </w:tr>
    </w:tbl>
    <w:p w14:paraId="51C437C4" w14:textId="77777777" w:rsidR="00C9737C" w:rsidRDefault="0003475F">
      <w:pPr>
        <w:pStyle w:val="BodyText"/>
        <w:rPr>
          <w:rFonts w:ascii="Times New Roman"/>
          <w:sz w:val="18"/>
        </w:rPr>
      </w:pPr>
      <w:r>
        <w:rPr>
          <w:noProof/>
        </w:rPr>
        <mc:AlternateContent>
          <mc:Choice Requires="wps">
            <w:drawing>
              <wp:anchor distT="0" distB="0" distL="0" distR="0" simplePos="0" relativeHeight="487601152" behindDoc="1" locked="0" layoutInCell="1" allowOverlap="1" wp14:anchorId="321CB75A">
                <wp:simplePos x="0" y="0"/>
                <wp:positionH relativeFrom="page">
                  <wp:posOffset>917575</wp:posOffset>
                </wp:positionH>
                <wp:positionV relativeFrom="paragraph">
                  <wp:posOffset>149860</wp:posOffset>
                </wp:positionV>
                <wp:extent cx="5938520" cy="1466215"/>
                <wp:effectExtent l="0" t="0" r="17780" b="6985"/>
                <wp:wrapTopAndBottom/>
                <wp:docPr id="1142276562"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8520" cy="14662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F8AB2E" w14:textId="77777777" w:rsidR="00C9737C" w:rsidRDefault="00D118A2">
                            <w:pPr>
                              <w:spacing w:line="223" w:lineRule="exact"/>
                              <w:ind w:left="103"/>
                              <w:rPr>
                                <w:rFonts w:ascii="Times New Roman"/>
                                <w:sz w:val="20"/>
                              </w:rPr>
                            </w:pPr>
                            <w:r>
                              <w:rPr>
                                <w:rFonts w:ascii="Times New Roman"/>
                                <w:sz w:val="20"/>
                              </w:rPr>
                              <w:t>Reason</w:t>
                            </w:r>
                            <w:r>
                              <w:rPr>
                                <w:rFonts w:ascii="Times New Roman"/>
                                <w:spacing w:val="-6"/>
                                <w:sz w:val="20"/>
                              </w:rPr>
                              <w:t xml:space="preserve"> </w:t>
                            </w:r>
                            <w:r>
                              <w:rPr>
                                <w:rFonts w:ascii="Times New Roman"/>
                                <w:sz w:val="20"/>
                              </w:rPr>
                              <w:t>for</w:t>
                            </w:r>
                            <w:r>
                              <w:rPr>
                                <w:rFonts w:ascii="Times New Roman"/>
                                <w:spacing w:val="-4"/>
                                <w:sz w:val="20"/>
                              </w:rPr>
                              <w:t xml:space="preserve"> </w:t>
                            </w:r>
                            <w:r>
                              <w:rPr>
                                <w:rFonts w:ascii="Times New Roman"/>
                                <w:sz w:val="20"/>
                              </w:rPr>
                              <w:t>making</w:t>
                            </w:r>
                            <w:r>
                              <w:rPr>
                                <w:rFonts w:ascii="Times New Roman"/>
                                <w:spacing w:val="-8"/>
                                <w:sz w:val="20"/>
                              </w:rPr>
                              <w:t xml:space="preserve"> </w:t>
                            </w:r>
                            <w:r>
                              <w:rPr>
                                <w:rFonts w:ascii="Times New Roman"/>
                                <w:spacing w:val="-2"/>
                                <w:sz w:val="20"/>
                              </w:rPr>
                              <w:t>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CB75A" id="docshape24" o:spid="_x0000_s1028" type="#_x0000_t202" style="position:absolute;margin-left:72.25pt;margin-top:11.8pt;width:467.6pt;height:115.4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" filled="f" strokeweight=".48pt">
                <v:path arrowok="t"/>
                <v:textbox inset="0,0,0,0">
                  <w:txbxContent>
                    <w:p w14:paraId="22F8AB2E" w14:textId="77777777" w:rsidR="00C9737C" w:rsidRDefault="00D118A2">
                      <w:pPr>
                        <w:spacing w:line="223" w:lineRule="exact"/>
                        <w:ind w:left="103"/>
                        <w:rPr>
                          <w:rFonts w:ascii="Times New Roman"/>
                          <w:sz w:val="20"/>
                        </w:rPr>
                      </w:pPr>
                      <w:r>
                        <w:rPr>
                          <w:rFonts w:ascii="Times New Roman"/>
                          <w:sz w:val="20"/>
                        </w:rPr>
                        <w:t>Reason</w:t>
                      </w:r>
                      <w:r>
                        <w:rPr>
                          <w:rFonts w:ascii="Times New Roman"/>
                          <w:spacing w:val="-6"/>
                          <w:sz w:val="20"/>
                        </w:rPr>
                        <w:t xml:space="preserve"> </w:t>
                      </w:r>
                      <w:r>
                        <w:rPr>
                          <w:rFonts w:ascii="Times New Roman"/>
                          <w:sz w:val="20"/>
                        </w:rPr>
                        <w:t>for</w:t>
                      </w:r>
                      <w:r>
                        <w:rPr>
                          <w:rFonts w:ascii="Times New Roman"/>
                          <w:spacing w:val="-4"/>
                          <w:sz w:val="20"/>
                        </w:rPr>
                        <w:t xml:space="preserve"> </w:t>
                      </w:r>
                      <w:r>
                        <w:rPr>
                          <w:rFonts w:ascii="Times New Roman"/>
                          <w:sz w:val="20"/>
                        </w:rPr>
                        <w:t>making</w:t>
                      </w:r>
                      <w:r>
                        <w:rPr>
                          <w:rFonts w:ascii="Times New Roman"/>
                          <w:spacing w:val="-8"/>
                          <w:sz w:val="20"/>
                        </w:rPr>
                        <w:t xml:space="preserve"> </w:t>
                      </w:r>
                      <w:r>
                        <w:rPr>
                          <w:rFonts w:ascii="Times New Roman"/>
                          <w:spacing w:val="-2"/>
                          <w:sz w:val="20"/>
                        </w:rPr>
                        <w:t>change:</w:t>
                      </w:r>
                    </w:p>
                  </w:txbxContent>
                </v:textbox>
                <w10:wrap type="topAndBottom" anchorx="page"/>
              </v:shape>
            </w:pict>
          </mc:Fallback>
        </mc:AlternateContent>
      </w:r>
    </w:p>
    <w:p w14:paraId="6F9C31DE" w14:textId="77777777" w:rsidR="00C9737C" w:rsidRDefault="00C9737C">
      <w:pPr>
        <w:pStyle w:val="BodyText"/>
        <w:rPr>
          <w:rFonts w:ascii="Times New Roman"/>
          <w:sz w:val="20"/>
        </w:rPr>
      </w:pPr>
    </w:p>
    <w:p w14:paraId="5631FF6B" w14:textId="77777777" w:rsidR="00C9737C" w:rsidRDefault="00C9737C">
      <w:pPr>
        <w:pStyle w:val="BodyText"/>
        <w:rPr>
          <w:rFonts w:ascii="Times New Roman"/>
          <w:sz w:val="20"/>
        </w:rPr>
      </w:pPr>
    </w:p>
    <w:p w14:paraId="572089C1" w14:textId="77777777" w:rsidR="00C9737C" w:rsidRDefault="0003475F">
      <w:pPr>
        <w:pStyle w:val="BodyText"/>
        <w:spacing w:before="5"/>
        <w:rPr>
          <w:rFonts w:ascii="Times New Roman"/>
          <w:sz w:val="17"/>
        </w:rPr>
      </w:pPr>
      <w:r>
        <w:rPr>
          <w:noProof/>
        </w:rPr>
        <mc:AlternateContent>
          <mc:Choice Requires="wps">
            <w:drawing>
              <wp:anchor distT="0" distB="0" distL="0" distR="0" simplePos="0" relativeHeight="487601664" behindDoc="1" locked="0" layoutInCell="1" allowOverlap="1" wp14:anchorId="12B2CDB7">
                <wp:simplePos x="0" y="0"/>
                <wp:positionH relativeFrom="page">
                  <wp:posOffset>914400</wp:posOffset>
                </wp:positionH>
                <wp:positionV relativeFrom="paragraph">
                  <wp:posOffset>142875</wp:posOffset>
                </wp:positionV>
                <wp:extent cx="2728595" cy="1270"/>
                <wp:effectExtent l="0" t="0" r="14605" b="11430"/>
                <wp:wrapTopAndBottom/>
                <wp:docPr id="1792847946"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8595" cy="1270"/>
                        </a:xfrm>
                        <a:custGeom>
                          <a:avLst/>
                          <a:gdLst>
                            <a:gd name="T0" fmla="+- 0 1440 1440"/>
                            <a:gd name="T1" fmla="*/ T0 w 4297"/>
                            <a:gd name="T2" fmla="+- 0 5737 1440"/>
                            <a:gd name="T3" fmla="*/ T2 w 4297"/>
                          </a:gdLst>
                          <a:ahLst/>
                          <a:cxnLst>
                            <a:cxn ang="0">
                              <a:pos x="T1" y="0"/>
                            </a:cxn>
                            <a:cxn ang="0">
                              <a:pos x="T3" y="0"/>
                            </a:cxn>
                          </a:cxnLst>
                          <a:rect l="0" t="0" r="r" b="b"/>
                          <a:pathLst>
                            <a:path w="4297">
                              <a:moveTo>
                                <a:pt x="0" y="0"/>
                              </a:moveTo>
                              <a:lnTo>
                                <a:pt x="4297"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A9880" id="docshape25" o:spid="_x0000_s1026" style="position:absolute;margin-left:1in;margin-top:11.25pt;width:214.8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9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" path="m,l4297,e" filled="f" strokeweight=".14056mm">
                <v:path arrowok="t" o:connecttype="custom" o:connectlocs="0,0;2728595,0" o:connectangles="0,0"/>
                <w10:wrap type="topAndBottom" anchorx="page"/>
              </v:shape>
            </w:pict>
          </mc:Fallback>
        </mc:AlternateContent>
      </w:r>
      <w:r>
        <w:rPr>
          <w:noProof/>
        </w:rPr>
        <mc:AlternateContent>
          <mc:Choice Requires="wps">
            <w:drawing>
              <wp:anchor distT="0" distB="0" distL="0" distR="0" simplePos="0" relativeHeight="487602176" behindDoc="1" locked="0" layoutInCell="1" allowOverlap="1" wp14:anchorId="708AAD09">
                <wp:simplePos x="0" y="0"/>
                <wp:positionH relativeFrom="page">
                  <wp:posOffset>4008755</wp:posOffset>
                </wp:positionH>
                <wp:positionV relativeFrom="paragraph">
                  <wp:posOffset>142875</wp:posOffset>
                </wp:positionV>
                <wp:extent cx="697865" cy="1270"/>
                <wp:effectExtent l="0" t="0" r="13335" b="11430"/>
                <wp:wrapTopAndBottom/>
                <wp:docPr id="470212744"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865" cy="1270"/>
                        </a:xfrm>
                        <a:custGeom>
                          <a:avLst/>
                          <a:gdLst>
                            <a:gd name="T0" fmla="+- 0 6313 6313"/>
                            <a:gd name="T1" fmla="*/ T0 w 1099"/>
                            <a:gd name="T2" fmla="+- 0 7412 6313"/>
                            <a:gd name="T3" fmla="*/ T2 w 1099"/>
                          </a:gdLst>
                          <a:ahLst/>
                          <a:cxnLst>
                            <a:cxn ang="0">
                              <a:pos x="T1" y="0"/>
                            </a:cxn>
                            <a:cxn ang="0">
                              <a:pos x="T3" y="0"/>
                            </a:cxn>
                          </a:cxnLst>
                          <a:rect l="0" t="0" r="r" b="b"/>
                          <a:pathLst>
                            <a:path w="1099">
                              <a:moveTo>
                                <a:pt x="0" y="0"/>
                              </a:moveTo>
                              <a:lnTo>
                                <a:pt x="1099"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052D3" id="docshape26" o:spid="_x0000_s1026" style="position:absolute;margin-left:315.65pt;margin-top:11.25pt;width:54.95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99,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" path="m,l1099,e" filled="f" strokeweight=".14056mm">
                <v:path arrowok="t" o:connecttype="custom" o:connectlocs="0,0;697865,0" o:connectangles="0,0"/>
                <w10:wrap type="topAndBottom" anchorx="page"/>
              </v:shape>
            </w:pict>
          </mc:Fallback>
        </mc:AlternateContent>
      </w:r>
    </w:p>
    <w:p w14:paraId="1651A1CF" w14:textId="77777777" w:rsidR="00C9737C" w:rsidRDefault="00D118A2">
      <w:pPr>
        <w:tabs>
          <w:tab w:val="left" w:pos="5172"/>
        </w:tabs>
        <w:ind w:left="300"/>
        <w:rPr>
          <w:rFonts w:ascii="Times New Roman"/>
          <w:sz w:val="20"/>
        </w:rPr>
      </w:pPr>
      <w:r>
        <w:rPr>
          <w:rFonts w:ascii="Times New Roman"/>
          <w:sz w:val="20"/>
        </w:rPr>
        <w:t>Name</w:t>
      </w:r>
      <w:r>
        <w:rPr>
          <w:rFonts w:ascii="Times New Roman"/>
          <w:spacing w:val="-4"/>
          <w:sz w:val="20"/>
        </w:rPr>
        <w:t xml:space="preserve"> </w:t>
      </w:r>
      <w:r>
        <w:rPr>
          <w:rFonts w:ascii="Times New Roman"/>
          <w:sz w:val="20"/>
        </w:rPr>
        <w:t>of</w:t>
      </w:r>
      <w:r>
        <w:rPr>
          <w:rFonts w:ascii="Times New Roman"/>
          <w:spacing w:val="-6"/>
          <w:sz w:val="20"/>
        </w:rPr>
        <w:t xml:space="preserve"> </w:t>
      </w:r>
      <w:r>
        <w:rPr>
          <w:rFonts w:ascii="Times New Roman"/>
          <w:spacing w:val="-2"/>
          <w:sz w:val="20"/>
        </w:rPr>
        <w:t>Instructor</w:t>
      </w:r>
      <w:r>
        <w:rPr>
          <w:rFonts w:ascii="Times New Roman"/>
          <w:sz w:val="20"/>
        </w:rPr>
        <w:tab/>
      </w:r>
      <w:r>
        <w:rPr>
          <w:rFonts w:ascii="Times New Roman"/>
          <w:spacing w:val="-4"/>
          <w:sz w:val="20"/>
        </w:rPr>
        <w:t>Date</w:t>
      </w:r>
    </w:p>
    <w:p w14:paraId="54B93CDE" w14:textId="77777777" w:rsidR="00C9737C" w:rsidRDefault="00C9737C">
      <w:pPr>
        <w:pStyle w:val="BodyText"/>
        <w:rPr>
          <w:rFonts w:ascii="Times New Roman"/>
          <w:sz w:val="20"/>
        </w:rPr>
      </w:pPr>
    </w:p>
    <w:p w14:paraId="6160F31A" w14:textId="77777777" w:rsidR="00C9737C" w:rsidRDefault="00C9737C">
      <w:pPr>
        <w:pStyle w:val="BodyText"/>
        <w:rPr>
          <w:rFonts w:ascii="Times New Roman"/>
          <w:sz w:val="20"/>
        </w:rPr>
      </w:pPr>
    </w:p>
    <w:p w14:paraId="5F5B2035" w14:textId="77777777" w:rsidR="00C9737C" w:rsidRDefault="0003475F">
      <w:pPr>
        <w:pStyle w:val="BodyText"/>
        <w:spacing w:before="6"/>
        <w:rPr>
          <w:rFonts w:ascii="Times New Roman"/>
          <w:sz w:val="17"/>
        </w:rPr>
      </w:pPr>
      <w:r>
        <w:rPr>
          <w:noProof/>
        </w:rPr>
        <mc:AlternateContent>
          <mc:Choice Requires="wps">
            <w:drawing>
              <wp:anchor distT="0" distB="0" distL="0" distR="0" simplePos="0" relativeHeight="487602688" behindDoc="1" locked="0" layoutInCell="1" allowOverlap="1" wp14:anchorId="131D1E05">
                <wp:simplePos x="0" y="0"/>
                <wp:positionH relativeFrom="page">
                  <wp:posOffset>914400</wp:posOffset>
                </wp:positionH>
                <wp:positionV relativeFrom="paragraph">
                  <wp:posOffset>143510</wp:posOffset>
                </wp:positionV>
                <wp:extent cx="2731770" cy="1270"/>
                <wp:effectExtent l="0" t="0" r="11430" b="11430"/>
                <wp:wrapTopAndBottom/>
                <wp:docPr id="276468391"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1770" cy="1270"/>
                        </a:xfrm>
                        <a:custGeom>
                          <a:avLst/>
                          <a:gdLst>
                            <a:gd name="T0" fmla="+- 0 1440 1440"/>
                            <a:gd name="T1" fmla="*/ T0 w 4302"/>
                            <a:gd name="T2" fmla="+- 0 5742 1440"/>
                            <a:gd name="T3" fmla="*/ T2 w 4302"/>
                          </a:gdLst>
                          <a:ahLst/>
                          <a:cxnLst>
                            <a:cxn ang="0">
                              <a:pos x="T1" y="0"/>
                            </a:cxn>
                            <a:cxn ang="0">
                              <a:pos x="T3" y="0"/>
                            </a:cxn>
                          </a:cxnLst>
                          <a:rect l="0" t="0" r="r" b="b"/>
                          <a:pathLst>
                            <a:path w="4302">
                              <a:moveTo>
                                <a:pt x="0" y="0"/>
                              </a:moveTo>
                              <a:lnTo>
                                <a:pt x="4302"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B2160" id="docshape27" o:spid="_x0000_s1026" style="position:absolute;margin-left:1in;margin-top:11.3pt;width:215.1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0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" path="m,l4302,e" filled="f" strokeweight=".14056mm">
                <v:path arrowok="t" o:connecttype="custom" o:connectlocs="0,0;2731770,0" o:connectangles="0,0"/>
                <w10:wrap type="topAndBottom" anchorx="page"/>
              </v:shape>
            </w:pict>
          </mc:Fallback>
        </mc:AlternateContent>
      </w:r>
      <w:r>
        <w:rPr>
          <w:noProof/>
        </w:rPr>
        <mc:AlternateContent>
          <mc:Choice Requires="wps">
            <w:drawing>
              <wp:anchor distT="0" distB="0" distL="0" distR="0" simplePos="0" relativeHeight="487603200" behindDoc="1" locked="0" layoutInCell="1" allowOverlap="1" wp14:anchorId="5F156115">
                <wp:simplePos x="0" y="0"/>
                <wp:positionH relativeFrom="page">
                  <wp:posOffset>4027170</wp:posOffset>
                </wp:positionH>
                <wp:positionV relativeFrom="paragraph">
                  <wp:posOffset>143510</wp:posOffset>
                </wp:positionV>
                <wp:extent cx="697865" cy="1270"/>
                <wp:effectExtent l="0" t="0" r="13335" b="11430"/>
                <wp:wrapTopAndBottom/>
                <wp:docPr id="218065634"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865" cy="1270"/>
                        </a:xfrm>
                        <a:custGeom>
                          <a:avLst/>
                          <a:gdLst>
                            <a:gd name="T0" fmla="+- 0 6342 6342"/>
                            <a:gd name="T1" fmla="*/ T0 w 1099"/>
                            <a:gd name="T2" fmla="+- 0 7441 6342"/>
                            <a:gd name="T3" fmla="*/ T2 w 1099"/>
                          </a:gdLst>
                          <a:ahLst/>
                          <a:cxnLst>
                            <a:cxn ang="0">
                              <a:pos x="T1" y="0"/>
                            </a:cxn>
                            <a:cxn ang="0">
                              <a:pos x="T3" y="0"/>
                            </a:cxn>
                          </a:cxnLst>
                          <a:rect l="0" t="0" r="r" b="b"/>
                          <a:pathLst>
                            <a:path w="1099">
                              <a:moveTo>
                                <a:pt x="0" y="0"/>
                              </a:moveTo>
                              <a:lnTo>
                                <a:pt x="1099"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3FC59" id="docshape28" o:spid="_x0000_s1026" style="position:absolute;margin-left:317.1pt;margin-top:11.3pt;width:54.95pt;height:.1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99,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" path="m,l1099,e" filled="f" strokeweight=".14056mm">
                <v:path arrowok="t" o:connecttype="custom" o:connectlocs="0,0;697865,0" o:connectangles="0,0"/>
                <w10:wrap type="topAndBottom" anchorx="page"/>
              </v:shape>
            </w:pict>
          </mc:Fallback>
        </mc:AlternateContent>
      </w:r>
    </w:p>
    <w:p w14:paraId="45EF8372" w14:textId="77777777" w:rsidR="00C9737C" w:rsidRDefault="00D118A2">
      <w:pPr>
        <w:tabs>
          <w:tab w:val="left" w:pos="5213"/>
        </w:tabs>
        <w:ind w:left="300"/>
        <w:jc w:val="both"/>
        <w:rPr>
          <w:rFonts w:ascii="Times New Roman"/>
          <w:sz w:val="20"/>
        </w:rPr>
      </w:pPr>
      <w:r>
        <w:rPr>
          <w:rFonts w:ascii="Times New Roman"/>
          <w:sz w:val="20"/>
        </w:rPr>
        <w:t>Signature</w:t>
      </w:r>
      <w:r>
        <w:rPr>
          <w:rFonts w:ascii="Times New Roman"/>
          <w:spacing w:val="-6"/>
          <w:sz w:val="20"/>
        </w:rPr>
        <w:t xml:space="preserve"> </w:t>
      </w:r>
      <w:r>
        <w:rPr>
          <w:rFonts w:ascii="Times New Roman"/>
          <w:sz w:val="20"/>
        </w:rPr>
        <w:t>of</w:t>
      </w:r>
      <w:r>
        <w:rPr>
          <w:rFonts w:ascii="Times New Roman"/>
          <w:spacing w:val="-6"/>
          <w:sz w:val="20"/>
        </w:rPr>
        <w:t xml:space="preserve"> </w:t>
      </w:r>
      <w:r>
        <w:rPr>
          <w:rFonts w:ascii="Times New Roman"/>
          <w:spacing w:val="-2"/>
          <w:sz w:val="20"/>
        </w:rPr>
        <w:t>Instructor</w:t>
      </w:r>
      <w:r>
        <w:rPr>
          <w:rFonts w:ascii="Times New Roman"/>
          <w:sz w:val="20"/>
        </w:rPr>
        <w:tab/>
      </w:r>
      <w:r>
        <w:rPr>
          <w:rFonts w:ascii="Times New Roman"/>
          <w:spacing w:val="-4"/>
          <w:sz w:val="20"/>
        </w:rPr>
        <w:t>Date</w:t>
      </w:r>
    </w:p>
    <w:p w14:paraId="10927F5D" w14:textId="77777777" w:rsidR="00C9737C" w:rsidRDefault="00C9737C">
      <w:pPr>
        <w:pStyle w:val="BodyText"/>
        <w:rPr>
          <w:rFonts w:ascii="Times New Roman"/>
          <w:sz w:val="20"/>
        </w:rPr>
      </w:pPr>
    </w:p>
    <w:p w14:paraId="5F2CC92E" w14:textId="77777777" w:rsidR="00C9737C" w:rsidRDefault="0003475F">
      <w:pPr>
        <w:pStyle w:val="BodyText"/>
        <w:spacing w:before="6"/>
        <w:rPr>
          <w:rFonts w:ascii="Times New Roman"/>
          <w:sz w:val="28"/>
        </w:rPr>
      </w:pPr>
      <w:r>
        <w:rPr>
          <w:noProof/>
        </w:rPr>
        <mc:AlternateContent>
          <mc:Choice Requires="wps">
            <w:drawing>
              <wp:anchor distT="0" distB="0" distL="0" distR="0" simplePos="0" relativeHeight="487603712" behindDoc="1" locked="0" layoutInCell="1" allowOverlap="1" wp14:anchorId="523A5678">
                <wp:simplePos x="0" y="0"/>
                <wp:positionH relativeFrom="page">
                  <wp:posOffset>942340</wp:posOffset>
                </wp:positionH>
                <wp:positionV relativeFrom="paragraph">
                  <wp:posOffset>224155</wp:posOffset>
                </wp:positionV>
                <wp:extent cx="6311900" cy="1270"/>
                <wp:effectExtent l="0" t="0" r="12700" b="11430"/>
                <wp:wrapTopAndBottom/>
                <wp:docPr id="494983604"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900" cy="1270"/>
                        </a:xfrm>
                        <a:custGeom>
                          <a:avLst/>
                          <a:gdLst>
                            <a:gd name="T0" fmla="+- 0 1484 1484"/>
                            <a:gd name="T1" fmla="*/ T0 w 9940"/>
                            <a:gd name="T2" fmla="+- 0 11424 1484"/>
                            <a:gd name="T3" fmla="*/ T2 w 9940"/>
                          </a:gdLst>
                          <a:ahLst/>
                          <a:cxnLst>
                            <a:cxn ang="0">
                              <a:pos x="T1" y="0"/>
                            </a:cxn>
                            <a:cxn ang="0">
                              <a:pos x="T3" y="0"/>
                            </a:cxn>
                          </a:cxnLst>
                          <a:rect l="0" t="0" r="r" b="b"/>
                          <a:pathLst>
                            <a:path w="9940">
                              <a:moveTo>
                                <a:pt x="0" y="0"/>
                              </a:moveTo>
                              <a:lnTo>
                                <a:pt x="9940"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6E09B" id="docshape29" o:spid="_x0000_s1026" style="position:absolute;margin-left:74.2pt;margin-top:17.65pt;width:497pt;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" path="m,l9940,e" filled="f" strokeweight="1.25pt">
                <v:path arrowok="t" o:connecttype="custom" o:connectlocs="0,0;6311900,0" o:connectangles="0,0"/>
                <w10:wrap type="topAndBottom" anchorx="page"/>
              </v:shape>
            </w:pict>
          </mc:Fallback>
        </mc:AlternateContent>
      </w:r>
    </w:p>
    <w:p w14:paraId="542EE4F8" w14:textId="77777777" w:rsidR="00C9737C" w:rsidRDefault="00D118A2">
      <w:pPr>
        <w:spacing w:before="94"/>
        <w:ind w:left="300" w:right="945"/>
        <w:jc w:val="both"/>
        <w:rPr>
          <w:rFonts w:ascii="Times New Roman"/>
          <w:i/>
          <w:sz w:val="20"/>
        </w:rPr>
      </w:pPr>
      <w:r>
        <w:rPr>
          <w:rFonts w:ascii="Times New Roman"/>
          <w:i/>
          <w:sz w:val="20"/>
        </w:rPr>
        <w:t>The</w:t>
      </w:r>
      <w:r>
        <w:rPr>
          <w:rFonts w:ascii="Times New Roman"/>
          <w:i/>
          <w:spacing w:val="-3"/>
          <w:sz w:val="20"/>
        </w:rPr>
        <w:t xml:space="preserve"> </w:t>
      </w:r>
      <w:r>
        <w:rPr>
          <w:rFonts w:ascii="Times New Roman"/>
          <w:i/>
          <w:sz w:val="20"/>
        </w:rPr>
        <w:t>original</w:t>
      </w:r>
      <w:r>
        <w:rPr>
          <w:rFonts w:ascii="Times New Roman"/>
          <w:i/>
          <w:spacing w:val="-4"/>
          <w:sz w:val="20"/>
        </w:rPr>
        <w:t xml:space="preserve"> </w:t>
      </w:r>
      <w:r>
        <w:rPr>
          <w:rFonts w:ascii="Times New Roman"/>
          <w:i/>
          <w:sz w:val="20"/>
        </w:rPr>
        <w:t>copy</w:t>
      </w:r>
      <w:r>
        <w:rPr>
          <w:rFonts w:ascii="Times New Roman"/>
          <w:i/>
          <w:spacing w:val="-3"/>
          <w:sz w:val="20"/>
        </w:rPr>
        <w:t xml:space="preserve"> </w:t>
      </w:r>
      <w:r>
        <w:rPr>
          <w:rFonts w:ascii="Times New Roman"/>
          <w:i/>
          <w:sz w:val="20"/>
        </w:rPr>
        <w:t>must</w:t>
      </w:r>
      <w:r>
        <w:rPr>
          <w:rFonts w:ascii="Times New Roman"/>
          <w:i/>
          <w:spacing w:val="-4"/>
          <w:sz w:val="20"/>
        </w:rPr>
        <w:t xml:space="preserve"> </w:t>
      </w:r>
      <w:r>
        <w:rPr>
          <w:rFonts w:ascii="Times New Roman"/>
          <w:i/>
          <w:sz w:val="20"/>
        </w:rPr>
        <w:t>be</w:t>
      </w:r>
      <w:r>
        <w:rPr>
          <w:rFonts w:ascii="Times New Roman"/>
          <w:i/>
          <w:spacing w:val="-5"/>
          <w:sz w:val="20"/>
        </w:rPr>
        <w:t xml:space="preserve"> </w:t>
      </w:r>
      <w:r>
        <w:rPr>
          <w:rFonts w:ascii="Times New Roman"/>
          <w:i/>
          <w:sz w:val="20"/>
        </w:rPr>
        <w:t>submitted</w:t>
      </w:r>
      <w:r>
        <w:rPr>
          <w:rFonts w:ascii="Times New Roman"/>
          <w:i/>
          <w:spacing w:val="-2"/>
          <w:sz w:val="20"/>
        </w:rPr>
        <w:t xml:space="preserve"> </w:t>
      </w:r>
      <w:r>
        <w:rPr>
          <w:rFonts w:ascii="Times New Roman"/>
          <w:i/>
          <w:sz w:val="20"/>
        </w:rPr>
        <w:t>to</w:t>
      </w:r>
      <w:r>
        <w:rPr>
          <w:rFonts w:ascii="Times New Roman"/>
          <w:i/>
          <w:spacing w:val="-2"/>
          <w:sz w:val="20"/>
        </w:rPr>
        <w:t xml:space="preserve"> </w:t>
      </w:r>
      <w:r>
        <w:rPr>
          <w:rFonts w:ascii="Times New Roman"/>
          <w:i/>
          <w:sz w:val="20"/>
        </w:rPr>
        <w:t>the</w:t>
      </w:r>
      <w:r>
        <w:rPr>
          <w:rFonts w:ascii="Times New Roman"/>
          <w:i/>
          <w:spacing w:val="-3"/>
          <w:sz w:val="20"/>
        </w:rPr>
        <w:t xml:space="preserve"> </w:t>
      </w:r>
      <w:r>
        <w:rPr>
          <w:rFonts w:ascii="Times New Roman"/>
          <w:i/>
          <w:sz w:val="20"/>
        </w:rPr>
        <w:t>Office</w:t>
      </w:r>
      <w:r>
        <w:rPr>
          <w:rFonts w:ascii="Times New Roman"/>
          <w:i/>
          <w:spacing w:val="-3"/>
          <w:sz w:val="20"/>
        </w:rPr>
        <w:t xml:space="preserve"> </w:t>
      </w:r>
      <w:r>
        <w:rPr>
          <w:rFonts w:ascii="Times New Roman"/>
          <w:i/>
          <w:sz w:val="20"/>
        </w:rPr>
        <w:t>of</w:t>
      </w:r>
      <w:r>
        <w:rPr>
          <w:rFonts w:ascii="Times New Roman"/>
          <w:i/>
          <w:spacing w:val="-4"/>
          <w:sz w:val="20"/>
        </w:rPr>
        <w:t xml:space="preserve"> </w:t>
      </w:r>
      <w:r>
        <w:rPr>
          <w:rFonts w:ascii="Times New Roman"/>
          <w:i/>
          <w:sz w:val="20"/>
        </w:rPr>
        <w:t>the</w:t>
      </w:r>
      <w:r>
        <w:rPr>
          <w:rFonts w:ascii="Times New Roman"/>
          <w:i/>
          <w:spacing w:val="-3"/>
          <w:sz w:val="20"/>
        </w:rPr>
        <w:t xml:space="preserve"> </w:t>
      </w:r>
      <w:r>
        <w:rPr>
          <w:rFonts w:ascii="Times New Roman"/>
          <w:i/>
          <w:sz w:val="20"/>
        </w:rPr>
        <w:t>Registrar.</w:t>
      </w:r>
      <w:r>
        <w:rPr>
          <w:rFonts w:ascii="Times New Roman"/>
          <w:i/>
          <w:spacing w:val="80"/>
          <w:sz w:val="20"/>
        </w:rPr>
        <w:t xml:space="preserve"> </w:t>
      </w:r>
      <w:r>
        <w:rPr>
          <w:rFonts w:ascii="Times New Roman"/>
          <w:i/>
          <w:sz w:val="20"/>
        </w:rPr>
        <w:t>A</w:t>
      </w:r>
      <w:r>
        <w:rPr>
          <w:rFonts w:ascii="Times New Roman"/>
          <w:i/>
          <w:spacing w:val="-3"/>
          <w:sz w:val="20"/>
        </w:rPr>
        <w:t xml:space="preserve"> </w:t>
      </w:r>
      <w:r>
        <w:rPr>
          <w:rFonts w:ascii="Times New Roman"/>
          <w:i/>
          <w:sz w:val="20"/>
        </w:rPr>
        <w:t>copy</w:t>
      </w:r>
      <w:r>
        <w:rPr>
          <w:rFonts w:ascii="Times New Roman"/>
          <w:i/>
          <w:spacing w:val="-5"/>
          <w:sz w:val="20"/>
        </w:rPr>
        <w:t xml:space="preserve"> </w:t>
      </w:r>
      <w:r>
        <w:rPr>
          <w:rFonts w:ascii="Times New Roman"/>
          <w:i/>
          <w:sz w:val="20"/>
        </w:rPr>
        <w:t>must</w:t>
      </w:r>
      <w:r>
        <w:rPr>
          <w:rFonts w:ascii="Times New Roman"/>
          <w:i/>
          <w:spacing w:val="-4"/>
          <w:sz w:val="20"/>
        </w:rPr>
        <w:t xml:space="preserve"> </w:t>
      </w:r>
      <w:r>
        <w:rPr>
          <w:rFonts w:ascii="Times New Roman"/>
          <w:i/>
          <w:sz w:val="20"/>
        </w:rPr>
        <w:t>be</w:t>
      </w:r>
      <w:r>
        <w:rPr>
          <w:rFonts w:ascii="Times New Roman"/>
          <w:i/>
          <w:spacing w:val="-3"/>
          <w:sz w:val="20"/>
        </w:rPr>
        <w:t xml:space="preserve"> </w:t>
      </w:r>
      <w:r>
        <w:rPr>
          <w:rFonts w:ascii="Times New Roman"/>
          <w:i/>
          <w:sz w:val="20"/>
        </w:rPr>
        <w:t>filed</w:t>
      </w:r>
      <w:r>
        <w:rPr>
          <w:rFonts w:ascii="Times New Roman"/>
          <w:i/>
          <w:spacing w:val="-2"/>
          <w:sz w:val="20"/>
        </w:rPr>
        <w:t xml:space="preserve"> </w:t>
      </w:r>
      <w:r>
        <w:rPr>
          <w:rFonts w:ascii="Times New Roman"/>
          <w:i/>
          <w:sz w:val="20"/>
        </w:rPr>
        <w:t>with</w:t>
      </w:r>
      <w:r>
        <w:rPr>
          <w:rFonts w:ascii="Times New Roman"/>
          <w:i/>
          <w:spacing w:val="-2"/>
          <w:sz w:val="20"/>
        </w:rPr>
        <w:t xml:space="preserve"> </w:t>
      </w:r>
      <w:r>
        <w:rPr>
          <w:rFonts w:ascii="Times New Roman"/>
          <w:i/>
          <w:sz w:val="20"/>
        </w:rPr>
        <w:t>the</w:t>
      </w:r>
      <w:r>
        <w:rPr>
          <w:rFonts w:ascii="Times New Roman"/>
          <w:i/>
          <w:spacing w:val="-3"/>
          <w:sz w:val="20"/>
        </w:rPr>
        <w:t xml:space="preserve"> </w:t>
      </w:r>
      <w:r>
        <w:rPr>
          <w:rFonts w:ascii="Times New Roman"/>
          <w:i/>
          <w:sz w:val="20"/>
        </w:rPr>
        <w:t>Division</w:t>
      </w:r>
      <w:r>
        <w:rPr>
          <w:rFonts w:ascii="Times New Roman"/>
          <w:i/>
          <w:spacing w:val="-2"/>
          <w:sz w:val="20"/>
        </w:rPr>
        <w:t xml:space="preserve"> </w:t>
      </w:r>
      <w:r>
        <w:rPr>
          <w:rFonts w:ascii="Times New Roman"/>
          <w:i/>
          <w:sz w:val="20"/>
        </w:rPr>
        <w:t>Dean,</w:t>
      </w:r>
      <w:r>
        <w:rPr>
          <w:rFonts w:ascii="Times New Roman"/>
          <w:i/>
          <w:spacing w:val="-3"/>
          <w:sz w:val="20"/>
        </w:rPr>
        <w:t xml:space="preserve"> </w:t>
      </w:r>
      <w:r>
        <w:rPr>
          <w:rFonts w:ascii="Times New Roman"/>
          <w:i/>
          <w:sz w:val="20"/>
        </w:rPr>
        <w:t>one copy must be given to the student, and one copy must be retained by the instructor.</w:t>
      </w:r>
    </w:p>
    <w:p w14:paraId="2612D038" w14:textId="77777777" w:rsidR="00C9737C" w:rsidRDefault="00C9737C">
      <w:pPr>
        <w:pStyle w:val="BodyText"/>
        <w:spacing w:before="6"/>
        <w:rPr>
          <w:rFonts w:ascii="Times New Roman"/>
          <w:i/>
          <w:sz w:val="20"/>
        </w:rPr>
      </w:pPr>
    </w:p>
    <w:p w14:paraId="3ACAAAD1" w14:textId="77777777" w:rsidR="00C9737C" w:rsidRDefault="00D118A2">
      <w:pPr>
        <w:spacing w:line="228" w:lineRule="exact"/>
        <w:ind w:left="300"/>
        <w:jc w:val="both"/>
        <w:rPr>
          <w:rFonts w:ascii="Times New Roman"/>
          <w:b/>
          <w:sz w:val="20"/>
        </w:rPr>
      </w:pPr>
      <w:r>
        <w:rPr>
          <w:rFonts w:ascii="Times New Roman"/>
          <w:b/>
          <w:sz w:val="20"/>
          <w:u w:val="single"/>
        </w:rPr>
        <w:t>Incomplete</w:t>
      </w:r>
      <w:r>
        <w:rPr>
          <w:rFonts w:ascii="Times New Roman"/>
          <w:b/>
          <w:spacing w:val="-6"/>
          <w:sz w:val="20"/>
          <w:u w:val="single"/>
        </w:rPr>
        <w:t xml:space="preserve"> </w:t>
      </w:r>
      <w:r>
        <w:rPr>
          <w:rFonts w:ascii="Times New Roman"/>
          <w:b/>
          <w:sz w:val="20"/>
          <w:u w:val="single"/>
        </w:rPr>
        <w:t>Grade</w:t>
      </w:r>
      <w:r>
        <w:rPr>
          <w:rFonts w:ascii="Times New Roman"/>
          <w:b/>
          <w:spacing w:val="-8"/>
          <w:sz w:val="20"/>
          <w:u w:val="single"/>
        </w:rPr>
        <w:t xml:space="preserve"> </w:t>
      </w:r>
      <w:r>
        <w:rPr>
          <w:rFonts w:ascii="Times New Roman"/>
          <w:b/>
          <w:spacing w:val="-2"/>
          <w:sz w:val="20"/>
          <w:u w:val="single"/>
        </w:rPr>
        <w:t>Policy</w:t>
      </w:r>
    </w:p>
    <w:p w14:paraId="0C07EFCB" w14:textId="77777777" w:rsidR="00C9737C" w:rsidRDefault="00D118A2">
      <w:pPr>
        <w:ind w:left="300" w:right="935"/>
        <w:jc w:val="both"/>
        <w:rPr>
          <w:rFonts w:ascii="Times New Roman" w:hAnsi="Times New Roman"/>
          <w:b/>
          <w:i/>
          <w:sz w:val="20"/>
        </w:rPr>
      </w:pPr>
      <w:r>
        <w:rPr>
          <w:rFonts w:ascii="Times New Roman" w:hAnsi="Times New Roman"/>
          <w:sz w:val="20"/>
        </w:rPr>
        <w:t xml:space="preserve">An “Incomplete” (I) grade indicates that the work completed thus far is of passing quality, but some portion of the work required to complete the course remains unfinished because of illness or for some other reason over which the student had no control. </w:t>
      </w:r>
      <w:r>
        <w:rPr>
          <w:rFonts w:ascii="Times New Roman" w:hAnsi="Times New Roman"/>
          <w:b/>
          <w:i/>
          <w:sz w:val="20"/>
        </w:rPr>
        <w:t xml:space="preserve">The instructor will submit an </w:t>
      </w:r>
      <w:r>
        <w:rPr>
          <w:rFonts w:ascii="Times New Roman" w:hAnsi="Times New Roman"/>
          <w:b/>
          <w:i/>
          <w:sz w:val="20"/>
          <w:u w:val="single"/>
        </w:rPr>
        <w:t>Incomplete Grade Assignment Form</w:t>
      </w:r>
      <w:r>
        <w:rPr>
          <w:rFonts w:ascii="Times New Roman" w:hAnsi="Times New Roman"/>
          <w:b/>
          <w:i/>
          <w:sz w:val="20"/>
        </w:rPr>
        <w:t xml:space="preserve"> during the final grade submission,</w:t>
      </w:r>
      <w:r>
        <w:rPr>
          <w:rFonts w:ascii="Times New Roman" w:hAnsi="Times New Roman"/>
          <w:b/>
          <w:i/>
          <w:spacing w:val="-3"/>
          <w:sz w:val="20"/>
        </w:rPr>
        <w:t xml:space="preserve"> </w:t>
      </w:r>
      <w:r>
        <w:rPr>
          <w:rFonts w:ascii="Times New Roman" w:hAnsi="Times New Roman"/>
          <w:b/>
          <w:i/>
          <w:sz w:val="20"/>
        </w:rPr>
        <w:t>which</w:t>
      </w:r>
      <w:r>
        <w:rPr>
          <w:rFonts w:ascii="Times New Roman" w:hAnsi="Times New Roman"/>
          <w:b/>
          <w:i/>
          <w:spacing w:val="-4"/>
          <w:sz w:val="20"/>
        </w:rPr>
        <w:t xml:space="preserve"> </w:t>
      </w:r>
      <w:r>
        <w:rPr>
          <w:rFonts w:ascii="Times New Roman" w:hAnsi="Times New Roman"/>
          <w:b/>
          <w:i/>
          <w:sz w:val="20"/>
        </w:rPr>
        <w:t>will</w:t>
      </w:r>
      <w:r>
        <w:rPr>
          <w:rFonts w:ascii="Times New Roman" w:hAnsi="Times New Roman"/>
          <w:b/>
          <w:i/>
          <w:spacing w:val="-4"/>
          <w:sz w:val="20"/>
        </w:rPr>
        <w:t xml:space="preserve"> </w:t>
      </w:r>
      <w:r>
        <w:rPr>
          <w:rFonts w:ascii="Times New Roman" w:hAnsi="Times New Roman"/>
          <w:b/>
          <w:i/>
          <w:sz w:val="20"/>
        </w:rPr>
        <w:t>detail</w:t>
      </w:r>
      <w:r>
        <w:rPr>
          <w:rFonts w:ascii="Times New Roman" w:hAnsi="Times New Roman"/>
          <w:b/>
          <w:i/>
          <w:spacing w:val="-5"/>
          <w:sz w:val="20"/>
        </w:rPr>
        <w:t xml:space="preserve"> </w:t>
      </w:r>
      <w:r>
        <w:rPr>
          <w:rFonts w:ascii="Times New Roman" w:hAnsi="Times New Roman"/>
          <w:b/>
          <w:i/>
          <w:sz w:val="20"/>
        </w:rPr>
        <w:t>the</w:t>
      </w:r>
      <w:r>
        <w:rPr>
          <w:rFonts w:ascii="Times New Roman" w:hAnsi="Times New Roman"/>
          <w:b/>
          <w:i/>
          <w:spacing w:val="-4"/>
          <w:sz w:val="20"/>
        </w:rPr>
        <w:t xml:space="preserve"> </w:t>
      </w:r>
      <w:r>
        <w:rPr>
          <w:rFonts w:ascii="Times New Roman" w:hAnsi="Times New Roman"/>
          <w:b/>
          <w:i/>
          <w:sz w:val="20"/>
        </w:rPr>
        <w:t>work</w:t>
      </w:r>
      <w:r>
        <w:rPr>
          <w:rFonts w:ascii="Times New Roman" w:hAnsi="Times New Roman"/>
          <w:b/>
          <w:i/>
          <w:spacing w:val="-2"/>
          <w:sz w:val="20"/>
        </w:rPr>
        <w:t xml:space="preserve"> </w:t>
      </w:r>
      <w:r>
        <w:rPr>
          <w:rFonts w:ascii="Times New Roman" w:hAnsi="Times New Roman"/>
          <w:b/>
          <w:i/>
          <w:sz w:val="20"/>
        </w:rPr>
        <w:t>to</w:t>
      </w:r>
      <w:r>
        <w:rPr>
          <w:rFonts w:ascii="Times New Roman" w:hAnsi="Times New Roman"/>
          <w:b/>
          <w:i/>
          <w:spacing w:val="-2"/>
          <w:sz w:val="20"/>
        </w:rPr>
        <w:t xml:space="preserve"> </w:t>
      </w:r>
      <w:r>
        <w:rPr>
          <w:rFonts w:ascii="Times New Roman" w:hAnsi="Times New Roman"/>
          <w:b/>
          <w:i/>
          <w:sz w:val="20"/>
        </w:rPr>
        <w:t>be</w:t>
      </w:r>
      <w:r>
        <w:rPr>
          <w:rFonts w:ascii="Times New Roman" w:hAnsi="Times New Roman"/>
          <w:b/>
          <w:i/>
          <w:spacing w:val="-4"/>
          <w:sz w:val="20"/>
        </w:rPr>
        <w:t xml:space="preserve"> </w:t>
      </w:r>
      <w:r>
        <w:rPr>
          <w:rFonts w:ascii="Times New Roman" w:hAnsi="Times New Roman"/>
          <w:b/>
          <w:i/>
          <w:sz w:val="20"/>
        </w:rPr>
        <w:t>completed.</w:t>
      </w:r>
      <w:r>
        <w:rPr>
          <w:rFonts w:ascii="Times New Roman" w:hAnsi="Times New Roman"/>
          <w:b/>
          <w:i/>
          <w:spacing w:val="40"/>
          <w:sz w:val="20"/>
        </w:rPr>
        <w:t xml:space="preserve"> </w:t>
      </w:r>
      <w:r>
        <w:rPr>
          <w:rFonts w:ascii="Times New Roman" w:hAnsi="Times New Roman"/>
          <w:b/>
          <w:i/>
          <w:sz w:val="20"/>
        </w:rPr>
        <w:t>When</w:t>
      </w:r>
      <w:r>
        <w:rPr>
          <w:rFonts w:ascii="Times New Roman" w:hAnsi="Times New Roman"/>
          <w:b/>
          <w:i/>
          <w:spacing w:val="-4"/>
          <w:sz w:val="20"/>
        </w:rPr>
        <w:t xml:space="preserve"> </w:t>
      </w:r>
      <w:r>
        <w:rPr>
          <w:rFonts w:ascii="Times New Roman" w:hAnsi="Times New Roman"/>
          <w:b/>
          <w:i/>
          <w:sz w:val="20"/>
        </w:rPr>
        <w:t>the</w:t>
      </w:r>
      <w:r>
        <w:rPr>
          <w:rFonts w:ascii="Times New Roman" w:hAnsi="Times New Roman"/>
          <w:b/>
          <w:i/>
          <w:spacing w:val="-3"/>
          <w:sz w:val="20"/>
        </w:rPr>
        <w:t xml:space="preserve"> </w:t>
      </w:r>
      <w:r>
        <w:rPr>
          <w:rFonts w:ascii="Times New Roman" w:hAnsi="Times New Roman"/>
          <w:b/>
          <w:i/>
          <w:sz w:val="20"/>
        </w:rPr>
        <w:t>work</w:t>
      </w:r>
      <w:r>
        <w:rPr>
          <w:rFonts w:ascii="Times New Roman" w:hAnsi="Times New Roman"/>
          <w:b/>
          <w:i/>
          <w:spacing w:val="-2"/>
          <w:sz w:val="20"/>
        </w:rPr>
        <w:t xml:space="preserve"> </w:t>
      </w:r>
      <w:r>
        <w:rPr>
          <w:rFonts w:ascii="Times New Roman" w:hAnsi="Times New Roman"/>
          <w:b/>
          <w:i/>
          <w:sz w:val="20"/>
        </w:rPr>
        <w:t>is</w:t>
      </w:r>
      <w:r>
        <w:rPr>
          <w:rFonts w:ascii="Times New Roman" w:hAnsi="Times New Roman"/>
          <w:b/>
          <w:i/>
          <w:spacing w:val="-4"/>
          <w:sz w:val="20"/>
        </w:rPr>
        <w:t xml:space="preserve"> </w:t>
      </w:r>
      <w:r>
        <w:rPr>
          <w:rFonts w:ascii="Times New Roman" w:hAnsi="Times New Roman"/>
          <w:b/>
          <w:i/>
          <w:sz w:val="20"/>
        </w:rPr>
        <w:t>completed,</w:t>
      </w:r>
      <w:r>
        <w:rPr>
          <w:rFonts w:ascii="Times New Roman" w:hAnsi="Times New Roman"/>
          <w:b/>
          <w:i/>
          <w:spacing w:val="-4"/>
          <w:sz w:val="20"/>
        </w:rPr>
        <w:t xml:space="preserve"> </w:t>
      </w:r>
      <w:r>
        <w:rPr>
          <w:rFonts w:ascii="Times New Roman" w:hAnsi="Times New Roman"/>
          <w:b/>
          <w:i/>
          <w:sz w:val="20"/>
        </w:rPr>
        <w:t>the</w:t>
      </w:r>
      <w:r>
        <w:rPr>
          <w:rFonts w:ascii="Times New Roman" w:hAnsi="Times New Roman"/>
          <w:b/>
          <w:i/>
          <w:spacing w:val="-4"/>
          <w:sz w:val="20"/>
        </w:rPr>
        <w:t xml:space="preserve"> </w:t>
      </w:r>
      <w:r>
        <w:rPr>
          <w:rFonts w:ascii="Times New Roman" w:hAnsi="Times New Roman"/>
          <w:b/>
          <w:i/>
          <w:sz w:val="20"/>
        </w:rPr>
        <w:t>instructor</w:t>
      </w:r>
      <w:r>
        <w:rPr>
          <w:rFonts w:ascii="Times New Roman" w:hAnsi="Times New Roman"/>
          <w:b/>
          <w:i/>
          <w:spacing w:val="-4"/>
          <w:sz w:val="20"/>
        </w:rPr>
        <w:t xml:space="preserve"> </w:t>
      </w:r>
      <w:r>
        <w:rPr>
          <w:rFonts w:ascii="Times New Roman" w:hAnsi="Times New Roman"/>
          <w:b/>
          <w:i/>
          <w:sz w:val="20"/>
        </w:rPr>
        <w:t>will</w:t>
      </w:r>
      <w:r>
        <w:rPr>
          <w:rFonts w:ascii="Times New Roman" w:hAnsi="Times New Roman"/>
          <w:b/>
          <w:i/>
          <w:spacing w:val="-4"/>
          <w:sz w:val="20"/>
        </w:rPr>
        <w:t xml:space="preserve"> </w:t>
      </w:r>
      <w:r>
        <w:rPr>
          <w:rFonts w:ascii="Times New Roman" w:hAnsi="Times New Roman"/>
          <w:b/>
          <w:i/>
          <w:sz w:val="20"/>
        </w:rPr>
        <w:t>submit</w:t>
      </w:r>
      <w:r>
        <w:rPr>
          <w:rFonts w:ascii="Times New Roman" w:hAnsi="Times New Roman"/>
          <w:b/>
          <w:i/>
          <w:spacing w:val="-4"/>
          <w:sz w:val="20"/>
        </w:rPr>
        <w:t xml:space="preserve"> </w:t>
      </w:r>
      <w:r>
        <w:rPr>
          <w:rFonts w:ascii="Times New Roman" w:hAnsi="Times New Roman"/>
          <w:b/>
          <w:i/>
          <w:sz w:val="20"/>
        </w:rPr>
        <w:t xml:space="preserve">an </w:t>
      </w:r>
      <w:r>
        <w:rPr>
          <w:rFonts w:ascii="Times New Roman" w:hAnsi="Times New Roman"/>
          <w:b/>
          <w:i/>
          <w:sz w:val="20"/>
          <w:u w:val="single"/>
        </w:rPr>
        <w:t>Incomplete Grade Removal</w:t>
      </w:r>
      <w:r>
        <w:rPr>
          <w:rFonts w:ascii="Times New Roman" w:hAnsi="Times New Roman"/>
          <w:b/>
          <w:i/>
          <w:spacing w:val="-1"/>
          <w:sz w:val="20"/>
          <w:u w:val="single"/>
        </w:rPr>
        <w:t xml:space="preserve"> </w:t>
      </w:r>
      <w:r>
        <w:rPr>
          <w:rFonts w:ascii="Times New Roman" w:hAnsi="Times New Roman"/>
          <w:b/>
          <w:i/>
          <w:sz w:val="20"/>
          <w:u w:val="single"/>
        </w:rPr>
        <w:t>Form</w:t>
      </w:r>
      <w:r>
        <w:rPr>
          <w:rFonts w:ascii="Times New Roman" w:hAnsi="Times New Roman"/>
          <w:sz w:val="20"/>
        </w:rPr>
        <w:t>. If the “Incomplete” is not removed by</w:t>
      </w:r>
      <w:r>
        <w:rPr>
          <w:rFonts w:ascii="Times New Roman" w:hAnsi="Times New Roman"/>
          <w:spacing w:val="-2"/>
          <w:sz w:val="20"/>
        </w:rPr>
        <w:t xml:space="preserve"> </w:t>
      </w:r>
      <w:r>
        <w:rPr>
          <w:rFonts w:ascii="Times New Roman" w:hAnsi="Times New Roman"/>
          <w:sz w:val="20"/>
        </w:rPr>
        <w:t>the end of the mid-term</w:t>
      </w:r>
      <w:r>
        <w:rPr>
          <w:rFonts w:ascii="Times New Roman" w:hAnsi="Times New Roman"/>
          <w:spacing w:val="-2"/>
          <w:sz w:val="20"/>
        </w:rPr>
        <w:t xml:space="preserve"> </w:t>
      </w:r>
      <w:r>
        <w:rPr>
          <w:rFonts w:ascii="Times New Roman" w:hAnsi="Times New Roman"/>
          <w:sz w:val="20"/>
        </w:rPr>
        <w:t>grading period of the</w:t>
      </w:r>
      <w:r>
        <w:rPr>
          <w:rFonts w:ascii="Times New Roman" w:hAnsi="Times New Roman"/>
          <w:spacing w:val="-13"/>
          <w:sz w:val="20"/>
        </w:rPr>
        <w:t xml:space="preserve"> </w:t>
      </w:r>
      <w:r>
        <w:rPr>
          <w:rFonts w:ascii="Times New Roman" w:hAnsi="Times New Roman"/>
          <w:sz w:val="20"/>
        </w:rPr>
        <w:t>following</w:t>
      </w:r>
      <w:r>
        <w:rPr>
          <w:rFonts w:ascii="Times New Roman" w:hAnsi="Times New Roman"/>
          <w:spacing w:val="-12"/>
          <w:sz w:val="20"/>
        </w:rPr>
        <w:t xml:space="preserve"> </w:t>
      </w:r>
      <w:r>
        <w:rPr>
          <w:rFonts w:ascii="Times New Roman" w:hAnsi="Times New Roman"/>
          <w:sz w:val="20"/>
        </w:rPr>
        <w:t>semester</w:t>
      </w:r>
      <w:r>
        <w:rPr>
          <w:rFonts w:ascii="Times New Roman" w:hAnsi="Times New Roman"/>
          <w:spacing w:val="-13"/>
          <w:sz w:val="20"/>
        </w:rPr>
        <w:t xml:space="preserve"> </w:t>
      </w:r>
      <w:r>
        <w:rPr>
          <w:rFonts w:ascii="Times New Roman" w:hAnsi="Times New Roman"/>
          <w:sz w:val="20"/>
        </w:rPr>
        <w:t>in</w:t>
      </w:r>
      <w:r>
        <w:rPr>
          <w:rFonts w:ascii="Times New Roman" w:hAnsi="Times New Roman"/>
          <w:spacing w:val="-12"/>
          <w:sz w:val="20"/>
        </w:rPr>
        <w:t xml:space="preserve"> </w:t>
      </w:r>
      <w:r>
        <w:rPr>
          <w:rFonts w:ascii="Times New Roman" w:hAnsi="Times New Roman"/>
          <w:sz w:val="20"/>
        </w:rPr>
        <w:t>which</w:t>
      </w:r>
      <w:r>
        <w:rPr>
          <w:rFonts w:ascii="Times New Roman" w:hAnsi="Times New Roman"/>
          <w:spacing w:val="-13"/>
          <w:sz w:val="20"/>
        </w:rPr>
        <w:t xml:space="preserve"> </w:t>
      </w:r>
      <w:r>
        <w:rPr>
          <w:rFonts w:ascii="Times New Roman" w:hAnsi="Times New Roman"/>
          <w:sz w:val="20"/>
        </w:rPr>
        <w:t>the</w:t>
      </w:r>
      <w:r>
        <w:rPr>
          <w:rFonts w:ascii="Times New Roman" w:hAnsi="Times New Roman"/>
          <w:spacing w:val="-12"/>
          <w:sz w:val="20"/>
        </w:rPr>
        <w:t xml:space="preserve"> </w:t>
      </w:r>
      <w:r>
        <w:rPr>
          <w:rFonts w:ascii="Times New Roman" w:hAnsi="Times New Roman"/>
          <w:sz w:val="20"/>
        </w:rPr>
        <w:t>student</w:t>
      </w:r>
      <w:r>
        <w:rPr>
          <w:rFonts w:ascii="Times New Roman" w:hAnsi="Times New Roman"/>
          <w:spacing w:val="-13"/>
          <w:sz w:val="20"/>
        </w:rPr>
        <w:t xml:space="preserve"> </w:t>
      </w:r>
      <w:r>
        <w:rPr>
          <w:rFonts w:ascii="Times New Roman" w:hAnsi="Times New Roman"/>
          <w:sz w:val="20"/>
        </w:rPr>
        <w:t>is</w:t>
      </w:r>
      <w:r>
        <w:rPr>
          <w:rFonts w:ascii="Times New Roman" w:hAnsi="Times New Roman"/>
          <w:spacing w:val="-12"/>
          <w:sz w:val="20"/>
        </w:rPr>
        <w:t xml:space="preserve"> </w:t>
      </w:r>
      <w:r>
        <w:rPr>
          <w:rFonts w:ascii="Times New Roman" w:hAnsi="Times New Roman"/>
          <w:sz w:val="20"/>
        </w:rPr>
        <w:t>enrolled,</w:t>
      </w:r>
      <w:r>
        <w:rPr>
          <w:rFonts w:ascii="Times New Roman" w:hAnsi="Times New Roman"/>
          <w:spacing w:val="-13"/>
          <w:sz w:val="20"/>
        </w:rPr>
        <w:t xml:space="preserve"> </w:t>
      </w:r>
      <w:r>
        <w:rPr>
          <w:rFonts w:ascii="Times New Roman" w:hAnsi="Times New Roman"/>
          <w:sz w:val="20"/>
        </w:rPr>
        <w:t>the</w:t>
      </w:r>
      <w:r>
        <w:rPr>
          <w:rFonts w:ascii="Times New Roman" w:hAnsi="Times New Roman"/>
          <w:spacing w:val="-12"/>
          <w:sz w:val="20"/>
        </w:rPr>
        <w:t xml:space="preserve"> </w:t>
      </w:r>
      <w:r>
        <w:rPr>
          <w:rFonts w:ascii="Times New Roman" w:hAnsi="Times New Roman"/>
          <w:sz w:val="20"/>
        </w:rPr>
        <w:t>Registrar</w:t>
      </w:r>
      <w:r>
        <w:rPr>
          <w:rFonts w:ascii="Times New Roman" w:hAnsi="Times New Roman"/>
          <w:spacing w:val="-13"/>
          <w:sz w:val="20"/>
        </w:rPr>
        <w:t xml:space="preserve"> </w:t>
      </w:r>
      <w:r>
        <w:rPr>
          <w:rFonts w:ascii="Times New Roman" w:hAnsi="Times New Roman"/>
          <w:sz w:val="20"/>
        </w:rPr>
        <w:t>will</w:t>
      </w:r>
      <w:r>
        <w:rPr>
          <w:rFonts w:ascii="Times New Roman" w:hAnsi="Times New Roman"/>
          <w:spacing w:val="-12"/>
          <w:sz w:val="20"/>
        </w:rPr>
        <w:t xml:space="preserve"> </w:t>
      </w:r>
      <w:r>
        <w:rPr>
          <w:rFonts w:ascii="Times New Roman" w:hAnsi="Times New Roman"/>
          <w:sz w:val="20"/>
        </w:rPr>
        <w:t>automatically</w:t>
      </w:r>
      <w:r>
        <w:rPr>
          <w:rFonts w:ascii="Times New Roman" w:hAnsi="Times New Roman"/>
          <w:spacing w:val="-13"/>
          <w:sz w:val="20"/>
        </w:rPr>
        <w:t xml:space="preserve"> </w:t>
      </w:r>
      <w:r>
        <w:rPr>
          <w:rFonts w:ascii="Times New Roman" w:hAnsi="Times New Roman"/>
          <w:sz w:val="20"/>
        </w:rPr>
        <w:t>record</w:t>
      </w:r>
      <w:r>
        <w:rPr>
          <w:rFonts w:ascii="Times New Roman" w:hAnsi="Times New Roman"/>
          <w:spacing w:val="-12"/>
          <w:sz w:val="20"/>
        </w:rPr>
        <w:t xml:space="preserve"> </w:t>
      </w:r>
      <w:r>
        <w:rPr>
          <w:rFonts w:ascii="Times New Roman" w:hAnsi="Times New Roman"/>
          <w:sz w:val="20"/>
        </w:rPr>
        <w:t>a</w:t>
      </w:r>
      <w:r>
        <w:rPr>
          <w:rFonts w:ascii="Times New Roman" w:hAnsi="Times New Roman"/>
          <w:spacing w:val="-13"/>
          <w:sz w:val="20"/>
        </w:rPr>
        <w:t xml:space="preserve"> </w:t>
      </w:r>
      <w:r>
        <w:rPr>
          <w:rFonts w:ascii="Times New Roman" w:hAnsi="Times New Roman"/>
          <w:sz w:val="20"/>
        </w:rPr>
        <w:t>grade</w:t>
      </w:r>
      <w:r>
        <w:rPr>
          <w:rFonts w:ascii="Times New Roman" w:hAnsi="Times New Roman"/>
          <w:spacing w:val="-12"/>
          <w:sz w:val="20"/>
        </w:rPr>
        <w:t xml:space="preserve"> </w:t>
      </w:r>
      <w:r>
        <w:rPr>
          <w:rFonts w:ascii="Times New Roman" w:hAnsi="Times New Roman"/>
          <w:sz w:val="20"/>
        </w:rPr>
        <w:t>of</w:t>
      </w:r>
      <w:r>
        <w:rPr>
          <w:rFonts w:ascii="Times New Roman" w:hAnsi="Times New Roman"/>
          <w:spacing w:val="-13"/>
          <w:sz w:val="20"/>
        </w:rPr>
        <w:t xml:space="preserve"> </w:t>
      </w:r>
      <w:r>
        <w:rPr>
          <w:rFonts w:ascii="Times New Roman" w:hAnsi="Times New Roman"/>
          <w:sz w:val="20"/>
        </w:rPr>
        <w:t>“F”.</w:t>
      </w:r>
      <w:r>
        <w:rPr>
          <w:rFonts w:ascii="Times New Roman" w:hAnsi="Times New Roman"/>
          <w:spacing w:val="-12"/>
          <w:sz w:val="20"/>
        </w:rPr>
        <w:t xml:space="preserve"> </w:t>
      </w:r>
      <w:r>
        <w:rPr>
          <w:rFonts w:ascii="Times New Roman" w:hAnsi="Times New Roman"/>
          <w:b/>
          <w:i/>
          <w:sz w:val="20"/>
        </w:rPr>
        <w:t>Students are prohibited from enrolling in any course for which the current grade is “I”.</w:t>
      </w:r>
    </w:p>
    <w:p w14:paraId="2786E663" w14:textId="77777777" w:rsidR="00C9737C" w:rsidRDefault="00C9737C">
      <w:pPr>
        <w:pStyle w:val="BodyText"/>
        <w:spacing w:before="2"/>
        <w:rPr>
          <w:rFonts w:ascii="Times New Roman"/>
          <w:b/>
          <w:i/>
          <w:sz w:val="20"/>
        </w:rPr>
      </w:pPr>
    </w:p>
    <w:p w14:paraId="7D411ACF" w14:textId="77777777" w:rsidR="00C9737C" w:rsidRDefault="00D118A2">
      <w:pPr>
        <w:spacing w:line="228" w:lineRule="exact"/>
        <w:ind w:left="300"/>
        <w:jc w:val="both"/>
        <w:rPr>
          <w:rFonts w:ascii="Times New Roman"/>
          <w:b/>
          <w:i/>
          <w:sz w:val="20"/>
        </w:rPr>
      </w:pPr>
      <w:r>
        <w:rPr>
          <w:rFonts w:ascii="Times New Roman"/>
          <w:b/>
          <w:i/>
          <w:sz w:val="20"/>
          <w:u w:val="single"/>
        </w:rPr>
        <w:t>Permanent</w:t>
      </w:r>
      <w:r>
        <w:rPr>
          <w:rFonts w:ascii="Times New Roman"/>
          <w:b/>
          <w:i/>
          <w:spacing w:val="-7"/>
          <w:sz w:val="20"/>
          <w:u w:val="single"/>
        </w:rPr>
        <w:t xml:space="preserve"> </w:t>
      </w:r>
      <w:r>
        <w:rPr>
          <w:rFonts w:ascii="Times New Roman"/>
          <w:b/>
          <w:i/>
          <w:spacing w:val="-2"/>
          <w:sz w:val="20"/>
          <w:u w:val="single"/>
        </w:rPr>
        <w:t>Incomplete</w:t>
      </w:r>
    </w:p>
    <w:p w14:paraId="45AE75E7" w14:textId="77777777" w:rsidR="00C9737C" w:rsidRDefault="00D118A2">
      <w:pPr>
        <w:ind w:left="300" w:right="944"/>
        <w:jc w:val="both"/>
        <w:rPr>
          <w:rFonts w:ascii="Times New Roman" w:hAnsi="Times New Roman"/>
          <w:i/>
          <w:sz w:val="20"/>
        </w:rPr>
      </w:pPr>
      <w:r>
        <w:rPr>
          <w:rFonts w:ascii="Times New Roman" w:hAnsi="Times New Roman"/>
          <w:i/>
          <w:sz w:val="20"/>
        </w:rPr>
        <w:t>In</w:t>
      </w:r>
      <w:r>
        <w:rPr>
          <w:rFonts w:ascii="Times New Roman" w:hAnsi="Times New Roman"/>
          <w:i/>
          <w:spacing w:val="-2"/>
          <w:sz w:val="20"/>
        </w:rPr>
        <w:t xml:space="preserve"> </w:t>
      </w:r>
      <w:r>
        <w:rPr>
          <w:rFonts w:ascii="Times New Roman" w:hAnsi="Times New Roman"/>
          <w:i/>
          <w:sz w:val="20"/>
        </w:rPr>
        <w:t>unusual</w:t>
      </w:r>
      <w:r>
        <w:rPr>
          <w:rFonts w:ascii="Times New Roman" w:hAnsi="Times New Roman"/>
          <w:i/>
          <w:spacing w:val="-4"/>
          <w:sz w:val="20"/>
        </w:rPr>
        <w:t xml:space="preserve"> </w:t>
      </w:r>
      <w:r>
        <w:rPr>
          <w:rFonts w:ascii="Times New Roman" w:hAnsi="Times New Roman"/>
          <w:i/>
          <w:sz w:val="20"/>
        </w:rPr>
        <w:t>circumstances</w:t>
      </w:r>
      <w:r>
        <w:rPr>
          <w:rFonts w:ascii="Times New Roman" w:hAnsi="Times New Roman"/>
          <w:i/>
          <w:spacing w:val="-4"/>
          <w:sz w:val="20"/>
        </w:rPr>
        <w:t xml:space="preserve"> </w:t>
      </w:r>
      <w:r>
        <w:rPr>
          <w:rFonts w:ascii="Times New Roman" w:hAnsi="Times New Roman"/>
          <w:i/>
          <w:sz w:val="20"/>
        </w:rPr>
        <w:t>where</w:t>
      </w:r>
      <w:r>
        <w:rPr>
          <w:rFonts w:ascii="Times New Roman" w:hAnsi="Times New Roman"/>
          <w:i/>
          <w:spacing w:val="-3"/>
          <w:sz w:val="20"/>
        </w:rPr>
        <w:t xml:space="preserve"> </w:t>
      </w:r>
      <w:r>
        <w:rPr>
          <w:rFonts w:ascii="Times New Roman" w:hAnsi="Times New Roman"/>
          <w:i/>
          <w:sz w:val="20"/>
        </w:rPr>
        <w:t>the</w:t>
      </w:r>
      <w:r>
        <w:rPr>
          <w:rFonts w:ascii="Times New Roman" w:hAnsi="Times New Roman"/>
          <w:i/>
          <w:spacing w:val="-3"/>
          <w:sz w:val="20"/>
        </w:rPr>
        <w:t xml:space="preserve"> </w:t>
      </w:r>
      <w:r>
        <w:rPr>
          <w:rFonts w:ascii="Times New Roman" w:hAnsi="Times New Roman"/>
          <w:i/>
          <w:sz w:val="20"/>
        </w:rPr>
        <w:t>work</w:t>
      </w:r>
      <w:r>
        <w:rPr>
          <w:rFonts w:ascii="Times New Roman" w:hAnsi="Times New Roman"/>
          <w:i/>
          <w:spacing w:val="-3"/>
          <w:sz w:val="20"/>
        </w:rPr>
        <w:t xml:space="preserve"> </w:t>
      </w:r>
      <w:r>
        <w:rPr>
          <w:rFonts w:ascii="Times New Roman" w:hAnsi="Times New Roman"/>
          <w:i/>
          <w:sz w:val="20"/>
        </w:rPr>
        <w:t>cannot</w:t>
      </w:r>
      <w:r>
        <w:rPr>
          <w:rFonts w:ascii="Times New Roman" w:hAnsi="Times New Roman"/>
          <w:i/>
          <w:spacing w:val="-4"/>
          <w:sz w:val="20"/>
        </w:rPr>
        <w:t xml:space="preserve"> </w:t>
      </w:r>
      <w:r>
        <w:rPr>
          <w:rFonts w:ascii="Times New Roman" w:hAnsi="Times New Roman"/>
          <w:i/>
          <w:sz w:val="20"/>
        </w:rPr>
        <w:t>be</w:t>
      </w:r>
      <w:r>
        <w:rPr>
          <w:rFonts w:ascii="Times New Roman" w:hAnsi="Times New Roman"/>
          <w:i/>
          <w:spacing w:val="-3"/>
          <w:sz w:val="20"/>
        </w:rPr>
        <w:t xml:space="preserve"> </w:t>
      </w:r>
      <w:r>
        <w:rPr>
          <w:rFonts w:ascii="Times New Roman" w:hAnsi="Times New Roman"/>
          <w:i/>
          <w:sz w:val="20"/>
        </w:rPr>
        <w:t>completed,</w:t>
      </w:r>
      <w:r>
        <w:rPr>
          <w:rFonts w:ascii="Times New Roman" w:hAnsi="Times New Roman"/>
          <w:i/>
          <w:spacing w:val="-3"/>
          <w:sz w:val="20"/>
        </w:rPr>
        <w:t xml:space="preserve"> </w:t>
      </w:r>
      <w:r>
        <w:rPr>
          <w:rFonts w:ascii="Times New Roman" w:hAnsi="Times New Roman"/>
          <w:i/>
          <w:sz w:val="20"/>
        </w:rPr>
        <w:t>the</w:t>
      </w:r>
      <w:r>
        <w:rPr>
          <w:rFonts w:ascii="Times New Roman" w:hAnsi="Times New Roman"/>
          <w:i/>
          <w:spacing w:val="-3"/>
          <w:sz w:val="20"/>
        </w:rPr>
        <w:t xml:space="preserve"> </w:t>
      </w:r>
      <w:r>
        <w:rPr>
          <w:rFonts w:ascii="Times New Roman" w:hAnsi="Times New Roman"/>
          <w:i/>
          <w:sz w:val="20"/>
        </w:rPr>
        <w:t>dean</w:t>
      </w:r>
      <w:r>
        <w:rPr>
          <w:rFonts w:ascii="Times New Roman" w:hAnsi="Times New Roman"/>
          <w:i/>
          <w:spacing w:val="-2"/>
          <w:sz w:val="20"/>
        </w:rPr>
        <w:t xml:space="preserve"> </w:t>
      </w:r>
      <w:r>
        <w:rPr>
          <w:rFonts w:ascii="Times New Roman" w:hAnsi="Times New Roman"/>
          <w:i/>
          <w:sz w:val="20"/>
        </w:rPr>
        <w:t>of</w:t>
      </w:r>
      <w:r>
        <w:rPr>
          <w:rFonts w:ascii="Times New Roman" w:hAnsi="Times New Roman"/>
          <w:i/>
          <w:spacing w:val="-4"/>
          <w:sz w:val="20"/>
        </w:rPr>
        <w:t xml:space="preserve"> </w:t>
      </w:r>
      <w:r>
        <w:rPr>
          <w:rFonts w:ascii="Times New Roman" w:hAnsi="Times New Roman"/>
          <w:i/>
          <w:sz w:val="20"/>
        </w:rPr>
        <w:t>the</w:t>
      </w:r>
      <w:r>
        <w:rPr>
          <w:rFonts w:ascii="Times New Roman" w:hAnsi="Times New Roman"/>
          <w:i/>
          <w:spacing w:val="-3"/>
          <w:sz w:val="20"/>
        </w:rPr>
        <w:t xml:space="preserve"> </w:t>
      </w:r>
      <w:r>
        <w:rPr>
          <w:rFonts w:ascii="Times New Roman" w:hAnsi="Times New Roman"/>
          <w:i/>
          <w:sz w:val="20"/>
        </w:rPr>
        <w:t>division</w:t>
      </w:r>
      <w:r>
        <w:rPr>
          <w:rFonts w:ascii="Times New Roman" w:hAnsi="Times New Roman"/>
          <w:i/>
          <w:spacing w:val="-2"/>
          <w:sz w:val="20"/>
        </w:rPr>
        <w:t xml:space="preserve"> </w:t>
      </w:r>
      <w:r>
        <w:rPr>
          <w:rFonts w:ascii="Times New Roman" w:hAnsi="Times New Roman"/>
          <w:i/>
          <w:sz w:val="20"/>
        </w:rPr>
        <w:t>may</w:t>
      </w:r>
      <w:r>
        <w:rPr>
          <w:rFonts w:ascii="Times New Roman" w:hAnsi="Times New Roman"/>
          <w:i/>
          <w:spacing w:val="-3"/>
          <w:sz w:val="20"/>
        </w:rPr>
        <w:t xml:space="preserve"> </w:t>
      </w:r>
      <w:r>
        <w:rPr>
          <w:rFonts w:ascii="Times New Roman" w:hAnsi="Times New Roman"/>
          <w:i/>
          <w:sz w:val="20"/>
        </w:rPr>
        <w:t>recommend</w:t>
      </w:r>
      <w:r>
        <w:rPr>
          <w:rFonts w:ascii="Times New Roman" w:hAnsi="Times New Roman"/>
          <w:i/>
          <w:spacing w:val="-2"/>
          <w:sz w:val="20"/>
        </w:rPr>
        <w:t xml:space="preserve"> </w:t>
      </w:r>
      <w:r>
        <w:rPr>
          <w:rFonts w:ascii="Times New Roman" w:hAnsi="Times New Roman"/>
          <w:i/>
          <w:sz w:val="20"/>
        </w:rPr>
        <w:t>that</w:t>
      </w:r>
      <w:r>
        <w:rPr>
          <w:rFonts w:ascii="Times New Roman" w:hAnsi="Times New Roman"/>
          <w:i/>
          <w:spacing w:val="-4"/>
          <w:sz w:val="20"/>
        </w:rPr>
        <w:t xml:space="preserve"> </w:t>
      </w:r>
      <w:r>
        <w:rPr>
          <w:rFonts w:ascii="Times New Roman" w:hAnsi="Times New Roman"/>
          <w:i/>
          <w:sz w:val="20"/>
        </w:rPr>
        <w:t>the</w:t>
      </w:r>
      <w:r>
        <w:rPr>
          <w:rFonts w:ascii="Times New Roman" w:hAnsi="Times New Roman"/>
          <w:i/>
          <w:spacing w:val="-3"/>
          <w:sz w:val="20"/>
        </w:rPr>
        <w:t xml:space="preserve"> </w:t>
      </w:r>
      <w:r>
        <w:rPr>
          <w:rFonts w:ascii="Times New Roman" w:hAnsi="Times New Roman"/>
          <w:i/>
          <w:sz w:val="20"/>
        </w:rPr>
        <w:t xml:space="preserve">“I” be converted to a </w:t>
      </w:r>
      <w:r>
        <w:rPr>
          <w:rFonts w:ascii="Times New Roman" w:hAnsi="Times New Roman"/>
          <w:b/>
          <w:i/>
          <w:sz w:val="20"/>
        </w:rPr>
        <w:t>“PI”, “Permanent Incomplete.”</w:t>
      </w:r>
      <w:r>
        <w:rPr>
          <w:rFonts w:ascii="Times New Roman" w:hAnsi="Times New Roman"/>
          <w:b/>
          <w:i/>
          <w:spacing w:val="40"/>
          <w:sz w:val="20"/>
        </w:rPr>
        <w:t xml:space="preserve"> </w:t>
      </w:r>
      <w:r>
        <w:rPr>
          <w:rFonts w:ascii="Times New Roman" w:hAnsi="Times New Roman"/>
          <w:i/>
          <w:sz w:val="20"/>
        </w:rPr>
        <w:t>The grade of “PI” has no impact on the GPA</w:t>
      </w:r>
    </w:p>
    <w:p w14:paraId="50EDFEC0" w14:textId="77777777" w:rsidR="00C9737C" w:rsidRDefault="00C9737C">
      <w:pPr>
        <w:pStyle w:val="BodyText"/>
        <w:spacing w:before="10"/>
        <w:rPr>
          <w:rFonts w:ascii="Times New Roman"/>
          <w:i/>
          <w:sz w:val="31"/>
        </w:rPr>
      </w:pPr>
    </w:p>
    <w:p w14:paraId="5552F1CD" w14:textId="77777777" w:rsidR="00C9737C" w:rsidRDefault="00D118A2">
      <w:pPr>
        <w:pStyle w:val="Heading3"/>
        <w:spacing w:before="1"/>
        <w:ind w:left="349"/>
      </w:pPr>
      <w:r>
        <w:t>APPENDIX</w:t>
      </w:r>
      <w:r>
        <w:rPr>
          <w:spacing w:val="22"/>
        </w:rPr>
        <w:t xml:space="preserve"> </w:t>
      </w:r>
      <w:r>
        <w:rPr>
          <w:spacing w:val="-10"/>
        </w:rPr>
        <w:t>F</w:t>
      </w:r>
    </w:p>
    <w:p w14:paraId="6A132E72" w14:textId="77777777" w:rsidR="00C9737C" w:rsidRDefault="0003475F">
      <w:pPr>
        <w:pStyle w:val="BodyText"/>
        <w:rPr>
          <w:b/>
          <w:sz w:val="5"/>
        </w:rPr>
      </w:pPr>
      <w:r>
        <w:rPr>
          <w:noProof/>
        </w:rPr>
        <mc:AlternateContent>
          <mc:Choice Requires="wps">
            <w:drawing>
              <wp:anchor distT="0" distB="0" distL="0" distR="0" simplePos="0" relativeHeight="487604224" behindDoc="1" locked="0" layoutInCell="1" allowOverlap="1" wp14:anchorId="23140C64">
                <wp:simplePos x="0" y="0"/>
                <wp:positionH relativeFrom="page">
                  <wp:posOffset>896620</wp:posOffset>
                </wp:positionH>
                <wp:positionV relativeFrom="paragraph">
                  <wp:posOffset>51435</wp:posOffset>
                </wp:positionV>
                <wp:extent cx="5981065" cy="12065"/>
                <wp:effectExtent l="0" t="0" r="635" b="635"/>
                <wp:wrapTopAndBottom/>
                <wp:docPr id="425777342"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1206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1D252" id="docshape30" o:spid="_x0000_s1026" style="position:absolute;margin-left:70.6pt;margin-top:4.05pt;width:470.95pt;height:.9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" fillcolor="#4f81bc" stroked="f">
                <v:path arrowok="t"/>
                <w10:wrap type="topAndBottom" anchorx="page"/>
              </v:rect>
            </w:pict>
          </mc:Fallback>
        </mc:AlternateContent>
      </w:r>
    </w:p>
    <w:p w14:paraId="7CE9B79B" w14:textId="77777777" w:rsidR="00C9737C" w:rsidRDefault="00C9737C">
      <w:pPr>
        <w:rPr>
          <w:sz w:val="5"/>
        </w:rPr>
        <w:sectPr w:rsidR="00C9737C">
          <w:pgSz w:w="12240" w:h="15840"/>
          <w:pgMar w:top="1360" w:right="500" w:bottom="1260" w:left="1140" w:header="0" w:footer="1068" w:gutter="0"/>
          <w:cols w:space="720"/>
        </w:sectPr>
      </w:pPr>
    </w:p>
    <w:p w14:paraId="2D35C09A" w14:textId="77777777" w:rsidR="00C9737C" w:rsidRDefault="00D118A2">
      <w:pPr>
        <w:pStyle w:val="Heading4"/>
        <w:spacing w:before="82"/>
        <w:ind w:right="0"/>
        <w:jc w:val="left"/>
      </w:pPr>
      <w:r>
        <w:lastRenderedPageBreak/>
        <w:t>Legal</w:t>
      </w:r>
      <w:r>
        <w:rPr>
          <w:spacing w:val="19"/>
        </w:rPr>
        <w:t xml:space="preserve"> </w:t>
      </w:r>
      <w:r>
        <w:t>Systems</w:t>
      </w:r>
      <w:r>
        <w:rPr>
          <w:spacing w:val="19"/>
        </w:rPr>
        <w:t xml:space="preserve"> </w:t>
      </w:r>
      <w:r>
        <w:t>and</w:t>
      </w:r>
      <w:r>
        <w:rPr>
          <w:spacing w:val="19"/>
        </w:rPr>
        <w:t xml:space="preserve"> </w:t>
      </w:r>
      <w:r>
        <w:t>Student</w:t>
      </w:r>
      <w:r>
        <w:rPr>
          <w:spacing w:val="19"/>
        </w:rPr>
        <w:t xml:space="preserve"> </w:t>
      </w:r>
      <w:r>
        <w:t>Data</w:t>
      </w:r>
      <w:r>
        <w:rPr>
          <w:spacing w:val="19"/>
        </w:rPr>
        <w:t xml:space="preserve"> </w:t>
      </w:r>
      <w:r>
        <w:rPr>
          <w:spacing w:val="-2"/>
        </w:rPr>
        <w:t>Management</w:t>
      </w:r>
    </w:p>
    <w:p w14:paraId="022AA133" w14:textId="77777777" w:rsidR="00C9737C" w:rsidRDefault="0003475F">
      <w:pPr>
        <w:pStyle w:val="BodyText"/>
        <w:spacing w:before="2"/>
        <w:rPr>
          <w:b/>
          <w:sz w:val="5"/>
        </w:rPr>
      </w:pPr>
      <w:r>
        <w:rPr>
          <w:noProof/>
        </w:rPr>
        <mc:AlternateContent>
          <mc:Choice Requires="wps">
            <w:drawing>
              <wp:anchor distT="0" distB="0" distL="0" distR="0" simplePos="0" relativeHeight="487605248" behindDoc="1" locked="0" layoutInCell="1" allowOverlap="1" wp14:anchorId="532C2727">
                <wp:simplePos x="0" y="0"/>
                <wp:positionH relativeFrom="page">
                  <wp:posOffset>896620</wp:posOffset>
                </wp:positionH>
                <wp:positionV relativeFrom="paragraph">
                  <wp:posOffset>53340</wp:posOffset>
                </wp:positionV>
                <wp:extent cx="5981065" cy="12065"/>
                <wp:effectExtent l="0" t="0" r="635" b="635"/>
                <wp:wrapTopAndBottom/>
                <wp:docPr id="1801677704"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1206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BD640" id="docshape31" o:spid="_x0000_s1026" style="position:absolute;margin-left:70.6pt;margin-top:4.2pt;width:470.95pt;height:.9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" fillcolor="#4f81bc" stroked="f">
                <v:path arrowok="t"/>
                <w10:wrap type="topAndBottom" anchorx="page"/>
              </v:rect>
            </w:pict>
          </mc:Fallback>
        </mc:AlternateContent>
      </w:r>
    </w:p>
    <w:p w14:paraId="3876DF6B" w14:textId="77777777" w:rsidR="00C9737C" w:rsidRDefault="00C9737C">
      <w:pPr>
        <w:pStyle w:val="BodyText"/>
        <w:spacing w:before="4"/>
        <w:rPr>
          <w:b/>
          <w:sz w:val="17"/>
        </w:rPr>
      </w:pPr>
    </w:p>
    <w:p w14:paraId="4365E710" w14:textId="77777777" w:rsidR="00C9737C" w:rsidRDefault="00D118A2">
      <w:pPr>
        <w:pStyle w:val="ListParagraph"/>
        <w:numPr>
          <w:ilvl w:val="0"/>
          <w:numId w:val="14"/>
        </w:numPr>
        <w:tabs>
          <w:tab w:val="left" w:pos="1020"/>
          <w:tab w:val="left" w:pos="1021"/>
        </w:tabs>
        <w:spacing w:before="101" w:line="276" w:lineRule="auto"/>
        <w:ind w:right="1492"/>
        <w:rPr>
          <w:sz w:val="24"/>
        </w:rPr>
      </w:pPr>
      <w:r>
        <w:rPr>
          <w:sz w:val="24"/>
        </w:rPr>
        <w:t>FERPA</w:t>
      </w:r>
      <w:r>
        <w:rPr>
          <w:spacing w:val="-3"/>
          <w:sz w:val="24"/>
        </w:rPr>
        <w:t xml:space="preserve"> </w:t>
      </w:r>
      <w:r>
        <w:rPr>
          <w:sz w:val="24"/>
        </w:rPr>
        <w:t>is</w:t>
      </w:r>
      <w:r>
        <w:rPr>
          <w:spacing w:val="-2"/>
          <w:sz w:val="24"/>
        </w:rPr>
        <w:t xml:space="preserve"> </w:t>
      </w:r>
      <w:r>
        <w:rPr>
          <w:sz w:val="24"/>
        </w:rPr>
        <w:t>an</w:t>
      </w:r>
      <w:r>
        <w:rPr>
          <w:spacing w:val="-3"/>
          <w:sz w:val="24"/>
        </w:rPr>
        <w:t xml:space="preserve"> </w:t>
      </w:r>
      <w:r>
        <w:rPr>
          <w:sz w:val="24"/>
        </w:rPr>
        <w:t>acronym</w:t>
      </w:r>
      <w:r>
        <w:rPr>
          <w:spacing w:val="-4"/>
          <w:sz w:val="24"/>
        </w:rPr>
        <w:t xml:space="preserve"> </w:t>
      </w:r>
      <w:r>
        <w:rPr>
          <w:sz w:val="24"/>
        </w:rPr>
        <w:t>for</w:t>
      </w:r>
      <w:r>
        <w:rPr>
          <w:spacing w:val="-4"/>
          <w:sz w:val="24"/>
        </w:rPr>
        <w:t xml:space="preserve"> </w:t>
      </w:r>
      <w:r>
        <w:rPr>
          <w:sz w:val="24"/>
        </w:rPr>
        <w:t>the</w:t>
      </w:r>
      <w:r>
        <w:rPr>
          <w:spacing w:val="-5"/>
          <w:sz w:val="24"/>
        </w:rPr>
        <w:t xml:space="preserve"> </w:t>
      </w:r>
      <w:r>
        <w:rPr>
          <w:sz w:val="24"/>
        </w:rPr>
        <w:t>Family</w:t>
      </w:r>
      <w:r>
        <w:rPr>
          <w:spacing w:val="-4"/>
          <w:sz w:val="24"/>
        </w:rPr>
        <w:t xml:space="preserve"> </w:t>
      </w:r>
      <w:r>
        <w:rPr>
          <w:sz w:val="24"/>
        </w:rPr>
        <w:t>Educational</w:t>
      </w:r>
      <w:r>
        <w:rPr>
          <w:spacing w:val="-3"/>
          <w:sz w:val="24"/>
        </w:rPr>
        <w:t xml:space="preserve"> </w:t>
      </w:r>
      <w:r>
        <w:rPr>
          <w:sz w:val="24"/>
        </w:rPr>
        <w:t>Rights</w:t>
      </w:r>
      <w:r>
        <w:rPr>
          <w:spacing w:val="-4"/>
          <w:sz w:val="24"/>
        </w:rPr>
        <w:t xml:space="preserve"> </w:t>
      </w:r>
      <w:r>
        <w:rPr>
          <w:sz w:val="24"/>
        </w:rPr>
        <w:t>and</w:t>
      </w:r>
      <w:r>
        <w:rPr>
          <w:spacing w:val="-5"/>
          <w:sz w:val="24"/>
        </w:rPr>
        <w:t xml:space="preserve"> </w:t>
      </w:r>
      <w:r>
        <w:rPr>
          <w:sz w:val="24"/>
        </w:rPr>
        <w:t>Privacy</w:t>
      </w:r>
      <w:r>
        <w:rPr>
          <w:spacing w:val="-2"/>
          <w:sz w:val="24"/>
        </w:rPr>
        <w:t xml:space="preserve"> </w:t>
      </w:r>
      <w:r>
        <w:rPr>
          <w:sz w:val="24"/>
        </w:rPr>
        <w:t>Act</w:t>
      </w:r>
      <w:r>
        <w:rPr>
          <w:spacing w:val="-3"/>
          <w:sz w:val="24"/>
        </w:rPr>
        <w:t xml:space="preserve"> </w:t>
      </w:r>
      <w:r>
        <w:rPr>
          <w:sz w:val="24"/>
        </w:rPr>
        <w:t>(20 U.S.C. 1232g, 34CFR 99).</w:t>
      </w:r>
      <w:r>
        <w:rPr>
          <w:spacing w:val="40"/>
          <w:sz w:val="24"/>
        </w:rPr>
        <w:t xml:space="preserve"> </w:t>
      </w:r>
      <w:r>
        <w:rPr>
          <w:sz w:val="24"/>
        </w:rPr>
        <w:t>Congress enacted FERPA, also referred to as the “Buckley Amendment, in 1974.</w:t>
      </w:r>
    </w:p>
    <w:p w14:paraId="375E1D77" w14:textId="77777777" w:rsidR="00C9737C" w:rsidRDefault="00D118A2">
      <w:pPr>
        <w:pStyle w:val="ListParagraph"/>
        <w:numPr>
          <w:ilvl w:val="0"/>
          <w:numId w:val="14"/>
        </w:numPr>
        <w:tabs>
          <w:tab w:val="left" w:pos="1020"/>
          <w:tab w:val="left" w:pos="1021"/>
        </w:tabs>
        <w:spacing w:before="201"/>
        <w:ind w:hanging="361"/>
        <w:rPr>
          <w:sz w:val="24"/>
        </w:rPr>
      </w:pPr>
      <w:r>
        <w:rPr>
          <w:sz w:val="24"/>
        </w:rPr>
        <w:t>FERPA</w:t>
      </w:r>
      <w:r>
        <w:rPr>
          <w:spacing w:val="-6"/>
          <w:sz w:val="24"/>
        </w:rPr>
        <w:t xml:space="preserve"> </w:t>
      </w:r>
      <w:r>
        <w:rPr>
          <w:sz w:val="24"/>
        </w:rPr>
        <w:t>afford</w:t>
      </w:r>
      <w:r>
        <w:rPr>
          <w:spacing w:val="-3"/>
          <w:sz w:val="24"/>
        </w:rPr>
        <w:t xml:space="preserve"> </w:t>
      </w:r>
      <w:r>
        <w:rPr>
          <w:sz w:val="24"/>
        </w:rPr>
        <w:t>students</w:t>
      </w:r>
      <w:r>
        <w:rPr>
          <w:spacing w:val="-4"/>
          <w:sz w:val="24"/>
        </w:rPr>
        <w:t xml:space="preserve"> </w:t>
      </w:r>
      <w:r>
        <w:rPr>
          <w:sz w:val="24"/>
        </w:rPr>
        <w:t>certain</w:t>
      </w:r>
      <w:r>
        <w:rPr>
          <w:spacing w:val="-3"/>
          <w:sz w:val="24"/>
        </w:rPr>
        <w:t xml:space="preserve"> </w:t>
      </w:r>
      <w:r>
        <w:rPr>
          <w:sz w:val="24"/>
        </w:rPr>
        <w:t>rights</w:t>
      </w:r>
      <w:r>
        <w:rPr>
          <w:spacing w:val="-4"/>
          <w:sz w:val="24"/>
        </w:rPr>
        <w:t xml:space="preserve"> </w:t>
      </w:r>
      <w:r>
        <w:rPr>
          <w:sz w:val="24"/>
        </w:rPr>
        <w:t>with</w:t>
      </w:r>
      <w:r>
        <w:rPr>
          <w:spacing w:val="-4"/>
          <w:sz w:val="24"/>
        </w:rPr>
        <w:t xml:space="preserve"> </w:t>
      </w:r>
      <w:r>
        <w:rPr>
          <w:sz w:val="24"/>
        </w:rPr>
        <w:t>respect</w:t>
      </w:r>
      <w:r>
        <w:rPr>
          <w:spacing w:val="-3"/>
          <w:sz w:val="24"/>
        </w:rPr>
        <w:t xml:space="preserve"> </w:t>
      </w:r>
      <w:r>
        <w:rPr>
          <w:sz w:val="24"/>
        </w:rPr>
        <w:t>to</w:t>
      </w:r>
      <w:r>
        <w:rPr>
          <w:spacing w:val="-4"/>
          <w:sz w:val="24"/>
        </w:rPr>
        <w:t xml:space="preserve"> </w:t>
      </w:r>
      <w:r>
        <w:rPr>
          <w:sz w:val="24"/>
        </w:rPr>
        <w:t>their</w:t>
      </w:r>
      <w:r>
        <w:rPr>
          <w:spacing w:val="-3"/>
          <w:sz w:val="24"/>
        </w:rPr>
        <w:t xml:space="preserve"> </w:t>
      </w:r>
      <w:r>
        <w:rPr>
          <w:sz w:val="24"/>
        </w:rPr>
        <w:t>education</w:t>
      </w:r>
      <w:r>
        <w:rPr>
          <w:spacing w:val="-2"/>
          <w:sz w:val="24"/>
        </w:rPr>
        <w:t xml:space="preserve"> records.</w:t>
      </w:r>
    </w:p>
    <w:p w14:paraId="309D311A" w14:textId="77777777" w:rsidR="00C9737C" w:rsidRDefault="00D118A2">
      <w:pPr>
        <w:pStyle w:val="ListParagraph"/>
        <w:numPr>
          <w:ilvl w:val="0"/>
          <w:numId w:val="14"/>
        </w:numPr>
        <w:tabs>
          <w:tab w:val="left" w:pos="1020"/>
          <w:tab w:val="left" w:pos="1021"/>
        </w:tabs>
        <w:spacing w:before="241"/>
        <w:ind w:hanging="361"/>
        <w:rPr>
          <w:sz w:val="24"/>
        </w:rPr>
      </w:pPr>
      <w:r>
        <w:rPr>
          <w:sz w:val="24"/>
        </w:rPr>
        <w:t>The</w:t>
      </w:r>
      <w:r>
        <w:rPr>
          <w:spacing w:val="-3"/>
          <w:sz w:val="24"/>
        </w:rPr>
        <w:t xml:space="preserve"> </w:t>
      </w:r>
      <w:r>
        <w:rPr>
          <w:sz w:val="24"/>
        </w:rPr>
        <w:t>right</w:t>
      </w:r>
      <w:r>
        <w:rPr>
          <w:spacing w:val="-1"/>
          <w:sz w:val="24"/>
        </w:rPr>
        <w:t xml:space="preserve"> </w:t>
      </w:r>
      <w:r>
        <w:rPr>
          <w:sz w:val="24"/>
        </w:rPr>
        <w:t>to</w:t>
      </w:r>
      <w:r>
        <w:rPr>
          <w:spacing w:val="-3"/>
          <w:sz w:val="24"/>
        </w:rPr>
        <w:t xml:space="preserve"> </w:t>
      </w:r>
      <w:r>
        <w:rPr>
          <w:sz w:val="24"/>
        </w:rPr>
        <w:t>inspect</w:t>
      </w:r>
      <w:r>
        <w:rPr>
          <w:spacing w:val="-1"/>
          <w:sz w:val="24"/>
        </w:rPr>
        <w:t xml:space="preserve"> </w:t>
      </w:r>
      <w:r>
        <w:rPr>
          <w:sz w:val="24"/>
        </w:rPr>
        <w:t>and</w:t>
      </w:r>
      <w:r>
        <w:rPr>
          <w:spacing w:val="-3"/>
          <w:sz w:val="24"/>
        </w:rPr>
        <w:t xml:space="preserve"> </w:t>
      </w:r>
      <w:r>
        <w:rPr>
          <w:spacing w:val="-2"/>
          <w:sz w:val="24"/>
        </w:rPr>
        <w:t>review.</w:t>
      </w:r>
    </w:p>
    <w:p w14:paraId="1971883E" w14:textId="77777777" w:rsidR="00C9737C" w:rsidRDefault="00D118A2">
      <w:pPr>
        <w:pStyle w:val="ListParagraph"/>
        <w:numPr>
          <w:ilvl w:val="0"/>
          <w:numId w:val="14"/>
        </w:numPr>
        <w:tabs>
          <w:tab w:val="left" w:pos="1020"/>
          <w:tab w:val="left" w:pos="1021"/>
        </w:tabs>
        <w:spacing w:before="240"/>
        <w:ind w:hanging="361"/>
        <w:rPr>
          <w:sz w:val="24"/>
        </w:rPr>
      </w:pPr>
      <w:r>
        <w:rPr>
          <w:sz w:val="24"/>
        </w:rPr>
        <w:t>The</w:t>
      </w:r>
      <w:r>
        <w:rPr>
          <w:spacing w:val="-6"/>
          <w:sz w:val="24"/>
        </w:rPr>
        <w:t xml:space="preserve"> </w:t>
      </w:r>
      <w:r>
        <w:rPr>
          <w:sz w:val="24"/>
        </w:rPr>
        <w:t>right</w:t>
      </w:r>
      <w:r>
        <w:rPr>
          <w:spacing w:val="-2"/>
          <w:sz w:val="24"/>
        </w:rPr>
        <w:t xml:space="preserve"> </w:t>
      </w:r>
      <w:r>
        <w:rPr>
          <w:sz w:val="24"/>
        </w:rPr>
        <w:t>to</w:t>
      </w:r>
      <w:r>
        <w:rPr>
          <w:spacing w:val="-3"/>
          <w:sz w:val="24"/>
        </w:rPr>
        <w:t xml:space="preserve"> </w:t>
      </w:r>
      <w:r>
        <w:rPr>
          <w:sz w:val="24"/>
        </w:rPr>
        <w:t>request</w:t>
      </w:r>
      <w:r>
        <w:rPr>
          <w:spacing w:val="-3"/>
          <w:sz w:val="24"/>
        </w:rPr>
        <w:t xml:space="preserve"> </w:t>
      </w:r>
      <w:r>
        <w:rPr>
          <w:sz w:val="24"/>
        </w:rPr>
        <w:t>the</w:t>
      </w:r>
      <w:r>
        <w:rPr>
          <w:spacing w:val="-4"/>
          <w:sz w:val="24"/>
        </w:rPr>
        <w:t xml:space="preserve"> </w:t>
      </w:r>
      <w:r>
        <w:rPr>
          <w:sz w:val="24"/>
        </w:rPr>
        <w:t>amendment</w:t>
      </w:r>
      <w:r>
        <w:rPr>
          <w:spacing w:val="-2"/>
          <w:sz w:val="24"/>
        </w:rPr>
        <w:t xml:space="preserve"> </w:t>
      </w:r>
      <w:r>
        <w:rPr>
          <w:sz w:val="24"/>
        </w:rPr>
        <w:t>to</w:t>
      </w:r>
      <w:r>
        <w:rPr>
          <w:spacing w:val="-3"/>
          <w:sz w:val="24"/>
        </w:rPr>
        <w:t xml:space="preserve"> </w:t>
      </w:r>
      <w:r>
        <w:rPr>
          <w:sz w:val="24"/>
        </w:rPr>
        <w:t>the</w:t>
      </w:r>
      <w:r>
        <w:rPr>
          <w:spacing w:val="-4"/>
          <w:sz w:val="24"/>
        </w:rPr>
        <w:t xml:space="preserve"> </w:t>
      </w:r>
      <w:r>
        <w:rPr>
          <w:sz w:val="24"/>
        </w:rPr>
        <w:t>student’s</w:t>
      </w:r>
      <w:r>
        <w:rPr>
          <w:spacing w:val="-3"/>
          <w:sz w:val="24"/>
        </w:rPr>
        <w:t xml:space="preserve"> </w:t>
      </w:r>
      <w:r>
        <w:rPr>
          <w:sz w:val="24"/>
        </w:rPr>
        <w:t>education</w:t>
      </w:r>
      <w:r>
        <w:rPr>
          <w:spacing w:val="-3"/>
          <w:sz w:val="24"/>
        </w:rPr>
        <w:t xml:space="preserve"> </w:t>
      </w:r>
      <w:r>
        <w:rPr>
          <w:spacing w:val="-2"/>
          <w:sz w:val="24"/>
        </w:rPr>
        <w:t>records.</w:t>
      </w:r>
    </w:p>
    <w:p w14:paraId="3384652D" w14:textId="77777777" w:rsidR="00C9737C" w:rsidRDefault="00D118A2">
      <w:pPr>
        <w:pStyle w:val="ListParagraph"/>
        <w:numPr>
          <w:ilvl w:val="0"/>
          <w:numId w:val="14"/>
        </w:numPr>
        <w:tabs>
          <w:tab w:val="left" w:pos="1020"/>
          <w:tab w:val="left" w:pos="1021"/>
        </w:tabs>
        <w:spacing w:before="239" w:line="276" w:lineRule="auto"/>
        <w:ind w:right="1379"/>
        <w:rPr>
          <w:sz w:val="24"/>
        </w:rPr>
      </w:pPr>
      <w:r>
        <w:rPr>
          <w:sz w:val="24"/>
        </w:rPr>
        <w:t>The right to consent to disclosures of personally identifiable information contained</w:t>
      </w:r>
      <w:r>
        <w:rPr>
          <w:spacing w:val="-3"/>
          <w:sz w:val="24"/>
        </w:rPr>
        <w:t xml:space="preserve"> </w:t>
      </w:r>
      <w:r>
        <w:rPr>
          <w:sz w:val="24"/>
        </w:rPr>
        <w:t>in</w:t>
      </w:r>
      <w:r>
        <w:rPr>
          <w:spacing w:val="-4"/>
          <w:sz w:val="24"/>
        </w:rPr>
        <w:t xml:space="preserve"> </w:t>
      </w:r>
      <w:r>
        <w:rPr>
          <w:sz w:val="24"/>
        </w:rPr>
        <w:t>the</w:t>
      </w:r>
      <w:r>
        <w:rPr>
          <w:spacing w:val="-4"/>
          <w:sz w:val="24"/>
        </w:rPr>
        <w:t xml:space="preserve"> </w:t>
      </w:r>
      <w:r>
        <w:rPr>
          <w:sz w:val="24"/>
        </w:rPr>
        <w:t>student’s</w:t>
      </w:r>
      <w:r>
        <w:rPr>
          <w:spacing w:val="-5"/>
          <w:sz w:val="24"/>
        </w:rPr>
        <w:t xml:space="preserve"> </w:t>
      </w:r>
      <w:r>
        <w:rPr>
          <w:sz w:val="24"/>
        </w:rPr>
        <w:t>education</w:t>
      </w:r>
      <w:r>
        <w:rPr>
          <w:spacing w:val="-5"/>
          <w:sz w:val="24"/>
        </w:rPr>
        <w:t xml:space="preserve"> </w:t>
      </w:r>
      <w:r>
        <w:rPr>
          <w:sz w:val="24"/>
        </w:rPr>
        <w:t>records,</w:t>
      </w:r>
      <w:r>
        <w:rPr>
          <w:spacing w:val="-3"/>
          <w:sz w:val="24"/>
        </w:rPr>
        <w:t xml:space="preserve"> </w:t>
      </w:r>
      <w:r>
        <w:rPr>
          <w:sz w:val="24"/>
        </w:rPr>
        <w:t>except</w:t>
      </w:r>
      <w:r>
        <w:rPr>
          <w:spacing w:val="-4"/>
          <w:sz w:val="24"/>
        </w:rPr>
        <w:t xml:space="preserve"> </w:t>
      </w:r>
      <w:r>
        <w:rPr>
          <w:sz w:val="24"/>
        </w:rPr>
        <w:t>to</w:t>
      </w:r>
      <w:r>
        <w:rPr>
          <w:spacing w:val="-5"/>
          <w:sz w:val="24"/>
        </w:rPr>
        <w:t xml:space="preserve"> </w:t>
      </w:r>
      <w:r>
        <w:rPr>
          <w:sz w:val="24"/>
        </w:rPr>
        <w:t>the</w:t>
      </w:r>
      <w:r>
        <w:rPr>
          <w:spacing w:val="-6"/>
          <w:sz w:val="24"/>
        </w:rPr>
        <w:t xml:space="preserve"> </w:t>
      </w:r>
      <w:r>
        <w:rPr>
          <w:sz w:val="24"/>
        </w:rPr>
        <w:t>extent</w:t>
      </w:r>
      <w:r>
        <w:rPr>
          <w:spacing w:val="-4"/>
          <w:sz w:val="24"/>
        </w:rPr>
        <w:t xml:space="preserve"> </w:t>
      </w:r>
      <w:r>
        <w:rPr>
          <w:sz w:val="24"/>
        </w:rPr>
        <w:t>that</w:t>
      </w:r>
      <w:r>
        <w:rPr>
          <w:spacing w:val="-4"/>
          <w:sz w:val="24"/>
        </w:rPr>
        <w:t xml:space="preserve"> </w:t>
      </w:r>
      <w:r>
        <w:rPr>
          <w:sz w:val="24"/>
        </w:rPr>
        <w:t>FERPA authorizes disclosure without consent.</w:t>
      </w:r>
    </w:p>
    <w:p w14:paraId="792A4117" w14:textId="77777777" w:rsidR="00C9737C" w:rsidRDefault="00D118A2">
      <w:pPr>
        <w:pStyle w:val="ListParagraph"/>
        <w:numPr>
          <w:ilvl w:val="0"/>
          <w:numId w:val="14"/>
        </w:numPr>
        <w:tabs>
          <w:tab w:val="left" w:pos="1020"/>
          <w:tab w:val="left" w:pos="1021"/>
        </w:tabs>
        <w:spacing w:before="202" w:line="273" w:lineRule="auto"/>
        <w:ind w:right="1216"/>
        <w:rPr>
          <w:sz w:val="24"/>
        </w:rPr>
      </w:pPr>
      <w:r>
        <w:rPr>
          <w:sz w:val="24"/>
        </w:rPr>
        <w:t>The</w:t>
      </w:r>
      <w:r>
        <w:rPr>
          <w:spacing w:val="-4"/>
          <w:sz w:val="24"/>
        </w:rPr>
        <w:t xml:space="preserve"> </w:t>
      </w:r>
      <w:r>
        <w:rPr>
          <w:sz w:val="24"/>
        </w:rPr>
        <w:t>right</w:t>
      </w:r>
      <w:r>
        <w:rPr>
          <w:spacing w:val="-3"/>
          <w:sz w:val="24"/>
        </w:rPr>
        <w:t xml:space="preserve"> </w:t>
      </w:r>
      <w:r>
        <w:rPr>
          <w:sz w:val="24"/>
        </w:rPr>
        <w:t>to</w:t>
      </w:r>
      <w:r>
        <w:rPr>
          <w:spacing w:val="-4"/>
          <w:sz w:val="24"/>
        </w:rPr>
        <w:t xml:space="preserve"> </w:t>
      </w:r>
      <w:r>
        <w:rPr>
          <w:sz w:val="24"/>
        </w:rPr>
        <w:t>file</w:t>
      </w:r>
      <w:r>
        <w:rPr>
          <w:spacing w:val="-4"/>
          <w:sz w:val="24"/>
        </w:rPr>
        <w:t xml:space="preserve"> </w:t>
      </w:r>
      <w:r>
        <w:rPr>
          <w:sz w:val="24"/>
        </w:rPr>
        <w:t>a</w:t>
      </w:r>
      <w:r>
        <w:rPr>
          <w:spacing w:val="-5"/>
          <w:sz w:val="24"/>
        </w:rPr>
        <w:t xml:space="preserve"> </w:t>
      </w:r>
      <w:r>
        <w:rPr>
          <w:sz w:val="24"/>
        </w:rPr>
        <w:t>complaint</w:t>
      </w:r>
      <w:r>
        <w:rPr>
          <w:spacing w:val="-3"/>
          <w:sz w:val="24"/>
        </w:rPr>
        <w:t xml:space="preserve"> </w:t>
      </w:r>
      <w:r>
        <w:rPr>
          <w:sz w:val="24"/>
        </w:rPr>
        <w:t>with</w:t>
      </w:r>
      <w:r>
        <w:rPr>
          <w:spacing w:val="-4"/>
          <w:sz w:val="24"/>
        </w:rPr>
        <w:t xml:space="preserve"> </w:t>
      </w:r>
      <w:r>
        <w:rPr>
          <w:sz w:val="24"/>
        </w:rPr>
        <w:t>the</w:t>
      </w:r>
      <w:r>
        <w:rPr>
          <w:spacing w:val="-5"/>
          <w:sz w:val="24"/>
        </w:rPr>
        <w:t xml:space="preserve"> </w:t>
      </w:r>
      <w:r>
        <w:rPr>
          <w:sz w:val="24"/>
        </w:rPr>
        <w:t>U.S.</w:t>
      </w:r>
      <w:r>
        <w:rPr>
          <w:spacing w:val="-3"/>
          <w:sz w:val="24"/>
        </w:rPr>
        <w:t xml:space="preserve"> </w:t>
      </w:r>
      <w:r>
        <w:rPr>
          <w:sz w:val="24"/>
        </w:rPr>
        <w:t>Department</w:t>
      </w:r>
      <w:r>
        <w:rPr>
          <w:spacing w:val="-3"/>
          <w:sz w:val="24"/>
        </w:rPr>
        <w:t xml:space="preserve"> </w:t>
      </w:r>
      <w:r>
        <w:rPr>
          <w:sz w:val="24"/>
        </w:rPr>
        <w:t>of</w:t>
      </w:r>
      <w:r>
        <w:rPr>
          <w:spacing w:val="-3"/>
          <w:sz w:val="24"/>
        </w:rPr>
        <w:t xml:space="preserve"> </w:t>
      </w:r>
      <w:r>
        <w:rPr>
          <w:sz w:val="24"/>
        </w:rPr>
        <w:t>Education</w:t>
      </w:r>
      <w:r>
        <w:rPr>
          <w:spacing w:val="-2"/>
          <w:sz w:val="24"/>
        </w:rPr>
        <w:t xml:space="preserve"> </w:t>
      </w:r>
      <w:r>
        <w:rPr>
          <w:sz w:val="24"/>
        </w:rPr>
        <w:t>concerning alleged failures to comply with the requirements of FERPA.</w:t>
      </w:r>
    </w:p>
    <w:p w14:paraId="65101613" w14:textId="77777777" w:rsidR="00C9737C" w:rsidRDefault="00D118A2">
      <w:pPr>
        <w:pStyle w:val="ListParagraph"/>
        <w:numPr>
          <w:ilvl w:val="0"/>
          <w:numId w:val="14"/>
        </w:numPr>
        <w:tabs>
          <w:tab w:val="left" w:pos="1020"/>
          <w:tab w:val="left" w:pos="1021"/>
        </w:tabs>
        <w:spacing w:before="206"/>
        <w:ind w:hanging="361"/>
        <w:rPr>
          <w:sz w:val="24"/>
        </w:rPr>
      </w:pPr>
      <w:r>
        <w:rPr>
          <w:sz w:val="24"/>
        </w:rPr>
        <w:t>A</w:t>
      </w:r>
      <w:r>
        <w:rPr>
          <w:spacing w:val="-5"/>
          <w:sz w:val="24"/>
        </w:rPr>
        <w:t xml:space="preserve"> </w:t>
      </w:r>
      <w:r>
        <w:rPr>
          <w:sz w:val="24"/>
        </w:rPr>
        <w:t>Student</w:t>
      </w:r>
      <w:r>
        <w:rPr>
          <w:spacing w:val="-2"/>
          <w:sz w:val="24"/>
        </w:rPr>
        <w:t xml:space="preserve"> </w:t>
      </w:r>
      <w:r>
        <w:rPr>
          <w:sz w:val="24"/>
        </w:rPr>
        <w:t>becomes</w:t>
      </w:r>
      <w:r>
        <w:rPr>
          <w:spacing w:val="-2"/>
          <w:sz w:val="24"/>
        </w:rPr>
        <w:t xml:space="preserve"> </w:t>
      </w:r>
      <w:r>
        <w:rPr>
          <w:sz w:val="24"/>
        </w:rPr>
        <w:t>under</w:t>
      </w:r>
      <w:r>
        <w:rPr>
          <w:spacing w:val="-3"/>
          <w:sz w:val="24"/>
        </w:rPr>
        <w:t xml:space="preserve"> </w:t>
      </w:r>
      <w:r>
        <w:rPr>
          <w:sz w:val="24"/>
        </w:rPr>
        <w:t>FERPA</w:t>
      </w:r>
      <w:r>
        <w:rPr>
          <w:spacing w:val="-2"/>
          <w:sz w:val="24"/>
        </w:rPr>
        <w:t xml:space="preserve"> </w:t>
      </w:r>
      <w:r>
        <w:rPr>
          <w:sz w:val="24"/>
        </w:rPr>
        <w:t>law</w:t>
      </w:r>
      <w:r>
        <w:rPr>
          <w:spacing w:val="-2"/>
          <w:sz w:val="24"/>
        </w:rPr>
        <w:t xml:space="preserve"> </w:t>
      </w:r>
      <w:r>
        <w:rPr>
          <w:sz w:val="24"/>
        </w:rPr>
        <w:t>when</w:t>
      </w:r>
      <w:r>
        <w:rPr>
          <w:spacing w:val="-2"/>
          <w:sz w:val="24"/>
        </w:rPr>
        <w:t xml:space="preserve"> </w:t>
      </w:r>
      <w:r>
        <w:rPr>
          <w:sz w:val="24"/>
        </w:rPr>
        <w:t>he</w:t>
      </w:r>
      <w:r>
        <w:rPr>
          <w:spacing w:val="-3"/>
          <w:sz w:val="24"/>
        </w:rPr>
        <w:t xml:space="preserve"> </w:t>
      </w:r>
      <w:r>
        <w:rPr>
          <w:sz w:val="24"/>
        </w:rPr>
        <w:t>or</w:t>
      </w:r>
      <w:r>
        <w:rPr>
          <w:spacing w:val="-3"/>
          <w:sz w:val="24"/>
        </w:rPr>
        <w:t xml:space="preserve"> </w:t>
      </w:r>
      <w:r>
        <w:rPr>
          <w:sz w:val="24"/>
        </w:rPr>
        <w:t>she</w:t>
      </w:r>
      <w:r>
        <w:rPr>
          <w:spacing w:val="-3"/>
          <w:sz w:val="24"/>
        </w:rPr>
        <w:t xml:space="preserve"> </w:t>
      </w:r>
      <w:r>
        <w:rPr>
          <w:sz w:val="24"/>
        </w:rPr>
        <w:t>registers</w:t>
      </w:r>
      <w:r>
        <w:rPr>
          <w:spacing w:val="-3"/>
          <w:sz w:val="24"/>
        </w:rPr>
        <w:t xml:space="preserve"> </w:t>
      </w:r>
      <w:r>
        <w:rPr>
          <w:sz w:val="24"/>
        </w:rPr>
        <w:t>on</w:t>
      </w:r>
      <w:r>
        <w:rPr>
          <w:spacing w:val="-1"/>
          <w:sz w:val="24"/>
        </w:rPr>
        <w:t xml:space="preserve"> </w:t>
      </w:r>
      <w:r>
        <w:rPr>
          <w:spacing w:val="-2"/>
          <w:sz w:val="24"/>
        </w:rPr>
        <w:t>Campus.</w:t>
      </w:r>
    </w:p>
    <w:p w14:paraId="352BC785" w14:textId="77777777" w:rsidR="00C9737C" w:rsidRDefault="00D118A2">
      <w:pPr>
        <w:pStyle w:val="ListParagraph"/>
        <w:numPr>
          <w:ilvl w:val="0"/>
          <w:numId w:val="14"/>
        </w:numPr>
        <w:tabs>
          <w:tab w:val="left" w:pos="1020"/>
          <w:tab w:val="left" w:pos="1021"/>
        </w:tabs>
        <w:spacing w:before="243"/>
        <w:ind w:hanging="361"/>
        <w:rPr>
          <w:sz w:val="24"/>
        </w:rPr>
      </w:pPr>
      <w:r>
        <w:rPr>
          <w:sz w:val="24"/>
        </w:rPr>
        <w:t>The</w:t>
      </w:r>
      <w:r>
        <w:rPr>
          <w:spacing w:val="-4"/>
          <w:sz w:val="24"/>
        </w:rPr>
        <w:t xml:space="preserve"> </w:t>
      </w:r>
      <w:r>
        <w:rPr>
          <w:sz w:val="24"/>
        </w:rPr>
        <w:t>Following</w:t>
      </w:r>
      <w:r>
        <w:rPr>
          <w:spacing w:val="-2"/>
          <w:sz w:val="24"/>
        </w:rPr>
        <w:t xml:space="preserve"> </w:t>
      </w:r>
      <w:r>
        <w:rPr>
          <w:sz w:val="24"/>
        </w:rPr>
        <w:t>is</w:t>
      </w:r>
      <w:r>
        <w:rPr>
          <w:spacing w:val="-3"/>
          <w:sz w:val="24"/>
        </w:rPr>
        <w:t xml:space="preserve"> </w:t>
      </w:r>
      <w:r>
        <w:rPr>
          <w:sz w:val="24"/>
        </w:rPr>
        <w:t>covered</w:t>
      </w:r>
      <w:r>
        <w:rPr>
          <w:spacing w:val="-4"/>
          <w:sz w:val="24"/>
        </w:rPr>
        <w:t xml:space="preserve"> </w:t>
      </w:r>
      <w:r>
        <w:rPr>
          <w:sz w:val="24"/>
        </w:rPr>
        <w:t>under</w:t>
      </w:r>
      <w:r>
        <w:rPr>
          <w:spacing w:val="-1"/>
          <w:sz w:val="24"/>
        </w:rPr>
        <w:t xml:space="preserve"> </w:t>
      </w:r>
      <w:r>
        <w:rPr>
          <w:spacing w:val="-4"/>
          <w:sz w:val="24"/>
        </w:rPr>
        <w:t>FERPA</w:t>
      </w:r>
    </w:p>
    <w:p w14:paraId="6B921361" w14:textId="77777777" w:rsidR="00C9737C" w:rsidRDefault="00D118A2">
      <w:pPr>
        <w:pStyle w:val="ListParagraph"/>
        <w:numPr>
          <w:ilvl w:val="1"/>
          <w:numId w:val="14"/>
        </w:numPr>
        <w:tabs>
          <w:tab w:val="left" w:pos="2101"/>
        </w:tabs>
        <w:spacing w:before="238"/>
        <w:ind w:hanging="361"/>
        <w:rPr>
          <w:sz w:val="24"/>
        </w:rPr>
      </w:pPr>
      <w:r>
        <w:rPr>
          <w:sz w:val="24"/>
        </w:rPr>
        <w:t>Data</w:t>
      </w:r>
      <w:r>
        <w:rPr>
          <w:spacing w:val="-4"/>
          <w:sz w:val="24"/>
        </w:rPr>
        <w:t xml:space="preserve"> </w:t>
      </w:r>
      <w:r>
        <w:rPr>
          <w:sz w:val="24"/>
        </w:rPr>
        <w:t>on</w:t>
      </w:r>
      <w:r>
        <w:rPr>
          <w:spacing w:val="-3"/>
          <w:sz w:val="24"/>
        </w:rPr>
        <w:t xml:space="preserve"> </w:t>
      </w:r>
      <w:r>
        <w:rPr>
          <w:sz w:val="24"/>
        </w:rPr>
        <w:t>Student</w:t>
      </w:r>
      <w:r>
        <w:rPr>
          <w:spacing w:val="-3"/>
          <w:sz w:val="24"/>
        </w:rPr>
        <w:t xml:space="preserve"> </w:t>
      </w:r>
      <w:r>
        <w:rPr>
          <w:sz w:val="24"/>
        </w:rPr>
        <w:t>Information</w:t>
      </w:r>
      <w:r>
        <w:rPr>
          <w:spacing w:val="-3"/>
          <w:sz w:val="24"/>
        </w:rPr>
        <w:t xml:space="preserve"> </w:t>
      </w:r>
      <w:r>
        <w:rPr>
          <w:spacing w:val="-2"/>
          <w:sz w:val="24"/>
        </w:rPr>
        <w:t>Systems</w:t>
      </w:r>
    </w:p>
    <w:p w14:paraId="5DFE56D0" w14:textId="77777777" w:rsidR="00C9737C" w:rsidRDefault="00D118A2">
      <w:pPr>
        <w:pStyle w:val="ListParagraph"/>
        <w:numPr>
          <w:ilvl w:val="1"/>
          <w:numId w:val="14"/>
        </w:numPr>
        <w:tabs>
          <w:tab w:val="left" w:pos="2101"/>
        </w:tabs>
        <w:spacing w:before="21" w:line="259" w:lineRule="auto"/>
        <w:ind w:right="1579"/>
        <w:rPr>
          <w:sz w:val="24"/>
        </w:rPr>
      </w:pPr>
      <w:r>
        <w:rPr>
          <w:sz w:val="24"/>
        </w:rPr>
        <w:t>Data</w:t>
      </w:r>
      <w:r>
        <w:rPr>
          <w:spacing w:val="-7"/>
          <w:sz w:val="24"/>
        </w:rPr>
        <w:t xml:space="preserve"> </w:t>
      </w:r>
      <w:r>
        <w:rPr>
          <w:sz w:val="24"/>
        </w:rPr>
        <w:t>on</w:t>
      </w:r>
      <w:r>
        <w:rPr>
          <w:spacing w:val="-7"/>
          <w:sz w:val="24"/>
        </w:rPr>
        <w:t xml:space="preserve"> </w:t>
      </w:r>
      <w:r>
        <w:rPr>
          <w:sz w:val="24"/>
        </w:rPr>
        <w:t>Course</w:t>
      </w:r>
      <w:r>
        <w:rPr>
          <w:spacing w:val="-7"/>
          <w:sz w:val="24"/>
        </w:rPr>
        <w:t xml:space="preserve"> </w:t>
      </w:r>
      <w:r>
        <w:rPr>
          <w:sz w:val="24"/>
        </w:rPr>
        <w:t>Management</w:t>
      </w:r>
      <w:r>
        <w:rPr>
          <w:spacing w:val="-6"/>
          <w:sz w:val="24"/>
        </w:rPr>
        <w:t xml:space="preserve"> </w:t>
      </w:r>
      <w:r>
        <w:rPr>
          <w:sz w:val="24"/>
        </w:rPr>
        <w:t>Systems,</w:t>
      </w:r>
      <w:r>
        <w:rPr>
          <w:spacing w:val="-6"/>
          <w:sz w:val="24"/>
        </w:rPr>
        <w:t xml:space="preserve"> </w:t>
      </w:r>
      <w:r>
        <w:rPr>
          <w:sz w:val="24"/>
        </w:rPr>
        <w:t>WEB,</w:t>
      </w:r>
      <w:r>
        <w:rPr>
          <w:spacing w:val="-4"/>
          <w:sz w:val="24"/>
        </w:rPr>
        <w:t xml:space="preserve"> </w:t>
      </w:r>
      <w:r>
        <w:rPr>
          <w:sz w:val="24"/>
        </w:rPr>
        <w:t>Blackboard,</w:t>
      </w:r>
      <w:r>
        <w:rPr>
          <w:spacing w:val="-4"/>
          <w:sz w:val="24"/>
        </w:rPr>
        <w:t xml:space="preserve"> </w:t>
      </w:r>
      <w:r>
        <w:rPr>
          <w:sz w:val="24"/>
        </w:rPr>
        <w:t>E-mail, MOODLE, etc.</w:t>
      </w:r>
    </w:p>
    <w:p w14:paraId="01555D08" w14:textId="77777777" w:rsidR="00C9737C" w:rsidRDefault="00D118A2">
      <w:pPr>
        <w:pStyle w:val="ListParagraph"/>
        <w:numPr>
          <w:ilvl w:val="1"/>
          <w:numId w:val="14"/>
        </w:numPr>
        <w:tabs>
          <w:tab w:val="left" w:pos="2101"/>
        </w:tabs>
        <w:spacing w:before="20"/>
        <w:ind w:hanging="361"/>
        <w:rPr>
          <w:sz w:val="24"/>
        </w:rPr>
      </w:pPr>
      <w:r>
        <w:rPr>
          <w:sz w:val="24"/>
        </w:rPr>
        <w:t>Employment</w:t>
      </w:r>
      <w:r>
        <w:rPr>
          <w:spacing w:val="-9"/>
          <w:sz w:val="24"/>
        </w:rPr>
        <w:t xml:space="preserve"> </w:t>
      </w:r>
      <w:r>
        <w:rPr>
          <w:spacing w:val="-2"/>
          <w:sz w:val="24"/>
        </w:rPr>
        <w:t>records</w:t>
      </w:r>
    </w:p>
    <w:p w14:paraId="42DEABDC" w14:textId="77777777" w:rsidR="00C9737C" w:rsidRDefault="00D118A2">
      <w:pPr>
        <w:pStyle w:val="ListParagraph"/>
        <w:numPr>
          <w:ilvl w:val="1"/>
          <w:numId w:val="14"/>
        </w:numPr>
        <w:tabs>
          <w:tab w:val="left" w:pos="2101"/>
        </w:tabs>
        <w:spacing w:before="20"/>
        <w:ind w:hanging="361"/>
        <w:rPr>
          <w:sz w:val="24"/>
        </w:rPr>
      </w:pPr>
      <w:r>
        <w:rPr>
          <w:sz w:val="24"/>
        </w:rPr>
        <w:t>Records</w:t>
      </w:r>
      <w:r>
        <w:rPr>
          <w:spacing w:val="-2"/>
          <w:sz w:val="24"/>
        </w:rPr>
        <w:t xml:space="preserve"> </w:t>
      </w:r>
      <w:r>
        <w:rPr>
          <w:sz w:val="24"/>
        </w:rPr>
        <w:t>in</w:t>
      </w:r>
      <w:r>
        <w:rPr>
          <w:spacing w:val="-2"/>
          <w:sz w:val="24"/>
        </w:rPr>
        <w:t xml:space="preserve"> </w:t>
      </w:r>
      <w:r>
        <w:rPr>
          <w:sz w:val="24"/>
        </w:rPr>
        <w:t>Financial</w:t>
      </w:r>
      <w:r>
        <w:rPr>
          <w:spacing w:val="-2"/>
          <w:sz w:val="24"/>
        </w:rPr>
        <w:t xml:space="preserve"> </w:t>
      </w:r>
      <w:r>
        <w:rPr>
          <w:sz w:val="24"/>
        </w:rPr>
        <w:t>Aid</w:t>
      </w:r>
      <w:r>
        <w:rPr>
          <w:spacing w:val="-5"/>
          <w:sz w:val="24"/>
        </w:rPr>
        <w:t xml:space="preserve"> </w:t>
      </w:r>
      <w:r>
        <w:rPr>
          <w:sz w:val="24"/>
        </w:rPr>
        <w:t>and</w:t>
      </w:r>
      <w:r>
        <w:rPr>
          <w:spacing w:val="-4"/>
          <w:sz w:val="24"/>
        </w:rPr>
        <w:t xml:space="preserve"> </w:t>
      </w:r>
      <w:r>
        <w:rPr>
          <w:sz w:val="24"/>
        </w:rPr>
        <w:t>the</w:t>
      </w:r>
      <w:r>
        <w:rPr>
          <w:spacing w:val="-4"/>
          <w:sz w:val="24"/>
        </w:rPr>
        <w:t xml:space="preserve"> </w:t>
      </w:r>
      <w:r>
        <w:rPr>
          <w:sz w:val="24"/>
        </w:rPr>
        <w:t>Registrar’s</w:t>
      </w:r>
      <w:r>
        <w:rPr>
          <w:spacing w:val="-1"/>
          <w:sz w:val="24"/>
        </w:rPr>
        <w:t xml:space="preserve"> </w:t>
      </w:r>
      <w:r>
        <w:rPr>
          <w:spacing w:val="-2"/>
          <w:sz w:val="24"/>
        </w:rPr>
        <w:t>Office</w:t>
      </w:r>
    </w:p>
    <w:p w14:paraId="7373FA5A" w14:textId="77777777" w:rsidR="00C9737C" w:rsidRDefault="00D118A2">
      <w:pPr>
        <w:pStyle w:val="ListParagraph"/>
        <w:numPr>
          <w:ilvl w:val="0"/>
          <w:numId w:val="14"/>
        </w:numPr>
        <w:tabs>
          <w:tab w:val="left" w:pos="1020"/>
          <w:tab w:val="left" w:pos="1021"/>
        </w:tabs>
        <w:spacing w:before="221" w:line="276" w:lineRule="auto"/>
        <w:ind w:right="1044"/>
        <w:rPr>
          <w:sz w:val="24"/>
        </w:rPr>
      </w:pPr>
      <w:r>
        <w:rPr>
          <w:sz w:val="24"/>
        </w:rPr>
        <w:t>FERPA</w:t>
      </w:r>
      <w:r>
        <w:rPr>
          <w:spacing w:val="-5"/>
          <w:sz w:val="24"/>
        </w:rPr>
        <w:t xml:space="preserve"> </w:t>
      </w:r>
      <w:r>
        <w:rPr>
          <w:sz w:val="24"/>
        </w:rPr>
        <w:t>conditions</w:t>
      </w:r>
      <w:r>
        <w:rPr>
          <w:spacing w:val="-6"/>
          <w:sz w:val="24"/>
        </w:rPr>
        <w:t xml:space="preserve"> </w:t>
      </w:r>
      <w:r>
        <w:rPr>
          <w:sz w:val="24"/>
        </w:rPr>
        <w:t>federal</w:t>
      </w:r>
      <w:r>
        <w:rPr>
          <w:spacing w:val="-5"/>
          <w:sz w:val="24"/>
        </w:rPr>
        <w:t xml:space="preserve"> </w:t>
      </w:r>
      <w:r>
        <w:rPr>
          <w:sz w:val="24"/>
        </w:rPr>
        <w:t>educational</w:t>
      </w:r>
      <w:r>
        <w:rPr>
          <w:spacing w:val="-2"/>
          <w:sz w:val="24"/>
        </w:rPr>
        <w:t xml:space="preserve"> </w:t>
      </w:r>
      <w:r>
        <w:rPr>
          <w:sz w:val="24"/>
        </w:rPr>
        <w:t>funding</w:t>
      </w:r>
      <w:r>
        <w:rPr>
          <w:spacing w:val="-5"/>
          <w:sz w:val="24"/>
        </w:rPr>
        <w:t xml:space="preserve"> </w:t>
      </w:r>
      <w:r>
        <w:rPr>
          <w:sz w:val="24"/>
        </w:rPr>
        <w:t>on</w:t>
      </w:r>
      <w:r>
        <w:rPr>
          <w:spacing w:val="-6"/>
          <w:sz w:val="24"/>
        </w:rPr>
        <w:t xml:space="preserve"> </w:t>
      </w:r>
      <w:r>
        <w:rPr>
          <w:sz w:val="24"/>
        </w:rPr>
        <w:t>providing</w:t>
      </w:r>
      <w:r>
        <w:rPr>
          <w:spacing w:val="-5"/>
          <w:sz w:val="24"/>
        </w:rPr>
        <w:t xml:space="preserve"> </w:t>
      </w:r>
      <w:r>
        <w:rPr>
          <w:sz w:val="24"/>
        </w:rPr>
        <w:t>student</w:t>
      </w:r>
      <w:r>
        <w:rPr>
          <w:spacing w:val="-5"/>
          <w:sz w:val="24"/>
        </w:rPr>
        <w:t xml:space="preserve"> </w:t>
      </w:r>
      <w:r>
        <w:rPr>
          <w:sz w:val="24"/>
        </w:rPr>
        <w:t>access</w:t>
      </w:r>
      <w:r>
        <w:rPr>
          <w:spacing w:val="-6"/>
          <w:sz w:val="24"/>
        </w:rPr>
        <w:t xml:space="preserve"> </w:t>
      </w:r>
      <w:r>
        <w:rPr>
          <w:sz w:val="24"/>
        </w:rPr>
        <w:t>to,</w:t>
      </w:r>
      <w:r>
        <w:rPr>
          <w:spacing w:val="-6"/>
          <w:sz w:val="24"/>
        </w:rPr>
        <w:t xml:space="preserve"> </w:t>
      </w:r>
      <w:r>
        <w:rPr>
          <w:sz w:val="24"/>
        </w:rPr>
        <w:t>as well as maintaining the privacy of, education records.</w:t>
      </w:r>
    </w:p>
    <w:p w14:paraId="4358356C" w14:textId="77777777" w:rsidR="00C9737C" w:rsidRDefault="00D118A2">
      <w:pPr>
        <w:pStyle w:val="ListParagraph"/>
        <w:numPr>
          <w:ilvl w:val="0"/>
          <w:numId w:val="14"/>
        </w:numPr>
        <w:tabs>
          <w:tab w:val="left" w:pos="1020"/>
          <w:tab w:val="left" w:pos="1021"/>
        </w:tabs>
        <w:spacing w:before="201" w:line="276" w:lineRule="auto"/>
        <w:ind w:right="1171"/>
        <w:rPr>
          <w:sz w:val="24"/>
        </w:rPr>
      </w:pPr>
      <w:r>
        <w:rPr>
          <w:sz w:val="24"/>
        </w:rPr>
        <w:t>Faculty,</w:t>
      </w:r>
      <w:r>
        <w:rPr>
          <w:spacing w:val="-4"/>
          <w:sz w:val="24"/>
        </w:rPr>
        <w:t xml:space="preserve"> </w:t>
      </w:r>
      <w:r>
        <w:rPr>
          <w:sz w:val="24"/>
        </w:rPr>
        <w:t>staff</w:t>
      </w:r>
      <w:r>
        <w:rPr>
          <w:spacing w:val="-3"/>
          <w:sz w:val="24"/>
        </w:rPr>
        <w:t xml:space="preserve"> </w:t>
      </w:r>
      <w:r>
        <w:rPr>
          <w:sz w:val="24"/>
        </w:rPr>
        <w:t>and</w:t>
      </w:r>
      <w:r>
        <w:rPr>
          <w:spacing w:val="-5"/>
          <w:sz w:val="24"/>
        </w:rPr>
        <w:t xml:space="preserve"> </w:t>
      </w:r>
      <w:r>
        <w:rPr>
          <w:sz w:val="24"/>
        </w:rPr>
        <w:t>officers</w:t>
      </w:r>
      <w:r>
        <w:rPr>
          <w:spacing w:val="-4"/>
          <w:sz w:val="24"/>
        </w:rPr>
        <w:t xml:space="preserve"> </w:t>
      </w:r>
      <w:r>
        <w:rPr>
          <w:sz w:val="24"/>
        </w:rPr>
        <w:t>at</w:t>
      </w:r>
      <w:r>
        <w:rPr>
          <w:spacing w:val="-3"/>
          <w:sz w:val="24"/>
        </w:rPr>
        <w:t xml:space="preserve"> </w:t>
      </w:r>
      <w:r>
        <w:rPr>
          <w:sz w:val="24"/>
        </w:rPr>
        <w:t>Tougaloo</w:t>
      </w:r>
      <w:r>
        <w:rPr>
          <w:spacing w:val="-4"/>
          <w:sz w:val="24"/>
        </w:rPr>
        <w:t xml:space="preserve"> </w:t>
      </w:r>
      <w:r>
        <w:rPr>
          <w:sz w:val="24"/>
        </w:rPr>
        <w:t>are</w:t>
      </w:r>
      <w:r>
        <w:rPr>
          <w:spacing w:val="-4"/>
          <w:sz w:val="24"/>
        </w:rPr>
        <w:t xml:space="preserve"> </w:t>
      </w:r>
      <w:r>
        <w:rPr>
          <w:sz w:val="24"/>
        </w:rPr>
        <w:t>required</w:t>
      </w:r>
      <w:r>
        <w:rPr>
          <w:spacing w:val="-5"/>
          <w:sz w:val="24"/>
        </w:rPr>
        <w:t xml:space="preserve"> </w:t>
      </w:r>
      <w:r>
        <w:rPr>
          <w:sz w:val="24"/>
        </w:rPr>
        <w:t>by</w:t>
      </w:r>
      <w:r>
        <w:rPr>
          <w:spacing w:val="-4"/>
          <w:sz w:val="24"/>
        </w:rPr>
        <w:t xml:space="preserve"> </w:t>
      </w:r>
      <w:r>
        <w:rPr>
          <w:sz w:val="24"/>
        </w:rPr>
        <w:t>FERPA</w:t>
      </w:r>
      <w:r>
        <w:rPr>
          <w:spacing w:val="-3"/>
          <w:sz w:val="24"/>
        </w:rPr>
        <w:t xml:space="preserve"> </w:t>
      </w:r>
      <w:r>
        <w:rPr>
          <w:sz w:val="24"/>
        </w:rPr>
        <w:t>to</w:t>
      </w:r>
      <w:r>
        <w:rPr>
          <w:spacing w:val="-4"/>
          <w:sz w:val="24"/>
        </w:rPr>
        <w:t xml:space="preserve"> </w:t>
      </w:r>
      <w:r>
        <w:rPr>
          <w:sz w:val="24"/>
        </w:rPr>
        <w:t>treat</w:t>
      </w:r>
      <w:r>
        <w:rPr>
          <w:spacing w:val="-3"/>
          <w:sz w:val="24"/>
        </w:rPr>
        <w:t xml:space="preserve"> </w:t>
      </w:r>
      <w:r>
        <w:rPr>
          <w:sz w:val="24"/>
        </w:rPr>
        <w:t>education records in a legally specified manner.</w:t>
      </w:r>
    </w:p>
    <w:p w14:paraId="2A064B46" w14:textId="77777777" w:rsidR="00C9737C" w:rsidRDefault="00D118A2">
      <w:pPr>
        <w:pStyle w:val="ListParagraph"/>
        <w:numPr>
          <w:ilvl w:val="0"/>
          <w:numId w:val="14"/>
        </w:numPr>
        <w:tabs>
          <w:tab w:val="left" w:pos="1020"/>
          <w:tab w:val="left" w:pos="1021"/>
        </w:tabs>
        <w:spacing w:before="200" w:line="273" w:lineRule="auto"/>
        <w:ind w:right="1562"/>
        <w:rPr>
          <w:sz w:val="24"/>
        </w:rPr>
      </w:pPr>
      <w:r>
        <w:rPr>
          <w:sz w:val="24"/>
        </w:rPr>
        <w:t>FERPA</w:t>
      </w:r>
      <w:r>
        <w:rPr>
          <w:spacing w:val="-3"/>
          <w:sz w:val="24"/>
        </w:rPr>
        <w:t xml:space="preserve"> </w:t>
      </w:r>
      <w:r>
        <w:rPr>
          <w:sz w:val="24"/>
        </w:rPr>
        <w:t>requires</w:t>
      </w:r>
      <w:r>
        <w:rPr>
          <w:spacing w:val="-4"/>
          <w:sz w:val="24"/>
        </w:rPr>
        <w:t xml:space="preserve"> </w:t>
      </w:r>
      <w:r>
        <w:rPr>
          <w:sz w:val="24"/>
        </w:rPr>
        <w:t>that</w:t>
      </w:r>
      <w:r>
        <w:rPr>
          <w:spacing w:val="-3"/>
          <w:sz w:val="24"/>
        </w:rPr>
        <w:t xml:space="preserve"> </w:t>
      </w:r>
      <w:r>
        <w:rPr>
          <w:sz w:val="24"/>
        </w:rPr>
        <w:t>a</w:t>
      </w:r>
      <w:r>
        <w:rPr>
          <w:spacing w:val="-3"/>
          <w:sz w:val="24"/>
        </w:rPr>
        <w:t xml:space="preserve"> </w:t>
      </w:r>
      <w:r>
        <w:rPr>
          <w:sz w:val="24"/>
        </w:rPr>
        <w:t>student’s</w:t>
      </w:r>
      <w:r>
        <w:rPr>
          <w:spacing w:val="-4"/>
          <w:sz w:val="24"/>
        </w:rPr>
        <w:t xml:space="preserve"> </w:t>
      </w:r>
      <w:r>
        <w:rPr>
          <w:sz w:val="24"/>
        </w:rPr>
        <w:t>education</w:t>
      </w:r>
      <w:r>
        <w:rPr>
          <w:spacing w:val="-4"/>
          <w:sz w:val="24"/>
        </w:rPr>
        <w:t xml:space="preserve"> </w:t>
      </w:r>
      <w:r>
        <w:rPr>
          <w:sz w:val="24"/>
        </w:rPr>
        <w:t>record</w:t>
      </w:r>
      <w:r>
        <w:rPr>
          <w:spacing w:val="-4"/>
          <w:sz w:val="24"/>
        </w:rPr>
        <w:t xml:space="preserve"> </w:t>
      </w:r>
      <w:r>
        <w:rPr>
          <w:sz w:val="24"/>
        </w:rPr>
        <w:t>must</w:t>
      </w:r>
      <w:r>
        <w:rPr>
          <w:spacing w:val="-2"/>
          <w:sz w:val="24"/>
        </w:rPr>
        <w:t xml:space="preserve"> </w:t>
      </w:r>
      <w:r>
        <w:rPr>
          <w:sz w:val="24"/>
        </w:rPr>
        <w:t>NOT</w:t>
      </w:r>
      <w:r>
        <w:rPr>
          <w:spacing w:val="-4"/>
          <w:sz w:val="24"/>
        </w:rPr>
        <w:t xml:space="preserve"> </w:t>
      </w:r>
      <w:r>
        <w:rPr>
          <w:sz w:val="24"/>
        </w:rPr>
        <w:t>be</w:t>
      </w:r>
      <w:r>
        <w:rPr>
          <w:spacing w:val="-5"/>
          <w:sz w:val="24"/>
        </w:rPr>
        <w:t xml:space="preserve"> </w:t>
      </w:r>
      <w:r>
        <w:rPr>
          <w:sz w:val="24"/>
        </w:rPr>
        <w:t>disclosed</w:t>
      </w:r>
      <w:r>
        <w:rPr>
          <w:spacing w:val="-5"/>
          <w:sz w:val="24"/>
        </w:rPr>
        <w:t xml:space="preserve"> </w:t>
      </w:r>
      <w:r>
        <w:rPr>
          <w:sz w:val="24"/>
        </w:rPr>
        <w:t>to persons who do not meet the strict definition of a school official.</w:t>
      </w:r>
    </w:p>
    <w:p w14:paraId="4E828A81" w14:textId="77777777" w:rsidR="00C9737C" w:rsidRDefault="00D118A2">
      <w:pPr>
        <w:pStyle w:val="ListParagraph"/>
        <w:numPr>
          <w:ilvl w:val="0"/>
          <w:numId w:val="14"/>
        </w:numPr>
        <w:tabs>
          <w:tab w:val="left" w:pos="1020"/>
          <w:tab w:val="left" w:pos="1021"/>
        </w:tabs>
        <w:spacing w:before="207"/>
        <w:ind w:hanging="361"/>
        <w:rPr>
          <w:sz w:val="24"/>
        </w:rPr>
      </w:pPr>
      <w:r>
        <w:rPr>
          <w:sz w:val="24"/>
        </w:rPr>
        <w:t>A</w:t>
      </w:r>
      <w:r>
        <w:rPr>
          <w:spacing w:val="-3"/>
          <w:sz w:val="24"/>
        </w:rPr>
        <w:t xml:space="preserve"> </w:t>
      </w:r>
      <w:r>
        <w:rPr>
          <w:sz w:val="24"/>
        </w:rPr>
        <w:t>school</w:t>
      </w:r>
      <w:r>
        <w:rPr>
          <w:spacing w:val="-2"/>
          <w:sz w:val="24"/>
        </w:rPr>
        <w:t xml:space="preserve"> </w:t>
      </w:r>
      <w:r>
        <w:rPr>
          <w:sz w:val="24"/>
        </w:rPr>
        <w:t>official</w:t>
      </w:r>
      <w:r>
        <w:rPr>
          <w:spacing w:val="-2"/>
          <w:sz w:val="24"/>
        </w:rPr>
        <w:t xml:space="preserve"> </w:t>
      </w:r>
      <w:r>
        <w:rPr>
          <w:spacing w:val="-5"/>
          <w:sz w:val="24"/>
        </w:rPr>
        <w:t>is:</w:t>
      </w:r>
    </w:p>
    <w:p w14:paraId="01085B0C" w14:textId="77777777" w:rsidR="00C9737C" w:rsidRDefault="00D118A2">
      <w:pPr>
        <w:pStyle w:val="ListParagraph"/>
        <w:numPr>
          <w:ilvl w:val="1"/>
          <w:numId w:val="14"/>
        </w:numPr>
        <w:tabs>
          <w:tab w:val="left" w:pos="1741"/>
        </w:tabs>
        <w:spacing w:before="241" w:line="256" w:lineRule="auto"/>
        <w:ind w:left="1740" w:right="1136"/>
        <w:rPr>
          <w:sz w:val="24"/>
        </w:rPr>
      </w:pPr>
      <w:r>
        <w:rPr>
          <w:sz w:val="24"/>
        </w:rPr>
        <w:t>A person employed by the college who has a legitimate educational interest</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records (or</w:t>
      </w:r>
      <w:r>
        <w:rPr>
          <w:spacing w:val="-4"/>
          <w:sz w:val="24"/>
        </w:rPr>
        <w:t xml:space="preserve"> </w:t>
      </w:r>
      <w:r>
        <w:rPr>
          <w:sz w:val="24"/>
        </w:rPr>
        <w:t>others</w:t>
      </w:r>
      <w:r>
        <w:rPr>
          <w:spacing w:val="-4"/>
          <w:sz w:val="24"/>
        </w:rPr>
        <w:t xml:space="preserve"> </w:t>
      </w:r>
      <w:r>
        <w:rPr>
          <w:sz w:val="24"/>
        </w:rPr>
        <w:t>explicitly</w:t>
      </w:r>
      <w:r>
        <w:rPr>
          <w:spacing w:val="-4"/>
          <w:sz w:val="24"/>
        </w:rPr>
        <w:t xml:space="preserve"> </w:t>
      </w:r>
      <w:r>
        <w:rPr>
          <w:sz w:val="24"/>
        </w:rPr>
        <w:t>granted</w:t>
      </w:r>
      <w:r>
        <w:rPr>
          <w:spacing w:val="-5"/>
          <w:sz w:val="24"/>
        </w:rPr>
        <w:t xml:space="preserve"> </w:t>
      </w:r>
      <w:r>
        <w:rPr>
          <w:sz w:val="24"/>
        </w:rPr>
        <w:t>access</w:t>
      </w:r>
      <w:r>
        <w:rPr>
          <w:spacing w:val="-5"/>
          <w:sz w:val="24"/>
        </w:rPr>
        <w:t xml:space="preserve"> </w:t>
      </w:r>
      <w:r>
        <w:rPr>
          <w:sz w:val="24"/>
        </w:rPr>
        <w:t>under</w:t>
      </w:r>
      <w:r>
        <w:rPr>
          <w:spacing w:val="-3"/>
          <w:sz w:val="24"/>
        </w:rPr>
        <w:t xml:space="preserve"> </w:t>
      </w:r>
      <w:r>
        <w:rPr>
          <w:sz w:val="24"/>
        </w:rPr>
        <w:t>the</w:t>
      </w:r>
      <w:r>
        <w:rPr>
          <w:spacing w:val="-2"/>
          <w:sz w:val="24"/>
        </w:rPr>
        <w:t xml:space="preserve"> </w:t>
      </w:r>
      <w:r>
        <w:rPr>
          <w:sz w:val="24"/>
        </w:rPr>
        <w:t>law).</w:t>
      </w:r>
    </w:p>
    <w:p w14:paraId="38998937" w14:textId="77777777" w:rsidR="00C9737C" w:rsidRDefault="00C9737C">
      <w:pPr>
        <w:spacing w:line="256" w:lineRule="auto"/>
        <w:rPr>
          <w:sz w:val="24"/>
        </w:rPr>
        <w:sectPr w:rsidR="00C9737C">
          <w:pgSz w:w="12240" w:h="15840"/>
          <w:pgMar w:top="1720" w:right="500" w:bottom="1260" w:left="1140" w:header="0" w:footer="1068" w:gutter="0"/>
          <w:cols w:space="720"/>
        </w:sectPr>
      </w:pPr>
    </w:p>
    <w:p w14:paraId="7531E31D" w14:textId="77777777" w:rsidR="00C9737C" w:rsidRDefault="00D118A2">
      <w:pPr>
        <w:pStyle w:val="ListParagraph"/>
        <w:numPr>
          <w:ilvl w:val="1"/>
          <w:numId w:val="14"/>
        </w:numPr>
        <w:tabs>
          <w:tab w:val="left" w:pos="1741"/>
        </w:tabs>
        <w:spacing w:before="78" w:line="259" w:lineRule="auto"/>
        <w:ind w:left="1740" w:right="1037"/>
        <w:rPr>
          <w:sz w:val="24"/>
        </w:rPr>
      </w:pPr>
      <w:r>
        <w:rPr>
          <w:sz w:val="24"/>
        </w:rPr>
        <w:lastRenderedPageBreak/>
        <w:t>A</w:t>
      </w:r>
      <w:r>
        <w:rPr>
          <w:spacing w:val="-4"/>
          <w:sz w:val="24"/>
        </w:rPr>
        <w:t xml:space="preserve"> </w:t>
      </w:r>
      <w:r>
        <w:rPr>
          <w:sz w:val="24"/>
        </w:rPr>
        <w:t>trustee</w:t>
      </w:r>
      <w:r>
        <w:rPr>
          <w:spacing w:val="-5"/>
          <w:sz w:val="24"/>
        </w:rPr>
        <w:t xml:space="preserve"> </w:t>
      </w:r>
      <w:r>
        <w:rPr>
          <w:sz w:val="24"/>
        </w:rPr>
        <w:t>or</w:t>
      </w:r>
      <w:r>
        <w:rPr>
          <w:spacing w:val="-5"/>
          <w:sz w:val="24"/>
        </w:rPr>
        <w:t xml:space="preserve"> </w:t>
      </w:r>
      <w:r>
        <w:rPr>
          <w:sz w:val="24"/>
        </w:rPr>
        <w:t>outside</w:t>
      </w:r>
      <w:r>
        <w:rPr>
          <w:spacing w:val="-5"/>
          <w:sz w:val="24"/>
        </w:rPr>
        <w:t xml:space="preserve"> </w:t>
      </w:r>
      <w:r>
        <w:rPr>
          <w:sz w:val="24"/>
        </w:rPr>
        <w:t>contractor</w:t>
      </w:r>
      <w:r>
        <w:rPr>
          <w:spacing w:val="-5"/>
          <w:sz w:val="24"/>
        </w:rPr>
        <w:t xml:space="preserve"> </w:t>
      </w:r>
      <w:r>
        <w:rPr>
          <w:sz w:val="24"/>
        </w:rPr>
        <w:t>such</w:t>
      </w:r>
      <w:r>
        <w:rPr>
          <w:spacing w:val="-5"/>
          <w:sz w:val="24"/>
        </w:rPr>
        <w:t xml:space="preserve"> </w:t>
      </w:r>
      <w:r>
        <w:rPr>
          <w:sz w:val="24"/>
        </w:rPr>
        <w:t>as</w:t>
      </w:r>
      <w:r>
        <w:rPr>
          <w:spacing w:val="-5"/>
          <w:sz w:val="24"/>
        </w:rPr>
        <w:t xml:space="preserve"> </w:t>
      </w:r>
      <w:r>
        <w:rPr>
          <w:sz w:val="24"/>
        </w:rPr>
        <w:t>health</w:t>
      </w:r>
      <w:r>
        <w:rPr>
          <w:spacing w:val="-5"/>
          <w:sz w:val="24"/>
        </w:rPr>
        <w:t xml:space="preserve"> </w:t>
      </w:r>
      <w:r>
        <w:rPr>
          <w:sz w:val="24"/>
        </w:rPr>
        <w:t>or</w:t>
      </w:r>
      <w:r>
        <w:rPr>
          <w:spacing w:val="-5"/>
          <w:sz w:val="24"/>
        </w:rPr>
        <w:t xml:space="preserve"> </w:t>
      </w:r>
      <w:r>
        <w:rPr>
          <w:sz w:val="24"/>
        </w:rPr>
        <w:t>medical</w:t>
      </w:r>
      <w:r>
        <w:rPr>
          <w:spacing w:val="-4"/>
          <w:sz w:val="24"/>
        </w:rPr>
        <w:t xml:space="preserve"> </w:t>
      </w:r>
      <w:r>
        <w:rPr>
          <w:sz w:val="24"/>
        </w:rPr>
        <w:t>staff,</w:t>
      </w:r>
      <w:r>
        <w:rPr>
          <w:spacing w:val="-4"/>
          <w:sz w:val="24"/>
        </w:rPr>
        <w:t xml:space="preserve"> </w:t>
      </w:r>
      <w:r>
        <w:rPr>
          <w:sz w:val="24"/>
        </w:rPr>
        <w:t>an</w:t>
      </w:r>
      <w:r>
        <w:rPr>
          <w:spacing w:val="-4"/>
          <w:sz w:val="24"/>
        </w:rPr>
        <w:t xml:space="preserve"> </w:t>
      </w:r>
      <w:r>
        <w:rPr>
          <w:sz w:val="24"/>
        </w:rPr>
        <w:t>attorney or auditor acting as an agent for the college</w:t>
      </w:r>
    </w:p>
    <w:p w14:paraId="15E2B691" w14:textId="77777777" w:rsidR="00C9737C" w:rsidRDefault="00D118A2">
      <w:pPr>
        <w:pStyle w:val="ListParagraph"/>
        <w:numPr>
          <w:ilvl w:val="1"/>
          <w:numId w:val="14"/>
        </w:numPr>
        <w:tabs>
          <w:tab w:val="left" w:pos="1741"/>
        </w:tabs>
        <w:spacing w:before="220" w:line="266" w:lineRule="auto"/>
        <w:ind w:left="1740" w:right="1207"/>
        <w:rPr>
          <w:sz w:val="24"/>
        </w:rPr>
      </w:pPr>
      <w:r>
        <w:rPr>
          <w:sz w:val="24"/>
        </w:rPr>
        <w:t>A</w:t>
      </w:r>
      <w:r>
        <w:rPr>
          <w:spacing w:val="-4"/>
          <w:sz w:val="24"/>
        </w:rPr>
        <w:t xml:space="preserve"> </w:t>
      </w:r>
      <w:r>
        <w:rPr>
          <w:sz w:val="24"/>
        </w:rPr>
        <w:t>student,</w:t>
      </w:r>
      <w:r>
        <w:rPr>
          <w:spacing w:val="-4"/>
          <w:sz w:val="24"/>
        </w:rPr>
        <w:t xml:space="preserve"> </w:t>
      </w:r>
      <w:r>
        <w:rPr>
          <w:sz w:val="24"/>
        </w:rPr>
        <w:t>alumni</w:t>
      </w:r>
      <w:r>
        <w:rPr>
          <w:spacing w:val="-6"/>
          <w:sz w:val="24"/>
        </w:rPr>
        <w:t xml:space="preserve"> </w:t>
      </w:r>
      <w:r>
        <w:rPr>
          <w:sz w:val="24"/>
        </w:rPr>
        <w:t>or</w:t>
      </w:r>
      <w:r>
        <w:rPr>
          <w:spacing w:val="-5"/>
          <w:sz w:val="24"/>
        </w:rPr>
        <w:t xml:space="preserve"> </w:t>
      </w:r>
      <w:r>
        <w:rPr>
          <w:sz w:val="24"/>
        </w:rPr>
        <w:t>other</w:t>
      </w:r>
      <w:r>
        <w:rPr>
          <w:spacing w:val="-4"/>
          <w:sz w:val="24"/>
        </w:rPr>
        <w:t xml:space="preserve"> </w:t>
      </w:r>
      <w:r>
        <w:rPr>
          <w:sz w:val="24"/>
        </w:rPr>
        <w:t>person</w:t>
      </w:r>
      <w:r>
        <w:rPr>
          <w:spacing w:val="-3"/>
          <w:sz w:val="24"/>
        </w:rPr>
        <w:t xml:space="preserve"> </w:t>
      </w:r>
      <w:r>
        <w:rPr>
          <w:sz w:val="24"/>
        </w:rPr>
        <w:t>serving</w:t>
      </w:r>
      <w:r>
        <w:rPr>
          <w:spacing w:val="-4"/>
          <w:sz w:val="24"/>
        </w:rPr>
        <w:t xml:space="preserve"> </w:t>
      </w:r>
      <w:r>
        <w:rPr>
          <w:sz w:val="24"/>
        </w:rPr>
        <w:t>on</w:t>
      </w:r>
      <w:r>
        <w:rPr>
          <w:spacing w:val="-3"/>
          <w:sz w:val="24"/>
        </w:rPr>
        <w:t xml:space="preserve"> </w:t>
      </w:r>
      <w:r>
        <w:rPr>
          <w:sz w:val="24"/>
        </w:rPr>
        <w:t>an</w:t>
      </w:r>
      <w:r>
        <w:rPr>
          <w:spacing w:val="-4"/>
          <w:sz w:val="24"/>
        </w:rPr>
        <w:t xml:space="preserve"> </w:t>
      </w:r>
      <w:r>
        <w:rPr>
          <w:sz w:val="24"/>
        </w:rPr>
        <w:t>official</w:t>
      </w:r>
      <w:r>
        <w:rPr>
          <w:spacing w:val="-4"/>
          <w:sz w:val="24"/>
        </w:rPr>
        <w:t xml:space="preserve"> </w:t>
      </w:r>
      <w:r>
        <w:rPr>
          <w:sz w:val="24"/>
        </w:rPr>
        <w:t>committee,</w:t>
      </w:r>
      <w:r>
        <w:rPr>
          <w:spacing w:val="-4"/>
          <w:sz w:val="24"/>
        </w:rPr>
        <w:t xml:space="preserve"> </w:t>
      </w:r>
      <w:r>
        <w:rPr>
          <w:sz w:val="24"/>
        </w:rPr>
        <w:t>such as a disciplinary or grievance committee, or who is assisting another official in performing his or her tasks.</w:t>
      </w:r>
    </w:p>
    <w:p w14:paraId="358282DD" w14:textId="77777777" w:rsidR="00C9737C" w:rsidRDefault="00C9737C">
      <w:pPr>
        <w:spacing w:line="266" w:lineRule="auto"/>
        <w:rPr>
          <w:sz w:val="24"/>
        </w:rPr>
        <w:sectPr w:rsidR="00C9737C">
          <w:pgSz w:w="12240" w:h="15840"/>
          <w:pgMar w:top="1360" w:right="500" w:bottom="1260" w:left="1140" w:header="0" w:footer="1068" w:gutter="0"/>
          <w:cols w:space="720"/>
        </w:sectPr>
      </w:pPr>
    </w:p>
    <w:p w14:paraId="6AE315E0" w14:textId="77777777" w:rsidR="00C9737C" w:rsidRDefault="00D118A2">
      <w:pPr>
        <w:pStyle w:val="Heading3"/>
        <w:ind w:left="358"/>
      </w:pPr>
      <w:r>
        <w:rPr>
          <w:spacing w:val="-2"/>
        </w:rPr>
        <w:lastRenderedPageBreak/>
        <w:t>APPENDIX</w:t>
      </w:r>
      <w:r>
        <w:rPr>
          <w:spacing w:val="-7"/>
        </w:rPr>
        <w:t xml:space="preserve"> </w:t>
      </w:r>
      <w:r>
        <w:rPr>
          <w:spacing w:val="-10"/>
        </w:rPr>
        <w:t>G</w:t>
      </w:r>
    </w:p>
    <w:p w14:paraId="24CB180E" w14:textId="77777777" w:rsidR="00C9737C" w:rsidRDefault="00C9737C">
      <w:pPr>
        <w:pStyle w:val="BodyText"/>
        <w:rPr>
          <w:b/>
          <w:sz w:val="20"/>
        </w:rPr>
      </w:pPr>
    </w:p>
    <w:p w14:paraId="1E66974C" w14:textId="77777777" w:rsidR="00C9737C" w:rsidRDefault="00C9737C">
      <w:pPr>
        <w:pStyle w:val="BodyText"/>
        <w:rPr>
          <w:b/>
          <w:sz w:val="20"/>
        </w:rPr>
      </w:pPr>
    </w:p>
    <w:p w14:paraId="60C6F9A7" w14:textId="77777777" w:rsidR="00C9737C" w:rsidRDefault="00C9737C">
      <w:pPr>
        <w:pStyle w:val="BodyText"/>
        <w:spacing w:before="6"/>
        <w:rPr>
          <w:b/>
          <w:sz w:val="16"/>
        </w:rPr>
      </w:pPr>
    </w:p>
    <w:p w14:paraId="4C645A9A" w14:textId="77777777" w:rsidR="00C9737C" w:rsidRDefault="00D118A2">
      <w:pPr>
        <w:pStyle w:val="BodyText"/>
        <w:ind w:left="4202"/>
        <w:rPr>
          <w:sz w:val="20"/>
        </w:rPr>
      </w:pPr>
      <w:r>
        <w:rPr>
          <w:noProof/>
          <w:sz w:val="20"/>
        </w:rPr>
        <w:drawing>
          <wp:inline distT="0" distB="0" distL="0" distR="0" wp14:anchorId="5FE6E04D" wp14:editId="3737E1B5">
            <wp:extent cx="974574" cy="951356"/>
            <wp:effectExtent l="0" t="0" r="0" b="0"/>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16" cstate="print"/>
                    <a:stretch>
                      <a:fillRect/>
                    </a:stretch>
                  </pic:blipFill>
                  <pic:spPr>
                    <a:xfrm>
                      <a:off x="0" y="0"/>
                      <a:ext cx="974574" cy="951356"/>
                    </a:xfrm>
                    <a:prstGeom prst="rect">
                      <a:avLst/>
                    </a:prstGeom>
                  </pic:spPr>
                </pic:pic>
              </a:graphicData>
            </a:graphic>
          </wp:inline>
        </w:drawing>
      </w:r>
    </w:p>
    <w:p w14:paraId="40F4A51B" w14:textId="77777777" w:rsidR="00C9737C" w:rsidRDefault="00C9737C">
      <w:pPr>
        <w:rPr>
          <w:sz w:val="20"/>
        </w:rPr>
        <w:sectPr w:rsidR="00C9737C">
          <w:pgSz w:w="12240" w:h="15840"/>
          <w:pgMar w:top="1360" w:right="500" w:bottom="1260" w:left="1140" w:header="0" w:footer="1068" w:gutter="0"/>
          <w:cols w:space="720"/>
        </w:sectPr>
      </w:pPr>
    </w:p>
    <w:p w14:paraId="046ECA83" w14:textId="77777777" w:rsidR="00C9737C" w:rsidRDefault="00C9737C">
      <w:pPr>
        <w:pStyle w:val="BodyText"/>
        <w:rPr>
          <w:b/>
          <w:sz w:val="22"/>
        </w:rPr>
      </w:pPr>
    </w:p>
    <w:p w14:paraId="295BC4EE" w14:textId="77777777" w:rsidR="00C9737C" w:rsidRDefault="00C9737C">
      <w:pPr>
        <w:pStyle w:val="BodyText"/>
        <w:rPr>
          <w:b/>
          <w:sz w:val="22"/>
        </w:rPr>
      </w:pPr>
    </w:p>
    <w:p w14:paraId="409EA0EC" w14:textId="77777777" w:rsidR="00C9737C" w:rsidRDefault="00C9737C">
      <w:pPr>
        <w:pStyle w:val="BodyText"/>
        <w:rPr>
          <w:b/>
          <w:sz w:val="22"/>
        </w:rPr>
      </w:pPr>
    </w:p>
    <w:p w14:paraId="20905BFF" w14:textId="77777777" w:rsidR="00C9737C" w:rsidRDefault="00D118A2">
      <w:pPr>
        <w:spacing w:before="138"/>
        <w:ind w:left="300"/>
        <w:rPr>
          <w:rFonts w:ascii="Calibri"/>
        </w:rPr>
      </w:pPr>
      <w:r>
        <w:rPr>
          <w:rFonts w:ascii="Calibri"/>
        </w:rPr>
        <w:t>STUDENT</w:t>
      </w:r>
      <w:r>
        <w:rPr>
          <w:rFonts w:ascii="Calibri"/>
          <w:spacing w:val="-7"/>
        </w:rPr>
        <w:t xml:space="preserve"> </w:t>
      </w:r>
      <w:r>
        <w:rPr>
          <w:rFonts w:ascii="Calibri"/>
          <w:spacing w:val="-2"/>
        </w:rPr>
        <w:t>INFORMATION</w:t>
      </w:r>
    </w:p>
    <w:p w14:paraId="5D260C71" w14:textId="77777777" w:rsidR="00C9737C" w:rsidRDefault="00D118A2">
      <w:pPr>
        <w:spacing w:before="31"/>
        <w:ind w:left="300" w:right="3767"/>
        <w:jc w:val="center"/>
        <w:rPr>
          <w:rFonts w:ascii="Calibri"/>
          <w:b/>
        </w:rPr>
      </w:pPr>
      <w:r>
        <w:br w:type="column"/>
      </w:r>
      <w:r>
        <w:rPr>
          <w:rFonts w:ascii="Calibri"/>
          <w:b/>
        </w:rPr>
        <w:t>TOUGALOO</w:t>
      </w:r>
      <w:r>
        <w:rPr>
          <w:rFonts w:ascii="Calibri"/>
          <w:b/>
          <w:spacing w:val="-9"/>
        </w:rPr>
        <w:t xml:space="preserve"> </w:t>
      </w:r>
      <w:r>
        <w:rPr>
          <w:rFonts w:ascii="Calibri"/>
          <w:b/>
          <w:spacing w:val="-2"/>
        </w:rPr>
        <w:t>COLLEGE</w:t>
      </w:r>
    </w:p>
    <w:p w14:paraId="17B83DD8" w14:textId="77777777" w:rsidR="00C9737C" w:rsidRDefault="00D118A2">
      <w:pPr>
        <w:spacing w:before="1"/>
        <w:ind w:left="300" w:right="3767"/>
        <w:jc w:val="center"/>
        <w:rPr>
          <w:rFonts w:ascii="Calibri"/>
        </w:rPr>
      </w:pPr>
      <w:r>
        <w:rPr>
          <w:rFonts w:ascii="Calibri"/>
        </w:rPr>
        <w:t>Family</w:t>
      </w:r>
      <w:r>
        <w:rPr>
          <w:rFonts w:ascii="Calibri"/>
          <w:spacing w:val="-6"/>
        </w:rPr>
        <w:t xml:space="preserve"> </w:t>
      </w:r>
      <w:r>
        <w:rPr>
          <w:rFonts w:ascii="Calibri"/>
        </w:rPr>
        <w:t>Educational</w:t>
      </w:r>
      <w:r>
        <w:rPr>
          <w:rFonts w:ascii="Calibri"/>
          <w:spacing w:val="-4"/>
        </w:rPr>
        <w:t xml:space="preserve"> </w:t>
      </w:r>
      <w:r>
        <w:rPr>
          <w:rFonts w:ascii="Calibri"/>
        </w:rPr>
        <w:t>Rights</w:t>
      </w:r>
      <w:r>
        <w:rPr>
          <w:rFonts w:ascii="Calibri"/>
          <w:spacing w:val="-3"/>
        </w:rPr>
        <w:t xml:space="preserve"> </w:t>
      </w:r>
      <w:r>
        <w:rPr>
          <w:rFonts w:ascii="Calibri"/>
        </w:rPr>
        <w:t>and</w:t>
      </w:r>
      <w:r>
        <w:rPr>
          <w:rFonts w:ascii="Calibri"/>
          <w:spacing w:val="-5"/>
        </w:rPr>
        <w:t xml:space="preserve"> </w:t>
      </w:r>
      <w:r>
        <w:rPr>
          <w:rFonts w:ascii="Calibri"/>
        </w:rPr>
        <w:t>Privacy</w:t>
      </w:r>
      <w:r>
        <w:rPr>
          <w:rFonts w:ascii="Calibri"/>
          <w:spacing w:val="-3"/>
        </w:rPr>
        <w:t xml:space="preserve"> </w:t>
      </w:r>
      <w:r>
        <w:rPr>
          <w:rFonts w:ascii="Calibri"/>
          <w:spacing w:val="-5"/>
        </w:rPr>
        <w:t>Act</w:t>
      </w:r>
    </w:p>
    <w:p w14:paraId="12294570" w14:textId="77777777" w:rsidR="00C9737C" w:rsidRDefault="0003475F">
      <w:pPr>
        <w:spacing w:before="2"/>
        <w:ind w:left="300" w:right="3763"/>
        <w:jc w:val="center"/>
        <w:rPr>
          <w:rFonts w:ascii="Calibri"/>
          <w:b/>
        </w:rPr>
      </w:pPr>
      <w:r>
        <w:rPr>
          <w:noProof/>
        </w:rPr>
        <mc:AlternateContent>
          <mc:Choice Requires="wps">
            <w:drawing>
              <wp:anchor distT="0" distB="0" distL="114300" distR="114300" simplePos="0" relativeHeight="15751680" behindDoc="0" locked="0" layoutInCell="1" allowOverlap="1" wp14:anchorId="75DAC0A1">
                <wp:simplePos x="0" y="0"/>
                <wp:positionH relativeFrom="page">
                  <wp:posOffset>896620</wp:posOffset>
                </wp:positionH>
                <wp:positionV relativeFrom="paragraph">
                  <wp:posOffset>186055</wp:posOffset>
                </wp:positionV>
                <wp:extent cx="5981065" cy="18415"/>
                <wp:effectExtent l="0" t="0" r="635" b="0"/>
                <wp:wrapNone/>
                <wp:docPr id="1768594642"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06C47" id="docshape32" o:spid="_x0000_s1026" style="position:absolute;margin-left:70.6pt;margin-top:14.65pt;width:470.95pt;height:1.4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" fillcolor="black" stroked="f">
                <v:path arrowok="t"/>
                <w10:wrap anchorx="page"/>
              </v:rect>
            </w:pict>
          </mc:Fallback>
        </mc:AlternateContent>
      </w:r>
      <w:r w:rsidR="00D118A2">
        <w:rPr>
          <w:rFonts w:ascii="Calibri"/>
          <w:b/>
        </w:rPr>
        <w:t>RELEASE</w:t>
      </w:r>
      <w:r w:rsidR="00D118A2">
        <w:rPr>
          <w:rFonts w:ascii="Calibri"/>
          <w:b/>
          <w:spacing w:val="-2"/>
        </w:rPr>
        <w:t xml:space="preserve"> </w:t>
      </w:r>
      <w:r w:rsidR="00D118A2">
        <w:rPr>
          <w:rFonts w:ascii="Calibri"/>
          <w:b/>
          <w:spacing w:val="-4"/>
        </w:rPr>
        <w:t>FORM</w:t>
      </w:r>
    </w:p>
    <w:p w14:paraId="5459957B" w14:textId="77777777" w:rsidR="00C9737C" w:rsidRDefault="00C9737C">
      <w:pPr>
        <w:jc w:val="center"/>
        <w:rPr>
          <w:rFonts w:ascii="Calibri"/>
        </w:rPr>
        <w:sectPr w:rsidR="00C9737C">
          <w:type w:val="continuous"/>
          <w:pgSz w:w="12240" w:h="15840"/>
          <w:pgMar w:top="840" w:right="500" w:bottom="280" w:left="1140" w:header="0" w:footer="1068" w:gutter="0"/>
          <w:cols w:num="2" w:space="720" w:equalWidth="0">
            <w:col w:w="2563" w:space="267"/>
            <w:col w:w="7770"/>
          </w:cols>
        </w:sectPr>
      </w:pPr>
    </w:p>
    <w:p w14:paraId="0BC86794" w14:textId="77777777" w:rsidR="00C9737C" w:rsidRDefault="00C9737C">
      <w:pPr>
        <w:pStyle w:val="BodyText"/>
        <w:spacing w:before="11"/>
        <w:rPr>
          <w:rFonts w:ascii="Calibri"/>
          <w:b/>
          <w:sz w:val="19"/>
        </w:rPr>
      </w:pPr>
    </w:p>
    <w:p w14:paraId="223A4EB7" w14:textId="77777777" w:rsidR="00C9737C" w:rsidRDefault="0003475F">
      <w:pPr>
        <w:tabs>
          <w:tab w:val="left" w:pos="3901"/>
          <w:tab w:val="left" w:pos="6781"/>
        </w:tabs>
        <w:spacing w:line="20" w:lineRule="exact"/>
        <w:ind w:left="300"/>
        <w:rPr>
          <w:rFonts w:ascii="Calibri"/>
          <w:sz w:val="2"/>
        </w:rPr>
      </w:pPr>
      <w:r>
        <w:rPr>
          <w:rFonts w:ascii="Calibri"/>
          <w:noProof/>
          <w:sz w:val="2"/>
        </w:rPr>
        <mc:AlternateContent>
          <mc:Choice Requires="wpg">
            <w:drawing>
              <wp:inline distT="0" distB="0" distL="0" distR="0" wp14:anchorId="439F8F91">
                <wp:extent cx="1462405" cy="9525"/>
                <wp:effectExtent l="0" t="0" r="10795" b="3175"/>
                <wp:docPr id="552409064"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2405" cy="9525"/>
                          <a:chOff x="0" y="0"/>
                          <a:chExt cx="2303" cy="15"/>
                        </a:xfrm>
                      </wpg:grpSpPr>
                      <wps:wsp>
                        <wps:cNvPr id="860505262" name="Line 152"/>
                        <wps:cNvCnPr>
                          <a:cxnSpLocks/>
                        </wps:cNvCnPr>
                        <wps:spPr bwMode="auto">
                          <a:xfrm>
                            <a:off x="0" y="7"/>
                            <a:ext cx="2302"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5279AE" id="docshapegroup33" o:spid="_x0000_s1026" style="width:115.15pt;height:.75pt;mso-position-horizontal-relative:char;mso-position-vertical-relative:line" coordsize="2303,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">
                <v:line id="Line 152" o:spid="_x0000_s1027" style="position:absolute;visibility:visible;mso-wrap-style:square" from="0,7" to="230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" strokeweight=".25292mm">
                  <o:lock v:ext="edit" shapetype="f"/>
                </v:line>
                <w10:anchorlock/>
              </v:group>
            </w:pict>
          </mc:Fallback>
        </mc:AlternateContent>
      </w:r>
      <w:r w:rsidR="00D118A2">
        <w:rPr>
          <w:rFonts w:ascii="Calibri"/>
          <w:sz w:val="2"/>
        </w:rPr>
        <w:tab/>
      </w:r>
      <w:r>
        <w:rPr>
          <w:rFonts w:ascii="Calibri"/>
          <w:noProof/>
          <w:sz w:val="2"/>
        </w:rPr>
        <mc:AlternateContent>
          <mc:Choice Requires="wpg">
            <w:drawing>
              <wp:inline distT="0" distB="0" distL="0" distR="0" wp14:anchorId="2E8B443D">
                <wp:extent cx="1462405" cy="9525"/>
                <wp:effectExtent l="0" t="0" r="10795" b="3175"/>
                <wp:docPr id="1119931588"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2405" cy="9525"/>
                          <a:chOff x="0" y="0"/>
                          <a:chExt cx="2303" cy="15"/>
                        </a:xfrm>
                      </wpg:grpSpPr>
                      <wps:wsp>
                        <wps:cNvPr id="347917748" name="Line 150"/>
                        <wps:cNvCnPr>
                          <a:cxnSpLocks/>
                        </wps:cNvCnPr>
                        <wps:spPr bwMode="auto">
                          <a:xfrm>
                            <a:off x="0" y="7"/>
                            <a:ext cx="2302"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1DB06E" id="docshapegroup34" o:spid="_x0000_s1026" style="width:115.15pt;height:.75pt;mso-position-horizontal-relative:char;mso-position-vertical-relative:line" coordsize="2303,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">
                <v:line id="Line 150" o:spid="_x0000_s1027" style="position:absolute;visibility:visible;mso-wrap-style:square" from="0,7" to="230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" strokeweight=".25292mm">
                  <o:lock v:ext="edit" shapetype="f"/>
                </v:line>
                <w10:anchorlock/>
              </v:group>
            </w:pict>
          </mc:Fallback>
        </mc:AlternateContent>
      </w:r>
      <w:r w:rsidR="00D118A2">
        <w:rPr>
          <w:rFonts w:ascii="Calibri"/>
          <w:sz w:val="2"/>
        </w:rPr>
        <w:tab/>
      </w:r>
      <w:r>
        <w:rPr>
          <w:rFonts w:ascii="Calibri"/>
          <w:noProof/>
          <w:sz w:val="2"/>
        </w:rPr>
        <mc:AlternateContent>
          <mc:Choice Requires="wpg">
            <w:drawing>
              <wp:inline distT="0" distB="0" distL="0" distR="0" wp14:anchorId="4C5EF1C9">
                <wp:extent cx="1530985" cy="9525"/>
                <wp:effectExtent l="0" t="0" r="5715" b="3175"/>
                <wp:docPr id="1451496127"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985" cy="9525"/>
                          <a:chOff x="0" y="0"/>
                          <a:chExt cx="2411" cy="15"/>
                        </a:xfrm>
                      </wpg:grpSpPr>
                      <wps:wsp>
                        <wps:cNvPr id="474108584" name="Line 148"/>
                        <wps:cNvCnPr>
                          <a:cxnSpLocks/>
                        </wps:cNvCnPr>
                        <wps:spPr bwMode="auto">
                          <a:xfrm>
                            <a:off x="0" y="7"/>
                            <a:ext cx="2410"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AD2533" id="docshapegroup35" o:spid="_x0000_s1026" style="width:120.55pt;height:.75pt;mso-position-horizontal-relative:char;mso-position-vertical-relative:line" coordsize="2411,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">
                <v:line id="Line 148" o:spid="_x0000_s1027" style="position:absolute;visibility:visible;mso-wrap-style:square" from="0,7" to="241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" strokeweight=".25292mm">
                  <o:lock v:ext="edit" shapetype="f"/>
                </v:line>
                <w10:anchorlock/>
              </v:group>
            </w:pict>
          </mc:Fallback>
        </mc:AlternateContent>
      </w:r>
    </w:p>
    <w:p w14:paraId="31EA93EE" w14:textId="77777777" w:rsidR="00C9737C" w:rsidRDefault="00D118A2">
      <w:pPr>
        <w:tabs>
          <w:tab w:val="left" w:pos="3900"/>
          <w:tab w:val="left" w:pos="6781"/>
        </w:tabs>
        <w:spacing w:before="4"/>
        <w:ind w:left="300"/>
        <w:rPr>
          <w:rFonts w:ascii="Calibri"/>
        </w:rPr>
      </w:pPr>
      <w:r>
        <w:rPr>
          <w:rFonts w:ascii="Calibri"/>
        </w:rPr>
        <w:t>LAST</w:t>
      </w:r>
      <w:r>
        <w:rPr>
          <w:rFonts w:ascii="Calibri"/>
          <w:spacing w:val="-2"/>
        </w:rPr>
        <w:t xml:space="preserve"> </w:t>
      </w:r>
      <w:r>
        <w:rPr>
          <w:rFonts w:ascii="Calibri"/>
          <w:spacing w:val="-4"/>
        </w:rPr>
        <w:t>NAME</w:t>
      </w:r>
      <w:r>
        <w:rPr>
          <w:rFonts w:ascii="Calibri"/>
        </w:rPr>
        <w:tab/>
        <w:t>FIRST</w:t>
      </w:r>
      <w:r>
        <w:rPr>
          <w:rFonts w:ascii="Calibri"/>
          <w:spacing w:val="-2"/>
        </w:rPr>
        <w:t xml:space="preserve"> </w:t>
      </w:r>
      <w:r>
        <w:rPr>
          <w:rFonts w:ascii="Calibri"/>
          <w:spacing w:val="-4"/>
        </w:rPr>
        <w:t>NAME</w:t>
      </w:r>
      <w:r>
        <w:rPr>
          <w:rFonts w:ascii="Calibri"/>
        </w:rPr>
        <w:tab/>
        <w:t>STUDENT</w:t>
      </w:r>
      <w:r>
        <w:rPr>
          <w:rFonts w:ascii="Calibri"/>
          <w:spacing w:val="-9"/>
        </w:rPr>
        <w:t xml:space="preserve"> </w:t>
      </w:r>
      <w:r>
        <w:rPr>
          <w:rFonts w:ascii="Calibri"/>
          <w:spacing w:val="-5"/>
        </w:rPr>
        <w:t>ID#</w:t>
      </w:r>
    </w:p>
    <w:p w14:paraId="0F39D5F3" w14:textId="77777777" w:rsidR="00C9737C" w:rsidRDefault="0003475F">
      <w:pPr>
        <w:pStyle w:val="BodyText"/>
        <w:spacing w:before="11"/>
        <w:rPr>
          <w:rFonts w:ascii="Calibri"/>
          <w:sz w:val="17"/>
        </w:rPr>
      </w:pPr>
      <w:r>
        <w:rPr>
          <w:noProof/>
        </w:rPr>
        <mc:AlternateContent>
          <mc:Choice Requires="wps">
            <w:drawing>
              <wp:anchor distT="0" distB="0" distL="0" distR="0" simplePos="0" relativeHeight="487607296" behindDoc="1" locked="0" layoutInCell="1" allowOverlap="1" wp14:anchorId="716E9391">
                <wp:simplePos x="0" y="0"/>
                <wp:positionH relativeFrom="page">
                  <wp:posOffset>914400</wp:posOffset>
                </wp:positionH>
                <wp:positionV relativeFrom="paragraph">
                  <wp:posOffset>154305</wp:posOffset>
                </wp:positionV>
                <wp:extent cx="1599565" cy="1270"/>
                <wp:effectExtent l="0" t="0" r="13335" b="11430"/>
                <wp:wrapTopAndBottom/>
                <wp:docPr id="1463213184"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1440 1440"/>
                            <a:gd name="T1" fmla="*/ T0 w 2519"/>
                            <a:gd name="T2" fmla="+- 0 3958 1440"/>
                            <a:gd name="T3" fmla="*/ T2 w 2519"/>
                          </a:gdLst>
                          <a:ahLst/>
                          <a:cxnLst>
                            <a:cxn ang="0">
                              <a:pos x="T1" y="0"/>
                            </a:cxn>
                            <a:cxn ang="0">
                              <a:pos x="T3" y="0"/>
                            </a:cxn>
                          </a:cxnLst>
                          <a:rect l="0" t="0" r="r" b="b"/>
                          <a:pathLst>
                            <a:path w="2519">
                              <a:moveTo>
                                <a:pt x="0" y="0"/>
                              </a:moveTo>
                              <a:lnTo>
                                <a:pt x="2518"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89242" id="docshape36" o:spid="_x0000_s1026" style="position:absolute;margin-left:1in;margin-top:12.15pt;width:125.95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" path="m,l2518,e" filled="f" strokeweight=".25292mm">
                <v:path arrowok="t" o:connecttype="custom" o:connectlocs="0,0;1598930,0" o:connectangles="0,0"/>
                <w10:wrap type="topAndBottom" anchorx="page"/>
              </v:shape>
            </w:pict>
          </mc:Fallback>
        </mc:AlternateContent>
      </w:r>
      <w:r>
        <w:rPr>
          <w:noProof/>
        </w:rPr>
        <mc:AlternateContent>
          <mc:Choice Requires="wps">
            <w:drawing>
              <wp:anchor distT="0" distB="0" distL="0" distR="0" simplePos="0" relativeHeight="487607808" behindDoc="1" locked="0" layoutInCell="1" allowOverlap="1" wp14:anchorId="3A2022EE">
                <wp:simplePos x="0" y="0"/>
                <wp:positionH relativeFrom="page">
                  <wp:posOffset>3201035</wp:posOffset>
                </wp:positionH>
                <wp:positionV relativeFrom="paragraph">
                  <wp:posOffset>154305</wp:posOffset>
                </wp:positionV>
                <wp:extent cx="1462405" cy="1270"/>
                <wp:effectExtent l="0" t="0" r="10795" b="11430"/>
                <wp:wrapTopAndBottom/>
                <wp:docPr id="1108969210"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2405" cy="1270"/>
                        </a:xfrm>
                        <a:custGeom>
                          <a:avLst/>
                          <a:gdLst>
                            <a:gd name="T0" fmla="+- 0 5041 5041"/>
                            <a:gd name="T1" fmla="*/ T0 w 2303"/>
                            <a:gd name="T2" fmla="+- 0 7343 5041"/>
                            <a:gd name="T3" fmla="*/ T2 w 2303"/>
                          </a:gdLst>
                          <a:ahLst/>
                          <a:cxnLst>
                            <a:cxn ang="0">
                              <a:pos x="T1" y="0"/>
                            </a:cxn>
                            <a:cxn ang="0">
                              <a:pos x="T3" y="0"/>
                            </a:cxn>
                          </a:cxnLst>
                          <a:rect l="0" t="0" r="r" b="b"/>
                          <a:pathLst>
                            <a:path w="2303">
                              <a:moveTo>
                                <a:pt x="0" y="0"/>
                              </a:moveTo>
                              <a:lnTo>
                                <a:pt x="2302"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D4F60" id="docshape37" o:spid="_x0000_s1026" style="position:absolute;margin-left:252.05pt;margin-top:12.15pt;width:115.15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03,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" path="m,l2302,e" filled="f" strokeweight=".25292mm">
                <v:path arrowok="t" o:connecttype="custom" o:connectlocs="0,0;1461770,0" o:connectangles="0,0"/>
                <w10:wrap type="topAndBottom" anchorx="page"/>
              </v:shape>
            </w:pict>
          </mc:Fallback>
        </mc:AlternateContent>
      </w:r>
    </w:p>
    <w:p w14:paraId="38D17F81" w14:textId="77777777" w:rsidR="00C9737C" w:rsidRDefault="00D118A2">
      <w:pPr>
        <w:tabs>
          <w:tab w:val="left" w:pos="3900"/>
        </w:tabs>
        <w:spacing w:before="20"/>
        <w:ind w:left="300"/>
        <w:rPr>
          <w:rFonts w:ascii="Calibri"/>
        </w:rPr>
      </w:pPr>
      <w:r>
        <w:rPr>
          <w:rFonts w:ascii="Calibri"/>
        </w:rPr>
        <w:t>CONTACT</w:t>
      </w:r>
      <w:r>
        <w:rPr>
          <w:rFonts w:ascii="Calibri"/>
          <w:spacing w:val="-8"/>
        </w:rPr>
        <w:t xml:space="preserve"> </w:t>
      </w:r>
      <w:r>
        <w:rPr>
          <w:rFonts w:ascii="Calibri"/>
          <w:spacing w:val="-10"/>
        </w:rPr>
        <w:t>#</w:t>
      </w:r>
      <w:r>
        <w:rPr>
          <w:rFonts w:ascii="Calibri"/>
        </w:rPr>
        <w:tab/>
        <w:t>EMAIL</w:t>
      </w:r>
      <w:r>
        <w:rPr>
          <w:rFonts w:ascii="Calibri"/>
          <w:spacing w:val="-3"/>
        </w:rPr>
        <w:t xml:space="preserve"> </w:t>
      </w:r>
      <w:r>
        <w:rPr>
          <w:rFonts w:ascii="Calibri"/>
          <w:spacing w:val="-2"/>
        </w:rPr>
        <w:t>ADDRESS</w:t>
      </w:r>
    </w:p>
    <w:p w14:paraId="5815427E" w14:textId="77777777" w:rsidR="00C9737C" w:rsidRDefault="00D118A2">
      <w:pPr>
        <w:spacing w:after="4"/>
        <w:ind w:left="300" w:right="981"/>
        <w:rPr>
          <w:rFonts w:ascii="Calibri"/>
        </w:rPr>
      </w:pPr>
      <w:r>
        <w:rPr>
          <w:rFonts w:ascii="Calibri"/>
        </w:rPr>
        <w:t>I</w:t>
      </w:r>
      <w:r>
        <w:rPr>
          <w:rFonts w:ascii="Calibri"/>
          <w:spacing w:val="-2"/>
        </w:rPr>
        <w:t xml:space="preserve"> </w:t>
      </w:r>
      <w:r>
        <w:rPr>
          <w:rFonts w:ascii="Calibri"/>
        </w:rPr>
        <w:t>give</w:t>
      </w:r>
      <w:r>
        <w:rPr>
          <w:rFonts w:ascii="Calibri"/>
          <w:spacing w:val="-1"/>
        </w:rPr>
        <w:t xml:space="preserve"> </w:t>
      </w:r>
      <w:r>
        <w:rPr>
          <w:rFonts w:ascii="Calibri"/>
        </w:rPr>
        <w:t>permission</w:t>
      </w:r>
      <w:r>
        <w:rPr>
          <w:rFonts w:ascii="Calibri"/>
          <w:spacing w:val="-5"/>
        </w:rPr>
        <w:t xml:space="preserve"> </w:t>
      </w:r>
      <w:r>
        <w:rPr>
          <w:rFonts w:ascii="Calibri"/>
        </w:rPr>
        <w:t>to</w:t>
      </w:r>
      <w:r>
        <w:rPr>
          <w:rFonts w:ascii="Calibri"/>
          <w:spacing w:val="-3"/>
        </w:rPr>
        <w:t xml:space="preserve"> </w:t>
      </w:r>
      <w:r>
        <w:rPr>
          <w:rFonts w:ascii="Calibri"/>
        </w:rPr>
        <w:t>Tougaloo</w:t>
      </w:r>
      <w:r>
        <w:rPr>
          <w:rFonts w:ascii="Calibri"/>
          <w:spacing w:val="-4"/>
        </w:rPr>
        <w:t xml:space="preserve"> </w:t>
      </w:r>
      <w:r>
        <w:rPr>
          <w:rFonts w:ascii="Calibri"/>
        </w:rPr>
        <w:t>College</w:t>
      </w:r>
      <w:r>
        <w:rPr>
          <w:rFonts w:ascii="Calibri"/>
          <w:spacing w:val="-2"/>
        </w:rPr>
        <w:t xml:space="preserve"> </w:t>
      </w:r>
      <w:r>
        <w:rPr>
          <w:rFonts w:ascii="Calibri"/>
        </w:rPr>
        <w:t>to</w:t>
      </w:r>
      <w:r>
        <w:rPr>
          <w:rFonts w:ascii="Calibri"/>
          <w:spacing w:val="-1"/>
        </w:rPr>
        <w:t xml:space="preserve"> </w:t>
      </w:r>
      <w:r>
        <w:rPr>
          <w:rFonts w:ascii="Calibri"/>
        </w:rPr>
        <w:t>release</w:t>
      </w:r>
      <w:r>
        <w:rPr>
          <w:rFonts w:ascii="Calibri"/>
          <w:spacing w:val="-1"/>
        </w:rPr>
        <w:t xml:space="preserve"> </w:t>
      </w:r>
      <w:r>
        <w:rPr>
          <w:rFonts w:ascii="Calibri"/>
        </w:rPr>
        <w:t>the</w:t>
      </w:r>
      <w:r>
        <w:rPr>
          <w:rFonts w:ascii="Calibri"/>
          <w:spacing w:val="-1"/>
        </w:rPr>
        <w:t xml:space="preserve"> </w:t>
      </w:r>
      <w:r>
        <w:rPr>
          <w:rFonts w:ascii="Calibri"/>
        </w:rPr>
        <w:t>selected</w:t>
      </w:r>
      <w:r>
        <w:rPr>
          <w:rFonts w:ascii="Calibri"/>
          <w:spacing w:val="-2"/>
        </w:rPr>
        <w:t xml:space="preserve"> </w:t>
      </w:r>
      <w:r>
        <w:rPr>
          <w:rFonts w:ascii="Calibri"/>
        </w:rPr>
        <w:t>information</w:t>
      </w:r>
      <w:r>
        <w:rPr>
          <w:rFonts w:ascii="Calibri"/>
          <w:spacing w:val="-3"/>
        </w:rPr>
        <w:t xml:space="preserve"> </w:t>
      </w:r>
      <w:r>
        <w:rPr>
          <w:rFonts w:ascii="Calibri"/>
        </w:rPr>
        <w:t>to</w:t>
      </w:r>
      <w:r>
        <w:rPr>
          <w:rFonts w:ascii="Calibri"/>
          <w:spacing w:val="-3"/>
        </w:rPr>
        <w:t xml:space="preserve"> </w:t>
      </w:r>
      <w:r>
        <w:rPr>
          <w:rFonts w:ascii="Calibri"/>
        </w:rPr>
        <w:t>the</w:t>
      </w:r>
      <w:r>
        <w:rPr>
          <w:rFonts w:ascii="Calibri"/>
          <w:spacing w:val="-4"/>
        </w:rPr>
        <w:t xml:space="preserve"> </w:t>
      </w:r>
      <w:r>
        <w:rPr>
          <w:rFonts w:ascii="Calibri"/>
        </w:rPr>
        <w:t>recipient</w:t>
      </w:r>
      <w:r>
        <w:rPr>
          <w:rFonts w:ascii="Calibri"/>
          <w:spacing w:val="-2"/>
        </w:rPr>
        <w:t xml:space="preserve"> </w:t>
      </w:r>
      <w:r>
        <w:rPr>
          <w:rFonts w:ascii="Calibri"/>
        </w:rPr>
        <w:t>listed</w:t>
      </w:r>
      <w:r>
        <w:rPr>
          <w:rFonts w:ascii="Calibri"/>
          <w:spacing w:val="-3"/>
        </w:rPr>
        <w:t xml:space="preserve"> </w:t>
      </w:r>
      <w:r>
        <w:rPr>
          <w:rFonts w:ascii="Calibri"/>
        </w:rPr>
        <w:t>for</w:t>
      </w:r>
      <w:r>
        <w:rPr>
          <w:rFonts w:ascii="Calibri"/>
          <w:spacing w:val="-2"/>
        </w:rPr>
        <w:t xml:space="preserve"> </w:t>
      </w:r>
      <w:r>
        <w:rPr>
          <w:rFonts w:ascii="Calibri"/>
        </w:rPr>
        <w:t>the purpose of providing access to parents.</w:t>
      </w: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7"/>
        <w:gridCol w:w="1872"/>
        <w:gridCol w:w="1751"/>
        <w:gridCol w:w="4639"/>
      </w:tblGrid>
      <w:tr w:rsidR="00C9737C" w14:paraId="4C90A6BF" w14:textId="77777777">
        <w:trPr>
          <w:trHeight w:val="585"/>
        </w:trPr>
        <w:tc>
          <w:tcPr>
            <w:tcW w:w="4710" w:type="dxa"/>
            <w:gridSpan w:val="3"/>
          </w:tcPr>
          <w:p w14:paraId="42A4B251" w14:textId="77777777" w:rsidR="00C9737C" w:rsidRDefault="00D118A2">
            <w:pPr>
              <w:pStyle w:val="TableParagraph"/>
              <w:spacing w:line="292" w:lineRule="exact"/>
              <w:ind w:left="107"/>
              <w:rPr>
                <w:rFonts w:ascii="Calibri"/>
                <w:sz w:val="24"/>
              </w:rPr>
            </w:pPr>
            <w:r>
              <w:rPr>
                <w:rFonts w:ascii="Calibri"/>
                <w:sz w:val="24"/>
              </w:rPr>
              <w:t>TYPE</w:t>
            </w:r>
            <w:r>
              <w:rPr>
                <w:rFonts w:ascii="Calibri"/>
                <w:spacing w:val="-2"/>
                <w:sz w:val="24"/>
              </w:rPr>
              <w:t xml:space="preserve"> </w:t>
            </w:r>
            <w:r>
              <w:rPr>
                <w:rFonts w:ascii="Calibri"/>
                <w:sz w:val="24"/>
              </w:rPr>
              <w:t>OF</w:t>
            </w:r>
            <w:r>
              <w:rPr>
                <w:rFonts w:ascii="Calibri"/>
                <w:spacing w:val="-4"/>
                <w:sz w:val="24"/>
              </w:rPr>
              <w:t xml:space="preserve"> </w:t>
            </w:r>
            <w:r>
              <w:rPr>
                <w:rFonts w:ascii="Calibri"/>
                <w:sz w:val="24"/>
              </w:rPr>
              <w:t>EDUCATION</w:t>
            </w:r>
            <w:r>
              <w:rPr>
                <w:rFonts w:ascii="Calibri"/>
                <w:spacing w:val="-4"/>
                <w:sz w:val="24"/>
              </w:rPr>
              <w:t xml:space="preserve"> </w:t>
            </w:r>
            <w:r>
              <w:rPr>
                <w:rFonts w:ascii="Calibri"/>
                <w:sz w:val="24"/>
              </w:rPr>
              <w:t>INFORMATION</w:t>
            </w:r>
            <w:r>
              <w:rPr>
                <w:rFonts w:ascii="Calibri"/>
                <w:spacing w:val="-1"/>
                <w:sz w:val="24"/>
              </w:rPr>
              <w:t xml:space="preserve"> </w:t>
            </w:r>
            <w:r>
              <w:rPr>
                <w:rFonts w:ascii="Calibri"/>
                <w:spacing w:val="-5"/>
                <w:sz w:val="24"/>
              </w:rPr>
              <w:t>TO</w:t>
            </w:r>
          </w:p>
          <w:p w14:paraId="43599F66" w14:textId="77777777" w:rsidR="00C9737C" w:rsidRDefault="00D118A2">
            <w:pPr>
              <w:pStyle w:val="TableParagraph"/>
              <w:spacing w:line="273" w:lineRule="exact"/>
              <w:ind w:left="107"/>
              <w:rPr>
                <w:rFonts w:ascii="Calibri"/>
                <w:sz w:val="24"/>
              </w:rPr>
            </w:pPr>
            <w:r>
              <w:rPr>
                <w:rFonts w:ascii="Calibri"/>
                <w:spacing w:val="-2"/>
                <w:sz w:val="24"/>
              </w:rPr>
              <w:t>RELEASE</w:t>
            </w:r>
          </w:p>
        </w:tc>
        <w:tc>
          <w:tcPr>
            <w:tcW w:w="4639" w:type="dxa"/>
            <w:tcBorders>
              <w:top w:val="nil"/>
              <w:right w:val="nil"/>
            </w:tcBorders>
          </w:tcPr>
          <w:p w14:paraId="6044DAF4" w14:textId="77777777" w:rsidR="00C9737C" w:rsidRDefault="00C9737C">
            <w:pPr>
              <w:pStyle w:val="TableParagraph"/>
              <w:rPr>
                <w:rFonts w:ascii="Times New Roman"/>
              </w:rPr>
            </w:pPr>
          </w:p>
        </w:tc>
      </w:tr>
      <w:tr w:rsidR="00C9737C" w14:paraId="324CCDAB" w14:textId="77777777">
        <w:trPr>
          <w:trHeight w:val="294"/>
        </w:trPr>
        <w:tc>
          <w:tcPr>
            <w:tcW w:w="1087" w:type="dxa"/>
          </w:tcPr>
          <w:p w14:paraId="6459BAA3" w14:textId="77777777" w:rsidR="00C9737C" w:rsidRDefault="00D118A2">
            <w:pPr>
              <w:pStyle w:val="TableParagraph"/>
              <w:spacing w:line="275" w:lineRule="exact"/>
              <w:ind w:left="107"/>
              <w:rPr>
                <w:rFonts w:ascii="Calibri"/>
                <w:sz w:val="24"/>
              </w:rPr>
            </w:pPr>
            <w:r>
              <w:rPr>
                <w:rFonts w:ascii="Calibri"/>
                <w:spacing w:val="-2"/>
                <w:sz w:val="24"/>
              </w:rPr>
              <w:t>Check</w:t>
            </w:r>
          </w:p>
        </w:tc>
        <w:tc>
          <w:tcPr>
            <w:tcW w:w="1872" w:type="dxa"/>
          </w:tcPr>
          <w:p w14:paraId="6159E378" w14:textId="77777777" w:rsidR="00C9737C" w:rsidRDefault="00D118A2">
            <w:pPr>
              <w:pStyle w:val="TableParagraph"/>
              <w:spacing w:line="275" w:lineRule="exact"/>
              <w:ind w:left="633" w:right="623"/>
              <w:jc w:val="center"/>
              <w:rPr>
                <w:rFonts w:ascii="Calibri"/>
                <w:sz w:val="24"/>
              </w:rPr>
            </w:pPr>
            <w:r>
              <w:rPr>
                <w:rFonts w:ascii="Calibri"/>
                <w:spacing w:val="-4"/>
                <w:sz w:val="24"/>
              </w:rPr>
              <w:t>Name</w:t>
            </w:r>
          </w:p>
        </w:tc>
        <w:tc>
          <w:tcPr>
            <w:tcW w:w="6390" w:type="dxa"/>
            <w:gridSpan w:val="2"/>
          </w:tcPr>
          <w:p w14:paraId="50784DC8" w14:textId="77777777" w:rsidR="00C9737C" w:rsidRDefault="00D118A2">
            <w:pPr>
              <w:pStyle w:val="TableParagraph"/>
              <w:spacing w:line="275" w:lineRule="exact"/>
              <w:ind w:left="2629" w:right="2616"/>
              <w:jc w:val="center"/>
              <w:rPr>
                <w:rFonts w:ascii="Calibri"/>
                <w:sz w:val="24"/>
              </w:rPr>
            </w:pPr>
            <w:r>
              <w:rPr>
                <w:rFonts w:ascii="Calibri"/>
                <w:spacing w:val="-2"/>
                <w:sz w:val="24"/>
              </w:rPr>
              <w:t>Description</w:t>
            </w:r>
          </w:p>
        </w:tc>
      </w:tr>
      <w:tr w:rsidR="00C9737C" w14:paraId="6E7EF014" w14:textId="77777777">
        <w:trPr>
          <w:trHeight w:val="292"/>
        </w:trPr>
        <w:tc>
          <w:tcPr>
            <w:tcW w:w="1087" w:type="dxa"/>
          </w:tcPr>
          <w:p w14:paraId="477AF50F" w14:textId="77777777" w:rsidR="00C9737C" w:rsidRDefault="00C9737C">
            <w:pPr>
              <w:pStyle w:val="TableParagraph"/>
              <w:rPr>
                <w:rFonts w:ascii="Times New Roman"/>
                <w:sz w:val="20"/>
              </w:rPr>
            </w:pPr>
          </w:p>
        </w:tc>
        <w:tc>
          <w:tcPr>
            <w:tcW w:w="1872" w:type="dxa"/>
          </w:tcPr>
          <w:p w14:paraId="5318156B" w14:textId="77777777" w:rsidR="00C9737C" w:rsidRDefault="00D118A2">
            <w:pPr>
              <w:pStyle w:val="TableParagraph"/>
              <w:spacing w:line="272" w:lineRule="exact"/>
              <w:ind w:left="107"/>
              <w:rPr>
                <w:rFonts w:ascii="Calibri"/>
                <w:sz w:val="24"/>
              </w:rPr>
            </w:pPr>
            <w:r>
              <w:rPr>
                <w:rFonts w:ascii="Calibri"/>
                <w:sz w:val="24"/>
              </w:rPr>
              <w:t>All</w:t>
            </w:r>
            <w:r>
              <w:rPr>
                <w:rFonts w:ascii="Calibri"/>
                <w:spacing w:val="1"/>
                <w:sz w:val="24"/>
              </w:rPr>
              <w:t xml:space="preserve"> </w:t>
            </w:r>
            <w:r>
              <w:rPr>
                <w:rFonts w:ascii="Calibri"/>
                <w:spacing w:val="-2"/>
                <w:sz w:val="24"/>
              </w:rPr>
              <w:t>Records</w:t>
            </w:r>
          </w:p>
        </w:tc>
        <w:tc>
          <w:tcPr>
            <w:tcW w:w="6390" w:type="dxa"/>
            <w:gridSpan w:val="2"/>
          </w:tcPr>
          <w:p w14:paraId="5DFA82F6" w14:textId="77777777" w:rsidR="00C9737C" w:rsidRDefault="00D118A2">
            <w:pPr>
              <w:pStyle w:val="TableParagraph"/>
              <w:spacing w:line="272" w:lineRule="exact"/>
              <w:ind w:left="108"/>
              <w:rPr>
                <w:rFonts w:ascii="Calibri"/>
                <w:sz w:val="24"/>
              </w:rPr>
            </w:pPr>
            <w:r>
              <w:rPr>
                <w:rFonts w:ascii="Calibri"/>
                <w:sz w:val="24"/>
              </w:rPr>
              <w:t>All</w:t>
            </w:r>
            <w:r>
              <w:rPr>
                <w:rFonts w:ascii="Calibri"/>
                <w:spacing w:val="-2"/>
                <w:sz w:val="24"/>
              </w:rPr>
              <w:t xml:space="preserve"> </w:t>
            </w:r>
            <w:r>
              <w:rPr>
                <w:rFonts w:ascii="Calibri"/>
                <w:sz w:val="24"/>
              </w:rPr>
              <w:t>records</w:t>
            </w:r>
            <w:r>
              <w:rPr>
                <w:rFonts w:ascii="Calibri"/>
                <w:spacing w:val="-2"/>
                <w:sz w:val="24"/>
              </w:rPr>
              <w:t xml:space="preserve"> </w:t>
            </w:r>
            <w:r>
              <w:rPr>
                <w:rFonts w:ascii="Calibri"/>
                <w:sz w:val="24"/>
              </w:rPr>
              <w:t>listed</w:t>
            </w:r>
            <w:r>
              <w:rPr>
                <w:rFonts w:ascii="Calibri"/>
                <w:spacing w:val="-1"/>
                <w:sz w:val="24"/>
              </w:rPr>
              <w:t xml:space="preserve"> </w:t>
            </w:r>
            <w:r>
              <w:rPr>
                <w:rFonts w:ascii="Calibri"/>
                <w:spacing w:val="-4"/>
                <w:sz w:val="24"/>
              </w:rPr>
              <w:t>below</w:t>
            </w:r>
          </w:p>
        </w:tc>
      </w:tr>
      <w:tr w:rsidR="00C9737C" w14:paraId="0E5893AE" w14:textId="77777777">
        <w:trPr>
          <w:trHeight w:val="878"/>
        </w:trPr>
        <w:tc>
          <w:tcPr>
            <w:tcW w:w="1087" w:type="dxa"/>
          </w:tcPr>
          <w:p w14:paraId="16CD31DE" w14:textId="77777777" w:rsidR="00C9737C" w:rsidRDefault="00C9737C">
            <w:pPr>
              <w:pStyle w:val="TableParagraph"/>
              <w:rPr>
                <w:rFonts w:ascii="Times New Roman"/>
              </w:rPr>
            </w:pPr>
          </w:p>
        </w:tc>
        <w:tc>
          <w:tcPr>
            <w:tcW w:w="1872" w:type="dxa"/>
          </w:tcPr>
          <w:p w14:paraId="58FEDC33" w14:textId="77777777" w:rsidR="00C9737C" w:rsidRDefault="00D118A2">
            <w:pPr>
              <w:pStyle w:val="TableParagraph"/>
              <w:spacing w:line="292" w:lineRule="exact"/>
              <w:ind w:left="107"/>
              <w:rPr>
                <w:rFonts w:ascii="Calibri"/>
                <w:sz w:val="24"/>
              </w:rPr>
            </w:pPr>
            <w:r>
              <w:rPr>
                <w:rFonts w:ascii="Calibri"/>
                <w:spacing w:val="-2"/>
                <w:sz w:val="24"/>
              </w:rPr>
              <w:t>Accounting</w:t>
            </w:r>
          </w:p>
        </w:tc>
        <w:tc>
          <w:tcPr>
            <w:tcW w:w="6390" w:type="dxa"/>
            <w:gridSpan w:val="2"/>
          </w:tcPr>
          <w:p w14:paraId="44528677" w14:textId="77777777" w:rsidR="00C9737C" w:rsidRDefault="00D118A2">
            <w:pPr>
              <w:pStyle w:val="TableParagraph"/>
              <w:ind w:left="108"/>
              <w:rPr>
                <w:rFonts w:ascii="Calibri"/>
                <w:sz w:val="24"/>
              </w:rPr>
            </w:pPr>
            <w:r>
              <w:rPr>
                <w:rFonts w:ascii="Calibri"/>
                <w:sz w:val="24"/>
              </w:rPr>
              <w:t>Includes</w:t>
            </w:r>
            <w:r>
              <w:rPr>
                <w:rFonts w:ascii="Calibri"/>
                <w:spacing w:val="-5"/>
                <w:sz w:val="24"/>
              </w:rPr>
              <w:t xml:space="preserve"> </w:t>
            </w:r>
            <w:r>
              <w:rPr>
                <w:rFonts w:ascii="Calibri"/>
                <w:sz w:val="24"/>
              </w:rPr>
              <w:t>tuition</w:t>
            </w:r>
            <w:r>
              <w:rPr>
                <w:rFonts w:ascii="Calibri"/>
                <w:spacing w:val="-3"/>
                <w:sz w:val="24"/>
              </w:rPr>
              <w:t xml:space="preserve"> </w:t>
            </w:r>
            <w:r>
              <w:rPr>
                <w:rFonts w:ascii="Calibri"/>
                <w:sz w:val="24"/>
              </w:rPr>
              <w:t>and</w:t>
            </w:r>
            <w:r>
              <w:rPr>
                <w:rFonts w:ascii="Calibri"/>
                <w:spacing w:val="-5"/>
                <w:sz w:val="24"/>
              </w:rPr>
              <w:t xml:space="preserve"> </w:t>
            </w:r>
            <w:r>
              <w:rPr>
                <w:rFonts w:ascii="Calibri"/>
                <w:sz w:val="24"/>
              </w:rPr>
              <w:t>fee</w:t>
            </w:r>
            <w:r>
              <w:rPr>
                <w:rFonts w:ascii="Calibri"/>
                <w:spacing w:val="-7"/>
                <w:sz w:val="24"/>
              </w:rPr>
              <w:t xml:space="preserve"> </w:t>
            </w:r>
            <w:r>
              <w:rPr>
                <w:rFonts w:ascii="Calibri"/>
                <w:sz w:val="24"/>
              </w:rPr>
              <w:t>balances,</w:t>
            </w:r>
            <w:r>
              <w:rPr>
                <w:rFonts w:ascii="Calibri"/>
                <w:spacing w:val="-5"/>
                <w:sz w:val="24"/>
              </w:rPr>
              <w:t xml:space="preserve"> </w:t>
            </w:r>
            <w:r>
              <w:rPr>
                <w:rFonts w:ascii="Calibri"/>
                <w:sz w:val="24"/>
              </w:rPr>
              <w:t>financial</w:t>
            </w:r>
            <w:r>
              <w:rPr>
                <w:rFonts w:ascii="Calibri"/>
                <w:spacing w:val="-5"/>
                <w:sz w:val="24"/>
              </w:rPr>
              <w:t xml:space="preserve"> </w:t>
            </w:r>
            <w:r>
              <w:rPr>
                <w:rFonts w:ascii="Calibri"/>
                <w:sz w:val="24"/>
              </w:rPr>
              <w:t>holds,</w:t>
            </w:r>
            <w:r>
              <w:rPr>
                <w:rFonts w:ascii="Calibri"/>
                <w:spacing w:val="-6"/>
                <w:sz w:val="24"/>
              </w:rPr>
              <w:t xml:space="preserve"> </w:t>
            </w:r>
            <w:r>
              <w:rPr>
                <w:rFonts w:ascii="Calibri"/>
                <w:sz w:val="24"/>
              </w:rPr>
              <w:t>mailing</w:t>
            </w:r>
            <w:r>
              <w:rPr>
                <w:rFonts w:ascii="Calibri"/>
                <w:spacing w:val="-6"/>
                <w:sz w:val="24"/>
              </w:rPr>
              <w:t xml:space="preserve"> </w:t>
            </w:r>
            <w:r>
              <w:rPr>
                <w:rFonts w:ascii="Calibri"/>
                <w:sz w:val="24"/>
              </w:rPr>
              <w:t xml:space="preserve">and billing address, payments </w:t>
            </w:r>
            <w:proofErr w:type="gramStart"/>
            <w:r>
              <w:rPr>
                <w:rFonts w:ascii="Calibri"/>
                <w:sz w:val="24"/>
              </w:rPr>
              <w:t>plans</w:t>
            </w:r>
            <w:proofErr w:type="gramEnd"/>
            <w:r>
              <w:rPr>
                <w:rFonts w:ascii="Calibri"/>
                <w:sz w:val="24"/>
              </w:rPr>
              <w:t xml:space="preserve"> account statements,</w:t>
            </w:r>
          </w:p>
          <w:p w14:paraId="2CFD5953" w14:textId="77777777" w:rsidR="00C9737C" w:rsidRDefault="00D118A2">
            <w:pPr>
              <w:pStyle w:val="TableParagraph"/>
              <w:spacing w:line="273" w:lineRule="exact"/>
              <w:ind w:left="108"/>
              <w:rPr>
                <w:rFonts w:ascii="Calibri"/>
                <w:sz w:val="24"/>
              </w:rPr>
            </w:pPr>
            <w:r>
              <w:rPr>
                <w:rFonts w:ascii="Calibri"/>
                <w:sz w:val="24"/>
              </w:rPr>
              <w:t>collections</w:t>
            </w:r>
            <w:r>
              <w:rPr>
                <w:rFonts w:ascii="Calibri"/>
                <w:spacing w:val="-5"/>
                <w:sz w:val="24"/>
              </w:rPr>
              <w:t xml:space="preserve"> </w:t>
            </w:r>
            <w:r>
              <w:rPr>
                <w:rFonts w:ascii="Calibri"/>
                <w:sz w:val="24"/>
              </w:rPr>
              <w:t>and</w:t>
            </w:r>
            <w:r>
              <w:rPr>
                <w:rFonts w:ascii="Calibri"/>
                <w:spacing w:val="-2"/>
                <w:sz w:val="24"/>
              </w:rPr>
              <w:t xml:space="preserve"> </w:t>
            </w:r>
            <w:r>
              <w:rPr>
                <w:rFonts w:ascii="Calibri"/>
                <w:sz w:val="24"/>
              </w:rPr>
              <w:t>debt</w:t>
            </w:r>
            <w:r>
              <w:rPr>
                <w:rFonts w:ascii="Calibri"/>
                <w:spacing w:val="-1"/>
                <w:sz w:val="24"/>
              </w:rPr>
              <w:t xml:space="preserve"> </w:t>
            </w:r>
            <w:r>
              <w:rPr>
                <w:rFonts w:ascii="Calibri"/>
                <w:spacing w:val="-2"/>
                <w:sz w:val="24"/>
              </w:rPr>
              <w:t>information.</w:t>
            </w:r>
          </w:p>
        </w:tc>
      </w:tr>
      <w:tr w:rsidR="00C9737C" w14:paraId="71090B0F" w14:textId="77777777">
        <w:trPr>
          <w:trHeight w:val="878"/>
        </w:trPr>
        <w:tc>
          <w:tcPr>
            <w:tcW w:w="1087" w:type="dxa"/>
          </w:tcPr>
          <w:p w14:paraId="77263B78" w14:textId="77777777" w:rsidR="00C9737C" w:rsidRDefault="00C9737C">
            <w:pPr>
              <w:pStyle w:val="TableParagraph"/>
              <w:rPr>
                <w:rFonts w:ascii="Times New Roman"/>
              </w:rPr>
            </w:pPr>
          </w:p>
        </w:tc>
        <w:tc>
          <w:tcPr>
            <w:tcW w:w="1872" w:type="dxa"/>
          </w:tcPr>
          <w:p w14:paraId="10C472D1" w14:textId="77777777" w:rsidR="00C9737C" w:rsidRDefault="00D118A2">
            <w:pPr>
              <w:pStyle w:val="TableParagraph"/>
              <w:spacing w:line="292" w:lineRule="exact"/>
              <w:ind w:left="107"/>
              <w:rPr>
                <w:rFonts w:ascii="Calibri"/>
                <w:sz w:val="24"/>
              </w:rPr>
            </w:pPr>
            <w:r>
              <w:rPr>
                <w:rFonts w:ascii="Calibri"/>
                <w:spacing w:val="-2"/>
                <w:sz w:val="24"/>
              </w:rPr>
              <w:t>Registration</w:t>
            </w:r>
          </w:p>
        </w:tc>
        <w:tc>
          <w:tcPr>
            <w:tcW w:w="6390" w:type="dxa"/>
            <w:gridSpan w:val="2"/>
          </w:tcPr>
          <w:p w14:paraId="5B757818" w14:textId="77777777" w:rsidR="00C9737C" w:rsidRDefault="00D118A2">
            <w:pPr>
              <w:pStyle w:val="TableParagraph"/>
              <w:ind w:left="108"/>
              <w:rPr>
                <w:rFonts w:ascii="Calibri"/>
                <w:sz w:val="24"/>
              </w:rPr>
            </w:pPr>
            <w:r>
              <w:rPr>
                <w:rFonts w:ascii="Calibri"/>
                <w:sz w:val="24"/>
              </w:rPr>
              <w:t>Includes current enrollment, dates of enrollment activity, enrollment</w:t>
            </w:r>
            <w:r>
              <w:rPr>
                <w:rFonts w:ascii="Calibri"/>
                <w:spacing w:val="-7"/>
                <w:sz w:val="24"/>
              </w:rPr>
              <w:t xml:space="preserve"> </w:t>
            </w:r>
            <w:r>
              <w:rPr>
                <w:rFonts w:ascii="Calibri"/>
                <w:sz w:val="24"/>
              </w:rPr>
              <w:t>status,</w:t>
            </w:r>
            <w:r>
              <w:rPr>
                <w:rFonts w:ascii="Calibri"/>
                <w:spacing w:val="-8"/>
                <w:sz w:val="24"/>
              </w:rPr>
              <w:t xml:space="preserve"> </w:t>
            </w:r>
            <w:r>
              <w:rPr>
                <w:rFonts w:ascii="Calibri"/>
                <w:sz w:val="24"/>
              </w:rPr>
              <w:t>semesters</w:t>
            </w:r>
            <w:r>
              <w:rPr>
                <w:rFonts w:ascii="Calibri"/>
                <w:spacing w:val="-7"/>
                <w:sz w:val="24"/>
              </w:rPr>
              <w:t xml:space="preserve"> </w:t>
            </w:r>
            <w:r>
              <w:rPr>
                <w:rFonts w:ascii="Calibri"/>
                <w:sz w:val="24"/>
              </w:rPr>
              <w:t>attended</w:t>
            </w:r>
            <w:r>
              <w:rPr>
                <w:rFonts w:ascii="Calibri"/>
                <w:spacing w:val="-5"/>
                <w:sz w:val="24"/>
              </w:rPr>
              <w:t xml:space="preserve"> </w:t>
            </w:r>
            <w:r>
              <w:rPr>
                <w:rFonts w:ascii="Calibri"/>
                <w:sz w:val="24"/>
              </w:rPr>
              <w:t>and</w:t>
            </w:r>
            <w:r>
              <w:rPr>
                <w:rFonts w:ascii="Calibri"/>
                <w:spacing w:val="-7"/>
                <w:sz w:val="24"/>
              </w:rPr>
              <w:t xml:space="preserve"> </w:t>
            </w:r>
            <w:r>
              <w:rPr>
                <w:rFonts w:ascii="Calibri"/>
                <w:sz w:val="24"/>
              </w:rPr>
              <w:t>mailing</w:t>
            </w:r>
            <w:r>
              <w:rPr>
                <w:rFonts w:ascii="Calibri"/>
                <w:spacing w:val="-7"/>
                <w:sz w:val="24"/>
              </w:rPr>
              <w:t xml:space="preserve"> </w:t>
            </w:r>
            <w:r>
              <w:rPr>
                <w:rFonts w:ascii="Calibri"/>
                <w:sz w:val="24"/>
              </w:rPr>
              <w:t>address</w:t>
            </w:r>
          </w:p>
          <w:p w14:paraId="448D0517" w14:textId="77777777" w:rsidR="00C9737C" w:rsidRDefault="00D118A2">
            <w:pPr>
              <w:pStyle w:val="TableParagraph"/>
              <w:spacing w:line="273" w:lineRule="exact"/>
              <w:ind w:left="108"/>
              <w:rPr>
                <w:rFonts w:ascii="Calibri"/>
                <w:sz w:val="24"/>
              </w:rPr>
            </w:pPr>
            <w:r>
              <w:rPr>
                <w:rFonts w:ascii="Calibri"/>
                <w:spacing w:val="-2"/>
                <w:sz w:val="24"/>
              </w:rPr>
              <w:t>information.</w:t>
            </w:r>
          </w:p>
        </w:tc>
      </w:tr>
      <w:tr w:rsidR="00C9737C" w14:paraId="3EB8C239" w14:textId="77777777">
        <w:trPr>
          <w:trHeight w:val="587"/>
        </w:trPr>
        <w:tc>
          <w:tcPr>
            <w:tcW w:w="1087" w:type="dxa"/>
          </w:tcPr>
          <w:p w14:paraId="02FA3823" w14:textId="77777777" w:rsidR="00C9737C" w:rsidRDefault="00C9737C">
            <w:pPr>
              <w:pStyle w:val="TableParagraph"/>
              <w:rPr>
                <w:rFonts w:ascii="Times New Roman"/>
              </w:rPr>
            </w:pPr>
          </w:p>
        </w:tc>
        <w:tc>
          <w:tcPr>
            <w:tcW w:w="1872" w:type="dxa"/>
          </w:tcPr>
          <w:p w14:paraId="54484997" w14:textId="77777777" w:rsidR="00C9737C" w:rsidRDefault="00D118A2">
            <w:pPr>
              <w:pStyle w:val="TableParagraph"/>
              <w:spacing w:line="290" w:lineRule="atLeast"/>
              <w:ind w:left="107" w:right="212"/>
              <w:rPr>
                <w:rFonts w:ascii="Calibri"/>
                <w:sz w:val="24"/>
              </w:rPr>
            </w:pPr>
            <w:r>
              <w:rPr>
                <w:rFonts w:ascii="Calibri"/>
                <w:spacing w:val="-2"/>
                <w:sz w:val="24"/>
              </w:rPr>
              <w:t>Academic Records</w:t>
            </w:r>
          </w:p>
        </w:tc>
        <w:tc>
          <w:tcPr>
            <w:tcW w:w="6390" w:type="dxa"/>
            <w:gridSpan w:val="2"/>
          </w:tcPr>
          <w:p w14:paraId="743C0C82" w14:textId="77777777" w:rsidR="00C9737C" w:rsidRDefault="00D118A2">
            <w:pPr>
              <w:pStyle w:val="TableParagraph"/>
              <w:spacing w:line="290" w:lineRule="atLeast"/>
              <w:ind w:left="108"/>
              <w:rPr>
                <w:rFonts w:ascii="Calibri"/>
                <w:sz w:val="24"/>
              </w:rPr>
            </w:pPr>
            <w:r>
              <w:rPr>
                <w:rFonts w:ascii="Calibri"/>
                <w:sz w:val="24"/>
              </w:rPr>
              <w:t>Includes courses taken, grades received, GPA, academic progress,</w:t>
            </w:r>
            <w:r>
              <w:rPr>
                <w:rFonts w:ascii="Calibri"/>
                <w:spacing w:val="-8"/>
                <w:sz w:val="24"/>
              </w:rPr>
              <w:t xml:space="preserve"> </w:t>
            </w:r>
            <w:r>
              <w:rPr>
                <w:rFonts w:ascii="Calibri"/>
                <w:sz w:val="24"/>
              </w:rPr>
              <w:t>honors,</w:t>
            </w:r>
            <w:r>
              <w:rPr>
                <w:rFonts w:ascii="Calibri"/>
                <w:spacing w:val="-8"/>
                <w:sz w:val="24"/>
              </w:rPr>
              <w:t xml:space="preserve"> </w:t>
            </w:r>
            <w:r>
              <w:rPr>
                <w:rFonts w:ascii="Calibri"/>
                <w:sz w:val="24"/>
              </w:rPr>
              <w:t>transfer</w:t>
            </w:r>
            <w:r>
              <w:rPr>
                <w:rFonts w:ascii="Calibri"/>
                <w:spacing w:val="-5"/>
                <w:sz w:val="24"/>
              </w:rPr>
              <w:t xml:space="preserve"> </w:t>
            </w:r>
            <w:r>
              <w:rPr>
                <w:rFonts w:ascii="Calibri"/>
                <w:sz w:val="24"/>
              </w:rPr>
              <w:t>credit</w:t>
            </w:r>
            <w:r>
              <w:rPr>
                <w:rFonts w:ascii="Calibri"/>
                <w:spacing w:val="-5"/>
                <w:sz w:val="24"/>
              </w:rPr>
              <w:t xml:space="preserve"> </w:t>
            </w:r>
            <w:proofErr w:type="gramStart"/>
            <w:r>
              <w:rPr>
                <w:rFonts w:ascii="Calibri"/>
                <w:sz w:val="24"/>
              </w:rPr>
              <w:t>awarded</w:t>
            </w:r>
            <w:proofErr w:type="gramEnd"/>
            <w:r>
              <w:rPr>
                <w:rFonts w:ascii="Calibri"/>
                <w:spacing w:val="-4"/>
                <w:sz w:val="24"/>
              </w:rPr>
              <w:t xml:space="preserve"> </w:t>
            </w:r>
            <w:r>
              <w:rPr>
                <w:rFonts w:ascii="Calibri"/>
                <w:sz w:val="24"/>
              </w:rPr>
              <w:t>and</w:t>
            </w:r>
            <w:r>
              <w:rPr>
                <w:rFonts w:ascii="Calibri"/>
                <w:spacing w:val="-7"/>
                <w:sz w:val="24"/>
              </w:rPr>
              <w:t xml:space="preserve"> </w:t>
            </w:r>
            <w:r>
              <w:rPr>
                <w:rFonts w:ascii="Calibri"/>
                <w:sz w:val="24"/>
              </w:rPr>
              <w:t>degree</w:t>
            </w:r>
            <w:r>
              <w:rPr>
                <w:rFonts w:ascii="Calibri"/>
                <w:spacing w:val="-5"/>
                <w:sz w:val="24"/>
              </w:rPr>
              <w:t xml:space="preserve"> </w:t>
            </w:r>
            <w:r>
              <w:rPr>
                <w:rFonts w:ascii="Calibri"/>
                <w:sz w:val="24"/>
              </w:rPr>
              <w:t>awarded</w:t>
            </w:r>
          </w:p>
        </w:tc>
      </w:tr>
      <w:tr w:rsidR="00C9737C" w14:paraId="54DB5C13" w14:textId="77777777">
        <w:trPr>
          <w:trHeight w:val="292"/>
        </w:trPr>
        <w:tc>
          <w:tcPr>
            <w:tcW w:w="1087" w:type="dxa"/>
          </w:tcPr>
          <w:p w14:paraId="50FFED3B" w14:textId="77777777" w:rsidR="00C9737C" w:rsidRDefault="00C9737C">
            <w:pPr>
              <w:pStyle w:val="TableParagraph"/>
              <w:rPr>
                <w:rFonts w:ascii="Times New Roman"/>
                <w:sz w:val="20"/>
              </w:rPr>
            </w:pPr>
          </w:p>
        </w:tc>
        <w:tc>
          <w:tcPr>
            <w:tcW w:w="1872" w:type="dxa"/>
          </w:tcPr>
          <w:p w14:paraId="053CD930" w14:textId="77777777" w:rsidR="00C9737C" w:rsidRDefault="00D118A2">
            <w:pPr>
              <w:pStyle w:val="TableParagraph"/>
              <w:spacing w:line="272" w:lineRule="exact"/>
              <w:ind w:left="107"/>
              <w:rPr>
                <w:rFonts w:ascii="Calibri"/>
                <w:sz w:val="24"/>
              </w:rPr>
            </w:pPr>
            <w:r>
              <w:rPr>
                <w:rFonts w:ascii="Calibri"/>
                <w:sz w:val="24"/>
              </w:rPr>
              <w:t>Financial</w:t>
            </w:r>
            <w:r>
              <w:rPr>
                <w:rFonts w:ascii="Calibri"/>
                <w:spacing w:val="-2"/>
                <w:sz w:val="24"/>
              </w:rPr>
              <w:t xml:space="preserve"> </w:t>
            </w:r>
            <w:r>
              <w:rPr>
                <w:rFonts w:ascii="Calibri"/>
                <w:spacing w:val="-5"/>
                <w:sz w:val="24"/>
              </w:rPr>
              <w:t>Aid</w:t>
            </w:r>
          </w:p>
        </w:tc>
        <w:tc>
          <w:tcPr>
            <w:tcW w:w="6390" w:type="dxa"/>
            <w:gridSpan w:val="2"/>
          </w:tcPr>
          <w:p w14:paraId="0A64B75F" w14:textId="77777777" w:rsidR="00C9737C" w:rsidRDefault="00D118A2">
            <w:pPr>
              <w:pStyle w:val="TableParagraph"/>
              <w:spacing w:line="272" w:lineRule="exact"/>
              <w:ind w:left="108"/>
              <w:rPr>
                <w:rFonts w:ascii="Calibri"/>
                <w:sz w:val="24"/>
              </w:rPr>
            </w:pPr>
            <w:r>
              <w:rPr>
                <w:rFonts w:ascii="Calibri"/>
                <w:sz w:val="24"/>
              </w:rPr>
              <w:t>Includes</w:t>
            </w:r>
            <w:r>
              <w:rPr>
                <w:rFonts w:ascii="Calibri"/>
                <w:spacing w:val="-3"/>
                <w:sz w:val="24"/>
              </w:rPr>
              <w:t xml:space="preserve"> </w:t>
            </w:r>
            <w:r>
              <w:rPr>
                <w:rFonts w:ascii="Calibri"/>
                <w:sz w:val="24"/>
              </w:rPr>
              <w:t>all</w:t>
            </w:r>
            <w:r>
              <w:rPr>
                <w:rFonts w:ascii="Calibri"/>
                <w:spacing w:val="-2"/>
                <w:sz w:val="24"/>
              </w:rPr>
              <w:t xml:space="preserve"> </w:t>
            </w:r>
            <w:r>
              <w:rPr>
                <w:rFonts w:ascii="Calibri"/>
                <w:sz w:val="24"/>
              </w:rPr>
              <w:t>general</w:t>
            </w:r>
            <w:r>
              <w:rPr>
                <w:rFonts w:ascii="Calibri"/>
                <w:spacing w:val="-3"/>
                <w:sz w:val="24"/>
              </w:rPr>
              <w:t xml:space="preserve"> </w:t>
            </w:r>
            <w:r>
              <w:rPr>
                <w:rFonts w:ascii="Calibri"/>
                <w:sz w:val="24"/>
              </w:rPr>
              <w:t>financial</w:t>
            </w:r>
            <w:r>
              <w:rPr>
                <w:rFonts w:ascii="Calibri"/>
                <w:spacing w:val="-1"/>
                <w:sz w:val="24"/>
              </w:rPr>
              <w:t xml:space="preserve"> </w:t>
            </w:r>
            <w:r>
              <w:rPr>
                <w:rFonts w:ascii="Calibri"/>
                <w:sz w:val="24"/>
              </w:rPr>
              <w:t xml:space="preserve">aid </w:t>
            </w:r>
            <w:r>
              <w:rPr>
                <w:rFonts w:ascii="Calibri"/>
                <w:spacing w:val="-2"/>
                <w:sz w:val="24"/>
              </w:rPr>
              <w:t>information.</w:t>
            </w:r>
          </w:p>
        </w:tc>
      </w:tr>
      <w:tr w:rsidR="00C9737C" w14:paraId="19177E80" w14:textId="77777777">
        <w:trPr>
          <w:trHeight w:val="877"/>
        </w:trPr>
        <w:tc>
          <w:tcPr>
            <w:tcW w:w="1087" w:type="dxa"/>
          </w:tcPr>
          <w:p w14:paraId="7E683750" w14:textId="77777777" w:rsidR="00C9737C" w:rsidRDefault="00C9737C">
            <w:pPr>
              <w:pStyle w:val="TableParagraph"/>
              <w:rPr>
                <w:rFonts w:ascii="Times New Roman"/>
              </w:rPr>
            </w:pPr>
          </w:p>
        </w:tc>
        <w:tc>
          <w:tcPr>
            <w:tcW w:w="1872" w:type="dxa"/>
          </w:tcPr>
          <w:p w14:paraId="7F1F0646" w14:textId="77777777" w:rsidR="00C9737C" w:rsidRDefault="00D118A2">
            <w:pPr>
              <w:pStyle w:val="TableParagraph"/>
              <w:spacing w:line="292" w:lineRule="exact"/>
              <w:ind w:left="107"/>
              <w:rPr>
                <w:rFonts w:ascii="Calibri"/>
                <w:sz w:val="24"/>
              </w:rPr>
            </w:pPr>
            <w:r>
              <w:rPr>
                <w:rFonts w:ascii="Calibri"/>
                <w:spacing w:val="-2"/>
                <w:sz w:val="24"/>
              </w:rPr>
              <w:t>Admissions</w:t>
            </w:r>
          </w:p>
        </w:tc>
        <w:tc>
          <w:tcPr>
            <w:tcW w:w="6390" w:type="dxa"/>
            <w:gridSpan w:val="2"/>
          </w:tcPr>
          <w:p w14:paraId="6440A257" w14:textId="77777777" w:rsidR="00C9737C" w:rsidRDefault="00D118A2">
            <w:pPr>
              <w:pStyle w:val="TableParagraph"/>
              <w:ind w:left="108"/>
              <w:rPr>
                <w:rFonts w:ascii="Calibri"/>
                <w:sz w:val="24"/>
              </w:rPr>
            </w:pPr>
            <w:r>
              <w:rPr>
                <w:rFonts w:ascii="Calibri"/>
                <w:sz w:val="24"/>
              </w:rPr>
              <w:t>Includes dates of application, programs selected, documents received,</w:t>
            </w:r>
            <w:r>
              <w:rPr>
                <w:rFonts w:ascii="Calibri"/>
                <w:spacing w:val="-7"/>
                <w:sz w:val="24"/>
              </w:rPr>
              <w:t xml:space="preserve"> </w:t>
            </w:r>
            <w:r>
              <w:rPr>
                <w:rFonts w:ascii="Calibri"/>
                <w:sz w:val="24"/>
              </w:rPr>
              <w:t>documents</w:t>
            </w:r>
            <w:r>
              <w:rPr>
                <w:rFonts w:ascii="Calibri"/>
                <w:spacing w:val="-6"/>
                <w:sz w:val="24"/>
              </w:rPr>
              <w:t xml:space="preserve"> </w:t>
            </w:r>
            <w:r>
              <w:rPr>
                <w:rFonts w:ascii="Calibri"/>
                <w:sz w:val="24"/>
              </w:rPr>
              <w:t>pending,</w:t>
            </w:r>
            <w:r>
              <w:rPr>
                <w:rFonts w:ascii="Calibri"/>
                <w:spacing w:val="-7"/>
                <w:sz w:val="24"/>
              </w:rPr>
              <w:t xml:space="preserve"> </w:t>
            </w:r>
            <w:r>
              <w:rPr>
                <w:rFonts w:ascii="Calibri"/>
                <w:sz w:val="24"/>
              </w:rPr>
              <w:t>dates</w:t>
            </w:r>
            <w:r>
              <w:rPr>
                <w:rFonts w:ascii="Calibri"/>
                <w:spacing w:val="-7"/>
                <w:sz w:val="24"/>
              </w:rPr>
              <w:t xml:space="preserve"> </w:t>
            </w:r>
            <w:r>
              <w:rPr>
                <w:rFonts w:ascii="Calibri"/>
                <w:sz w:val="24"/>
              </w:rPr>
              <w:t>of</w:t>
            </w:r>
            <w:r>
              <w:rPr>
                <w:rFonts w:ascii="Calibri"/>
                <w:spacing w:val="-6"/>
                <w:sz w:val="24"/>
              </w:rPr>
              <w:t xml:space="preserve"> </w:t>
            </w:r>
            <w:proofErr w:type="gramStart"/>
            <w:r>
              <w:rPr>
                <w:rFonts w:ascii="Calibri"/>
                <w:sz w:val="24"/>
              </w:rPr>
              <w:t>admission</w:t>
            </w:r>
            <w:r>
              <w:rPr>
                <w:rFonts w:ascii="Calibri"/>
                <w:spacing w:val="-5"/>
                <w:sz w:val="24"/>
              </w:rPr>
              <w:t xml:space="preserve"> </w:t>
            </w:r>
            <w:r>
              <w:rPr>
                <w:rFonts w:ascii="Calibri"/>
                <w:sz w:val="24"/>
              </w:rPr>
              <w:t>,</w:t>
            </w:r>
            <w:proofErr w:type="gramEnd"/>
            <w:r>
              <w:rPr>
                <w:rFonts w:ascii="Calibri"/>
                <w:spacing w:val="-2"/>
                <w:sz w:val="24"/>
              </w:rPr>
              <w:t xml:space="preserve"> </w:t>
            </w:r>
            <w:r>
              <w:rPr>
                <w:rFonts w:ascii="Calibri"/>
                <w:sz w:val="24"/>
              </w:rPr>
              <w:t>admission</w:t>
            </w:r>
          </w:p>
          <w:p w14:paraId="1EA0C7A3" w14:textId="77777777" w:rsidR="00C9737C" w:rsidRDefault="00D118A2">
            <w:pPr>
              <w:pStyle w:val="TableParagraph"/>
              <w:spacing w:line="273" w:lineRule="exact"/>
              <w:ind w:left="108"/>
              <w:rPr>
                <w:rFonts w:ascii="Calibri"/>
                <w:sz w:val="24"/>
              </w:rPr>
            </w:pPr>
            <w:r>
              <w:rPr>
                <w:rFonts w:ascii="Calibri"/>
                <w:sz w:val="24"/>
              </w:rPr>
              <w:t>status</w:t>
            </w:r>
            <w:r>
              <w:rPr>
                <w:rFonts w:ascii="Calibri"/>
                <w:spacing w:val="-4"/>
                <w:sz w:val="24"/>
              </w:rPr>
              <w:t xml:space="preserve"> </w:t>
            </w:r>
            <w:r>
              <w:rPr>
                <w:rFonts w:ascii="Calibri"/>
                <w:sz w:val="24"/>
              </w:rPr>
              <w:t>and</w:t>
            </w:r>
            <w:r>
              <w:rPr>
                <w:rFonts w:ascii="Calibri"/>
                <w:spacing w:val="-1"/>
                <w:sz w:val="24"/>
              </w:rPr>
              <w:t xml:space="preserve"> </w:t>
            </w:r>
            <w:r>
              <w:rPr>
                <w:rFonts w:ascii="Calibri"/>
                <w:sz w:val="24"/>
              </w:rPr>
              <w:t>conditions</w:t>
            </w:r>
            <w:r>
              <w:rPr>
                <w:rFonts w:ascii="Calibri"/>
                <w:spacing w:val="-4"/>
                <w:sz w:val="24"/>
              </w:rPr>
              <w:t xml:space="preserve"> </w:t>
            </w:r>
            <w:r>
              <w:rPr>
                <w:rFonts w:ascii="Calibri"/>
                <w:sz w:val="24"/>
              </w:rPr>
              <w:t>of</w:t>
            </w:r>
            <w:r>
              <w:rPr>
                <w:rFonts w:ascii="Calibri"/>
                <w:spacing w:val="-4"/>
                <w:sz w:val="24"/>
              </w:rPr>
              <w:t xml:space="preserve"> </w:t>
            </w:r>
            <w:r>
              <w:rPr>
                <w:rFonts w:ascii="Calibri"/>
                <w:spacing w:val="-2"/>
                <w:sz w:val="24"/>
              </w:rPr>
              <w:t>admission.</w:t>
            </w:r>
          </w:p>
        </w:tc>
      </w:tr>
      <w:tr w:rsidR="00C9737C" w14:paraId="6F1A9AD1" w14:textId="77777777">
        <w:trPr>
          <w:trHeight w:val="587"/>
        </w:trPr>
        <w:tc>
          <w:tcPr>
            <w:tcW w:w="1087" w:type="dxa"/>
          </w:tcPr>
          <w:p w14:paraId="355CB683" w14:textId="77777777" w:rsidR="00C9737C" w:rsidRDefault="00C9737C">
            <w:pPr>
              <w:pStyle w:val="TableParagraph"/>
              <w:rPr>
                <w:rFonts w:ascii="Times New Roman"/>
              </w:rPr>
            </w:pPr>
          </w:p>
        </w:tc>
        <w:tc>
          <w:tcPr>
            <w:tcW w:w="1872" w:type="dxa"/>
          </w:tcPr>
          <w:p w14:paraId="40D29A67" w14:textId="77777777" w:rsidR="00C9737C" w:rsidRDefault="00D118A2">
            <w:pPr>
              <w:pStyle w:val="TableParagraph"/>
              <w:spacing w:line="290" w:lineRule="atLeast"/>
              <w:ind w:left="107" w:right="212"/>
              <w:rPr>
                <w:rFonts w:ascii="Calibri"/>
                <w:sz w:val="24"/>
              </w:rPr>
            </w:pPr>
            <w:r>
              <w:rPr>
                <w:rFonts w:ascii="Calibri"/>
                <w:sz w:val="24"/>
              </w:rPr>
              <w:t>Cancel</w:t>
            </w:r>
            <w:r>
              <w:rPr>
                <w:rFonts w:ascii="Calibri"/>
                <w:spacing w:val="-14"/>
                <w:sz w:val="24"/>
              </w:rPr>
              <w:t xml:space="preserve"> </w:t>
            </w:r>
            <w:r>
              <w:rPr>
                <w:rFonts w:ascii="Calibri"/>
                <w:sz w:val="24"/>
              </w:rPr>
              <w:t xml:space="preserve">Previous </w:t>
            </w:r>
            <w:r>
              <w:rPr>
                <w:rFonts w:ascii="Calibri"/>
                <w:spacing w:val="-2"/>
                <w:sz w:val="24"/>
              </w:rPr>
              <w:t>Release</w:t>
            </w:r>
          </w:p>
        </w:tc>
        <w:tc>
          <w:tcPr>
            <w:tcW w:w="6390" w:type="dxa"/>
            <w:gridSpan w:val="2"/>
          </w:tcPr>
          <w:p w14:paraId="6A7A40F3" w14:textId="77777777" w:rsidR="00C9737C" w:rsidRDefault="00D118A2">
            <w:pPr>
              <w:pStyle w:val="TableParagraph"/>
              <w:spacing w:before="1"/>
              <w:ind w:left="108"/>
              <w:rPr>
                <w:rFonts w:ascii="Calibri"/>
                <w:sz w:val="24"/>
              </w:rPr>
            </w:pPr>
            <w:r>
              <w:rPr>
                <w:rFonts w:ascii="Calibri"/>
                <w:sz w:val="24"/>
              </w:rPr>
              <w:t>Cancels</w:t>
            </w:r>
            <w:r>
              <w:rPr>
                <w:rFonts w:ascii="Calibri"/>
                <w:spacing w:val="-1"/>
                <w:sz w:val="24"/>
              </w:rPr>
              <w:t xml:space="preserve"> </w:t>
            </w:r>
            <w:r>
              <w:rPr>
                <w:rFonts w:ascii="Calibri"/>
                <w:sz w:val="24"/>
              </w:rPr>
              <w:t>any</w:t>
            </w:r>
            <w:r>
              <w:rPr>
                <w:rFonts w:ascii="Calibri"/>
                <w:spacing w:val="-2"/>
                <w:sz w:val="24"/>
              </w:rPr>
              <w:t xml:space="preserve"> </w:t>
            </w:r>
            <w:r>
              <w:rPr>
                <w:rFonts w:ascii="Calibri"/>
                <w:sz w:val="24"/>
              </w:rPr>
              <w:t>previous</w:t>
            </w:r>
            <w:r>
              <w:rPr>
                <w:rFonts w:ascii="Calibri"/>
                <w:spacing w:val="-1"/>
                <w:sz w:val="24"/>
              </w:rPr>
              <w:t xml:space="preserve"> </w:t>
            </w:r>
            <w:r>
              <w:rPr>
                <w:rFonts w:ascii="Calibri"/>
                <w:spacing w:val="-2"/>
                <w:sz w:val="24"/>
              </w:rPr>
              <w:t>request.</w:t>
            </w:r>
          </w:p>
        </w:tc>
      </w:tr>
    </w:tbl>
    <w:p w14:paraId="6AB23D62" w14:textId="77777777" w:rsidR="00C9737C" w:rsidRDefault="0003475F">
      <w:pPr>
        <w:pStyle w:val="BodyText"/>
        <w:spacing w:before="5"/>
        <w:rPr>
          <w:rFonts w:ascii="Calibri"/>
          <w:sz w:val="20"/>
        </w:rPr>
      </w:pPr>
      <w:r>
        <w:rPr>
          <w:noProof/>
        </w:rPr>
        <mc:AlternateContent>
          <mc:Choice Requires="wps">
            <w:drawing>
              <wp:anchor distT="0" distB="0" distL="0" distR="0" simplePos="0" relativeHeight="487608320" behindDoc="1" locked="0" layoutInCell="1" allowOverlap="1" wp14:anchorId="7DE8C4AC">
                <wp:simplePos x="0" y="0"/>
                <wp:positionH relativeFrom="page">
                  <wp:posOffset>917575</wp:posOffset>
                </wp:positionH>
                <wp:positionV relativeFrom="paragraph">
                  <wp:posOffset>176530</wp:posOffset>
                </wp:positionV>
                <wp:extent cx="3041015" cy="192405"/>
                <wp:effectExtent l="0" t="0" r="6985" b="10795"/>
                <wp:wrapTopAndBottom/>
                <wp:docPr id="101944030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1015"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950C30" w14:textId="77777777" w:rsidR="00C9737C" w:rsidRDefault="00D118A2">
                            <w:pPr>
                              <w:pStyle w:val="BodyText"/>
                              <w:spacing w:line="292" w:lineRule="exact"/>
                              <w:ind w:left="103"/>
                              <w:rPr>
                                <w:rFonts w:ascii="Calibri"/>
                              </w:rPr>
                            </w:pPr>
                            <w:r>
                              <w:rPr>
                                <w:rFonts w:ascii="Calibri"/>
                              </w:rPr>
                              <w:t>INDIVIDUAL</w:t>
                            </w:r>
                            <w:r>
                              <w:rPr>
                                <w:rFonts w:ascii="Calibri"/>
                                <w:spacing w:val="-3"/>
                              </w:rPr>
                              <w:t xml:space="preserve"> </w:t>
                            </w:r>
                            <w:r>
                              <w:rPr>
                                <w:rFonts w:ascii="Calibri"/>
                              </w:rPr>
                              <w:t>TO</w:t>
                            </w:r>
                            <w:r>
                              <w:rPr>
                                <w:rFonts w:ascii="Calibri"/>
                                <w:spacing w:val="-1"/>
                              </w:rPr>
                              <w:t xml:space="preserve"> </w:t>
                            </w:r>
                            <w:r>
                              <w:rPr>
                                <w:rFonts w:ascii="Calibri"/>
                              </w:rPr>
                              <w:t>RELEASE</w:t>
                            </w:r>
                            <w:r>
                              <w:rPr>
                                <w:rFonts w:ascii="Calibri"/>
                                <w:spacing w:val="-4"/>
                              </w:rPr>
                              <w:t xml:space="preserve"> </w:t>
                            </w:r>
                            <w:r>
                              <w:rPr>
                                <w:rFonts w:ascii="Calibri"/>
                              </w:rPr>
                              <w:t xml:space="preserve">INFORMATION </w:t>
                            </w:r>
                            <w:r>
                              <w:rPr>
                                <w:rFonts w:ascii="Calibri"/>
                                <w:spacing w:val="-5"/>
                              </w:rPr>
                              <w:t>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8C4AC" id="docshape38" o:spid="_x0000_s1029" type="#_x0000_t202" style="position:absolute;margin-left:72.25pt;margin-top:13.9pt;width:239.45pt;height:15.15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" filled="f" strokeweight=".48pt">
                <v:path arrowok="t"/>
                <v:textbox inset="0,0,0,0">
                  <w:txbxContent>
                    <w:p w14:paraId="7E950C30" w14:textId="77777777" w:rsidR="00C9737C" w:rsidRDefault="00D118A2">
                      <w:pPr>
                        <w:pStyle w:val="BodyText"/>
                        <w:spacing w:line="292" w:lineRule="exact"/>
                        <w:ind w:left="103"/>
                        <w:rPr>
                          <w:rFonts w:ascii="Calibri"/>
                        </w:rPr>
                      </w:pPr>
                      <w:r>
                        <w:rPr>
                          <w:rFonts w:ascii="Calibri"/>
                        </w:rPr>
                        <w:t>INDIVIDUAL</w:t>
                      </w:r>
                      <w:r>
                        <w:rPr>
                          <w:rFonts w:ascii="Calibri"/>
                          <w:spacing w:val="-3"/>
                        </w:rPr>
                        <w:t xml:space="preserve"> </w:t>
                      </w:r>
                      <w:r>
                        <w:rPr>
                          <w:rFonts w:ascii="Calibri"/>
                        </w:rPr>
                        <w:t>TO</w:t>
                      </w:r>
                      <w:r>
                        <w:rPr>
                          <w:rFonts w:ascii="Calibri"/>
                          <w:spacing w:val="-1"/>
                        </w:rPr>
                        <w:t xml:space="preserve"> </w:t>
                      </w:r>
                      <w:r>
                        <w:rPr>
                          <w:rFonts w:ascii="Calibri"/>
                        </w:rPr>
                        <w:t>RELEASE</w:t>
                      </w:r>
                      <w:r>
                        <w:rPr>
                          <w:rFonts w:ascii="Calibri"/>
                          <w:spacing w:val="-4"/>
                        </w:rPr>
                        <w:t xml:space="preserve"> </w:t>
                      </w:r>
                      <w:r>
                        <w:rPr>
                          <w:rFonts w:ascii="Calibri"/>
                        </w:rPr>
                        <w:t xml:space="preserve">INFORMATION </w:t>
                      </w:r>
                      <w:r>
                        <w:rPr>
                          <w:rFonts w:ascii="Calibri"/>
                          <w:spacing w:val="-5"/>
                        </w:rPr>
                        <w:t>TO</w:t>
                      </w:r>
                    </w:p>
                  </w:txbxContent>
                </v:textbox>
                <w10:wrap type="topAndBottom" anchorx="page"/>
              </v:shape>
            </w:pict>
          </mc:Fallback>
        </mc:AlternateContent>
      </w:r>
    </w:p>
    <w:p w14:paraId="52E9C360" w14:textId="77777777" w:rsidR="00C9737C" w:rsidRDefault="00C9737C">
      <w:pPr>
        <w:pStyle w:val="BodyText"/>
        <w:rPr>
          <w:rFonts w:ascii="Calibri"/>
          <w:sz w:val="20"/>
        </w:rPr>
      </w:pPr>
    </w:p>
    <w:p w14:paraId="6CF90D7E" w14:textId="77777777" w:rsidR="00C9737C" w:rsidRDefault="0003475F">
      <w:pPr>
        <w:pStyle w:val="BodyText"/>
        <w:spacing w:before="12"/>
        <w:rPr>
          <w:rFonts w:ascii="Calibri"/>
          <w:sz w:val="19"/>
        </w:rPr>
      </w:pPr>
      <w:r>
        <w:rPr>
          <w:noProof/>
        </w:rPr>
        <mc:AlternateContent>
          <mc:Choice Requires="wps">
            <w:drawing>
              <wp:anchor distT="0" distB="0" distL="0" distR="0" simplePos="0" relativeHeight="487608832" behindDoc="1" locked="0" layoutInCell="1" allowOverlap="1" wp14:anchorId="65CDEDDF">
                <wp:simplePos x="0" y="0"/>
                <wp:positionH relativeFrom="page">
                  <wp:posOffset>914400</wp:posOffset>
                </wp:positionH>
                <wp:positionV relativeFrom="paragraph">
                  <wp:posOffset>170180</wp:posOffset>
                </wp:positionV>
                <wp:extent cx="1530985" cy="1270"/>
                <wp:effectExtent l="0" t="0" r="18415" b="11430"/>
                <wp:wrapTopAndBottom/>
                <wp:docPr id="565308983"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0985" cy="1270"/>
                        </a:xfrm>
                        <a:custGeom>
                          <a:avLst/>
                          <a:gdLst>
                            <a:gd name="T0" fmla="+- 0 1440 1440"/>
                            <a:gd name="T1" fmla="*/ T0 w 2411"/>
                            <a:gd name="T2" fmla="+- 0 3851 1440"/>
                            <a:gd name="T3" fmla="*/ T2 w 2411"/>
                          </a:gdLst>
                          <a:ahLst/>
                          <a:cxnLst>
                            <a:cxn ang="0">
                              <a:pos x="T1" y="0"/>
                            </a:cxn>
                            <a:cxn ang="0">
                              <a:pos x="T3" y="0"/>
                            </a:cxn>
                          </a:cxnLst>
                          <a:rect l="0" t="0" r="r" b="b"/>
                          <a:pathLst>
                            <a:path w="2411">
                              <a:moveTo>
                                <a:pt x="0" y="0"/>
                              </a:moveTo>
                              <a:lnTo>
                                <a:pt x="241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AD89E" id="docshape39" o:spid="_x0000_s1026" style="position:absolute;margin-left:1in;margin-top:13.4pt;width:120.55pt;height:.1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1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" path="m,l2411,e" filled="f" strokeweight=".25292mm">
                <v:path arrowok="t" o:connecttype="custom" o:connectlocs="0,0;1530985,0" o:connectangles="0,0"/>
                <w10:wrap type="topAndBottom" anchorx="page"/>
              </v:shape>
            </w:pict>
          </mc:Fallback>
        </mc:AlternateContent>
      </w:r>
      <w:r>
        <w:rPr>
          <w:noProof/>
        </w:rPr>
        <mc:AlternateContent>
          <mc:Choice Requires="wps">
            <w:drawing>
              <wp:anchor distT="0" distB="0" distL="0" distR="0" simplePos="0" relativeHeight="487609344" behindDoc="1" locked="0" layoutInCell="1" allowOverlap="1" wp14:anchorId="282B79BA">
                <wp:simplePos x="0" y="0"/>
                <wp:positionH relativeFrom="page">
                  <wp:posOffset>2743835</wp:posOffset>
                </wp:positionH>
                <wp:positionV relativeFrom="paragraph">
                  <wp:posOffset>170180</wp:posOffset>
                </wp:positionV>
                <wp:extent cx="1462405" cy="1270"/>
                <wp:effectExtent l="0" t="0" r="10795" b="11430"/>
                <wp:wrapTopAndBottom/>
                <wp:docPr id="430034492"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2405" cy="1270"/>
                        </a:xfrm>
                        <a:custGeom>
                          <a:avLst/>
                          <a:gdLst>
                            <a:gd name="T0" fmla="+- 0 4321 4321"/>
                            <a:gd name="T1" fmla="*/ T0 w 2303"/>
                            <a:gd name="T2" fmla="+- 0 6623 4321"/>
                            <a:gd name="T3" fmla="*/ T2 w 2303"/>
                          </a:gdLst>
                          <a:ahLst/>
                          <a:cxnLst>
                            <a:cxn ang="0">
                              <a:pos x="T1" y="0"/>
                            </a:cxn>
                            <a:cxn ang="0">
                              <a:pos x="T3" y="0"/>
                            </a:cxn>
                          </a:cxnLst>
                          <a:rect l="0" t="0" r="r" b="b"/>
                          <a:pathLst>
                            <a:path w="2303">
                              <a:moveTo>
                                <a:pt x="0" y="0"/>
                              </a:moveTo>
                              <a:lnTo>
                                <a:pt x="2302"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E3B45" id="docshape40" o:spid="_x0000_s1026" style="position:absolute;margin-left:216.05pt;margin-top:13.4pt;width:115.15pt;height:.1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03,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" path="m,l2302,e" filled="f" strokeweight=".25292mm">
                <v:path arrowok="t" o:connecttype="custom" o:connectlocs="0,0;1461770,0" o:connectangles="0,0"/>
                <w10:wrap type="topAndBottom" anchorx="page"/>
              </v:shape>
            </w:pict>
          </mc:Fallback>
        </mc:AlternateContent>
      </w:r>
      <w:r>
        <w:rPr>
          <w:noProof/>
        </w:rPr>
        <mc:AlternateContent>
          <mc:Choice Requires="wps">
            <w:drawing>
              <wp:anchor distT="0" distB="0" distL="0" distR="0" simplePos="0" relativeHeight="487609856" behindDoc="1" locked="0" layoutInCell="1" allowOverlap="1" wp14:anchorId="26E995C3">
                <wp:simplePos x="0" y="0"/>
                <wp:positionH relativeFrom="page">
                  <wp:posOffset>4572635</wp:posOffset>
                </wp:positionH>
                <wp:positionV relativeFrom="paragraph">
                  <wp:posOffset>170180</wp:posOffset>
                </wp:positionV>
                <wp:extent cx="1044575" cy="1270"/>
                <wp:effectExtent l="0" t="0" r="9525" b="11430"/>
                <wp:wrapTopAndBottom/>
                <wp:docPr id="1048131925"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4575" cy="1270"/>
                        </a:xfrm>
                        <a:custGeom>
                          <a:avLst/>
                          <a:gdLst>
                            <a:gd name="T0" fmla="+- 0 7201 7201"/>
                            <a:gd name="T1" fmla="*/ T0 w 1645"/>
                            <a:gd name="T2" fmla="+- 0 8846 7201"/>
                            <a:gd name="T3" fmla="*/ T2 w 1645"/>
                          </a:gdLst>
                          <a:ahLst/>
                          <a:cxnLst>
                            <a:cxn ang="0">
                              <a:pos x="T1" y="0"/>
                            </a:cxn>
                            <a:cxn ang="0">
                              <a:pos x="T3" y="0"/>
                            </a:cxn>
                          </a:cxnLst>
                          <a:rect l="0" t="0" r="r" b="b"/>
                          <a:pathLst>
                            <a:path w="1645">
                              <a:moveTo>
                                <a:pt x="0" y="0"/>
                              </a:moveTo>
                              <a:lnTo>
                                <a:pt x="1645"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65B8D" id="docshape41" o:spid="_x0000_s1026" style="position:absolute;margin-left:360.05pt;margin-top:13.4pt;width:82.25pt;height:.1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" path="m,l1645,e" filled="f" strokeweight=".25292mm">
                <v:path arrowok="t" o:connecttype="custom" o:connectlocs="0,0;1044575,0" o:connectangles="0,0"/>
                <w10:wrap type="topAndBottom" anchorx="page"/>
              </v:shape>
            </w:pict>
          </mc:Fallback>
        </mc:AlternateContent>
      </w:r>
      <w:r>
        <w:rPr>
          <w:noProof/>
        </w:rPr>
        <mc:AlternateContent>
          <mc:Choice Requires="wps">
            <w:drawing>
              <wp:anchor distT="0" distB="0" distL="0" distR="0" simplePos="0" relativeHeight="487610368" behindDoc="1" locked="0" layoutInCell="1" allowOverlap="1" wp14:anchorId="6A230E5D">
                <wp:simplePos x="0" y="0"/>
                <wp:positionH relativeFrom="page">
                  <wp:posOffset>5944870</wp:posOffset>
                </wp:positionH>
                <wp:positionV relativeFrom="paragraph">
                  <wp:posOffset>170180</wp:posOffset>
                </wp:positionV>
                <wp:extent cx="766445" cy="1270"/>
                <wp:effectExtent l="0" t="0" r="8255" b="11430"/>
                <wp:wrapTopAndBottom/>
                <wp:docPr id="649220724"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6445" cy="1270"/>
                        </a:xfrm>
                        <a:custGeom>
                          <a:avLst/>
                          <a:gdLst>
                            <a:gd name="T0" fmla="+- 0 9362 9362"/>
                            <a:gd name="T1" fmla="*/ T0 w 1207"/>
                            <a:gd name="T2" fmla="+- 0 10568 9362"/>
                            <a:gd name="T3" fmla="*/ T2 w 1207"/>
                          </a:gdLst>
                          <a:ahLst/>
                          <a:cxnLst>
                            <a:cxn ang="0">
                              <a:pos x="T1" y="0"/>
                            </a:cxn>
                            <a:cxn ang="0">
                              <a:pos x="T3" y="0"/>
                            </a:cxn>
                          </a:cxnLst>
                          <a:rect l="0" t="0" r="r" b="b"/>
                          <a:pathLst>
                            <a:path w="1207">
                              <a:moveTo>
                                <a:pt x="0" y="0"/>
                              </a:moveTo>
                              <a:lnTo>
                                <a:pt x="1206"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949DF" id="docshape42" o:spid="_x0000_s1026" style="position:absolute;margin-left:468.1pt;margin-top:13.4pt;width:60.35pt;height:.1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" path="m,l1206,e" filled="f" strokeweight=".25292mm">
                <v:path arrowok="t" o:connecttype="custom" o:connectlocs="0,0;765810,0" o:connectangles="0,0"/>
                <w10:wrap type="topAndBottom" anchorx="page"/>
              </v:shape>
            </w:pict>
          </mc:Fallback>
        </mc:AlternateContent>
      </w:r>
    </w:p>
    <w:p w14:paraId="29878FE3" w14:textId="77777777" w:rsidR="00C9737C" w:rsidRDefault="00D118A2">
      <w:pPr>
        <w:tabs>
          <w:tab w:val="left" w:pos="3180"/>
          <w:tab w:val="left" w:pos="6061"/>
          <w:tab w:val="left" w:pos="8221"/>
        </w:tabs>
        <w:spacing w:before="20"/>
        <w:ind w:left="300"/>
        <w:rPr>
          <w:rFonts w:ascii="Calibri"/>
        </w:rPr>
      </w:pPr>
      <w:r>
        <w:rPr>
          <w:rFonts w:ascii="Calibri"/>
        </w:rPr>
        <w:t>LAST</w:t>
      </w:r>
      <w:r>
        <w:rPr>
          <w:rFonts w:ascii="Calibri"/>
          <w:spacing w:val="-2"/>
        </w:rPr>
        <w:t xml:space="preserve"> </w:t>
      </w:r>
      <w:r>
        <w:rPr>
          <w:rFonts w:ascii="Calibri"/>
          <w:spacing w:val="-4"/>
        </w:rPr>
        <w:t>NAME</w:t>
      </w:r>
      <w:r>
        <w:rPr>
          <w:rFonts w:ascii="Calibri"/>
        </w:rPr>
        <w:tab/>
        <w:t>FIRST</w:t>
      </w:r>
      <w:r>
        <w:rPr>
          <w:rFonts w:ascii="Calibri"/>
          <w:spacing w:val="-2"/>
        </w:rPr>
        <w:t xml:space="preserve"> </w:t>
      </w:r>
      <w:r>
        <w:rPr>
          <w:rFonts w:ascii="Calibri"/>
          <w:spacing w:val="-4"/>
        </w:rPr>
        <w:t>NAME</w:t>
      </w:r>
      <w:r>
        <w:rPr>
          <w:rFonts w:ascii="Calibri"/>
        </w:rPr>
        <w:tab/>
        <w:t>CONTACT</w:t>
      </w:r>
      <w:r>
        <w:rPr>
          <w:rFonts w:ascii="Calibri"/>
          <w:spacing w:val="-10"/>
        </w:rPr>
        <w:t xml:space="preserve"> #</w:t>
      </w:r>
      <w:r>
        <w:rPr>
          <w:rFonts w:ascii="Calibri"/>
        </w:rPr>
        <w:tab/>
      </w:r>
      <w:r>
        <w:rPr>
          <w:rFonts w:ascii="Calibri"/>
          <w:spacing w:val="-2"/>
        </w:rPr>
        <w:t>RELATIONSHIP</w:t>
      </w:r>
    </w:p>
    <w:p w14:paraId="50A7CDB5" w14:textId="77777777" w:rsidR="00C9737C" w:rsidRDefault="00D118A2">
      <w:pPr>
        <w:ind w:left="300" w:right="981"/>
        <w:rPr>
          <w:rFonts w:ascii="Calibri"/>
        </w:rPr>
      </w:pPr>
      <w:r>
        <w:rPr>
          <w:rFonts w:ascii="Calibri"/>
        </w:rPr>
        <w:t>This authorization is valid until canceled or until the student is no longer enrolled at Tougaloo College. The</w:t>
      </w:r>
      <w:r>
        <w:rPr>
          <w:rFonts w:ascii="Calibri"/>
          <w:spacing w:val="-2"/>
        </w:rPr>
        <w:t xml:space="preserve"> </w:t>
      </w:r>
      <w:r>
        <w:rPr>
          <w:rFonts w:ascii="Calibri"/>
        </w:rPr>
        <w:t>student</w:t>
      </w:r>
      <w:r>
        <w:rPr>
          <w:rFonts w:ascii="Calibri"/>
          <w:spacing w:val="-4"/>
        </w:rPr>
        <w:t xml:space="preserve"> </w:t>
      </w:r>
      <w:r>
        <w:rPr>
          <w:rFonts w:ascii="Calibri"/>
        </w:rPr>
        <w:t>may</w:t>
      </w:r>
      <w:r>
        <w:rPr>
          <w:rFonts w:ascii="Calibri"/>
          <w:spacing w:val="-4"/>
        </w:rPr>
        <w:t xml:space="preserve"> </w:t>
      </w:r>
      <w:r>
        <w:rPr>
          <w:rFonts w:ascii="Calibri"/>
        </w:rPr>
        <w:t>cancel</w:t>
      </w:r>
      <w:r>
        <w:rPr>
          <w:rFonts w:ascii="Calibri"/>
          <w:spacing w:val="-4"/>
        </w:rPr>
        <w:t xml:space="preserve"> </w:t>
      </w:r>
      <w:r>
        <w:rPr>
          <w:rFonts w:ascii="Calibri"/>
        </w:rPr>
        <w:t>this</w:t>
      </w:r>
      <w:r>
        <w:rPr>
          <w:rFonts w:ascii="Calibri"/>
          <w:spacing w:val="-2"/>
        </w:rPr>
        <w:t xml:space="preserve"> </w:t>
      </w:r>
      <w:r>
        <w:rPr>
          <w:rFonts w:ascii="Calibri"/>
        </w:rPr>
        <w:t>release</w:t>
      </w:r>
      <w:r>
        <w:rPr>
          <w:rFonts w:ascii="Calibri"/>
          <w:spacing w:val="-1"/>
        </w:rPr>
        <w:t xml:space="preserve"> </w:t>
      </w:r>
      <w:r>
        <w:rPr>
          <w:rFonts w:ascii="Calibri"/>
        </w:rPr>
        <w:t>at</w:t>
      </w:r>
      <w:r>
        <w:rPr>
          <w:rFonts w:ascii="Calibri"/>
          <w:spacing w:val="-5"/>
        </w:rPr>
        <w:t xml:space="preserve"> </w:t>
      </w:r>
      <w:r>
        <w:rPr>
          <w:rFonts w:ascii="Calibri"/>
        </w:rPr>
        <w:t>any</w:t>
      </w:r>
      <w:r>
        <w:rPr>
          <w:rFonts w:ascii="Calibri"/>
          <w:spacing w:val="-4"/>
        </w:rPr>
        <w:t xml:space="preserve"> </w:t>
      </w:r>
      <w:r>
        <w:rPr>
          <w:rFonts w:ascii="Calibri"/>
        </w:rPr>
        <w:t>time</w:t>
      </w:r>
      <w:r>
        <w:rPr>
          <w:rFonts w:ascii="Calibri"/>
          <w:spacing w:val="-1"/>
        </w:rPr>
        <w:t xml:space="preserve"> </w:t>
      </w:r>
      <w:r>
        <w:rPr>
          <w:rFonts w:ascii="Calibri"/>
        </w:rPr>
        <w:t>by</w:t>
      </w:r>
      <w:r>
        <w:rPr>
          <w:rFonts w:ascii="Calibri"/>
          <w:spacing w:val="-4"/>
        </w:rPr>
        <w:t xml:space="preserve"> </w:t>
      </w:r>
      <w:r>
        <w:rPr>
          <w:rFonts w:ascii="Calibri"/>
        </w:rPr>
        <w:t>submitting</w:t>
      </w:r>
      <w:r>
        <w:rPr>
          <w:rFonts w:ascii="Calibri"/>
          <w:spacing w:val="-4"/>
        </w:rPr>
        <w:t xml:space="preserve"> </w:t>
      </w:r>
      <w:r>
        <w:rPr>
          <w:rFonts w:ascii="Calibri"/>
        </w:rPr>
        <w:t>another</w:t>
      </w:r>
      <w:r>
        <w:rPr>
          <w:rFonts w:ascii="Calibri"/>
          <w:spacing w:val="-2"/>
        </w:rPr>
        <w:t xml:space="preserve"> </w:t>
      </w:r>
      <w:r>
        <w:rPr>
          <w:rFonts w:ascii="Calibri"/>
        </w:rPr>
        <w:t>FERPA</w:t>
      </w:r>
      <w:r>
        <w:rPr>
          <w:rFonts w:ascii="Calibri"/>
          <w:spacing w:val="-5"/>
        </w:rPr>
        <w:t xml:space="preserve"> </w:t>
      </w:r>
      <w:r>
        <w:rPr>
          <w:rFonts w:ascii="Calibri"/>
        </w:rPr>
        <w:t>form</w:t>
      </w:r>
      <w:r>
        <w:rPr>
          <w:rFonts w:ascii="Calibri"/>
          <w:spacing w:val="-1"/>
        </w:rPr>
        <w:t xml:space="preserve"> </w:t>
      </w:r>
      <w:r>
        <w:rPr>
          <w:rFonts w:ascii="Calibri"/>
        </w:rPr>
        <w:t>to</w:t>
      </w:r>
      <w:r>
        <w:rPr>
          <w:rFonts w:ascii="Calibri"/>
          <w:spacing w:val="-3"/>
        </w:rPr>
        <w:t xml:space="preserve"> </w:t>
      </w:r>
      <w:r>
        <w:rPr>
          <w:rFonts w:ascii="Calibri"/>
        </w:rPr>
        <w:t>Tougaloo</w:t>
      </w:r>
      <w:r>
        <w:rPr>
          <w:rFonts w:ascii="Calibri"/>
          <w:spacing w:val="-4"/>
        </w:rPr>
        <w:t xml:space="preserve"> </w:t>
      </w:r>
      <w:r>
        <w:rPr>
          <w:rFonts w:ascii="Calibri"/>
        </w:rPr>
        <w:t>College.</w:t>
      </w:r>
    </w:p>
    <w:p w14:paraId="508B7537" w14:textId="77777777" w:rsidR="00C9737C" w:rsidRDefault="00C9737C">
      <w:pPr>
        <w:rPr>
          <w:rFonts w:ascii="Calibri"/>
        </w:rPr>
        <w:sectPr w:rsidR="00C9737C">
          <w:type w:val="continuous"/>
          <w:pgSz w:w="12240" w:h="15840"/>
          <w:pgMar w:top="840" w:right="500" w:bottom="280" w:left="1140" w:header="0" w:footer="1068" w:gutter="0"/>
          <w:cols w:space="720"/>
        </w:sectPr>
      </w:pPr>
    </w:p>
    <w:p w14:paraId="111C9E5E" w14:textId="77777777" w:rsidR="00C9737C" w:rsidRDefault="00D118A2">
      <w:pPr>
        <w:spacing w:before="77" w:line="363" w:lineRule="exact"/>
        <w:ind w:left="358" w:right="996"/>
        <w:jc w:val="center"/>
        <w:rPr>
          <w:b/>
          <w:sz w:val="32"/>
        </w:rPr>
      </w:pPr>
      <w:r>
        <w:rPr>
          <w:b/>
          <w:spacing w:val="-2"/>
          <w:sz w:val="32"/>
        </w:rPr>
        <w:lastRenderedPageBreak/>
        <w:t>APPENDIX</w:t>
      </w:r>
      <w:r>
        <w:rPr>
          <w:b/>
          <w:spacing w:val="-7"/>
          <w:sz w:val="32"/>
        </w:rPr>
        <w:t xml:space="preserve"> </w:t>
      </w:r>
      <w:r>
        <w:rPr>
          <w:b/>
          <w:spacing w:val="-10"/>
          <w:sz w:val="32"/>
        </w:rPr>
        <w:t>H</w:t>
      </w:r>
    </w:p>
    <w:p w14:paraId="11F43865" w14:textId="77777777" w:rsidR="00C9737C" w:rsidRDefault="00D118A2">
      <w:pPr>
        <w:pStyle w:val="Heading2"/>
      </w:pPr>
      <w:r>
        <w:t>TOUGALOO</w:t>
      </w:r>
      <w:r>
        <w:rPr>
          <w:spacing w:val="-26"/>
        </w:rPr>
        <w:t xml:space="preserve"> </w:t>
      </w:r>
      <w:r>
        <w:rPr>
          <w:spacing w:val="-2"/>
        </w:rPr>
        <w:t>COLLEGE</w:t>
      </w:r>
    </w:p>
    <w:p w14:paraId="61242FAA" w14:textId="77777777" w:rsidR="00C9737C" w:rsidRDefault="00D118A2">
      <w:pPr>
        <w:ind w:left="359" w:right="934"/>
        <w:jc w:val="center"/>
        <w:rPr>
          <w:rFonts w:ascii="Times New Roman" w:hAnsi="Times New Roman"/>
          <w:b/>
          <w:i/>
          <w:sz w:val="24"/>
        </w:rPr>
      </w:pPr>
      <w:r>
        <w:rPr>
          <w:rFonts w:ascii="Times New Roman" w:hAnsi="Times New Roman"/>
          <w:b/>
          <w:sz w:val="24"/>
        </w:rPr>
        <w:t>“</w:t>
      </w:r>
      <w:r>
        <w:rPr>
          <w:rFonts w:ascii="Times New Roman" w:hAnsi="Times New Roman"/>
          <w:b/>
          <w:i/>
          <w:sz w:val="24"/>
        </w:rPr>
        <w:t>Where</w:t>
      </w:r>
      <w:r>
        <w:rPr>
          <w:rFonts w:ascii="Times New Roman" w:hAnsi="Times New Roman"/>
          <w:b/>
          <w:i/>
          <w:spacing w:val="-3"/>
          <w:sz w:val="24"/>
        </w:rPr>
        <w:t xml:space="preserve"> </w:t>
      </w:r>
      <w:r>
        <w:rPr>
          <w:rFonts w:ascii="Times New Roman" w:hAnsi="Times New Roman"/>
          <w:b/>
          <w:i/>
          <w:sz w:val="24"/>
        </w:rPr>
        <w:t>History</w:t>
      </w:r>
      <w:r>
        <w:rPr>
          <w:rFonts w:ascii="Times New Roman" w:hAnsi="Times New Roman"/>
          <w:b/>
          <w:i/>
          <w:spacing w:val="-3"/>
          <w:sz w:val="24"/>
        </w:rPr>
        <w:t xml:space="preserve"> </w:t>
      </w:r>
      <w:r>
        <w:rPr>
          <w:rFonts w:ascii="Times New Roman" w:hAnsi="Times New Roman"/>
          <w:b/>
          <w:i/>
          <w:sz w:val="24"/>
        </w:rPr>
        <w:t>Meets</w:t>
      </w:r>
      <w:r>
        <w:rPr>
          <w:rFonts w:ascii="Times New Roman" w:hAnsi="Times New Roman"/>
          <w:b/>
          <w:i/>
          <w:spacing w:val="-2"/>
          <w:sz w:val="24"/>
        </w:rPr>
        <w:t xml:space="preserve"> </w:t>
      </w:r>
      <w:r>
        <w:rPr>
          <w:rFonts w:ascii="Times New Roman" w:hAnsi="Times New Roman"/>
          <w:b/>
          <w:i/>
          <w:sz w:val="24"/>
        </w:rPr>
        <w:t>the</w:t>
      </w:r>
      <w:r>
        <w:rPr>
          <w:rFonts w:ascii="Times New Roman" w:hAnsi="Times New Roman"/>
          <w:b/>
          <w:i/>
          <w:spacing w:val="-3"/>
          <w:sz w:val="24"/>
        </w:rPr>
        <w:t xml:space="preserve"> </w:t>
      </w:r>
      <w:r>
        <w:rPr>
          <w:rFonts w:ascii="Times New Roman" w:hAnsi="Times New Roman"/>
          <w:b/>
          <w:i/>
          <w:spacing w:val="-2"/>
          <w:sz w:val="24"/>
        </w:rPr>
        <w:t>Future”</w:t>
      </w:r>
    </w:p>
    <w:p w14:paraId="444576B5" w14:textId="77777777" w:rsidR="00C9737C" w:rsidRDefault="00C9737C">
      <w:pPr>
        <w:pStyle w:val="BodyText"/>
        <w:rPr>
          <w:rFonts w:ascii="Times New Roman"/>
          <w:b/>
          <w:i/>
          <w:sz w:val="26"/>
        </w:rPr>
      </w:pPr>
    </w:p>
    <w:p w14:paraId="37E7D173" w14:textId="77777777" w:rsidR="00C9737C" w:rsidRDefault="00D118A2">
      <w:pPr>
        <w:pStyle w:val="Heading3"/>
        <w:spacing w:before="215"/>
        <w:ind w:left="356"/>
        <w:rPr>
          <w:rFonts w:ascii="Arial"/>
        </w:rPr>
      </w:pPr>
      <w:r>
        <w:rPr>
          <w:rFonts w:ascii="Arial"/>
        </w:rPr>
        <w:t>REQUEST</w:t>
      </w:r>
      <w:r>
        <w:rPr>
          <w:rFonts w:ascii="Arial"/>
          <w:spacing w:val="-11"/>
        </w:rPr>
        <w:t xml:space="preserve"> </w:t>
      </w:r>
      <w:r>
        <w:rPr>
          <w:rFonts w:ascii="Arial"/>
        </w:rPr>
        <w:t>FOR</w:t>
      </w:r>
      <w:r>
        <w:rPr>
          <w:rFonts w:ascii="Arial"/>
          <w:spacing w:val="-19"/>
        </w:rPr>
        <w:t xml:space="preserve"> </w:t>
      </w:r>
      <w:r>
        <w:rPr>
          <w:rFonts w:ascii="Arial"/>
        </w:rPr>
        <w:t>A</w:t>
      </w:r>
      <w:r>
        <w:rPr>
          <w:rFonts w:ascii="Arial"/>
          <w:spacing w:val="-22"/>
        </w:rPr>
        <w:t xml:space="preserve"> </w:t>
      </w:r>
      <w:r>
        <w:rPr>
          <w:rFonts w:ascii="Arial"/>
        </w:rPr>
        <w:t>NEW</w:t>
      </w:r>
      <w:r>
        <w:rPr>
          <w:rFonts w:ascii="Arial"/>
          <w:spacing w:val="-8"/>
        </w:rPr>
        <w:t xml:space="preserve"> </w:t>
      </w:r>
      <w:r>
        <w:rPr>
          <w:rFonts w:ascii="Arial"/>
          <w:spacing w:val="-2"/>
        </w:rPr>
        <w:t>COURSE</w:t>
      </w:r>
    </w:p>
    <w:p w14:paraId="535AFE7F" w14:textId="77777777" w:rsidR="00C9737C" w:rsidRDefault="00D118A2">
      <w:pPr>
        <w:spacing w:before="59"/>
        <w:ind w:left="357" w:right="996"/>
        <w:jc w:val="center"/>
        <w:rPr>
          <w:rFonts w:ascii="Times New Roman"/>
          <w:i/>
          <w:sz w:val="24"/>
        </w:rPr>
      </w:pPr>
      <w:r>
        <w:rPr>
          <w:rFonts w:ascii="Times New Roman"/>
          <w:i/>
          <w:sz w:val="24"/>
        </w:rPr>
        <w:t>A</w:t>
      </w:r>
      <w:r>
        <w:rPr>
          <w:rFonts w:ascii="Times New Roman"/>
          <w:i/>
          <w:spacing w:val="-3"/>
          <w:sz w:val="24"/>
        </w:rPr>
        <w:t xml:space="preserve"> </w:t>
      </w:r>
      <w:r>
        <w:rPr>
          <w:rFonts w:ascii="Times New Roman"/>
          <w:i/>
          <w:sz w:val="24"/>
        </w:rPr>
        <w:t>sample</w:t>
      </w:r>
      <w:r>
        <w:rPr>
          <w:rFonts w:ascii="Times New Roman"/>
          <w:i/>
          <w:spacing w:val="-4"/>
          <w:sz w:val="24"/>
        </w:rPr>
        <w:t xml:space="preserve"> </w:t>
      </w:r>
      <w:r>
        <w:rPr>
          <w:rFonts w:ascii="Times New Roman"/>
          <w:i/>
          <w:sz w:val="24"/>
        </w:rPr>
        <w:t>syllabus</w:t>
      </w:r>
      <w:r>
        <w:rPr>
          <w:rFonts w:ascii="Times New Roman"/>
          <w:i/>
          <w:spacing w:val="-3"/>
          <w:sz w:val="24"/>
        </w:rPr>
        <w:t xml:space="preserve"> </w:t>
      </w:r>
      <w:r>
        <w:rPr>
          <w:rFonts w:ascii="Times New Roman"/>
          <w:i/>
          <w:sz w:val="24"/>
        </w:rPr>
        <w:t>must</w:t>
      </w:r>
      <w:r>
        <w:rPr>
          <w:rFonts w:ascii="Times New Roman"/>
          <w:i/>
          <w:spacing w:val="-3"/>
          <w:sz w:val="24"/>
        </w:rPr>
        <w:t xml:space="preserve"> </w:t>
      </w:r>
      <w:r>
        <w:rPr>
          <w:rFonts w:ascii="Times New Roman"/>
          <w:i/>
          <w:sz w:val="24"/>
        </w:rPr>
        <w:t>accompany</w:t>
      </w:r>
      <w:r>
        <w:rPr>
          <w:rFonts w:ascii="Times New Roman"/>
          <w:i/>
          <w:spacing w:val="-5"/>
          <w:sz w:val="24"/>
        </w:rPr>
        <w:t xml:space="preserve"> </w:t>
      </w:r>
      <w:r>
        <w:rPr>
          <w:rFonts w:ascii="Times New Roman"/>
          <w:i/>
          <w:sz w:val="24"/>
        </w:rPr>
        <w:t>this</w:t>
      </w:r>
      <w:r>
        <w:rPr>
          <w:rFonts w:ascii="Times New Roman"/>
          <w:i/>
          <w:spacing w:val="-1"/>
          <w:sz w:val="24"/>
        </w:rPr>
        <w:t xml:space="preserve"> </w:t>
      </w:r>
      <w:r>
        <w:rPr>
          <w:rFonts w:ascii="Times New Roman"/>
          <w:i/>
          <w:spacing w:val="-2"/>
          <w:sz w:val="24"/>
        </w:rPr>
        <w:t>request</w:t>
      </w:r>
    </w:p>
    <w:p w14:paraId="64E2202E" w14:textId="77777777" w:rsidR="00C9737C" w:rsidRDefault="00C9737C">
      <w:pPr>
        <w:pStyle w:val="BodyText"/>
        <w:rPr>
          <w:rFonts w:ascii="Times New Roman"/>
          <w:i/>
          <w:sz w:val="20"/>
        </w:rPr>
      </w:pPr>
    </w:p>
    <w:p w14:paraId="51F980F1" w14:textId="77777777" w:rsidR="00C9737C" w:rsidRDefault="00C9737C">
      <w:pPr>
        <w:pStyle w:val="BodyText"/>
        <w:spacing w:before="6"/>
        <w:rPr>
          <w:rFonts w:ascii="Times New Roman"/>
          <w:i/>
          <w:sz w:val="20"/>
        </w:rPr>
      </w:pPr>
    </w:p>
    <w:p w14:paraId="6BD47D88" w14:textId="77777777" w:rsidR="00C9737C" w:rsidRDefault="00D118A2">
      <w:pPr>
        <w:pStyle w:val="Heading7"/>
        <w:spacing w:before="90" w:line="480" w:lineRule="auto"/>
        <w:ind w:right="8472"/>
        <w:rPr>
          <w:rFonts w:ascii="Times New Roman"/>
        </w:rPr>
      </w:pPr>
      <w:r>
        <w:rPr>
          <w:rFonts w:ascii="Times New Roman"/>
          <w:spacing w:val="-2"/>
        </w:rPr>
        <w:t>Date: Department: Division:</w:t>
      </w:r>
    </w:p>
    <w:p w14:paraId="51E0BE65" w14:textId="77777777" w:rsidR="00C9737C" w:rsidRDefault="00D118A2">
      <w:pPr>
        <w:spacing w:before="1"/>
        <w:ind w:left="300"/>
        <w:rPr>
          <w:rFonts w:ascii="Times New Roman"/>
          <w:b/>
          <w:sz w:val="24"/>
        </w:rPr>
      </w:pPr>
      <w:r>
        <w:rPr>
          <w:rFonts w:ascii="Times New Roman"/>
          <w:b/>
          <w:sz w:val="24"/>
          <w:u w:val="single"/>
        </w:rPr>
        <w:t>Proposed</w:t>
      </w:r>
      <w:r>
        <w:rPr>
          <w:rFonts w:ascii="Times New Roman"/>
          <w:b/>
          <w:spacing w:val="-8"/>
          <w:sz w:val="24"/>
          <w:u w:val="single"/>
        </w:rPr>
        <w:t xml:space="preserve"> </w:t>
      </w:r>
      <w:r>
        <w:rPr>
          <w:rFonts w:ascii="Times New Roman"/>
          <w:b/>
          <w:sz w:val="24"/>
          <w:u w:val="single"/>
        </w:rPr>
        <w:t>Course</w:t>
      </w:r>
      <w:r>
        <w:rPr>
          <w:rFonts w:ascii="Times New Roman"/>
          <w:b/>
          <w:spacing w:val="-10"/>
          <w:sz w:val="24"/>
          <w:u w:val="single"/>
        </w:rPr>
        <w:t xml:space="preserve"> </w:t>
      </w:r>
      <w:r>
        <w:rPr>
          <w:rFonts w:ascii="Times New Roman"/>
          <w:b/>
          <w:spacing w:val="-2"/>
          <w:sz w:val="24"/>
          <w:u w:val="single"/>
        </w:rPr>
        <w:t>Information</w:t>
      </w:r>
    </w:p>
    <w:p w14:paraId="35F5096D" w14:textId="77777777" w:rsidR="00C9737C" w:rsidRDefault="00C9737C">
      <w:pPr>
        <w:pStyle w:val="BodyText"/>
        <w:spacing w:before="5"/>
        <w:rPr>
          <w:rFonts w:ascii="Times New Roman"/>
          <w:b/>
          <w:sz w:val="16"/>
        </w:rPr>
      </w:pPr>
    </w:p>
    <w:p w14:paraId="1477612F" w14:textId="77777777" w:rsidR="00C9737C" w:rsidRDefault="00D118A2">
      <w:pPr>
        <w:spacing w:before="90"/>
        <w:ind w:left="300"/>
        <w:rPr>
          <w:rFonts w:ascii="Times New Roman"/>
          <w:b/>
          <w:sz w:val="24"/>
        </w:rPr>
      </w:pPr>
      <w:r>
        <w:rPr>
          <w:rFonts w:ascii="Times New Roman"/>
          <w:b/>
          <w:sz w:val="24"/>
        </w:rPr>
        <w:t>Course</w:t>
      </w:r>
      <w:r>
        <w:rPr>
          <w:rFonts w:ascii="Times New Roman"/>
          <w:b/>
          <w:spacing w:val="-5"/>
          <w:sz w:val="24"/>
        </w:rPr>
        <w:t xml:space="preserve"> </w:t>
      </w:r>
      <w:r>
        <w:rPr>
          <w:rFonts w:ascii="Times New Roman"/>
          <w:b/>
          <w:sz w:val="24"/>
        </w:rPr>
        <w:t>Prefix</w:t>
      </w:r>
      <w:r>
        <w:rPr>
          <w:rFonts w:ascii="Times New Roman"/>
          <w:b/>
          <w:spacing w:val="-5"/>
          <w:sz w:val="24"/>
        </w:rPr>
        <w:t xml:space="preserve"> </w:t>
      </w:r>
      <w:r>
        <w:rPr>
          <w:rFonts w:ascii="Times New Roman"/>
          <w:b/>
          <w:sz w:val="24"/>
        </w:rPr>
        <w:t>and</w:t>
      </w:r>
      <w:r>
        <w:rPr>
          <w:rFonts w:ascii="Times New Roman"/>
          <w:b/>
          <w:spacing w:val="-5"/>
          <w:sz w:val="24"/>
        </w:rPr>
        <w:t xml:space="preserve"> </w:t>
      </w:r>
      <w:r>
        <w:rPr>
          <w:rFonts w:ascii="Times New Roman"/>
          <w:b/>
          <w:spacing w:val="-2"/>
          <w:sz w:val="24"/>
        </w:rPr>
        <w:t>Number:</w:t>
      </w:r>
    </w:p>
    <w:p w14:paraId="42D7FF99" w14:textId="77777777" w:rsidR="00C9737C" w:rsidRDefault="00D118A2">
      <w:pPr>
        <w:spacing w:before="136"/>
        <w:ind w:left="300"/>
        <w:rPr>
          <w:rFonts w:ascii="Times New Roman"/>
          <w:b/>
          <w:sz w:val="24"/>
        </w:rPr>
      </w:pPr>
      <w:r>
        <w:rPr>
          <w:rFonts w:ascii="Times New Roman"/>
          <w:b/>
          <w:sz w:val="24"/>
        </w:rPr>
        <w:t>Course</w:t>
      </w:r>
      <w:r>
        <w:rPr>
          <w:rFonts w:ascii="Times New Roman"/>
          <w:b/>
          <w:spacing w:val="-10"/>
          <w:sz w:val="24"/>
        </w:rPr>
        <w:t xml:space="preserve"> </w:t>
      </w:r>
      <w:r>
        <w:rPr>
          <w:rFonts w:ascii="Times New Roman"/>
          <w:b/>
          <w:spacing w:val="-2"/>
          <w:sz w:val="24"/>
        </w:rPr>
        <w:t>Title:</w:t>
      </w:r>
    </w:p>
    <w:p w14:paraId="73755AE8" w14:textId="77777777" w:rsidR="00C9737C" w:rsidRDefault="00D118A2">
      <w:pPr>
        <w:spacing w:before="137"/>
        <w:ind w:left="300"/>
        <w:rPr>
          <w:rFonts w:ascii="Times New Roman"/>
          <w:b/>
          <w:sz w:val="24"/>
        </w:rPr>
      </w:pPr>
      <w:r>
        <w:rPr>
          <w:rFonts w:ascii="Times New Roman"/>
          <w:b/>
          <w:sz w:val="24"/>
        </w:rPr>
        <w:t>Credit</w:t>
      </w:r>
      <w:r>
        <w:rPr>
          <w:rFonts w:ascii="Times New Roman"/>
          <w:b/>
          <w:spacing w:val="-10"/>
          <w:sz w:val="24"/>
        </w:rPr>
        <w:t xml:space="preserve"> </w:t>
      </w:r>
      <w:r>
        <w:rPr>
          <w:rFonts w:ascii="Times New Roman"/>
          <w:b/>
          <w:spacing w:val="-2"/>
          <w:sz w:val="24"/>
        </w:rPr>
        <w:t>Hours:</w:t>
      </w:r>
    </w:p>
    <w:p w14:paraId="782D7DAC" w14:textId="77777777" w:rsidR="00C9737C" w:rsidRDefault="00D118A2">
      <w:pPr>
        <w:spacing w:before="139"/>
        <w:ind w:left="300"/>
        <w:rPr>
          <w:rFonts w:ascii="Times New Roman"/>
          <w:b/>
          <w:sz w:val="24"/>
        </w:rPr>
      </w:pPr>
      <w:r>
        <w:rPr>
          <w:rFonts w:ascii="Times New Roman"/>
          <w:b/>
          <w:spacing w:val="-2"/>
          <w:sz w:val="24"/>
        </w:rPr>
        <w:t>Co-requisites:</w:t>
      </w:r>
    </w:p>
    <w:p w14:paraId="043B3862" w14:textId="77777777" w:rsidR="00C9737C" w:rsidRDefault="00D118A2">
      <w:pPr>
        <w:spacing w:before="137"/>
        <w:ind w:left="300"/>
        <w:rPr>
          <w:rFonts w:ascii="Times New Roman"/>
          <w:b/>
          <w:sz w:val="24"/>
        </w:rPr>
      </w:pPr>
      <w:r>
        <w:rPr>
          <w:rFonts w:ascii="Times New Roman"/>
          <w:b/>
          <w:spacing w:val="-2"/>
          <w:sz w:val="24"/>
        </w:rPr>
        <w:t>Prerequisites:</w:t>
      </w:r>
    </w:p>
    <w:p w14:paraId="6EEEB5AE" w14:textId="77777777" w:rsidR="00C9737C" w:rsidRDefault="00D118A2">
      <w:pPr>
        <w:spacing w:before="140"/>
        <w:ind w:left="300"/>
        <w:rPr>
          <w:rFonts w:ascii="Times New Roman"/>
          <w:b/>
          <w:sz w:val="24"/>
        </w:rPr>
      </w:pPr>
      <w:r>
        <w:rPr>
          <w:rFonts w:ascii="Times New Roman"/>
          <w:b/>
          <w:spacing w:val="-2"/>
          <w:sz w:val="24"/>
        </w:rPr>
        <w:t>Cross-Listing(s)*:</w:t>
      </w:r>
    </w:p>
    <w:p w14:paraId="56BCC93F" w14:textId="77777777" w:rsidR="00C9737C" w:rsidRDefault="00D118A2">
      <w:pPr>
        <w:spacing w:before="132"/>
        <w:ind w:left="300"/>
        <w:rPr>
          <w:rFonts w:ascii="Times New Roman"/>
          <w:b/>
          <w:sz w:val="24"/>
        </w:rPr>
      </w:pPr>
      <w:r>
        <w:rPr>
          <w:rFonts w:ascii="Times New Roman"/>
          <w:b/>
          <w:sz w:val="24"/>
        </w:rPr>
        <w:t>Course</w:t>
      </w:r>
      <w:r>
        <w:rPr>
          <w:rFonts w:ascii="Times New Roman"/>
          <w:b/>
          <w:spacing w:val="-10"/>
          <w:sz w:val="24"/>
        </w:rPr>
        <w:t xml:space="preserve"> </w:t>
      </w:r>
      <w:r>
        <w:rPr>
          <w:rFonts w:ascii="Times New Roman"/>
          <w:b/>
          <w:spacing w:val="-2"/>
          <w:sz w:val="24"/>
        </w:rPr>
        <w:t>Description:</w:t>
      </w:r>
    </w:p>
    <w:p w14:paraId="23816B9A" w14:textId="77777777" w:rsidR="00C9737C" w:rsidRDefault="00D118A2">
      <w:pPr>
        <w:spacing w:before="113"/>
        <w:ind w:left="300"/>
        <w:rPr>
          <w:rFonts w:ascii="Times New Roman"/>
          <w:b/>
          <w:sz w:val="24"/>
        </w:rPr>
      </w:pPr>
      <w:r>
        <w:rPr>
          <w:rFonts w:ascii="Times New Roman"/>
          <w:b/>
          <w:sz w:val="24"/>
        </w:rPr>
        <w:t>Course</w:t>
      </w:r>
      <w:r>
        <w:rPr>
          <w:rFonts w:ascii="Times New Roman"/>
          <w:b/>
          <w:spacing w:val="-8"/>
          <w:sz w:val="24"/>
        </w:rPr>
        <w:t xml:space="preserve"> </w:t>
      </w:r>
      <w:r>
        <w:rPr>
          <w:rFonts w:ascii="Times New Roman"/>
          <w:b/>
          <w:sz w:val="24"/>
        </w:rPr>
        <w:t>Syllabus:</w:t>
      </w:r>
      <w:r>
        <w:rPr>
          <w:rFonts w:ascii="Times New Roman"/>
          <w:b/>
          <w:spacing w:val="-5"/>
          <w:sz w:val="24"/>
        </w:rPr>
        <w:t xml:space="preserve"> </w:t>
      </w:r>
      <w:r>
        <w:rPr>
          <w:rFonts w:ascii="Times New Roman"/>
          <w:b/>
          <w:sz w:val="24"/>
        </w:rPr>
        <w:t>Please</w:t>
      </w:r>
      <w:r>
        <w:rPr>
          <w:rFonts w:ascii="Times New Roman"/>
          <w:b/>
          <w:spacing w:val="-5"/>
          <w:sz w:val="24"/>
        </w:rPr>
        <w:t xml:space="preserve"> </w:t>
      </w:r>
      <w:r>
        <w:rPr>
          <w:rFonts w:ascii="Times New Roman"/>
          <w:b/>
          <w:sz w:val="24"/>
        </w:rPr>
        <w:t>submit</w:t>
      </w:r>
      <w:r>
        <w:rPr>
          <w:rFonts w:ascii="Times New Roman"/>
          <w:b/>
          <w:spacing w:val="-6"/>
          <w:sz w:val="24"/>
        </w:rPr>
        <w:t xml:space="preserve"> </w:t>
      </w:r>
      <w:r>
        <w:rPr>
          <w:rFonts w:ascii="Times New Roman"/>
          <w:b/>
          <w:sz w:val="24"/>
        </w:rPr>
        <w:t>a</w:t>
      </w:r>
      <w:r>
        <w:rPr>
          <w:rFonts w:ascii="Times New Roman"/>
          <w:b/>
          <w:spacing w:val="-6"/>
          <w:sz w:val="24"/>
        </w:rPr>
        <w:t xml:space="preserve"> </w:t>
      </w:r>
      <w:r>
        <w:rPr>
          <w:rFonts w:ascii="Times New Roman"/>
          <w:b/>
          <w:sz w:val="24"/>
        </w:rPr>
        <w:t>sample</w:t>
      </w:r>
      <w:r>
        <w:rPr>
          <w:rFonts w:ascii="Times New Roman"/>
          <w:b/>
          <w:spacing w:val="-5"/>
          <w:sz w:val="24"/>
        </w:rPr>
        <w:t xml:space="preserve"> </w:t>
      </w:r>
      <w:r>
        <w:rPr>
          <w:rFonts w:ascii="Times New Roman"/>
          <w:b/>
          <w:sz w:val="24"/>
        </w:rPr>
        <w:t>syllabus</w:t>
      </w:r>
      <w:r>
        <w:rPr>
          <w:rFonts w:ascii="Times New Roman"/>
          <w:b/>
          <w:spacing w:val="-5"/>
          <w:sz w:val="24"/>
        </w:rPr>
        <w:t xml:space="preserve"> </w:t>
      </w:r>
      <w:r>
        <w:rPr>
          <w:rFonts w:ascii="Times New Roman"/>
          <w:b/>
          <w:sz w:val="24"/>
        </w:rPr>
        <w:t>for</w:t>
      </w:r>
      <w:r>
        <w:rPr>
          <w:rFonts w:ascii="Times New Roman"/>
          <w:b/>
          <w:spacing w:val="-6"/>
          <w:sz w:val="24"/>
        </w:rPr>
        <w:t xml:space="preserve"> </w:t>
      </w:r>
      <w:r>
        <w:rPr>
          <w:rFonts w:ascii="Times New Roman"/>
          <w:b/>
          <w:sz w:val="24"/>
        </w:rPr>
        <w:t>the</w:t>
      </w:r>
      <w:r>
        <w:rPr>
          <w:rFonts w:ascii="Times New Roman"/>
          <w:b/>
          <w:spacing w:val="-6"/>
          <w:sz w:val="24"/>
        </w:rPr>
        <w:t xml:space="preserve"> </w:t>
      </w:r>
      <w:r>
        <w:rPr>
          <w:rFonts w:ascii="Times New Roman"/>
          <w:b/>
          <w:sz w:val="24"/>
        </w:rPr>
        <w:t>course</w:t>
      </w:r>
      <w:r>
        <w:rPr>
          <w:rFonts w:ascii="Times New Roman"/>
          <w:b/>
          <w:spacing w:val="-5"/>
          <w:sz w:val="24"/>
        </w:rPr>
        <w:t xml:space="preserve"> </w:t>
      </w:r>
      <w:r>
        <w:rPr>
          <w:rFonts w:ascii="Times New Roman"/>
          <w:b/>
          <w:sz w:val="24"/>
        </w:rPr>
        <w:t>with</w:t>
      </w:r>
      <w:r>
        <w:rPr>
          <w:rFonts w:ascii="Times New Roman"/>
          <w:b/>
          <w:spacing w:val="-6"/>
          <w:sz w:val="24"/>
        </w:rPr>
        <w:t xml:space="preserve"> </w:t>
      </w:r>
      <w:r>
        <w:rPr>
          <w:rFonts w:ascii="Times New Roman"/>
          <w:b/>
          <w:sz w:val="24"/>
        </w:rPr>
        <w:t>this</w:t>
      </w:r>
      <w:r>
        <w:rPr>
          <w:rFonts w:ascii="Times New Roman"/>
          <w:b/>
          <w:spacing w:val="-5"/>
          <w:sz w:val="24"/>
        </w:rPr>
        <w:t xml:space="preserve"> </w:t>
      </w:r>
      <w:r>
        <w:rPr>
          <w:rFonts w:ascii="Times New Roman"/>
          <w:b/>
          <w:spacing w:val="-2"/>
          <w:sz w:val="24"/>
        </w:rPr>
        <w:t>request</w:t>
      </w:r>
    </w:p>
    <w:p w14:paraId="3709B422" w14:textId="77777777" w:rsidR="00C9737C" w:rsidRDefault="00D118A2">
      <w:pPr>
        <w:spacing w:before="204" w:line="258" w:lineRule="exact"/>
        <w:ind w:left="300"/>
        <w:rPr>
          <w:rFonts w:ascii="Times New Roman"/>
          <w:b/>
          <w:sz w:val="24"/>
        </w:rPr>
      </w:pPr>
      <w:r>
        <w:rPr>
          <w:rFonts w:ascii="Times New Roman"/>
          <w:b/>
          <w:sz w:val="24"/>
          <w:u w:val="single"/>
        </w:rPr>
        <w:t>Additional</w:t>
      </w:r>
      <w:r>
        <w:rPr>
          <w:rFonts w:ascii="Times New Roman"/>
          <w:b/>
          <w:spacing w:val="-9"/>
          <w:sz w:val="24"/>
          <w:u w:val="single"/>
        </w:rPr>
        <w:t xml:space="preserve"> </w:t>
      </w:r>
      <w:r>
        <w:rPr>
          <w:rFonts w:ascii="Times New Roman"/>
          <w:b/>
          <w:sz w:val="24"/>
          <w:u w:val="single"/>
        </w:rPr>
        <w:t>Course</w:t>
      </w:r>
      <w:r>
        <w:rPr>
          <w:rFonts w:ascii="Times New Roman"/>
          <w:b/>
          <w:spacing w:val="-10"/>
          <w:sz w:val="24"/>
          <w:u w:val="single"/>
        </w:rPr>
        <w:t xml:space="preserve"> </w:t>
      </w:r>
      <w:r>
        <w:rPr>
          <w:rFonts w:ascii="Times New Roman"/>
          <w:b/>
          <w:spacing w:val="-2"/>
          <w:sz w:val="24"/>
          <w:u w:val="single"/>
        </w:rPr>
        <w:t>Information</w:t>
      </w:r>
    </w:p>
    <w:p w14:paraId="0A50573E" w14:textId="77777777" w:rsidR="00C9737C" w:rsidRDefault="00D118A2">
      <w:pPr>
        <w:pStyle w:val="BodyText"/>
        <w:spacing w:line="258" w:lineRule="exact"/>
        <w:ind w:left="300"/>
        <w:rPr>
          <w:rFonts w:ascii="Times New Roman"/>
        </w:rPr>
      </w:pPr>
      <w:r>
        <w:rPr>
          <w:rFonts w:ascii="Times New Roman"/>
        </w:rPr>
        <w:t>(Check</w:t>
      </w:r>
      <w:r>
        <w:rPr>
          <w:rFonts w:ascii="Times New Roman"/>
          <w:spacing w:val="-1"/>
        </w:rPr>
        <w:t xml:space="preserve"> </w:t>
      </w:r>
      <w:r>
        <w:rPr>
          <w:rFonts w:ascii="Times New Roman"/>
        </w:rPr>
        <w:t>all</w:t>
      </w:r>
      <w:r>
        <w:rPr>
          <w:rFonts w:ascii="Times New Roman"/>
          <w:spacing w:val="-1"/>
        </w:rPr>
        <w:t xml:space="preserve"> </w:t>
      </w:r>
      <w:r>
        <w:rPr>
          <w:rFonts w:ascii="Times New Roman"/>
        </w:rPr>
        <w:t>that</w:t>
      </w:r>
      <w:r>
        <w:rPr>
          <w:rFonts w:ascii="Times New Roman"/>
          <w:spacing w:val="-1"/>
        </w:rPr>
        <w:t xml:space="preserve"> </w:t>
      </w:r>
      <w:r>
        <w:rPr>
          <w:rFonts w:ascii="Times New Roman"/>
        </w:rPr>
        <w:t>apply</w:t>
      </w:r>
      <w:r>
        <w:rPr>
          <w:rFonts w:ascii="Times New Roman"/>
          <w:spacing w:val="-6"/>
        </w:rPr>
        <w:t xml:space="preserve"> </w:t>
      </w:r>
      <w:r>
        <w:rPr>
          <w:rFonts w:ascii="Times New Roman"/>
        </w:rPr>
        <w:t>and</w:t>
      </w:r>
      <w:r>
        <w:rPr>
          <w:rFonts w:ascii="Times New Roman"/>
          <w:spacing w:val="1"/>
        </w:rPr>
        <w:t xml:space="preserve"> </w:t>
      </w:r>
      <w:r>
        <w:rPr>
          <w:rFonts w:ascii="Times New Roman"/>
        </w:rPr>
        <w:t>elaborate</w:t>
      </w:r>
      <w:r>
        <w:rPr>
          <w:rFonts w:ascii="Times New Roman"/>
          <w:spacing w:val="-1"/>
        </w:rPr>
        <w:t xml:space="preserve"> </w:t>
      </w:r>
      <w:r>
        <w:rPr>
          <w:rFonts w:ascii="Times New Roman"/>
        </w:rPr>
        <w:t>if additional</w:t>
      </w:r>
      <w:r>
        <w:rPr>
          <w:rFonts w:ascii="Times New Roman"/>
          <w:spacing w:val="-1"/>
        </w:rPr>
        <w:t xml:space="preserve"> </w:t>
      </w:r>
      <w:r>
        <w:rPr>
          <w:rFonts w:ascii="Times New Roman"/>
        </w:rPr>
        <w:t>clarification</w:t>
      </w:r>
      <w:r>
        <w:rPr>
          <w:rFonts w:ascii="Times New Roman"/>
          <w:spacing w:val="-1"/>
        </w:rPr>
        <w:t xml:space="preserve"> </w:t>
      </w:r>
      <w:r>
        <w:rPr>
          <w:rFonts w:ascii="Times New Roman"/>
        </w:rPr>
        <w:t>is</w:t>
      </w:r>
      <w:r>
        <w:rPr>
          <w:rFonts w:ascii="Times New Roman"/>
          <w:spacing w:val="-1"/>
        </w:rPr>
        <w:t xml:space="preserve"> </w:t>
      </w:r>
      <w:r>
        <w:rPr>
          <w:rFonts w:ascii="Times New Roman"/>
          <w:spacing w:val="-2"/>
        </w:rPr>
        <w:t>needed)</w:t>
      </w:r>
    </w:p>
    <w:p w14:paraId="472FA5A9" w14:textId="77777777" w:rsidR="00C9737C" w:rsidRDefault="00C9737C">
      <w:pPr>
        <w:pStyle w:val="BodyText"/>
        <w:spacing w:before="5"/>
        <w:rPr>
          <w:rFonts w:ascii="Times New Roman"/>
          <w:sz w:val="20"/>
        </w:rPr>
      </w:pPr>
    </w:p>
    <w:p w14:paraId="09F330D2" w14:textId="77777777" w:rsidR="00C9737C" w:rsidRDefault="00D118A2">
      <w:pPr>
        <w:pStyle w:val="Heading7"/>
        <w:numPr>
          <w:ilvl w:val="0"/>
          <w:numId w:val="13"/>
        </w:numPr>
        <w:tabs>
          <w:tab w:val="left" w:pos="1021"/>
        </w:tabs>
        <w:ind w:hanging="361"/>
        <w:rPr>
          <w:rFonts w:ascii="Times New Roman"/>
        </w:rPr>
      </w:pPr>
      <w:r>
        <w:rPr>
          <w:rFonts w:ascii="Times New Roman"/>
        </w:rPr>
        <w:t>Explain</w:t>
      </w:r>
      <w:r>
        <w:rPr>
          <w:rFonts w:ascii="Times New Roman"/>
          <w:spacing w:val="-6"/>
        </w:rPr>
        <w:t xml:space="preserve"> </w:t>
      </w:r>
      <w:r>
        <w:rPr>
          <w:rFonts w:ascii="Times New Roman"/>
        </w:rPr>
        <w:t>the</w:t>
      </w:r>
      <w:r>
        <w:rPr>
          <w:rFonts w:ascii="Times New Roman"/>
          <w:spacing w:val="-5"/>
        </w:rPr>
        <w:t xml:space="preserve"> </w:t>
      </w:r>
      <w:r>
        <w:rPr>
          <w:rFonts w:ascii="Times New Roman"/>
        </w:rPr>
        <w:t>need</w:t>
      </w:r>
      <w:r>
        <w:rPr>
          <w:rFonts w:ascii="Times New Roman"/>
          <w:spacing w:val="-3"/>
        </w:rPr>
        <w:t xml:space="preserve"> </w:t>
      </w:r>
      <w:r>
        <w:rPr>
          <w:rFonts w:ascii="Times New Roman"/>
        </w:rPr>
        <w:t>for</w:t>
      </w:r>
      <w:r>
        <w:rPr>
          <w:rFonts w:ascii="Times New Roman"/>
          <w:spacing w:val="-5"/>
        </w:rPr>
        <w:t xml:space="preserve"> </w:t>
      </w:r>
      <w:r>
        <w:rPr>
          <w:rFonts w:ascii="Times New Roman"/>
        </w:rPr>
        <w:t>the</w:t>
      </w:r>
      <w:r>
        <w:rPr>
          <w:rFonts w:ascii="Times New Roman"/>
          <w:spacing w:val="-4"/>
        </w:rPr>
        <w:t xml:space="preserve"> </w:t>
      </w:r>
      <w:r>
        <w:rPr>
          <w:rFonts w:ascii="Times New Roman"/>
          <w:spacing w:val="-2"/>
        </w:rPr>
        <w:t>course?</w:t>
      </w:r>
    </w:p>
    <w:p w14:paraId="51A49565" w14:textId="77777777" w:rsidR="00C9737C" w:rsidRDefault="00D118A2">
      <w:pPr>
        <w:pStyle w:val="ListParagraph"/>
        <w:numPr>
          <w:ilvl w:val="0"/>
          <w:numId w:val="13"/>
        </w:numPr>
        <w:tabs>
          <w:tab w:val="left" w:pos="1021"/>
          <w:tab w:val="left" w:pos="3900"/>
        </w:tabs>
        <w:spacing w:before="137" w:line="360" w:lineRule="auto"/>
        <w:ind w:right="5766"/>
        <w:rPr>
          <w:rFonts w:ascii="Times New Roman"/>
          <w:b/>
          <w:sz w:val="24"/>
        </w:rPr>
      </w:pPr>
      <w:r>
        <w:rPr>
          <w:rFonts w:ascii="Times New Roman"/>
          <w:b/>
          <w:sz w:val="24"/>
        </w:rPr>
        <w:t>How</w:t>
      </w:r>
      <w:r>
        <w:rPr>
          <w:rFonts w:ascii="Times New Roman"/>
          <w:b/>
          <w:spacing w:val="-5"/>
          <w:sz w:val="24"/>
        </w:rPr>
        <w:t xml:space="preserve"> </w:t>
      </w:r>
      <w:r>
        <w:rPr>
          <w:rFonts w:ascii="Times New Roman"/>
          <w:b/>
          <w:sz w:val="24"/>
        </w:rPr>
        <w:t>often</w:t>
      </w:r>
      <w:r>
        <w:rPr>
          <w:rFonts w:ascii="Times New Roman"/>
          <w:b/>
          <w:spacing w:val="-7"/>
          <w:sz w:val="24"/>
        </w:rPr>
        <w:t xml:space="preserve"> </w:t>
      </w:r>
      <w:r>
        <w:rPr>
          <w:rFonts w:ascii="Times New Roman"/>
          <w:b/>
          <w:sz w:val="24"/>
        </w:rPr>
        <w:t>will</w:t>
      </w:r>
      <w:r>
        <w:rPr>
          <w:rFonts w:ascii="Times New Roman"/>
          <w:b/>
          <w:spacing w:val="-7"/>
          <w:sz w:val="24"/>
        </w:rPr>
        <w:t xml:space="preserve"> </w:t>
      </w:r>
      <w:r>
        <w:rPr>
          <w:rFonts w:ascii="Times New Roman"/>
          <w:b/>
          <w:sz w:val="24"/>
        </w:rPr>
        <w:t>the</w:t>
      </w:r>
      <w:r>
        <w:rPr>
          <w:rFonts w:ascii="Times New Roman"/>
          <w:b/>
          <w:spacing w:val="-7"/>
          <w:sz w:val="24"/>
        </w:rPr>
        <w:t xml:space="preserve"> </w:t>
      </w:r>
      <w:r>
        <w:rPr>
          <w:rFonts w:ascii="Times New Roman"/>
          <w:b/>
          <w:sz w:val="24"/>
        </w:rPr>
        <w:t>course</w:t>
      </w:r>
      <w:r>
        <w:rPr>
          <w:rFonts w:ascii="Times New Roman"/>
          <w:b/>
          <w:spacing w:val="-8"/>
          <w:sz w:val="24"/>
        </w:rPr>
        <w:t xml:space="preserve"> </w:t>
      </w:r>
      <w:r>
        <w:rPr>
          <w:rFonts w:ascii="Times New Roman"/>
          <w:b/>
          <w:sz w:val="24"/>
        </w:rPr>
        <w:t>be</w:t>
      </w:r>
      <w:r>
        <w:rPr>
          <w:rFonts w:ascii="Times New Roman"/>
          <w:b/>
          <w:spacing w:val="-8"/>
          <w:sz w:val="24"/>
        </w:rPr>
        <w:t xml:space="preserve"> </w:t>
      </w:r>
      <w:r>
        <w:rPr>
          <w:rFonts w:ascii="Times New Roman"/>
          <w:b/>
          <w:sz w:val="24"/>
        </w:rPr>
        <w:t xml:space="preserve">offered? </w:t>
      </w:r>
      <w:r>
        <w:rPr>
          <w:rFonts w:ascii="Times New Roman"/>
          <w:b/>
          <w:spacing w:val="-2"/>
          <w:sz w:val="24"/>
        </w:rPr>
        <w:t>Semester:</w:t>
      </w:r>
      <w:r>
        <w:rPr>
          <w:rFonts w:ascii="Times New Roman"/>
          <w:b/>
          <w:sz w:val="24"/>
        </w:rPr>
        <w:tab/>
      </w:r>
      <w:r>
        <w:rPr>
          <w:rFonts w:ascii="Times New Roman"/>
          <w:b/>
          <w:spacing w:val="-4"/>
          <w:sz w:val="24"/>
        </w:rPr>
        <w:t>Year:</w:t>
      </w:r>
    </w:p>
    <w:p w14:paraId="32042ADE" w14:textId="77777777" w:rsidR="00C9737C" w:rsidRDefault="0003475F">
      <w:pPr>
        <w:pStyle w:val="BodyText"/>
        <w:tabs>
          <w:tab w:val="left" w:pos="4236"/>
        </w:tabs>
        <w:spacing w:line="272" w:lineRule="exact"/>
        <w:ind w:left="1356"/>
        <w:rPr>
          <w:rFonts w:ascii="Times New Roman"/>
        </w:rPr>
      </w:pPr>
      <w:r>
        <w:rPr>
          <w:noProof/>
        </w:rPr>
        <mc:AlternateContent>
          <mc:Choice Requires="wps">
            <w:drawing>
              <wp:anchor distT="0" distB="0" distL="114300" distR="114300" simplePos="0" relativeHeight="15752192" behindDoc="0" locked="0" layoutInCell="1" allowOverlap="1" wp14:anchorId="5DEAEC49">
                <wp:simplePos x="0" y="0"/>
                <wp:positionH relativeFrom="page">
                  <wp:posOffset>1385570</wp:posOffset>
                </wp:positionH>
                <wp:positionV relativeFrom="paragraph">
                  <wp:posOffset>14605</wp:posOffset>
                </wp:positionV>
                <wp:extent cx="146050" cy="146685"/>
                <wp:effectExtent l="0" t="0" r="19050" b="18415"/>
                <wp:wrapNone/>
                <wp:docPr id="1399666067"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6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56E17" id="docshape43" o:spid="_x0000_s1026" style="position:absolute;margin-left:109.1pt;margin-top:1.15pt;width:11.5pt;height:11.55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" filled="f" strokeweight=".72pt">
                <v:path arrowok="t"/>
                <w10:wrap anchorx="page"/>
              </v:rect>
            </w:pict>
          </mc:Fallback>
        </mc:AlternateContent>
      </w:r>
      <w:r>
        <w:rPr>
          <w:noProof/>
        </w:rPr>
        <mc:AlternateContent>
          <mc:Choice Requires="wps">
            <w:drawing>
              <wp:anchor distT="0" distB="0" distL="114300" distR="114300" simplePos="0" relativeHeight="485848576" behindDoc="1" locked="0" layoutInCell="1" allowOverlap="1" wp14:anchorId="187798F2">
                <wp:simplePos x="0" y="0"/>
                <wp:positionH relativeFrom="page">
                  <wp:posOffset>3215005</wp:posOffset>
                </wp:positionH>
                <wp:positionV relativeFrom="paragraph">
                  <wp:posOffset>14605</wp:posOffset>
                </wp:positionV>
                <wp:extent cx="146050" cy="146685"/>
                <wp:effectExtent l="0" t="0" r="19050" b="18415"/>
                <wp:wrapNone/>
                <wp:docPr id="1166177122"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6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86565" id="docshape44" o:spid="_x0000_s1026" style="position:absolute;margin-left:253.15pt;margin-top:1.15pt;width:11.5pt;height:11.55pt;z-index:-1746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" filled="f" strokeweight=".72pt">
                <v:path arrowok="t"/>
                <w10:wrap anchorx="page"/>
              </v:rect>
            </w:pict>
          </mc:Fallback>
        </mc:AlternateContent>
      </w:r>
      <w:r w:rsidR="00D118A2">
        <w:rPr>
          <w:rFonts w:ascii="Times New Roman"/>
          <w:spacing w:val="-4"/>
        </w:rPr>
        <w:t>Fall</w:t>
      </w:r>
      <w:r w:rsidR="00D118A2">
        <w:rPr>
          <w:rFonts w:ascii="Times New Roman"/>
        </w:rPr>
        <w:tab/>
        <w:t>Every</w:t>
      </w:r>
      <w:r w:rsidR="00D118A2">
        <w:rPr>
          <w:rFonts w:ascii="Times New Roman"/>
          <w:spacing w:val="-4"/>
        </w:rPr>
        <w:t xml:space="preserve"> Year</w:t>
      </w:r>
    </w:p>
    <w:p w14:paraId="64ED650E" w14:textId="77777777" w:rsidR="00C9737C" w:rsidRDefault="0003475F">
      <w:pPr>
        <w:pStyle w:val="BodyText"/>
        <w:tabs>
          <w:tab w:val="left" w:pos="4236"/>
        </w:tabs>
        <w:spacing w:before="139" w:line="360" w:lineRule="auto"/>
        <w:ind w:left="1356" w:right="4650"/>
        <w:rPr>
          <w:rFonts w:ascii="Times New Roman"/>
        </w:rPr>
      </w:pPr>
      <w:r>
        <w:rPr>
          <w:noProof/>
        </w:rPr>
        <mc:AlternateContent>
          <mc:Choice Requires="wps">
            <w:drawing>
              <wp:anchor distT="0" distB="0" distL="114300" distR="114300" simplePos="0" relativeHeight="15753216" behindDoc="0" locked="0" layoutInCell="1" allowOverlap="1" wp14:anchorId="3F332905">
                <wp:simplePos x="0" y="0"/>
                <wp:positionH relativeFrom="page">
                  <wp:posOffset>1385570</wp:posOffset>
                </wp:positionH>
                <wp:positionV relativeFrom="paragraph">
                  <wp:posOffset>105410</wp:posOffset>
                </wp:positionV>
                <wp:extent cx="146050" cy="146050"/>
                <wp:effectExtent l="0" t="0" r="19050" b="19050"/>
                <wp:wrapNone/>
                <wp:docPr id="825453178"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75729" id="docshape45" o:spid="_x0000_s1026" style="position:absolute;margin-left:109.1pt;margin-top:8.3pt;width:11.5pt;height:11.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" filled="f" strokeweight=".72pt">
                <v:path arrowok="t"/>
                <w10:wrap anchorx="page"/>
              </v:rect>
            </w:pict>
          </mc:Fallback>
        </mc:AlternateContent>
      </w:r>
      <w:r>
        <w:rPr>
          <w:noProof/>
        </w:rPr>
        <mc:AlternateContent>
          <mc:Choice Requires="wps">
            <w:drawing>
              <wp:anchor distT="0" distB="0" distL="114300" distR="114300" simplePos="0" relativeHeight="485849600" behindDoc="1" locked="0" layoutInCell="1" allowOverlap="1" wp14:anchorId="28B98BFF">
                <wp:simplePos x="0" y="0"/>
                <wp:positionH relativeFrom="page">
                  <wp:posOffset>3215005</wp:posOffset>
                </wp:positionH>
                <wp:positionV relativeFrom="paragraph">
                  <wp:posOffset>105410</wp:posOffset>
                </wp:positionV>
                <wp:extent cx="146050" cy="146050"/>
                <wp:effectExtent l="0" t="0" r="19050" b="19050"/>
                <wp:wrapNone/>
                <wp:docPr id="695729579"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08387" id="docshape46" o:spid="_x0000_s1026" style="position:absolute;margin-left:253.15pt;margin-top:8.3pt;width:11.5pt;height:11.5pt;z-index:-1746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" filled="f" strokeweight=".72pt">
                <v:path arrowok="t"/>
                <w10:wrap anchorx="page"/>
              </v:rect>
            </w:pict>
          </mc:Fallback>
        </mc:AlternateContent>
      </w:r>
      <w:r>
        <w:rPr>
          <w:noProof/>
        </w:rPr>
        <mc:AlternateContent>
          <mc:Choice Requires="wps">
            <w:drawing>
              <wp:anchor distT="0" distB="0" distL="114300" distR="114300" simplePos="0" relativeHeight="15754240" behindDoc="0" locked="0" layoutInCell="1" allowOverlap="1" wp14:anchorId="713C6DAE">
                <wp:simplePos x="0" y="0"/>
                <wp:positionH relativeFrom="page">
                  <wp:posOffset>1385570</wp:posOffset>
                </wp:positionH>
                <wp:positionV relativeFrom="paragraph">
                  <wp:posOffset>367665</wp:posOffset>
                </wp:positionV>
                <wp:extent cx="146050" cy="146050"/>
                <wp:effectExtent l="0" t="0" r="19050" b="19050"/>
                <wp:wrapNone/>
                <wp:docPr id="289332133"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0AB74" id="docshape47" o:spid="_x0000_s1026" style="position:absolute;margin-left:109.1pt;margin-top:28.95pt;width:11.5pt;height:11.5pt;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" filled="f" strokeweight=".72pt">
                <v:path arrowok="t"/>
                <w10:wrap anchorx="page"/>
              </v:rect>
            </w:pict>
          </mc:Fallback>
        </mc:AlternateContent>
      </w:r>
      <w:r w:rsidR="00D118A2">
        <w:rPr>
          <w:rFonts w:ascii="Times New Roman"/>
          <w:spacing w:val="-2"/>
        </w:rPr>
        <w:t>Spring</w:t>
      </w:r>
      <w:r w:rsidR="00D118A2">
        <w:rPr>
          <w:rFonts w:ascii="Times New Roman"/>
        </w:rPr>
        <w:tab/>
        <w:t>Alternating</w:t>
      </w:r>
      <w:r w:rsidR="00D118A2">
        <w:rPr>
          <w:rFonts w:ascii="Times New Roman"/>
          <w:spacing w:val="-15"/>
        </w:rPr>
        <w:t xml:space="preserve"> </w:t>
      </w:r>
      <w:r w:rsidR="00D118A2">
        <w:rPr>
          <w:rFonts w:ascii="Times New Roman"/>
        </w:rPr>
        <w:t xml:space="preserve">Years </w:t>
      </w:r>
      <w:r w:rsidR="00D118A2">
        <w:rPr>
          <w:rFonts w:ascii="Times New Roman"/>
          <w:spacing w:val="-2"/>
        </w:rPr>
        <w:t>Summer</w:t>
      </w:r>
    </w:p>
    <w:p w14:paraId="024AC532" w14:textId="77777777" w:rsidR="00C9737C" w:rsidRDefault="00C9737C">
      <w:pPr>
        <w:pStyle w:val="BodyText"/>
        <w:spacing w:before="4"/>
        <w:rPr>
          <w:rFonts w:ascii="Times New Roman"/>
          <w:sz w:val="36"/>
        </w:rPr>
      </w:pPr>
    </w:p>
    <w:p w14:paraId="097BD35A" w14:textId="77777777" w:rsidR="00C9737C" w:rsidRDefault="00D118A2">
      <w:pPr>
        <w:pStyle w:val="Heading7"/>
        <w:numPr>
          <w:ilvl w:val="0"/>
          <w:numId w:val="13"/>
        </w:numPr>
        <w:tabs>
          <w:tab w:val="left" w:pos="1021"/>
        </w:tabs>
        <w:ind w:hanging="361"/>
        <w:rPr>
          <w:rFonts w:ascii="Times New Roman"/>
        </w:rPr>
      </w:pPr>
      <w:r>
        <w:rPr>
          <w:rFonts w:ascii="Times New Roman"/>
        </w:rPr>
        <w:t>What</w:t>
      </w:r>
      <w:r>
        <w:rPr>
          <w:rFonts w:ascii="Times New Roman"/>
          <w:spacing w:val="-5"/>
        </w:rPr>
        <w:t xml:space="preserve"> </w:t>
      </w:r>
      <w:r>
        <w:rPr>
          <w:rFonts w:ascii="Times New Roman"/>
        </w:rPr>
        <w:t>is</w:t>
      </w:r>
      <w:r>
        <w:rPr>
          <w:rFonts w:ascii="Times New Roman"/>
          <w:spacing w:val="-4"/>
        </w:rPr>
        <w:t xml:space="preserve"> </w:t>
      </w:r>
      <w:r>
        <w:rPr>
          <w:rFonts w:ascii="Times New Roman"/>
        </w:rPr>
        <w:t>the</w:t>
      </w:r>
      <w:r>
        <w:rPr>
          <w:rFonts w:ascii="Times New Roman"/>
          <w:spacing w:val="-5"/>
        </w:rPr>
        <w:t xml:space="preserve"> </w:t>
      </w:r>
      <w:r>
        <w:rPr>
          <w:rFonts w:ascii="Times New Roman"/>
        </w:rPr>
        <w:t>estimated</w:t>
      </w:r>
      <w:r>
        <w:rPr>
          <w:rFonts w:ascii="Times New Roman"/>
          <w:spacing w:val="-5"/>
        </w:rPr>
        <w:t xml:space="preserve"> </w:t>
      </w:r>
      <w:r>
        <w:rPr>
          <w:rFonts w:ascii="Times New Roman"/>
        </w:rPr>
        <w:t>enrollment</w:t>
      </w:r>
      <w:r>
        <w:rPr>
          <w:rFonts w:ascii="Times New Roman"/>
          <w:spacing w:val="-4"/>
        </w:rPr>
        <w:t xml:space="preserve"> </w:t>
      </w:r>
      <w:r>
        <w:rPr>
          <w:rFonts w:ascii="Times New Roman"/>
        </w:rPr>
        <w:t>for</w:t>
      </w:r>
      <w:r>
        <w:rPr>
          <w:rFonts w:ascii="Times New Roman"/>
          <w:spacing w:val="-6"/>
        </w:rPr>
        <w:t xml:space="preserve"> </w:t>
      </w:r>
      <w:r>
        <w:rPr>
          <w:rFonts w:ascii="Times New Roman"/>
        </w:rPr>
        <w:t>each</w:t>
      </w:r>
      <w:r>
        <w:rPr>
          <w:rFonts w:ascii="Times New Roman"/>
          <w:spacing w:val="-4"/>
        </w:rPr>
        <w:t xml:space="preserve"> </w:t>
      </w:r>
      <w:r>
        <w:rPr>
          <w:rFonts w:ascii="Times New Roman"/>
        </w:rPr>
        <w:t>section</w:t>
      </w:r>
      <w:r>
        <w:rPr>
          <w:rFonts w:ascii="Times New Roman"/>
          <w:spacing w:val="-5"/>
        </w:rPr>
        <w:t xml:space="preserve"> </w:t>
      </w:r>
      <w:r>
        <w:rPr>
          <w:rFonts w:ascii="Times New Roman"/>
        </w:rPr>
        <w:t>of</w:t>
      </w:r>
      <w:r>
        <w:rPr>
          <w:rFonts w:ascii="Times New Roman"/>
          <w:spacing w:val="-3"/>
        </w:rPr>
        <w:t xml:space="preserve"> </w:t>
      </w:r>
      <w:r>
        <w:rPr>
          <w:rFonts w:ascii="Times New Roman"/>
        </w:rPr>
        <w:t>the</w:t>
      </w:r>
      <w:r>
        <w:rPr>
          <w:rFonts w:ascii="Times New Roman"/>
          <w:spacing w:val="-4"/>
        </w:rPr>
        <w:t xml:space="preserve"> </w:t>
      </w:r>
      <w:r>
        <w:rPr>
          <w:rFonts w:ascii="Times New Roman"/>
          <w:spacing w:val="-2"/>
        </w:rPr>
        <w:t>course?</w:t>
      </w:r>
    </w:p>
    <w:p w14:paraId="6E67E269" w14:textId="77777777" w:rsidR="00C9737C" w:rsidRDefault="0003475F">
      <w:pPr>
        <w:pStyle w:val="BodyText"/>
        <w:tabs>
          <w:tab w:val="left" w:pos="4236"/>
        </w:tabs>
        <w:spacing w:before="134"/>
        <w:ind w:left="1356"/>
        <w:rPr>
          <w:rFonts w:ascii="Times New Roman"/>
        </w:rPr>
      </w:pPr>
      <w:r>
        <w:rPr>
          <w:noProof/>
        </w:rPr>
        <mc:AlternateContent>
          <mc:Choice Requires="wps">
            <w:drawing>
              <wp:anchor distT="0" distB="0" distL="114300" distR="114300" simplePos="0" relativeHeight="15754752" behindDoc="0" locked="0" layoutInCell="1" allowOverlap="1" wp14:anchorId="3648A752">
                <wp:simplePos x="0" y="0"/>
                <wp:positionH relativeFrom="page">
                  <wp:posOffset>1385570</wp:posOffset>
                </wp:positionH>
                <wp:positionV relativeFrom="paragraph">
                  <wp:posOffset>102235</wp:posOffset>
                </wp:positionV>
                <wp:extent cx="146050" cy="146050"/>
                <wp:effectExtent l="0" t="0" r="19050" b="19050"/>
                <wp:wrapNone/>
                <wp:docPr id="906028907"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3E397" id="docshape48" o:spid="_x0000_s1026" style="position:absolute;margin-left:109.1pt;margin-top:8.05pt;width:11.5pt;height:11.5pt;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" filled="f" strokeweight=".72pt">
                <v:path arrowok="t"/>
                <w10:wrap anchorx="page"/>
              </v:rect>
            </w:pict>
          </mc:Fallback>
        </mc:AlternateContent>
      </w:r>
      <w:r>
        <w:rPr>
          <w:noProof/>
        </w:rPr>
        <mc:AlternateContent>
          <mc:Choice Requires="wps">
            <w:drawing>
              <wp:anchor distT="0" distB="0" distL="114300" distR="114300" simplePos="0" relativeHeight="485851136" behindDoc="1" locked="0" layoutInCell="1" allowOverlap="1" wp14:anchorId="1C47B90D">
                <wp:simplePos x="0" y="0"/>
                <wp:positionH relativeFrom="page">
                  <wp:posOffset>3215005</wp:posOffset>
                </wp:positionH>
                <wp:positionV relativeFrom="paragraph">
                  <wp:posOffset>102235</wp:posOffset>
                </wp:positionV>
                <wp:extent cx="146050" cy="146050"/>
                <wp:effectExtent l="0" t="0" r="19050" b="19050"/>
                <wp:wrapNone/>
                <wp:docPr id="423368416"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28D56" id="docshape49" o:spid="_x0000_s1026" style="position:absolute;margin-left:253.15pt;margin-top:8.05pt;width:11.5pt;height:11.5pt;z-index:-1746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" filled="f" strokeweight=".72pt">
                <v:path arrowok="t"/>
                <w10:wrap anchorx="page"/>
              </v:rect>
            </w:pict>
          </mc:Fallback>
        </mc:AlternateContent>
      </w:r>
      <w:r w:rsidR="00D118A2">
        <w:rPr>
          <w:rFonts w:ascii="Times New Roman"/>
          <w:spacing w:val="-2"/>
        </w:rPr>
        <w:t>10-</w:t>
      </w:r>
      <w:r w:rsidR="00D118A2">
        <w:rPr>
          <w:rFonts w:ascii="Times New Roman"/>
          <w:spacing w:val="-7"/>
        </w:rPr>
        <w:t>20</w:t>
      </w:r>
      <w:r w:rsidR="00D118A2">
        <w:rPr>
          <w:rFonts w:ascii="Times New Roman"/>
        </w:rPr>
        <w:tab/>
      </w:r>
      <w:r w:rsidR="00D118A2">
        <w:rPr>
          <w:rFonts w:ascii="Times New Roman"/>
          <w:spacing w:val="-2"/>
        </w:rPr>
        <w:t>40-</w:t>
      </w:r>
      <w:r w:rsidR="00D118A2">
        <w:rPr>
          <w:rFonts w:ascii="Times New Roman"/>
          <w:spacing w:val="-5"/>
        </w:rPr>
        <w:t>50</w:t>
      </w:r>
    </w:p>
    <w:p w14:paraId="2265C841" w14:textId="77777777" w:rsidR="00C9737C" w:rsidRDefault="00C9737C">
      <w:pPr>
        <w:rPr>
          <w:rFonts w:ascii="Times New Roman"/>
        </w:rPr>
        <w:sectPr w:rsidR="00C9737C">
          <w:pgSz w:w="12240" w:h="15840"/>
          <w:pgMar w:top="1360" w:right="500" w:bottom="1260" w:left="1140" w:header="0" w:footer="1068" w:gutter="0"/>
          <w:cols w:space="720"/>
        </w:sectPr>
      </w:pPr>
    </w:p>
    <w:p w14:paraId="35C02262" w14:textId="77777777" w:rsidR="00C9737C" w:rsidRDefault="0003475F">
      <w:pPr>
        <w:pStyle w:val="BodyText"/>
        <w:spacing w:before="74"/>
        <w:ind w:right="38"/>
        <w:jc w:val="right"/>
        <w:rPr>
          <w:rFonts w:ascii="Times New Roman"/>
        </w:rPr>
      </w:pPr>
      <w:r>
        <w:rPr>
          <w:noProof/>
        </w:rPr>
        <w:lastRenderedPageBreak/>
        <mc:AlternateContent>
          <mc:Choice Requires="wps">
            <w:drawing>
              <wp:anchor distT="0" distB="0" distL="114300" distR="114300" simplePos="0" relativeHeight="15755776" behindDoc="0" locked="0" layoutInCell="1" allowOverlap="1" wp14:anchorId="0692ED69">
                <wp:simplePos x="0" y="0"/>
                <wp:positionH relativeFrom="page">
                  <wp:posOffset>1385570</wp:posOffset>
                </wp:positionH>
                <wp:positionV relativeFrom="paragraph">
                  <wp:posOffset>64135</wp:posOffset>
                </wp:positionV>
                <wp:extent cx="146050" cy="146050"/>
                <wp:effectExtent l="0" t="0" r="19050" b="19050"/>
                <wp:wrapNone/>
                <wp:docPr id="713957509"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1D122" id="docshape50" o:spid="_x0000_s1026" style="position:absolute;margin-left:109.1pt;margin-top:5.05pt;width:11.5pt;height:11.5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" filled="f" strokeweight=".72pt">
                <v:path arrowok="t"/>
                <w10:wrap anchorx="page"/>
              </v:rect>
            </w:pict>
          </mc:Fallback>
        </mc:AlternateContent>
      </w:r>
      <w:r w:rsidR="00D118A2">
        <w:rPr>
          <w:rFonts w:ascii="Times New Roman"/>
          <w:spacing w:val="-2"/>
        </w:rPr>
        <w:t>20-</w:t>
      </w:r>
      <w:r w:rsidR="00D118A2">
        <w:rPr>
          <w:rFonts w:ascii="Times New Roman"/>
          <w:spacing w:val="-7"/>
        </w:rPr>
        <w:t>30</w:t>
      </w:r>
    </w:p>
    <w:p w14:paraId="26F3C8FE" w14:textId="77777777" w:rsidR="00C9737C" w:rsidRDefault="0003475F">
      <w:pPr>
        <w:pStyle w:val="BodyText"/>
        <w:spacing w:before="137"/>
        <w:ind w:right="38"/>
        <w:jc w:val="right"/>
        <w:rPr>
          <w:rFonts w:ascii="Times New Roman"/>
        </w:rPr>
      </w:pPr>
      <w:r>
        <w:rPr>
          <w:noProof/>
        </w:rPr>
        <mc:AlternateContent>
          <mc:Choice Requires="wps">
            <w:drawing>
              <wp:anchor distT="0" distB="0" distL="114300" distR="114300" simplePos="0" relativeHeight="15756800" behindDoc="0" locked="0" layoutInCell="1" allowOverlap="1" wp14:anchorId="4DAA85C6">
                <wp:simplePos x="0" y="0"/>
                <wp:positionH relativeFrom="page">
                  <wp:posOffset>1385570</wp:posOffset>
                </wp:positionH>
                <wp:positionV relativeFrom="paragraph">
                  <wp:posOffset>104140</wp:posOffset>
                </wp:positionV>
                <wp:extent cx="146050" cy="146050"/>
                <wp:effectExtent l="0" t="0" r="19050" b="19050"/>
                <wp:wrapNone/>
                <wp:docPr id="1526613273"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27F25" id="docshape51" o:spid="_x0000_s1026" style="position:absolute;margin-left:109.1pt;margin-top:8.2pt;width:11.5pt;height:11.5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" filled="f" strokeweight=".72pt">
                <v:path arrowok="t"/>
                <w10:wrap anchorx="page"/>
              </v:rect>
            </w:pict>
          </mc:Fallback>
        </mc:AlternateContent>
      </w:r>
      <w:r w:rsidR="00D118A2">
        <w:rPr>
          <w:rFonts w:ascii="Times New Roman"/>
          <w:spacing w:val="-2"/>
        </w:rPr>
        <w:t>30-</w:t>
      </w:r>
      <w:r w:rsidR="00D118A2">
        <w:rPr>
          <w:rFonts w:ascii="Times New Roman"/>
          <w:spacing w:val="-7"/>
        </w:rPr>
        <w:t>40</w:t>
      </w:r>
    </w:p>
    <w:p w14:paraId="7172855F" w14:textId="77777777" w:rsidR="00C9737C" w:rsidRDefault="00D118A2">
      <w:pPr>
        <w:spacing w:before="74"/>
        <w:ind w:left="1356"/>
        <w:rPr>
          <w:rFonts w:ascii="Times New Roman"/>
          <w:sz w:val="24"/>
        </w:rPr>
      </w:pPr>
      <w:r>
        <w:br w:type="column"/>
      </w:r>
      <w:r>
        <w:rPr>
          <w:rFonts w:ascii="Times New Roman"/>
          <w:spacing w:val="-5"/>
          <w:sz w:val="24"/>
        </w:rPr>
        <w:t>50+</w:t>
      </w:r>
    </w:p>
    <w:p w14:paraId="51738A31" w14:textId="77777777" w:rsidR="00C9737C" w:rsidRDefault="00C9737C">
      <w:pPr>
        <w:rPr>
          <w:rFonts w:ascii="Times New Roman"/>
          <w:sz w:val="24"/>
        </w:rPr>
        <w:sectPr w:rsidR="00C9737C">
          <w:pgSz w:w="12240" w:h="15840"/>
          <w:pgMar w:top="1360" w:right="500" w:bottom="1260" w:left="1140" w:header="0" w:footer="1068" w:gutter="0"/>
          <w:cols w:num="2" w:space="720" w:equalWidth="0">
            <w:col w:w="1956" w:space="864"/>
            <w:col w:w="7780"/>
          </w:cols>
        </w:sectPr>
      </w:pPr>
    </w:p>
    <w:p w14:paraId="58895D3B" w14:textId="77777777" w:rsidR="00C9737C" w:rsidRDefault="00C9737C">
      <w:pPr>
        <w:pStyle w:val="BodyText"/>
        <w:rPr>
          <w:rFonts w:ascii="Times New Roman"/>
          <w:sz w:val="20"/>
        </w:rPr>
      </w:pPr>
    </w:p>
    <w:p w14:paraId="28CA7BB3" w14:textId="77777777" w:rsidR="00C9737C" w:rsidRDefault="00C9737C">
      <w:pPr>
        <w:pStyle w:val="BodyText"/>
        <w:rPr>
          <w:rFonts w:ascii="Times New Roman"/>
          <w:sz w:val="20"/>
        </w:rPr>
      </w:pPr>
    </w:p>
    <w:p w14:paraId="7AF83EA4" w14:textId="77777777" w:rsidR="00C9737C" w:rsidRDefault="00C9737C">
      <w:pPr>
        <w:pStyle w:val="BodyText"/>
        <w:rPr>
          <w:rFonts w:ascii="Times New Roman"/>
          <w:sz w:val="20"/>
        </w:rPr>
      </w:pPr>
    </w:p>
    <w:p w14:paraId="208817C2" w14:textId="77777777" w:rsidR="00C9737C" w:rsidRDefault="00C9737C">
      <w:pPr>
        <w:pStyle w:val="BodyText"/>
        <w:spacing w:before="8"/>
        <w:rPr>
          <w:rFonts w:ascii="Times New Roman"/>
          <w:sz w:val="16"/>
        </w:rPr>
      </w:pPr>
    </w:p>
    <w:p w14:paraId="200442D2" w14:textId="77777777" w:rsidR="00C9737C" w:rsidRDefault="0003475F">
      <w:pPr>
        <w:pStyle w:val="Heading7"/>
        <w:numPr>
          <w:ilvl w:val="0"/>
          <w:numId w:val="13"/>
        </w:numPr>
        <w:tabs>
          <w:tab w:val="left" w:pos="1021"/>
        </w:tabs>
        <w:spacing w:before="90"/>
        <w:ind w:hanging="361"/>
        <w:rPr>
          <w:rFonts w:ascii="Times New Roman"/>
        </w:rPr>
      </w:pPr>
      <w:r>
        <w:rPr>
          <w:noProof/>
        </w:rPr>
        <mc:AlternateContent>
          <mc:Choice Requires="wps">
            <w:drawing>
              <wp:anchor distT="0" distB="0" distL="114300" distR="114300" simplePos="0" relativeHeight="15756288" behindDoc="0" locked="0" layoutInCell="1" allowOverlap="1" wp14:anchorId="21DAD25A">
                <wp:simplePos x="0" y="0"/>
                <wp:positionH relativeFrom="page">
                  <wp:posOffset>3215005</wp:posOffset>
                </wp:positionH>
                <wp:positionV relativeFrom="paragraph">
                  <wp:posOffset>-980440</wp:posOffset>
                </wp:positionV>
                <wp:extent cx="146050" cy="146050"/>
                <wp:effectExtent l="0" t="0" r="19050" b="19050"/>
                <wp:wrapNone/>
                <wp:docPr id="493211519"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8C061" id="docshape52" o:spid="_x0000_s1026" style="position:absolute;margin-left:253.15pt;margin-top:-77.2pt;width:11.5pt;height:11.5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" filled="f" strokeweight=".72pt">
                <v:path arrowok="t"/>
                <w10:wrap anchorx="page"/>
              </v:rect>
            </w:pict>
          </mc:Fallback>
        </mc:AlternateContent>
      </w:r>
      <w:r w:rsidR="00D118A2">
        <w:rPr>
          <w:rFonts w:ascii="Times New Roman"/>
        </w:rPr>
        <w:t>What</w:t>
      </w:r>
      <w:r w:rsidR="00D118A2">
        <w:rPr>
          <w:rFonts w:ascii="Times New Roman"/>
          <w:spacing w:val="-2"/>
        </w:rPr>
        <w:t xml:space="preserve"> </w:t>
      </w:r>
      <w:r w:rsidR="00D118A2">
        <w:rPr>
          <w:rFonts w:ascii="Times New Roman"/>
        </w:rPr>
        <w:t>is</w:t>
      </w:r>
      <w:r w:rsidR="00D118A2">
        <w:rPr>
          <w:rFonts w:ascii="Times New Roman"/>
          <w:spacing w:val="-1"/>
        </w:rPr>
        <w:t xml:space="preserve"> </w:t>
      </w:r>
      <w:r w:rsidR="00D118A2">
        <w:rPr>
          <w:rFonts w:ascii="Times New Roman"/>
        </w:rPr>
        <w:t>the</w:t>
      </w:r>
      <w:r w:rsidR="00D118A2">
        <w:rPr>
          <w:rFonts w:ascii="Times New Roman"/>
          <w:spacing w:val="-3"/>
        </w:rPr>
        <w:t xml:space="preserve"> </w:t>
      </w:r>
      <w:r w:rsidR="00D118A2">
        <w:rPr>
          <w:rFonts w:ascii="Times New Roman"/>
        </w:rPr>
        <w:t>format</w:t>
      </w:r>
      <w:r w:rsidR="00D118A2">
        <w:rPr>
          <w:rFonts w:ascii="Times New Roman"/>
          <w:spacing w:val="-1"/>
        </w:rPr>
        <w:t xml:space="preserve"> </w:t>
      </w:r>
      <w:r w:rsidR="00D118A2">
        <w:rPr>
          <w:rFonts w:ascii="Times New Roman"/>
        </w:rPr>
        <w:t>for</w:t>
      </w:r>
      <w:r w:rsidR="00D118A2">
        <w:rPr>
          <w:rFonts w:ascii="Times New Roman"/>
          <w:spacing w:val="-2"/>
        </w:rPr>
        <w:t xml:space="preserve"> </w:t>
      </w:r>
      <w:r w:rsidR="00D118A2">
        <w:rPr>
          <w:rFonts w:ascii="Times New Roman"/>
        </w:rPr>
        <w:t>the</w:t>
      </w:r>
      <w:r w:rsidR="00D118A2">
        <w:rPr>
          <w:rFonts w:ascii="Times New Roman"/>
          <w:spacing w:val="-3"/>
        </w:rPr>
        <w:t xml:space="preserve"> </w:t>
      </w:r>
      <w:r w:rsidR="00D118A2">
        <w:rPr>
          <w:rFonts w:ascii="Times New Roman"/>
          <w:spacing w:val="-2"/>
        </w:rPr>
        <w:t>course?</w:t>
      </w:r>
    </w:p>
    <w:p w14:paraId="5E8447DB" w14:textId="77777777" w:rsidR="00C9737C" w:rsidRDefault="0003475F">
      <w:pPr>
        <w:pStyle w:val="BodyText"/>
        <w:tabs>
          <w:tab w:val="left" w:pos="4236"/>
        </w:tabs>
        <w:spacing w:before="132"/>
        <w:ind w:left="1358"/>
        <w:rPr>
          <w:rFonts w:ascii="Times New Roman"/>
        </w:rPr>
      </w:pPr>
      <w:r>
        <w:rPr>
          <w:noProof/>
        </w:rPr>
        <mc:AlternateContent>
          <mc:Choice Requires="wps">
            <w:drawing>
              <wp:anchor distT="0" distB="0" distL="114300" distR="114300" simplePos="0" relativeHeight="15757312" behindDoc="0" locked="0" layoutInCell="1" allowOverlap="1" wp14:anchorId="62C47CDE">
                <wp:simplePos x="0" y="0"/>
                <wp:positionH relativeFrom="page">
                  <wp:posOffset>1385570</wp:posOffset>
                </wp:positionH>
                <wp:positionV relativeFrom="paragraph">
                  <wp:posOffset>100965</wp:posOffset>
                </wp:positionV>
                <wp:extent cx="146050" cy="146050"/>
                <wp:effectExtent l="0" t="0" r="19050" b="19050"/>
                <wp:wrapNone/>
                <wp:docPr id="1210527130"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8480F" id="docshape53" o:spid="_x0000_s1026" style="position:absolute;margin-left:109.1pt;margin-top:7.95pt;width:11.5pt;height:11.5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" filled="f" strokeweight=".72pt">
                <v:path arrowok="t"/>
                <w10:wrap anchorx="page"/>
              </v:rect>
            </w:pict>
          </mc:Fallback>
        </mc:AlternateContent>
      </w:r>
      <w:r>
        <w:rPr>
          <w:noProof/>
        </w:rPr>
        <mc:AlternateContent>
          <mc:Choice Requires="wps">
            <w:drawing>
              <wp:anchor distT="0" distB="0" distL="114300" distR="114300" simplePos="0" relativeHeight="485853696" behindDoc="1" locked="0" layoutInCell="1" allowOverlap="1" wp14:anchorId="26F73701">
                <wp:simplePos x="0" y="0"/>
                <wp:positionH relativeFrom="page">
                  <wp:posOffset>3215005</wp:posOffset>
                </wp:positionH>
                <wp:positionV relativeFrom="paragraph">
                  <wp:posOffset>100965</wp:posOffset>
                </wp:positionV>
                <wp:extent cx="146050" cy="146050"/>
                <wp:effectExtent l="0" t="0" r="19050" b="19050"/>
                <wp:wrapNone/>
                <wp:docPr id="489179560"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EEF67" id="docshape54" o:spid="_x0000_s1026" style="position:absolute;margin-left:253.15pt;margin-top:7.95pt;width:11.5pt;height:11.5pt;z-index:-1746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" filled="f" strokeweight=".72pt">
                <v:path arrowok="t"/>
                <w10:wrap anchorx="page"/>
              </v:rect>
            </w:pict>
          </mc:Fallback>
        </mc:AlternateContent>
      </w:r>
      <w:r w:rsidR="00D118A2">
        <w:rPr>
          <w:rFonts w:ascii="Times New Roman"/>
          <w:spacing w:val="-2"/>
        </w:rPr>
        <w:t>Lecture</w:t>
      </w:r>
      <w:r w:rsidR="00D118A2">
        <w:rPr>
          <w:rFonts w:ascii="Times New Roman"/>
        </w:rPr>
        <w:tab/>
      </w:r>
      <w:r w:rsidR="00D118A2">
        <w:rPr>
          <w:rFonts w:ascii="Times New Roman"/>
          <w:spacing w:val="-2"/>
        </w:rPr>
        <w:t>Practicum</w:t>
      </w:r>
    </w:p>
    <w:p w14:paraId="13C58709" w14:textId="77777777" w:rsidR="00C9737C" w:rsidRDefault="0003475F">
      <w:pPr>
        <w:pStyle w:val="BodyText"/>
        <w:tabs>
          <w:tab w:val="left" w:pos="4236"/>
        </w:tabs>
        <w:spacing w:before="140"/>
        <w:ind w:left="1356"/>
        <w:rPr>
          <w:rFonts w:ascii="Times New Roman"/>
        </w:rPr>
      </w:pPr>
      <w:r>
        <w:rPr>
          <w:noProof/>
        </w:rPr>
        <mc:AlternateContent>
          <mc:Choice Requires="wps">
            <w:drawing>
              <wp:anchor distT="0" distB="0" distL="114300" distR="114300" simplePos="0" relativeHeight="15758336" behindDoc="0" locked="0" layoutInCell="1" allowOverlap="1" wp14:anchorId="7505D97B">
                <wp:simplePos x="0" y="0"/>
                <wp:positionH relativeFrom="page">
                  <wp:posOffset>1385570</wp:posOffset>
                </wp:positionH>
                <wp:positionV relativeFrom="paragraph">
                  <wp:posOffset>106045</wp:posOffset>
                </wp:positionV>
                <wp:extent cx="146050" cy="146050"/>
                <wp:effectExtent l="0" t="0" r="19050" b="19050"/>
                <wp:wrapNone/>
                <wp:docPr id="1021721733"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D07E5" id="docshape55" o:spid="_x0000_s1026" style="position:absolute;margin-left:109.1pt;margin-top:8.35pt;width:11.5pt;height:11.5pt;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" filled="f" strokeweight=".72pt">
                <v:path arrowok="t"/>
                <w10:wrap anchorx="page"/>
              </v:rect>
            </w:pict>
          </mc:Fallback>
        </mc:AlternateContent>
      </w:r>
      <w:r>
        <w:rPr>
          <w:noProof/>
        </w:rPr>
        <mc:AlternateContent>
          <mc:Choice Requires="wps">
            <w:drawing>
              <wp:anchor distT="0" distB="0" distL="114300" distR="114300" simplePos="0" relativeHeight="485854720" behindDoc="1" locked="0" layoutInCell="1" allowOverlap="1" wp14:anchorId="7C7545C1">
                <wp:simplePos x="0" y="0"/>
                <wp:positionH relativeFrom="page">
                  <wp:posOffset>3215005</wp:posOffset>
                </wp:positionH>
                <wp:positionV relativeFrom="paragraph">
                  <wp:posOffset>106045</wp:posOffset>
                </wp:positionV>
                <wp:extent cx="146050" cy="146050"/>
                <wp:effectExtent l="0" t="0" r="19050" b="19050"/>
                <wp:wrapNone/>
                <wp:docPr id="738245147"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C3AC1" id="docshape56" o:spid="_x0000_s1026" style="position:absolute;margin-left:253.15pt;margin-top:8.35pt;width:11.5pt;height:11.5pt;z-index:-1746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" filled="f" strokeweight=".72pt">
                <v:path arrowok="t"/>
                <w10:wrap anchorx="page"/>
              </v:rect>
            </w:pict>
          </mc:Fallback>
        </mc:AlternateContent>
      </w:r>
      <w:r w:rsidR="00D118A2">
        <w:rPr>
          <w:rFonts w:ascii="Times New Roman"/>
          <w:spacing w:val="-2"/>
        </w:rPr>
        <w:t>Seminar</w:t>
      </w:r>
      <w:r w:rsidR="00D118A2">
        <w:rPr>
          <w:rFonts w:ascii="Times New Roman"/>
        </w:rPr>
        <w:tab/>
      </w:r>
      <w:r w:rsidR="00D118A2">
        <w:rPr>
          <w:rFonts w:ascii="Times New Roman"/>
          <w:spacing w:val="-2"/>
        </w:rPr>
        <w:t>Studio</w:t>
      </w:r>
    </w:p>
    <w:p w14:paraId="1BDA1C05" w14:textId="77777777" w:rsidR="00C9737C" w:rsidRDefault="0003475F">
      <w:pPr>
        <w:pStyle w:val="BodyText"/>
        <w:tabs>
          <w:tab w:val="left" w:pos="4236"/>
        </w:tabs>
        <w:spacing w:before="136"/>
        <w:ind w:left="1358"/>
        <w:rPr>
          <w:rFonts w:ascii="Times New Roman"/>
        </w:rPr>
      </w:pPr>
      <w:r>
        <w:rPr>
          <w:noProof/>
        </w:rPr>
        <mc:AlternateContent>
          <mc:Choice Requires="wps">
            <w:drawing>
              <wp:anchor distT="0" distB="0" distL="114300" distR="114300" simplePos="0" relativeHeight="15759360" behindDoc="0" locked="0" layoutInCell="1" allowOverlap="1" wp14:anchorId="3A0209E7">
                <wp:simplePos x="0" y="0"/>
                <wp:positionH relativeFrom="page">
                  <wp:posOffset>1385570</wp:posOffset>
                </wp:positionH>
                <wp:positionV relativeFrom="paragraph">
                  <wp:posOffset>103505</wp:posOffset>
                </wp:positionV>
                <wp:extent cx="146050" cy="146050"/>
                <wp:effectExtent l="0" t="0" r="19050" b="19050"/>
                <wp:wrapNone/>
                <wp:docPr id="853144527"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E34F6" id="docshape57" o:spid="_x0000_s1026" style="position:absolute;margin-left:109.1pt;margin-top:8.15pt;width:11.5pt;height:11.5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" filled="f" strokeweight=".72pt">
                <v:path arrowok="t"/>
                <w10:wrap anchorx="page"/>
              </v:rect>
            </w:pict>
          </mc:Fallback>
        </mc:AlternateContent>
      </w:r>
      <w:r>
        <w:rPr>
          <w:noProof/>
        </w:rPr>
        <mc:AlternateContent>
          <mc:Choice Requires="wps">
            <w:drawing>
              <wp:anchor distT="0" distB="0" distL="114300" distR="114300" simplePos="0" relativeHeight="485855744" behindDoc="1" locked="0" layoutInCell="1" allowOverlap="1" wp14:anchorId="7B42C871">
                <wp:simplePos x="0" y="0"/>
                <wp:positionH relativeFrom="page">
                  <wp:posOffset>3215005</wp:posOffset>
                </wp:positionH>
                <wp:positionV relativeFrom="paragraph">
                  <wp:posOffset>103505</wp:posOffset>
                </wp:positionV>
                <wp:extent cx="146050" cy="146050"/>
                <wp:effectExtent l="0" t="0" r="19050" b="19050"/>
                <wp:wrapNone/>
                <wp:docPr id="1424240260"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D652A" id="docshape58" o:spid="_x0000_s1026" style="position:absolute;margin-left:253.15pt;margin-top:8.15pt;width:11.5pt;height:11.5pt;z-index:-1746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" filled="f" strokeweight=".72pt">
                <v:path arrowok="t"/>
                <w10:wrap anchorx="page"/>
              </v:rect>
            </w:pict>
          </mc:Fallback>
        </mc:AlternateContent>
      </w:r>
      <w:r w:rsidR="00D118A2">
        <w:rPr>
          <w:rFonts w:ascii="Times New Roman"/>
          <w:spacing w:val="-2"/>
        </w:rPr>
        <w:t>Laboratory</w:t>
      </w:r>
      <w:r w:rsidR="00D118A2">
        <w:rPr>
          <w:rFonts w:ascii="Times New Roman"/>
        </w:rPr>
        <w:tab/>
      </w:r>
      <w:r w:rsidR="00D118A2">
        <w:rPr>
          <w:rFonts w:ascii="Times New Roman"/>
          <w:spacing w:val="-2"/>
        </w:rPr>
        <w:t>Honors</w:t>
      </w:r>
    </w:p>
    <w:p w14:paraId="1971A4B1" w14:textId="77777777" w:rsidR="00C9737C" w:rsidRDefault="00C9737C">
      <w:pPr>
        <w:pStyle w:val="BodyText"/>
        <w:rPr>
          <w:rFonts w:ascii="Times New Roman"/>
          <w:sz w:val="26"/>
        </w:rPr>
      </w:pPr>
    </w:p>
    <w:p w14:paraId="37C7C89B" w14:textId="77777777" w:rsidR="00C9737C" w:rsidRDefault="00C9737C">
      <w:pPr>
        <w:pStyle w:val="BodyText"/>
        <w:spacing w:before="6"/>
        <w:rPr>
          <w:rFonts w:ascii="Times New Roman"/>
          <w:sz w:val="22"/>
        </w:rPr>
      </w:pPr>
    </w:p>
    <w:p w14:paraId="0667C5E4" w14:textId="77777777" w:rsidR="00C9737C" w:rsidRDefault="0003475F">
      <w:pPr>
        <w:pStyle w:val="ListParagraph"/>
        <w:numPr>
          <w:ilvl w:val="0"/>
          <w:numId w:val="13"/>
        </w:numPr>
        <w:tabs>
          <w:tab w:val="left" w:pos="1021"/>
          <w:tab w:val="left" w:pos="4956"/>
        </w:tabs>
        <w:spacing w:line="357" w:lineRule="auto"/>
        <w:ind w:left="1356" w:right="3203" w:hanging="696"/>
        <w:rPr>
          <w:rFonts w:ascii="Times New Roman"/>
          <w:sz w:val="24"/>
        </w:rPr>
      </w:pPr>
      <w:r>
        <w:rPr>
          <w:noProof/>
        </w:rPr>
        <mc:AlternateContent>
          <mc:Choice Requires="wps">
            <w:drawing>
              <wp:anchor distT="0" distB="0" distL="114300" distR="114300" simplePos="0" relativeHeight="15760384" behindDoc="0" locked="0" layoutInCell="1" allowOverlap="1" wp14:anchorId="4C109BF9">
                <wp:simplePos x="0" y="0"/>
                <wp:positionH relativeFrom="page">
                  <wp:posOffset>1385570</wp:posOffset>
                </wp:positionH>
                <wp:positionV relativeFrom="paragraph">
                  <wp:posOffset>278130</wp:posOffset>
                </wp:positionV>
                <wp:extent cx="146050" cy="146050"/>
                <wp:effectExtent l="0" t="0" r="19050" b="19050"/>
                <wp:wrapNone/>
                <wp:docPr id="793288100"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BE9A3" id="docshape59" o:spid="_x0000_s1026" style="position:absolute;margin-left:109.1pt;margin-top:21.9pt;width:11.5pt;height:11.5pt;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" filled="f" strokeweight=".72pt">
                <v:path arrowok="t"/>
                <w10:wrap anchorx="page"/>
              </v:rect>
            </w:pict>
          </mc:Fallback>
        </mc:AlternateContent>
      </w:r>
      <w:r>
        <w:rPr>
          <w:noProof/>
        </w:rPr>
        <mc:AlternateContent>
          <mc:Choice Requires="wps">
            <w:drawing>
              <wp:anchor distT="0" distB="0" distL="114300" distR="114300" simplePos="0" relativeHeight="485856768" behindDoc="1" locked="0" layoutInCell="1" allowOverlap="1" wp14:anchorId="343C824A">
                <wp:simplePos x="0" y="0"/>
                <wp:positionH relativeFrom="page">
                  <wp:posOffset>3672205</wp:posOffset>
                </wp:positionH>
                <wp:positionV relativeFrom="paragraph">
                  <wp:posOffset>278130</wp:posOffset>
                </wp:positionV>
                <wp:extent cx="146050" cy="146050"/>
                <wp:effectExtent l="0" t="0" r="19050" b="19050"/>
                <wp:wrapNone/>
                <wp:docPr id="2102455679"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80349" id="docshape60" o:spid="_x0000_s1026" style="position:absolute;margin-left:289.15pt;margin-top:21.9pt;width:11.5pt;height:11.5pt;z-index:-1745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" filled="f" strokeweight=".72pt">
                <v:path arrowok="t"/>
                <w10:wrap anchorx="page"/>
              </v:rect>
            </w:pict>
          </mc:Fallback>
        </mc:AlternateContent>
      </w:r>
      <w:r>
        <w:rPr>
          <w:noProof/>
        </w:rPr>
        <mc:AlternateContent>
          <mc:Choice Requires="wps">
            <w:drawing>
              <wp:anchor distT="0" distB="0" distL="114300" distR="114300" simplePos="0" relativeHeight="15761408" behindDoc="0" locked="0" layoutInCell="1" allowOverlap="1" wp14:anchorId="105F1AC4">
                <wp:simplePos x="0" y="0"/>
                <wp:positionH relativeFrom="page">
                  <wp:posOffset>1385570</wp:posOffset>
                </wp:positionH>
                <wp:positionV relativeFrom="paragraph">
                  <wp:posOffset>539750</wp:posOffset>
                </wp:positionV>
                <wp:extent cx="146050" cy="146050"/>
                <wp:effectExtent l="0" t="0" r="19050" b="19050"/>
                <wp:wrapNone/>
                <wp:docPr id="114913122"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EED6D" id="docshape61" o:spid="_x0000_s1026" style="position:absolute;margin-left:109.1pt;margin-top:42.5pt;width:11.5pt;height:11.5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" filled="f" strokeweight=".72pt">
                <v:path arrowok="t"/>
                <w10:wrap anchorx="page"/>
              </v:rect>
            </w:pict>
          </mc:Fallback>
        </mc:AlternateContent>
      </w:r>
      <w:r>
        <w:rPr>
          <w:noProof/>
        </w:rPr>
        <mc:AlternateContent>
          <mc:Choice Requires="wps">
            <w:drawing>
              <wp:anchor distT="0" distB="0" distL="114300" distR="114300" simplePos="0" relativeHeight="485857792" behindDoc="1" locked="0" layoutInCell="1" allowOverlap="1" wp14:anchorId="2B92886D">
                <wp:simplePos x="0" y="0"/>
                <wp:positionH relativeFrom="page">
                  <wp:posOffset>3672205</wp:posOffset>
                </wp:positionH>
                <wp:positionV relativeFrom="paragraph">
                  <wp:posOffset>539750</wp:posOffset>
                </wp:positionV>
                <wp:extent cx="146050" cy="146050"/>
                <wp:effectExtent l="0" t="0" r="19050" b="19050"/>
                <wp:wrapNone/>
                <wp:docPr id="1417789937"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C1322" id="docshape62" o:spid="_x0000_s1026" style="position:absolute;margin-left:289.15pt;margin-top:42.5pt;width:11.5pt;height:11.5pt;z-index:-1745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" filled="f" strokeweight=".72pt">
                <v:path arrowok="t"/>
                <w10:wrap anchorx="page"/>
              </v:rect>
            </w:pict>
          </mc:Fallback>
        </mc:AlternateContent>
      </w:r>
      <w:r w:rsidR="00D118A2">
        <w:rPr>
          <w:rFonts w:ascii="Times New Roman"/>
          <w:b/>
          <w:sz w:val="24"/>
        </w:rPr>
        <w:t>How</w:t>
      </w:r>
      <w:r w:rsidR="00D118A2">
        <w:rPr>
          <w:rFonts w:ascii="Times New Roman"/>
          <w:b/>
          <w:spacing w:val="-5"/>
          <w:sz w:val="24"/>
        </w:rPr>
        <w:t xml:space="preserve"> </w:t>
      </w:r>
      <w:r w:rsidR="00D118A2">
        <w:rPr>
          <w:rFonts w:ascii="Times New Roman"/>
          <w:b/>
          <w:sz w:val="24"/>
        </w:rPr>
        <w:t>will</w:t>
      </w:r>
      <w:r w:rsidR="00D118A2">
        <w:rPr>
          <w:rFonts w:ascii="Times New Roman"/>
          <w:b/>
          <w:spacing w:val="-5"/>
          <w:sz w:val="24"/>
        </w:rPr>
        <w:t xml:space="preserve"> </w:t>
      </w:r>
      <w:r w:rsidR="00D118A2">
        <w:rPr>
          <w:rFonts w:ascii="Times New Roman"/>
          <w:b/>
          <w:sz w:val="24"/>
        </w:rPr>
        <w:t>this</w:t>
      </w:r>
      <w:r w:rsidR="00D118A2">
        <w:rPr>
          <w:rFonts w:ascii="Times New Roman"/>
          <w:b/>
          <w:spacing w:val="-5"/>
          <w:sz w:val="24"/>
        </w:rPr>
        <w:t xml:space="preserve"> </w:t>
      </w:r>
      <w:r w:rsidR="00D118A2">
        <w:rPr>
          <w:rFonts w:ascii="Times New Roman"/>
          <w:b/>
          <w:sz w:val="24"/>
        </w:rPr>
        <w:t>course</w:t>
      </w:r>
      <w:r w:rsidR="00D118A2">
        <w:rPr>
          <w:rFonts w:ascii="Times New Roman"/>
          <w:b/>
          <w:spacing w:val="-5"/>
          <w:sz w:val="24"/>
        </w:rPr>
        <w:t xml:space="preserve"> </w:t>
      </w:r>
      <w:r w:rsidR="00D118A2">
        <w:rPr>
          <w:rFonts w:ascii="Times New Roman"/>
          <w:b/>
          <w:sz w:val="24"/>
        </w:rPr>
        <w:t>fit</w:t>
      </w:r>
      <w:r w:rsidR="00D118A2">
        <w:rPr>
          <w:rFonts w:ascii="Times New Roman"/>
          <w:b/>
          <w:spacing w:val="-7"/>
          <w:sz w:val="24"/>
        </w:rPr>
        <w:t xml:space="preserve"> </w:t>
      </w:r>
      <w:r w:rsidR="00D118A2">
        <w:rPr>
          <w:rFonts w:ascii="Times New Roman"/>
          <w:b/>
          <w:sz w:val="24"/>
        </w:rPr>
        <w:t>into</w:t>
      </w:r>
      <w:r w:rsidR="00D118A2">
        <w:rPr>
          <w:rFonts w:ascii="Times New Roman"/>
          <w:b/>
          <w:spacing w:val="-5"/>
          <w:sz w:val="24"/>
        </w:rPr>
        <w:t xml:space="preserve"> </w:t>
      </w:r>
      <w:r w:rsidR="00D118A2">
        <w:rPr>
          <w:rFonts w:ascii="Times New Roman"/>
          <w:b/>
          <w:sz w:val="24"/>
        </w:rPr>
        <w:t>the</w:t>
      </w:r>
      <w:r w:rsidR="00D118A2">
        <w:rPr>
          <w:rFonts w:ascii="Times New Roman"/>
          <w:b/>
          <w:spacing w:val="-5"/>
          <w:sz w:val="24"/>
        </w:rPr>
        <w:t xml:space="preserve"> </w:t>
      </w:r>
      <w:r w:rsidR="00D118A2">
        <w:rPr>
          <w:rFonts w:ascii="Times New Roman"/>
          <w:b/>
          <w:sz w:val="24"/>
        </w:rPr>
        <w:t>Tougaloo</w:t>
      </w:r>
      <w:r w:rsidR="00D118A2">
        <w:rPr>
          <w:rFonts w:ascii="Times New Roman"/>
          <w:b/>
          <w:spacing w:val="-5"/>
          <w:sz w:val="24"/>
        </w:rPr>
        <w:t xml:space="preserve"> </w:t>
      </w:r>
      <w:r w:rsidR="00D118A2">
        <w:rPr>
          <w:rFonts w:ascii="Times New Roman"/>
          <w:b/>
          <w:sz w:val="24"/>
        </w:rPr>
        <w:t>College</w:t>
      </w:r>
      <w:r w:rsidR="00D118A2">
        <w:rPr>
          <w:rFonts w:ascii="Times New Roman"/>
          <w:b/>
          <w:spacing w:val="-5"/>
          <w:sz w:val="24"/>
        </w:rPr>
        <w:t xml:space="preserve"> </w:t>
      </w:r>
      <w:r w:rsidR="00D118A2">
        <w:rPr>
          <w:rFonts w:ascii="Times New Roman"/>
          <w:b/>
          <w:sz w:val="24"/>
        </w:rPr>
        <w:t xml:space="preserve">curriculum? </w:t>
      </w:r>
      <w:r w:rsidR="00D118A2">
        <w:rPr>
          <w:rFonts w:ascii="Times New Roman"/>
          <w:sz w:val="24"/>
        </w:rPr>
        <w:t>General Education Requirement</w:t>
      </w:r>
      <w:r w:rsidR="00D118A2">
        <w:rPr>
          <w:rFonts w:ascii="Times New Roman"/>
          <w:sz w:val="24"/>
        </w:rPr>
        <w:tab/>
        <w:t>Major Required Course General Education Elective</w:t>
      </w:r>
      <w:r w:rsidR="00D118A2">
        <w:rPr>
          <w:rFonts w:ascii="Times New Roman"/>
          <w:sz w:val="24"/>
        </w:rPr>
        <w:tab/>
        <w:t>Major Elective Course</w:t>
      </w:r>
    </w:p>
    <w:p w14:paraId="561F7EAA" w14:textId="77777777" w:rsidR="00C9737C" w:rsidRDefault="00C9737C">
      <w:pPr>
        <w:pStyle w:val="BodyText"/>
        <w:spacing w:before="6"/>
        <w:rPr>
          <w:rFonts w:ascii="Times New Roman"/>
          <w:sz w:val="36"/>
        </w:rPr>
      </w:pPr>
    </w:p>
    <w:p w14:paraId="114B1A80" w14:textId="77777777" w:rsidR="00C9737C" w:rsidRDefault="00D118A2">
      <w:pPr>
        <w:pStyle w:val="Heading7"/>
        <w:numPr>
          <w:ilvl w:val="0"/>
          <w:numId w:val="13"/>
        </w:numPr>
        <w:tabs>
          <w:tab w:val="left" w:pos="1021"/>
        </w:tabs>
        <w:spacing w:line="274" w:lineRule="exact"/>
        <w:ind w:hanging="361"/>
        <w:rPr>
          <w:rFonts w:ascii="Times New Roman"/>
        </w:rPr>
      </w:pPr>
      <w:r>
        <w:rPr>
          <w:rFonts w:ascii="Times New Roman"/>
        </w:rPr>
        <w:t>Who</w:t>
      </w:r>
      <w:r>
        <w:rPr>
          <w:rFonts w:ascii="Times New Roman"/>
          <w:spacing w:val="-3"/>
        </w:rPr>
        <w:t xml:space="preserve"> </w:t>
      </w:r>
      <w:r>
        <w:rPr>
          <w:rFonts w:ascii="Times New Roman"/>
        </w:rPr>
        <w:t>will</w:t>
      </w:r>
      <w:r>
        <w:rPr>
          <w:rFonts w:ascii="Times New Roman"/>
          <w:spacing w:val="-3"/>
        </w:rPr>
        <w:t xml:space="preserve"> </w:t>
      </w:r>
      <w:r>
        <w:rPr>
          <w:rFonts w:ascii="Times New Roman"/>
        </w:rPr>
        <w:t>teach</w:t>
      </w:r>
      <w:r>
        <w:rPr>
          <w:rFonts w:ascii="Times New Roman"/>
          <w:spacing w:val="-2"/>
        </w:rPr>
        <w:t xml:space="preserve"> </w:t>
      </w:r>
      <w:r>
        <w:rPr>
          <w:rFonts w:ascii="Times New Roman"/>
        </w:rPr>
        <w:t>the</w:t>
      </w:r>
      <w:r>
        <w:rPr>
          <w:rFonts w:ascii="Times New Roman"/>
          <w:spacing w:val="-3"/>
        </w:rPr>
        <w:t xml:space="preserve"> </w:t>
      </w:r>
      <w:r>
        <w:rPr>
          <w:rFonts w:ascii="Times New Roman"/>
          <w:spacing w:val="-2"/>
        </w:rPr>
        <w:t>course?</w:t>
      </w:r>
    </w:p>
    <w:p w14:paraId="094452B5" w14:textId="77777777" w:rsidR="00C9737C" w:rsidRDefault="00D118A2">
      <w:pPr>
        <w:pStyle w:val="BodyText"/>
        <w:spacing w:line="274" w:lineRule="exact"/>
        <w:ind w:left="1020"/>
        <w:rPr>
          <w:rFonts w:ascii="Times New Roman"/>
        </w:rPr>
      </w:pPr>
      <w:r>
        <w:rPr>
          <w:rFonts w:ascii="Times New Roman"/>
        </w:rPr>
        <w:t>(Please</w:t>
      </w:r>
      <w:r>
        <w:rPr>
          <w:rFonts w:ascii="Times New Roman"/>
          <w:spacing w:val="-3"/>
        </w:rPr>
        <w:t xml:space="preserve"> </w:t>
      </w:r>
      <w:r>
        <w:rPr>
          <w:rFonts w:ascii="Times New Roman"/>
        </w:rPr>
        <w:t>list</w:t>
      </w:r>
      <w:r>
        <w:rPr>
          <w:rFonts w:ascii="Times New Roman"/>
          <w:spacing w:val="-1"/>
        </w:rPr>
        <w:t xml:space="preserve"> </w:t>
      </w:r>
      <w:r>
        <w:rPr>
          <w:rFonts w:ascii="Times New Roman"/>
        </w:rPr>
        <w:t>the</w:t>
      </w:r>
      <w:r>
        <w:rPr>
          <w:rFonts w:ascii="Times New Roman"/>
          <w:spacing w:val="-2"/>
        </w:rPr>
        <w:t xml:space="preserve"> </w:t>
      </w:r>
      <w:r>
        <w:rPr>
          <w:rFonts w:ascii="Times New Roman"/>
        </w:rPr>
        <w:t>name</w:t>
      </w:r>
      <w:r>
        <w:rPr>
          <w:rFonts w:ascii="Times New Roman"/>
          <w:spacing w:val="-1"/>
        </w:rPr>
        <w:t xml:space="preserve"> </w:t>
      </w:r>
      <w:r>
        <w:rPr>
          <w:rFonts w:ascii="Times New Roman"/>
        </w:rPr>
        <w:t>of</w:t>
      </w:r>
      <w:r>
        <w:rPr>
          <w:rFonts w:ascii="Times New Roman"/>
          <w:spacing w:val="-3"/>
        </w:rPr>
        <w:t xml:space="preserve"> </w:t>
      </w:r>
      <w:r>
        <w:rPr>
          <w:rFonts w:ascii="Times New Roman"/>
        </w:rPr>
        <w:t>faculty</w:t>
      </w:r>
      <w:r>
        <w:rPr>
          <w:rFonts w:ascii="Times New Roman"/>
          <w:spacing w:val="-7"/>
        </w:rPr>
        <w:t xml:space="preserve"> </w:t>
      </w:r>
      <w:r>
        <w:rPr>
          <w:rFonts w:ascii="Times New Roman"/>
        </w:rPr>
        <w:t>members</w:t>
      </w:r>
      <w:r>
        <w:rPr>
          <w:rFonts w:ascii="Times New Roman"/>
          <w:spacing w:val="-1"/>
        </w:rPr>
        <w:t xml:space="preserve"> </w:t>
      </w:r>
      <w:r>
        <w:rPr>
          <w:rFonts w:ascii="Times New Roman"/>
        </w:rPr>
        <w:t>who are</w:t>
      </w:r>
      <w:r>
        <w:rPr>
          <w:rFonts w:ascii="Times New Roman"/>
          <w:spacing w:val="-1"/>
        </w:rPr>
        <w:t xml:space="preserve"> </w:t>
      </w:r>
      <w:r>
        <w:rPr>
          <w:rFonts w:ascii="Times New Roman"/>
        </w:rPr>
        <w:t>qualified</w:t>
      </w:r>
      <w:r>
        <w:rPr>
          <w:rFonts w:ascii="Times New Roman"/>
          <w:spacing w:val="-1"/>
        </w:rPr>
        <w:t xml:space="preserve"> </w:t>
      </w:r>
      <w:r>
        <w:rPr>
          <w:rFonts w:ascii="Times New Roman"/>
        </w:rPr>
        <w:t>to</w:t>
      </w:r>
      <w:r>
        <w:rPr>
          <w:rFonts w:ascii="Times New Roman"/>
          <w:spacing w:val="-2"/>
        </w:rPr>
        <w:t xml:space="preserve"> </w:t>
      </w:r>
      <w:r>
        <w:rPr>
          <w:rFonts w:ascii="Times New Roman"/>
        </w:rPr>
        <w:t>teach</w:t>
      </w:r>
      <w:r>
        <w:rPr>
          <w:rFonts w:ascii="Times New Roman"/>
          <w:spacing w:val="-1"/>
        </w:rPr>
        <w:t xml:space="preserve"> </w:t>
      </w:r>
      <w:r>
        <w:rPr>
          <w:rFonts w:ascii="Times New Roman"/>
        </w:rPr>
        <w:t xml:space="preserve">the </w:t>
      </w:r>
      <w:r>
        <w:rPr>
          <w:rFonts w:ascii="Times New Roman"/>
          <w:spacing w:val="-2"/>
        </w:rPr>
        <w:t>course*)</w:t>
      </w:r>
    </w:p>
    <w:p w14:paraId="1D2591B1" w14:textId="77777777" w:rsidR="00C9737C" w:rsidRDefault="00C9737C">
      <w:pPr>
        <w:pStyle w:val="BodyText"/>
        <w:spacing w:before="4"/>
        <w:rPr>
          <w:rFonts w:ascii="Times New Roman"/>
          <w:sz w:val="16"/>
        </w:rPr>
      </w:pPr>
    </w:p>
    <w:p w14:paraId="45530606" w14:textId="77777777" w:rsidR="00C9737C" w:rsidRDefault="0003475F">
      <w:pPr>
        <w:pStyle w:val="BodyText"/>
        <w:spacing w:before="90"/>
        <w:ind w:left="1356"/>
        <w:rPr>
          <w:rFonts w:ascii="Times New Roman"/>
        </w:rPr>
      </w:pPr>
      <w:r>
        <w:rPr>
          <w:noProof/>
        </w:rPr>
        <mc:AlternateContent>
          <mc:Choice Requires="wps">
            <w:drawing>
              <wp:anchor distT="0" distB="0" distL="114300" distR="114300" simplePos="0" relativeHeight="15762432" behindDoc="0" locked="0" layoutInCell="1" allowOverlap="1" wp14:anchorId="2F88926B">
                <wp:simplePos x="0" y="0"/>
                <wp:positionH relativeFrom="page">
                  <wp:posOffset>1385570</wp:posOffset>
                </wp:positionH>
                <wp:positionV relativeFrom="paragraph">
                  <wp:posOffset>74295</wp:posOffset>
                </wp:positionV>
                <wp:extent cx="146050" cy="146050"/>
                <wp:effectExtent l="0" t="0" r="19050" b="19050"/>
                <wp:wrapNone/>
                <wp:docPr id="734053134"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EA9C2" id="docshape63" o:spid="_x0000_s1026" style="position:absolute;margin-left:109.1pt;margin-top:5.85pt;width:11.5pt;height:11.5pt;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" filled="f" strokeweight=".72pt">
                <v:path arrowok="t"/>
                <w10:wrap anchorx="page"/>
              </v:rect>
            </w:pict>
          </mc:Fallback>
        </mc:AlternateContent>
      </w:r>
      <w:r w:rsidR="00D118A2">
        <w:rPr>
          <w:rFonts w:ascii="Times New Roman"/>
        </w:rPr>
        <w:t>Full-time</w:t>
      </w:r>
      <w:r w:rsidR="00D118A2">
        <w:rPr>
          <w:rFonts w:ascii="Times New Roman"/>
          <w:spacing w:val="-4"/>
        </w:rPr>
        <w:t xml:space="preserve"> </w:t>
      </w:r>
      <w:r w:rsidR="00D118A2">
        <w:rPr>
          <w:rFonts w:ascii="Times New Roman"/>
          <w:spacing w:val="-2"/>
        </w:rPr>
        <w:t>faculty</w:t>
      </w:r>
    </w:p>
    <w:p w14:paraId="1D1ADC0A" w14:textId="77777777" w:rsidR="00C9737C" w:rsidRDefault="00C9737C">
      <w:pPr>
        <w:pStyle w:val="BodyText"/>
        <w:rPr>
          <w:rFonts w:ascii="Times New Roman"/>
          <w:sz w:val="20"/>
        </w:rPr>
      </w:pPr>
    </w:p>
    <w:p w14:paraId="2A782687" w14:textId="77777777" w:rsidR="00C9737C" w:rsidRDefault="00C9737C">
      <w:pPr>
        <w:pStyle w:val="BodyText"/>
        <w:spacing w:before="3"/>
        <w:rPr>
          <w:rFonts w:ascii="Times New Roman"/>
          <w:sz w:val="20"/>
        </w:rPr>
      </w:pPr>
    </w:p>
    <w:p w14:paraId="5E6ADA0A" w14:textId="77777777" w:rsidR="00C9737C" w:rsidRDefault="0003475F">
      <w:pPr>
        <w:pStyle w:val="BodyText"/>
        <w:spacing w:before="90"/>
        <w:ind w:left="1356"/>
        <w:rPr>
          <w:rFonts w:ascii="Times New Roman"/>
        </w:rPr>
      </w:pPr>
      <w:r>
        <w:rPr>
          <w:noProof/>
        </w:rPr>
        <mc:AlternateContent>
          <mc:Choice Requires="wps">
            <w:drawing>
              <wp:anchor distT="0" distB="0" distL="114300" distR="114300" simplePos="0" relativeHeight="15762944" behindDoc="0" locked="0" layoutInCell="1" allowOverlap="1" wp14:anchorId="2565DE07">
                <wp:simplePos x="0" y="0"/>
                <wp:positionH relativeFrom="page">
                  <wp:posOffset>1385570</wp:posOffset>
                </wp:positionH>
                <wp:positionV relativeFrom="paragraph">
                  <wp:posOffset>74295</wp:posOffset>
                </wp:positionV>
                <wp:extent cx="146050" cy="146685"/>
                <wp:effectExtent l="0" t="0" r="19050" b="18415"/>
                <wp:wrapNone/>
                <wp:docPr id="789512101"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6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86A1A" id="docshape64" o:spid="_x0000_s1026" style="position:absolute;margin-left:109.1pt;margin-top:5.85pt;width:11.5pt;height:11.55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" filled="f" strokeweight=".72pt">
                <v:path arrowok="t"/>
                <w10:wrap anchorx="page"/>
              </v:rect>
            </w:pict>
          </mc:Fallback>
        </mc:AlternateContent>
      </w:r>
      <w:r w:rsidR="00D118A2">
        <w:rPr>
          <w:rFonts w:ascii="Times New Roman"/>
        </w:rPr>
        <w:t>Adjunct</w:t>
      </w:r>
      <w:r w:rsidR="00D118A2">
        <w:rPr>
          <w:rFonts w:ascii="Times New Roman"/>
          <w:spacing w:val="-10"/>
        </w:rPr>
        <w:t xml:space="preserve"> </w:t>
      </w:r>
      <w:r w:rsidR="00D118A2">
        <w:rPr>
          <w:rFonts w:ascii="Times New Roman"/>
          <w:spacing w:val="-2"/>
        </w:rPr>
        <w:t>faculty</w:t>
      </w:r>
    </w:p>
    <w:p w14:paraId="443B9909" w14:textId="77777777" w:rsidR="00C9737C" w:rsidRDefault="00C9737C">
      <w:pPr>
        <w:pStyle w:val="BodyText"/>
        <w:rPr>
          <w:rFonts w:ascii="Times New Roman"/>
          <w:sz w:val="26"/>
        </w:rPr>
      </w:pPr>
    </w:p>
    <w:p w14:paraId="3D6ABB39" w14:textId="77777777" w:rsidR="00C9737C" w:rsidRDefault="00C9737C">
      <w:pPr>
        <w:pStyle w:val="BodyText"/>
        <w:spacing w:before="10"/>
        <w:rPr>
          <w:rFonts w:ascii="Times New Roman"/>
          <w:sz w:val="21"/>
        </w:rPr>
      </w:pPr>
    </w:p>
    <w:p w14:paraId="429D4217" w14:textId="77777777" w:rsidR="00C9737C" w:rsidRDefault="00D118A2">
      <w:pPr>
        <w:ind w:left="300" w:right="1293" w:firstLine="719"/>
        <w:rPr>
          <w:rFonts w:ascii="Times New Roman"/>
          <w:sz w:val="20"/>
        </w:rPr>
      </w:pPr>
      <w:r>
        <w:rPr>
          <w:rFonts w:ascii="Times New Roman"/>
          <w:sz w:val="20"/>
        </w:rPr>
        <w:t>Note:</w:t>
      </w:r>
      <w:r>
        <w:rPr>
          <w:rFonts w:ascii="Times New Roman"/>
          <w:spacing w:val="-1"/>
          <w:sz w:val="20"/>
        </w:rPr>
        <w:t xml:space="preserve"> </w:t>
      </w:r>
      <w:r>
        <w:rPr>
          <w:rFonts w:ascii="Times New Roman"/>
          <w:sz w:val="20"/>
        </w:rPr>
        <w:t>*If</w:t>
      </w:r>
      <w:r>
        <w:rPr>
          <w:rFonts w:ascii="Times New Roman"/>
          <w:spacing w:val="-5"/>
          <w:sz w:val="20"/>
        </w:rPr>
        <w:t xml:space="preserve"> </w:t>
      </w:r>
      <w:r>
        <w:rPr>
          <w:rFonts w:ascii="Times New Roman"/>
          <w:sz w:val="20"/>
        </w:rPr>
        <w:t>the</w:t>
      </w:r>
      <w:r>
        <w:rPr>
          <w:rFonts w:ascii="Times New Roman"/>
          <w:spacing w:val="-3"/>
          <w:sz w:val="20"/>
        </w:rPr>
        <w:t xml:space="preserve"> </w:t>
      </w:r>
      <w:r>
        <w:rPr>
          <w:rFonts w:ascii="Times New Roman"/>
          <w:sz w:val="20"/>
        </w:rPr>
        <w:t>faculty</w:t>
      </w:r>
      <w:r>
        <w:rPr>
          <w:rFonts w:ascii="Times New Roman"/>
          <w:spacing w:val="-2"/>
          <w:sz w:val="20"/>
        </w:rPr>
        <w:t xml:space="preserve"> </w:t>
      </w:r>
      <w:r>
        <w:rPr>
          <w:rFonts w:ascii="Times New Roman"/>
          <w:sz w:val="20"/>
        </w:rPr>
        <w:t>members</w:t>
      </w:r>
      <w:r>
        <w:rPr>
          <w:rFonts w:ascii="Times New Roman"/>
          <w:spacing w:val="-2"/>
          <w:sz w:val="20"/>
        </w:rPr>
        <w:t xml:space="preserve"> </w:t>
      </w:r>
      <w:r>
        <w:rPr>
          <w:rFonts w:ascii="Times New Roman"/>
          <w:sz w:val="20"/>
        </w:rPr>
        <w:t>are</w:t>
      </w:r>
      <w:r>
        <w:rPr>
          <w:rFonts w:ascii="Times New Roman"/>
          <w:spacing w:val="-3"/>
          <w:sz w:val="20"/>
        </w:rPr>
        <w:t xml:space="preserve"> </w:t>
      </w:r>
      <w:r>
        <w:rPr>
          <w:rFonts w:ascii="Times New Roman"/>
          <w:sz w:val="20"/>
        </w:rPr>
        <w:t>not</w:t>
      </w:r>
      <w:r>
        <w:rPr>
          <w:rFonts w:ascii="Times New Roman"/>
          <w:spacing w:val="-4"/>
          <w:sz w:val="20"/>
        </w:rPr>
        <w:t xml:space="preserve"> </w:t>
      </w:r>
      <w:r>
        <w:rPr>
          <w:rFonts w:ascii="Times New Roman"/>
          <w:sz w:val="20"/>
        </w:rPr>
        <w:t>already</w:t>
      </w:r>
      <w:r>
        <w:rPr>
          <w:rFonts w:ascii="Times New Roman"/>
          <w:spacing w:val="-7"/>
          <w:sz w:val="20"/>
        </w:rPr>
        <w:t xml:space="preserve"> </w:t>
      </w:r>
      <w:r>
        <w:rPr>
          <w:rFonts w:ascii="Times New Roman"/>
          <w:sz w:val="20"/>
        </w:rPr>
        <w:t>employed</w:t>
      </w:r>
      <w:r>
        <w:rPr>
          <w:rFonts w:ascii="Times New Roman"/>
          <w:spacing w:val="-2"/>
          <w:sz w:val="20"/>
        </w:rPr>
        <w:t xml:space="preserve"> </w:t>
      </w:r>
      <w:r>
        <w:rPr>
          <w:rFonts w:ascii="Times New Roman"/>
          <w:sz w:val="20"/>
        </w:rPr>
        <w:t>by</w:t>
      </w:r>
      <w:r>
        <w:rPr>
          <w:rFonts w:ascii="Times New Roman"/>
          <w:spacing w:val="-7"/>
          <w:sz w:val="20"/>
        </w:rPr>
        <w:t xml:space="preserve"> </w:t>
      </w:r>
      <w:r>
        <w:rPr>
          <w:rFonts w:ascii="Times New Roman"/>
          <w:sz w:val="20"/>
        </w:rPr>
        <w:t>Tougaloo</w:t>
      </w:r>
      <w:r>
        <w:rPr>
          <w:rFonts w:ascii="Times New Roman"/>
          <w:spacing w:val="-2"/>
          <w:sz w:val="20"/>
        </w:rPr>
        <w:t xml:space="preserve"> </w:t>
      </w:r>
      <w:r>
        <w:rPr>
          <w:rFonts w:ascii="Times New Roman"/>
          <w:sz w:val="20"/>
        </w:rPr>
        <w:t>College</w:t>
      </w:r>
      <w:r>
        <w:rPr>
          <w:rFonts w:ascii="Times New Roman"/>
          <w:spacing w:val="-3"/>
          <w:sz w:val="20"/>
        </w:rPr>
        <w:t xml:space="preserve"> </w:t>
      </w:r>
      <w:r>
        <w:rPr>
          <w:rFonts w:ascii="Times New Roman"/>
          <w:sz w:val="20"/>
        </w:rPr>
        <w:t>and</w:t>
      </w:r>
      <w:r>
        <w:rPr>
          <w:rFonts w:ascii="Times New Roman"/>
          <w:spacing w:val="-2"/>
          <w:sz w:val="20"/>
        </w:rPr>
        <w:t xml:space="preserve"> </w:t>
      </w:r>
      <w:r>
        <w:rPr>
          <w:rFonts w:ascii="Times New Roman"/>
          <w:sz w:val="20"/>
        </w:rPr>
        <w:t>are</w:t>
      </w:r>
      <w:r>
        <w:rPr>
          <w:rFonts w:ascii="Times New Roman"/>
          <w:spacing w:val="-3"/>
          <w:sz w:val="20"/>
        </w:rPr>
        <w:t xml:space="preserve"> </w:t>
      </w:r>
      <w:r>
        <w:rPr>
          <w:rFonts w:ascii="Times New Roman"/>
          <w:sz w:val="20"/>
        </w:rPr>
        <w:t>not</w:t>
      </w:r>
      <w:r>
        <w:rPr>
          <w:rFonts w:ascii="Times New Roman"/>
          <w:spacing w:val="-4"/>
          <w:sz w:val="20"/>
        </w:rPr>
        <w:t xml:space="preserve"> </w:t>
      </w:r>
      <w:r>
        <w:rPr>
          <w:rFonts w:ascii="Times New Roman"/>
          <w:sz w:val="20"/>
        </w:rPr>
        <w:t>within</w:t>
      </w:r>
      <w:r>
        <w:rPr>
          <w:rFonts w:ascii="Times New Roman"/>
          <w:spacing w:val="-4"/>
          <w:sz w:val="20"/>
        </w:rPr>
        <w:t xml:space="preserve"> </w:t>
      </w:r>
      <w:r>
        <w:rPr>
          <w:rFonts w:ascii="Times New Roman"/>
          <w:sz w:val="20"/>
        </w:rPr>
        <w:t xml:space="preserve">the </w:t>
      </w:r>
      <w:r>
        <w:rPr>
          <w:rFonts w:ascii="Times New Roman"/>
          <w:spacing w:val="-2"/>
          <w:sz w:val="20"/>
        </w:rPr>
        <w:t>department</w:t>
      </w:r>
    </w:p>
    <w:p w14:paraId="25FD31AB" w14:textId="77777777" w:rsidR="00C9737C" w:rsidRDefault="00D118A2">
      <w:pPr>
        <w:spacing w:before="1"/>
        <w:ind w:left="1020"/>
        <w:rPr>
          <w:rFonts w:ascii="Times New Roman" w:hAnsi="Times New Roman"/>
          <w:sz w:val="20"/>
        </w:rPr>
      </w:pPr>
      <w:r>
        <w:rPr>
          <w:rFonts w:ascii="Times New Roman" w:hAnsi="Times New Roman"/>
          <w:sz w:val="20"/>
        </w:rPr>
        <w:t>requesting</w:t>
      </w:r>
      <w:r>
        <w:rPr>
          <w:rFonts w:ascii="Times New Roman" w:hAnsi="Times New Roman"/>
          <w:spacing w:val="-6"/>
          <w:sz w:val="20"/>
        </w:rPr>
        <w:t xml:space="preserve"> </w:t>
      </w:r>
      <w:r>
        <w:rPr>
          <w:rFonts w:ascii="Times New Roman" w:hAnsi="Times New Roman"/>
          <w:sz w:val="20"/>
        </w:rPr>
        <w:t>approval</w:t>
      </w:r>
      <w:r>
        <w:rPr>
          <w:rFonts w:ascii="Times New Roman" w:hAnsi="Times New Roman"/>
          <w:spacing w:val="-4"/>
          <w:sz w:val="20"/>
        </w:rPr>
        <w:t xml:space="preserve"> </w:t>
      </w:r>
      <w:r>
        <w:rPr>
          <w:rFonts w:ascii="Times New Roman" w:hAnsi="Times New Roman"/>
          <w:sz w:val="20"/>
        </w:rPr>
        <w:t>for</w:t>
      </w:r>
      <w:r>
        <w:rPr>
          <w:rFonts w:ascii="Times New Roman" w:hAnsi="Times New Roman"/>
          <w:spacing w:val="-4"/>
          <w:sz w:val="20"/>
        </w:rPr>
        <w:t xml:space="preserve"> </w:t>
      </w:r>
      <w:r>
        <w:rPr>
          <w:rFonts w:ascii="Times New Roman" w:hAnsi="Times New Roman"/>
          <w:sz w:val="20"/>
        </w:rPr>
        <w:t>this</w:t>
      </w:r>
      <w:r>
        <w:rPr>
          <w:rFonts w:ascii="Times New Roman" w:hAnsi="Times New Roman"/>
          <w:spacing w:val="-5"/>
          <w:sz w:val="20"/>
        </w:rPr>
        <w:t xml:space="preserve"> </w:t>
      </w:r>
      <w:r>
        <w:rPr>
          <w:rFonts w:ascii="Times New Roman" w:hAnsi="Times New Roman"/>
          <w:sz w:val="20"/>
        </w:rPr>
        <w:t>course,</w:t>
      </w:r>
      <w:r>
        <w:rPr>
          <w:rFonts w:ascii="Times New Roman" w:hAnsi="Times New Roman"/>
          <w:spacing w:val="-3"/>
          <w:sz w:val="20"/>
        </w:rPr>
        <w:t xml:space="preserve"> </w:t>
      </w:r>
      <w:r>
        <w:rPr>
          <w:rFonts w:ascii="Times New Roman" w:hAnsi="Times New Roman"/>
          <w:sz w:val="20"/>
        </w:rPr>
        <w:t>a</w:t>
      </w:r>
      <w:r>
        <w:rPr>
          <w:rFonts w:ascii="Times New Roman" w:hAnsi="Times New Roman"/>
          <w:spacing w:val="-5"/>
          <w:sz w:val="20"/>
        </w:rPr>
        <w:t xml:space="preserve"> </w:t>
      </w:r>
      <w:r>
        <w:rPr>
          <w:rFonts w:ascii="Times New Roman" w:hAnsi="Times New Roman"/>
          <w:sz w:val="20"/>
        </w:rPr>
        <w:t>copy</w:t>
      </w:r>
      <w:r>
        <w:rPr>
          <w:rFonts w:ascii="Times New Roman" w:hAnsi="Times New Roman"/>
          <w:spacing w:val="-8"/>
          <w:sz w:val="20"/>
        </w:rPr>
        <w:t xml:space="preserve"> </w:t>
      </w:r>
      <w:r>
        <w:rPr>
          <w:rFonts w:ascii="Times New Roman" w:hAnsi="Times New Roman"/>
          <w:sz w:val="20"/>
        </w:rPr>
        <w:t>of</w:t>
      </w:r>
      <w:r>
        <w:rPr>
          <w:rFonts w:ascii="Times New Roman" w:hAnsi="Times New Roman"/>
          <w:spacing w:val="-6"/>
          <w:sz w:val="20"/>
        </w:rPr>
        <w:t xml:space="preserve"> </w:t>
      </w:r>
      <w:r>
        <w:rPr>
          <w:rFonts w:ascii="Times New Roman" w:hAnsi="Times New Roman"/>
          <w:sz w:val="20"/>
        </w:rPr>
        <w:t>the</w:t>
      </w:r>
      <w:r>
        <w:rPr>
          <w:rFonts w:ascii="Times New Roman" w:hAnsi="Times New Roman"/>
          <w:spacing w:val="-4"/>
          <w:sz w:val="20"/>
        </w:rPr>
        <w:t xml:space="preserve"> </w:t>
      </w:r>
      <w:r>
        <w:rPr>
          <w:rFonts w:ascii="Times New Roman" w:hAnsi="Times New Roman"/>
          <w:sz w:val="20"/>
        </w:rPr>
        <w:t>individual’s</w:t>
      </w:r>
      <w:r>
        <w:rPr>
          <w:rFonts w:ascii="Times New Roman" w:hAnsi="Times New Roman"/>
          <w:spacing w:val="-5"/>
          <w:sz w:val="20"/>
        </w:rPr>
        <w:t xml:space="preserve"> </w:t>
      </w:r>
      <w:r>
        <w:rPr>
          <w:rFonts w:ascii="Times New Roman" w:hAnsi="Times New Roman"/>
          <w:sz w:val="20"/>
        </w:rPr>
        <w:t>curriculum</w:t>
      </w:r>
      <w:r>
        <w:rPr>
          <w:rFonts w:ascii="Times New Roman" w:hAnsi="Times New Roman"/>
          <w:spacing w:val="-6"/>
          <w:sz w:val="20"/>
        </w:rPr>
        <w:t xml:space="preserve"> </w:t>
      </w:r>
      <w:r>
        <w:rPr>
          <w:rFonts w:ascii="Times New Roman" w:hAnsi="Times New Roman"/>
          <w:sz w:val="20"/>
        </w:rPr>
        <w:t>vitae should</w:t>
      </w:r>
      <w:r>
        <w:rPr>
          <w:rFonts w:ascii="Times New Roman" w:hAnsi="Times New Roman"/>
          <w:spacing w:val="-3"/>
          <w:sz w:val="20"/>
        </w:rPr>
        <w:t xml:space="preserve"> </w:t>
      </w:r>
      <w:r>
        <w:rPr>
          <w:rFonts w:ascii="Times New Roman" w:hAnsi="Times New Roman"/>
          <w:sz w:val="20"/>
        </w:rPr>
        <w:t>be</w:t>
      </w:r>
      <w:r>
        <w:rPr>
          <w:rFonts w:ascii="Times New Roman" w:hAnsi="Times New Roman"/>
          <w:spacing w:val="-4"/>
          <w:sz w:val="20"/>
        </w:rPr>
        <w:t xml:space="preserve"> </w:t>
      </w:r>
      <w:r>
        <w:rPr>
          <w:rFonts w:ascii="Times New Roman" w:hAnsi="Times New Roman"/>
          <w:spacing w:val="-2"/>
          <w:sz w:val="20"/>
        </w:rPr>
        <w:t>attached.</w:t>
      </w:r>
    </w:p>
    <w:p w14:paraId="7D672145" w14:textId="77777777" w:rsidR="00C9737C" w:rsidRDefault="00C9737C">
      <w:pPr>
        <w:pStyle w:val="BodyText"/>
        <w:spacing w:before="7"/>
        <w:rPr>
          <w:rFonts w:ascii="Times New Roman"/>
          <w:sz w:val="20"/>
        </w:rPr>
      </w:pPr>
    </w:p>
    <w:p w14:paraId="78743E16" w14:textId="77777777" w:rsidR="00C9737C" w:rsidRDefault="00D118A2">
      <w:pPr>
        <w:pStyle w:val="Heading7"/>
        <w:numPr>
          <w:ilvl w:val="0"/>
          <w:numId w:val="13"/>
        </w:numPr>
        <w:tabs>
          <w:tab w:val="left" w:pos="1021"/>
        </w:tabs>
        <w:ind w:hanging="361"/>
        <w:rPr>
          <w:rFonts w:ascii="Times New Roman"/>
        </w:rPr>
      </w:pPr>
      <w:r>
        <w:rPr>
          <w:rFonts w:ascii="Times New Roman"/>
        </w:rPr>
        <w:t>Will</w:t>
      </w:r>
      <w:r>
        <w:rPr>
          <w:rFonts w:ascii="Times New Roman"/>
          <w:spacing w:val="-7"/>
        </w:rPr>
        <w:t xml:space="preserve"> </w:t>
      </w:r>
      <w:r>
        <w:rPr>
          <w:rFonts w:ascii="Times New Roman"/>
        </w:rPr>
        <w:t>the</w:t>
      </w:r>
      <w:r>
        <w:rPr>
          <w:rFonts w:ascii="Times New Roman"/>
          <w:spacing w:val="-6"/>
        </w:rPr>
        <w:t xml:space="preserve"> </w:t>
      </w:r>
      <w:r>
        <w:rPr>
          <w:rFonts w:ascii="Times New Roman"/>
        </w:rPr>
        <w:t>course</w:t>
      </w:r>
      <w:r>
        <w:rPr>
          <w:rFonts w:ascii="Times New Roman"/>
          <w:spacing w:val="-6"/>
        </w:rPr>
        <w:t xml:space="preserve"> </w:t>
      </w:r>
      <w:r>
        <w:rPr>
          <w:rFonts w:ascii="Times New Roman"/>
        </w:rPr>
        <w:t>require</w:t>
      </w:r>
      <w:r>
        <w:rPr>
          <w:rFonts w:ascii="Times New Roman"/>
          <w:spacing w:val="-4"/>
        </w:rPr>
        <w:t xml:space="preserve"> </w:t>
      </w:r>
      <w:r>
        <w:rPr>
          <w:rFonts w:ascii="Times New Roman"/>
        </w:rPr>
        <w:t>additional</w:t>
      </w:r>
      <w:r>
        <w:rPr>
          <w:rFonts w:ascii="Times New Roman"/>
          <w:spacing w:val="-5"/>
        </w:rPr>
        <w:t xml:space="preserve"> </w:t>
      </w:r>
      <w:r>
        <w:rPr>
          <w:rFonts w:ascii="Times New Roman"/>
        </w:rPr>
        <w:t>library</w:t>
      </w:r>
      <w:r>
        <w:rPr>
          <w:rFonts w:ascii="Times New Roman"/>
          <w:spacing w:val="-4"/>
        </w:rPr>
        <w:t xml:space="preserve"> </w:t>
      </w:r>
      <w:r>
        <w:rPr>
          <w:rFonts w:ascii="Times New Roman"/>
          <w:spacing w:val="-2"/>
        </w:rPr>
        <w:t>resources?</w:t>
      </w:r>
    </w:p>
    <w:p w14:paraId="1E7ED319" w14:textId="77777777" w:rsidR="00C9737C" w:rsidRDefault="0003475F">
      <w:pPr>
        <w:pStyle w:val="BodyText"/>
        <w:spacing w:before="132" w:line="360" w:lineRule="auto"/>
        <w:ind w:left="1356" w:right="7053"/>
        <w:rPr>
          <w:rFonts w:ascii="Times New Roman"/>
        </w:rPr>
      </w:pPr>
      <w:r>
        <w:rPr>
          <w:noProof/>
        </w:rPr>
        <mc:AlternateContent>
          <mc:Choice Requires="wps">
            <w:drawing>
              <wp:anchor distT="0" distB="0" distL="114300" distR="114300" simplePos="0" relativeHeight="15763456" behindDoc="0" locked="0" layoutInCell="1" allowOverlap="1" wp14:anchorId="50036D23">
                <wp:simplePos x="0" y="0"/>
                <wp:positionH relativeFrom="page">
                  <wp:posOffset>1385570</wp:posOffset>
                </wp:positionH>
                <wp:positionV relativeFrom="paragraph">
                  <wp:posOffset>100965</wp:posOffset>
                </wp:positionV>
                <wp:extent cx="146050" cy="146050"/>
                <wp:effectExtent l="0" t="0" r="19050" b="19050"/>
                <wp:wrapNone/>
                <wp:docPr id="1901601745"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92AAC" id="docshape65" o:spid="_x0000_s1026" style="position:absolute;margin-left:109.1pt;margin-top:7.95pt;width:11.5pt;height:11.5pt;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" filled="f" strokeweight=".72pt">
                <v:path arrowok="t"/>
                <w10:wrap anchorx="page"/>
              </v:rect>
            </w:pict>
          </mc:Fallback>
        </mc:AlternateContent>
      </w:r>
      <w:r>
        <w:rPr>
          <w:noProof/>
        </w:rPr>
        <mc:AlternateContent>
          <mc:Choice Requires="wps">
            <w:drawing>
              <wp:anchor distT="0" distB="0" distL="114300" distR="114300" simplePos="0" relativeHeight="15763968" behindDoc="0" locked="0" layoutInCell="1" allowOverlap="1" wp14:anchorId="2E7EB334">
                <wp:simplePos x="0" y="0"/>
                <wp:positionH relativeFrom="page">
                  <wp:posOffset>1385570</wp:posOffset>
                </wp:positionH>
                <wp:positionV relativeFrom="paragraph">
                  <wp:posOffset>363220</wp:posOffset>
                </wp:positionV>
                <wp:extent cx="146050" cy="146050"/>
                <wp:effectExtent l="0" t="0" r="19050" b="19050"/>
                <wp:wrapNone/>
                <wp:docPr id="1471186757"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9E0E7" id="docshape66" o:spid="_x0000_s1026" style="position:absolute;margin-left:109.1pt;margin-top:28.6pt;width:11.5pt;height:11.5pt;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" filled="f" strokeweight=".72pt">
                <v:path arrowok="t"/>
                <w10:wrap anchorx="page"/>
              </v:rect>
            </w:pict>
          </mc:Fallback>
        </mc:AlternateContent>
      </w:r>
      <w:r w:rsidR="00D118A2">
        <w:rPr>
          <w:rFonts w:ascii="Times New Roman"/>
        </w:rPr>
        <w:t>Yes</w:t>
      </w:r>
      <w:r w:rsidR="00D118A2">
        <w:rPr>
          <w:rFonts w:ascii="Times New Roman"/>
          <w:spacing w:val="-15"/>
        </w:rPr>
        <w:t xml:space="preserve"> </w:t>
      </w:r>
      <w:r w:rsidR="00D118A2">
        <w:rPr>
          <w:rFonts w:ascii="Times New Roman"/>
        </w:rPr>
        <w:t>(please</w:t>
      </w:r>
      <w:r w:rsidR="00D118A2">
        <w:rPr>
          <w:rFonts w:ascii="Times New Roman"/>
          <w:spacing w:val="-15"/>
        </w:rPr>
        <w:t xml:space="preserve"> </w:t>
      </w:r>
      <w:r w:rsidR="00D118A2">
        <w:rPr>
          <w:rFonts w:ascii="Times New Roman"/>
        </w:rPr>
        <w:t xml:space="preserve">explain) </w:t>
      </w:r>
      <w:r w:rsidR="00D118A2">
        <w:rPr>
          <w:rFonts w:ascii="Times New Roman"/>
          <w:spacing w:val="-6"/>
        </w:rPr>
        <w:t>No</w:t>
      </w:r>
    </w:p>
    <w:p w14:paraId="0275185D" w14:textId="77777777" w:rsidR="00C9737C" w:rsidRDefault="00C9737C">
      <w:pPr>
        <w:pStyle w:val="BodyText"/>
        <w:spacing w:before="3"/>
        <w:rPr>
          <w:rFonts w:ascii="Times New Roman"/>
          <w:sz w:val="36"/>
        </w:rPr>
      </w:pPr>
    </w:p>
    <w:p w14:paraId="613456B0" w14:textId="77777777" w:rsidR="00C9737C" w:rsidRDefault="00D118A2">
      <w:pPr>
        <w:pStyle w:val="Heading7"/>
        <w:numPr>
          <w:ilvl w:val="0"/>
          <w:numId w:val="13"/>
        </w:numPr>
        <w:tabs>
          <w:tab w:val="left" w:pos="1021"/>
        </w:tabs>
        <w:spacing w:before="1"/>
        <w:ind w:hanging="361"/>
        <w:rPr>
          <w:rFonts w:ascii="Times New Roman"/>
        </w:rPr>
      </w:pPr>
      <w:r>
        <w:rPr>
          <w:rFonts w:ascii="Times New Roman"/>
        </w:rPr>
        <w:t>Will</w:t>
      </w:r>
      <w:r>
        <w:rPr>
          <w:rFonts w:ascii="Times New Roman"/>
          <w:spacing w:val="-6"/>
        </w:rPr>
        <w:t xml:space="preserve"> </w:t>
      </w:r>
      <w:r>
        <w:rPr>
          <w:rFonts w:ascii="Times New Roman"/>
        </w:rPr>
        <w:t>the</w:t>
      </w:r>
      <w:r>
        <w:rPr>
          <w:rFonts w:ascii="Times New Roman"/>
          <w:spacing w:val="-6"/>
        </w:rPr>
        <w:t xml:space="preserve"> </w:t>
      </w:r>
      <w:r>
        <w:rPr>
          <w:rFonts w:ascii="Times New Roman"/>
        </w:rPr>
        <w:t>course</w:t>
      </w:r>
      <w:r>
        <w:rPr>
          <w:rFonts w:ascii="Times New Roman"/>
          <w:spacing w:val="-7"/>
        </w:rPr>
        <w:t xml:space="preserve"> </w:t>
      </w:r>
      <w:r>
        <w:rPr>
          <w:rFonts w:ascii="Times New Roman"/>
        </w:rPr>
        <w:t>require</w:t>
      </w:r>
      <w:r>
        <w:rPr>
          <w:rFonts w:ascii="Times New Roman"/>
          <w:spacing w:val="-5"/>
        </w:rPr>
        <w:t xml:space="preserve"> </w:t>
      </w:r>
      <w:r>
        <w:rPr>
          <w:rFonts w:ascii="Times New Roman"/>
        </w:rPr>
        <w:t>additional</w:t>
      </w:r>
      <w:r>
        <w:rPr>
          <w:rFonts w:ascii="Times New Roman"/>
          <w:spacing w:val="-6"/>
        </w:rPr>
        <w:t xml:space="preserve"> </w:t>
      </w:r>
      <w:r>
        <w:rPr>
          <w:rFonts w:ascii="Times New Roman"/>
        </w:rPr>
        <w:t>technology</w:t>
      </w:r>
      <w:r>
        <w:rPr>
          <w:rFonts w:ascii="Times New Roman"/>
          <w:spacing w:val="-5"/>
        </w:rPr>
        <w:t xml:space="preserve"> </w:t>
      </w:r>
      <w:r>
        <w:rPr>
          <w:rFonts w:ascii="Times New Roman"/>
          <w:spacing w:val="-2"/>
        </w:rPr>
        <w:t>resources?</w:t>
      </w:r>
    </w:p>
    <w:p w14:paraId="2FEE92E7" w14:textId="77777777" w:rsidR="00C9737C" w:rsidRDefault="0003475F">
      <w:pPr>
        <w:pStyle w:val="BodyText"/>
        <w:spacing w:before="135" w:line="360" w:lineRule="auto"/>
        <w:ind w:left="1356" w:right="7053"/>
        <w:rPr>
          <w:rFonts w:ascii="Times New Roman"/>
        </w:rPr>
      </w:pPr>
      <w:r>
        <w:rPr>
          <w:noProof/>
        </w:rPr>
        <mc:AlternateContent>
          <mc:Choice Requires="wps">
            <w:drawing>
              <wp:anchor distT="0" distB="0" distL="114300" distR="114300" simplePos="0" relativeHeight="15764480" behindDoc="0" locked="0" layoutInCell="1" allowOverlap="1" wp14:anchorId="4DADA369">
                <wp:simplePos x="0" y="0"/>
                <wp:positionH relativeFrom="page">
                  <wp:posOffset>1385570</wp:posOffset>
                </wp:positionH>
                <wp:positionV relativeFrom="paragraph">
                  <wp:posOffset>102870</wp:posOffset>
                </wp:positionV>
                <wp:extent cx="146050" cy="146050"/>
                <wp:effectExtent l="0" t="0" r="19050" b="19050"/>
                <wp:wrapNone/>
                <wp:docPr id="453833479"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9BC9E" id="docshape67" o:spid="_x0000_s1026" style="position:absolute;margin-left:109.1pt;margin-top:8.1pt;width:11.5pt;height:11.5pt;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" filled="f" strokeweight=".72pt">
                <v:path arrowok="t"/>
                <w10:wrap anchorx="page"/>
              </v:rect>
            </w:pict>
          </mc:Fallback>
        </mc:AlternateContent>
      </w:r>
      <w:r>
        <w:rPr>
          <w:noProof/>
        </w:rPr>
        <mc:AlternateContent>
          <mc:Choice Requires="wps">
            <w:drawing>
              <wp:anchor distT="0" distB="0" distL="114300" distR="114300" simplePos="0" relativeHeight="15764992" behindDoc="0" locked="0" layoutInCell="1" allowOverlap="1" wp14:anchorId="1962E4F7">
                <wp:simplePos x="0" y="0"/>
                <wp:positionH relativeFrom="page">
                  <wp:posOffset>1385570</wp:posOffset>
                </wp:positionH>
                <wp:positionV relativeFrom="paragraph">
                  <wp:posOffset>365125</wp:posOffset>
                </wp:positionV>
                <wp:extent cx="146050" cy="146050"/>
                <wp:effectExtent l="0" t="0" r="19050" b="19050"/>
                <wp:wrapNone/>
                <wp:docPr id="1455278256"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946AE" id="docshape68" o:spid="_x0000_s1026" style="position:absolute;margin-left:109.1pt;margin-top:28.75pt;width:11.5pt;height:11.5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" filled="f" strokeweight=".72pt">
                <v:path arrowok="t"/>
                <w10:wrap anchorx="page"/>
              </v:rect>
            </w:pict>
          </mc:Fallback>
        </mc:AlternateContent>
      </w:r>
      <w:r w:rsidR="00D118A2">
        <w:rPr>
          <w:rFonts w:ascii="Times New Roman"/>
        </w:rPr>
        <w:t>Yes</w:t>
      </w:r>
      <w:r w:rsidR="00D118A2">
        <w:rPr>
          <w:rFonts w:ascii="Times New Roman"/>
          <w:spacing w:val="-15"/>
        </w:rPr>
        <w:t xml:space="preserve"> </w:t>
      </w:r>
      <w:r w:rsidR="00D118A2">
        <w:rPr>
          <w:rFonts w:ascii="Times New Roman"/>
        </w:rPr>
        <w:t>(please</w:t>
      </w:r>
      <w:r w:rsidR="00D118A2">
        <w:rPr>
          <w:rFonts w:ascii="Times New Roman"/>
          <w:spacing w:val="-15"/>
        </w:rPr>
        <w:t xml:space="preserve"> </w:t>
      </w:r>
      <w:r w:rsidR="00D118A2">
        <w:rPr>
          <w:rFonts w:ascii="Times New Roman"/>
        </w:rPr>
        <w:t xml:space="preserve">explain) </w:t>
      </w:r>
      <w:r w:rsidR="00D118A2">
        <w:rPr>
          <w:rFonts w:ascii="Times New Roman"/>
          <w:spacing w:val="-6"/>
        </w:rPr>
        <w:t>No</w:t>
      </w:r>
    </w:p>
    <w:p w14:paraId="6E868726" w14:textId="77777777" w:rsidR="00C9737C" w:rsidRDefault="00C9737C">
      <w:pPr>
        <w:pStyle w:val="BodyText"/>
        <w:spacing w:before="3"/>
        <w:rPr>
          <w:rFonts w:ascii="Times New Roman"/>
          <w:sz w:val="36"/>
        </w:rPr>
      </w:pPr>
    </w:p>
    <w:p w14:paraId="39FBB7D6" w14:textId="77777777" w:rsidR="00C9737C" w:rsidRDefault="00D118A2">
      <w:pPr>
        <w:pStyle w:val="Heading7"/>
        <w:numPr>
          <w:ilvl w:val="0"/>
          <w:numId w:val="13"/>
        </w:numPr>
        <w:tabs>
          <w:tab w:val="left" w:pos="1021"/>
        </w:tabs>
        <w:ind w:hanging="361"/>
        <w:rPr>
          <w:rFonts w:ascii="Times New Roman"/>
        </w:rPr>
      </w:pPr>
      <w:r>
        <w:rPr>
          <w:rFonts w:ascii="Times New Roman"/>
        </w:rPr>
        <w:t>Will</w:t>
      </w:r>
      <w:r>
        <w:rPr>
          <w:rFonts w:ascii="Times New Roman"/>
          <w:spacing w:val="-4"/>
        </w:rPr>
        <w:t xml:space="preserve"> </w:t>
      </w:r>
      <w:r>
        <w:rPr>
          <w:rFonts w:ascii="Times New Roman"/>
        </w:rPr>
        <w:t>the</w:t>
      </w:r>
      <w:r>
        <w:rPr>
          <w:rFonts w:ascii="Times New Roman"/>
          <w:spacing w:val="-5"/>
        </w:rPr>
        <w:t xml:space="preserve"> </w:t>
      </w:r>
      <w:r>
        <w:rPr>
          <w:rFonts w:ascii="Times New Roman"/>
        </w:rPr>
        <w:t>course</w:t>
      </w:r>
      <w:r>
        <w:rPr>
          <w:rFonts w:ascii="Times New Roman"/>
          <w:spacing w:val="-4"/>
        </w:rPr>
        <w:t xml:space="preserve"> </w:t>
      </w:r>
      <w:r>
        <w:rPr>
          <w:rFonts w:ascii="Times New Roman"/>
        </w:rPr>
        <w:t>require</w:t>
      </w:r>
      <w:r>
        <w:rPr>
          <w:rFonts w:ascii="Times New Roman"/>
          <w:spacing w:val="-4"/>
        </w:rPr>
        <w:t xml:space="preserve"> </w:t>
      </w:r>
      <w:r>
        <w:rPr>
          <w:rFonts w:ascii="Times New Roman"/>
        </w:rPr>
        <w:t>special</w:t>
      </w:r>
      <w:r>
        <w:rPr>
          <w:rFonts w:ascii="Times New Roman"/>
          <w:spacing w:val="-3"/>
        </w:rPr>
        <w:t xml:space="preserve"> </w:t>
      </w:r>
      <w:r>
        <w:rPr>
          <w:rFonts w:ascii="Times New Roman"/>
          <w:spacing w:val="-2"/>
        </w:rPr>
        <w:t>facilities?</w:t>
      </w:r>
    </w:p>
    <w:p w14:paraId="08C8707A" w14:textId="77777777" w:rsidR="00C9737C" w:rsidRDefault="0003475F">
      <w:pPr>
        <w:pStyle w:val="BodyText"/>
        <w:spacing w:before="135"/>
        <w:ind w:left="1356"/>
        <w:rPr>
          <w:rFonts w:ascii="Times New Roman"/>
        </w:rPr>
      </w:pPr>
      <w:r>
        <w:rPr>
          <w:noProof/>
        </w:rPr>
        <mc:AlternateContent>
          <mc:Choice Requires="wps">
            <w:drawing>
              <wp:anchor distT="0" distB="0" distL="114300" distR="114300" simplePos="0" relativeHeight="15765504" behindDoc="0" locked="0" layoutInCell="1" allowOverlap="1" wp14:anchorId="01F687D7">
                <wp:simplePos x="0" y="0"/>
                <wp:positionH relativeFrom="page">
                  <wp:posOffset>1385570</wp:posOffset>
                </wp:positionH>
                <wp:positionV relativeFrom="paragraph">
                  <wp:posOffset>102870</wp:posOffset>
                </wp:positionV>
                <wp:extent cx="146050" cy="146050"/>
                <wp:effectExtent l="0" t="0" r="19050" b="19050"/>
                <wp:wrapNone/>
                <wp:docPr id="2138714888"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EFC71" id="docshape69" o:spid="_x0000_s1026" style="position:absolute;margin-left:109.1pt;margin-top:8.1pt;width:11.5pt;height:11.5pt;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" filled="f" strokeweight=".72pt">
                <v:path arrowok="t"/>
                <w10:wrap anchorx="page"/>
              </v:rect>
            </w:pict>
          </mc:Fallback>
        </mc:AlternateContent>
      </w:r>
      <w:r w:rsidR="00D118A2">
        <w:rPr>
          <w:rFonts w:ascii="Times New Roman"/>
        </w:rPr>
        <w:t>Yes</w:t>
      </w:r>
      <w:r w:rsidR="00D118A2">
        <w:rPr>
          <w:rFonts w:ascii="Times New Roman"/>
          <w:spacing w:val="-4"/>
        </w:rPr>
        <w:t xml:space="preserve"> </w:t>
      </w:r>
      <w:r w:rsidR="00D118A2">
        <w:rPr>
          <w:rFonts w:ascii="Times New Roman"/>
        </w:rPr>
        <w:t>(please</w:t>
      </w:r>
      <w:r w:rsidR="00D118A2">
        <w:rPr>
          <w:rFonts w:ascii="Times New Roman"/>
          <w:spacing w:val="-4"/>
        </w:rPr>
        <w:t xml:space="preserve"> </w:t>
      </w:r>
      <w:r w:rsidR="00D118A2">
        <w:rPr>
          <w:rFonts w:ascii="Times New Roman"/>
          <w:spacing w:val="-2"/>
        </w:rPr>
        <w:t>explain)</w:t>
      </w:r>
    </w:p>
    <w:p w14:paraId="0C8FA2BC" w14:textId="77777777" w:rsidR="00C9737C" w:rsidRDefault="00C9737C">
      <w:pPr>
        <w:rPr>
          <w:rFonts w:ascii="Times New Roman"/>
        </w:rPr>
        <w:sectPr w:rsidR="00C9737C">
          <w:type w:val="continuous"/>
          <w:pgSz w:w="12240" w:h="15840"/>
          <w:pgMar w:top="840" w:right="500" w:bottom="280" w:left="1140" w:header="0" w:footer="1068" w:gutter="0"/>
          <w:cols w:space="720"/>
        </w:sectPr>
      </w:pPr>
    </w:p>
    <w:p w14:paraId="7D62B26D" w14:textId="77777777" w:rsidR="00C9737C" w:rsidRDefault="0003475F">
      <w:pPr>
        <w:pStyle w:val="BodyText"/>
        <w:spacing w:before="74"/>
        <w:ind w:left="1356"/>
        <w:rPr>
          <w:rFonts w:ascii="Times New Roman"/>
        </w:rPr>
      </w:pPr>
      <w:r>
        <w:rPr>
          <w:noProof/>
        </w:rPr>
        <w:lastRenderedPageBreak/>
        <mc:AlternateContent>
          <mc:Choice Requires="wps">
            <w:drawing>
              <wp:anchor distT="0" distB="0" distL="114300" distR="114300" simplePos="0" relativeHeight="15769088" behindDoc="0" locked="0" layoutInCell="1" allowOverlap="1" wp14:anchorId="69C5E7BE">
                <wp:simplePos x="0" y="0"/>
                <wp:positionH relativeFrom="page">
                  <wp:posOffset>1385570</wp:posOffset>
                </wp:positionH>
                <wp:positionV relativeFrom="paragraph">
                  <wp:posOffset>64135</wp:posOffset>
                </wp:positionV>
                <wp:extent cx="146050" cy="146050"/>
                <wp:effectExtent l="0" t="0" r="19050" b="19050"/>
                <wp:wrapNone/>
                <wp:docPr id="185771124"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D0B3E" id="docshape70" o:spid="_x0000_s1026" style="position:absolute;margin-left:109.1pt;margin-top:5.05pt;width:11.5pt;height:11.5pt;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" filled="f" strokeweight=".72pt">
                <v:path arrowok="t"/>
                <w10:wrap anchorx="page"/>
              </v:rect>
            </w:pict>
          </mc:Fallback>
        </mc:AlternateContent>
      </w:r>
      <w:r w:rsidR="00D118A2">
        <w:rPr>
          <w:rFonts w:ascii="Times New Roman"/>
          <w:spacing w:val="-5"/>
        </w:rPr>
        <w:t>No</w:t>
      </w:r>
    </w:p>
    <w:p w14:paraId="4E63FF46" w14:textId="77777777" w:rsidR="00C9737C" w:rsidRDefault="00C9737C">
      <w:pPr>
        <w:pStyle w:val="BodyText"/>
        <w:rPr>
          <w:rFonts w:ascii="Times New Roman"/>
          <w:sz w:val="26"/>
        </w:rPr>
      </w:pPr>
    </w:p>
    <w:p w14:paraId="6D450E0C" w14:textId="77777777" w:rsidR="00C9737C" w:rsidRDefault="00C9737C">
      <w:pPr>
        <w:pStyle w:val="BodyText"/>
        <w:spacing w:before="5"/>
        <w:rPr>
          <w:rFonts w:ascii="Times New Roman"/>
          <w:sz w:val="22"/>
        </w:rPr>
      </w:pPr>
    </w:p>
    <w:p w14:paraId="0D38D89A" w14:textId="77777777" w:rsidR="00C9737C" w:rsidRDefault="00D118A2">
      <w:pPr>
        <w:pStyle w:val="Heading7"/>
        <w:numPr>
          <w:ilvl w:val="0"/>
          <w:numId w:val="13"/>
        </w:numPr>
        <w:tabs>
          <w:tab w:val="left" w:pos="1021"/>
        </w:tabs>
        <w:ind w:hanging="361"/>
        <w:rPr>
          <w:rFonts w:ascii="Times New Roman"/>
        </w:rPr>
      </w:pPr>
      <w:r>
        <w:rPr>
          <w:rFonts w:ascii="Times New Roman"/>
        </w:rPr>
        <w:t>Will</w:t>
      </w:r>
      <w:r>
        <w:rPr>
          <w:rFonts w:ascii="Times New Roman"/>
          <w:spacing w:val="-5"/>
        </w:rPr>
        <w:t xml:space="preserve"> </w:t>
      </w:r>
      <w:r>
        <w:rPr>
          <w:rFonts w:ascii="Times New Roman"/>
        </w:rPr>
        <w:t>the</w:t>
      </w:r>
      <w:r>
        <w:rPr>
          <w:rFonts w:ascii="Times New Roman"/>
          <w:spacing w:val="-6"/>
        </w:rPr>
        <w:t xml:space="preserve"> </w:t>
      </w:r>
      <w:r>
        <w:rPr>
          <w:rFonts w:ascii="Times New Roman"/>
        </w:rPr>
        <w:t>course</w:t>
      </w:r>
      <w:r>
        <w:rPr>
          <w:rFonts w:ascii="Times New Roman"/>
          <w:spacing w:val="-6"/>
        </w:rPr>
        <w:t xml:space="preserve"> </w:t>
      </w:r>
      <w:r>
        <w:rPr>
          <w:rFonts w:ascii="Times New Roman"/>
        </w:rPr>
        <w:t>require</w:t>
      </w:r>
      <w:r>
        <w:rPr>
          <w:rFonts w:ascii="Times New Roman"/>
          <w:spacing w:val="-5"/>
        </w:rPr>
        <w:t xml:space="preserve"> </w:t>
      </w:r>
      <w:r>
        <w:rPr>
          <w:rFonts w:ascii="Times New Roman"/>
        </w:rPr>
        <w:t>additional</w:t>
      </w:r>
      <w:r>
        <w:rPr>
          <w:rFonts w:ascii="Times New Roman"/>
          <w:spacing w:val="-7"/>
        </w:rPr>
        <w:t xml:space="preserve"> </w:t>
      </w:r>
      <w:r>
        <w:rPr>
          <w:rFonts w:ascii="Times New Roman"/>
          <w:spacing w:val="-2"/>
        </w:rPr>
        <w:t>funding?</w:t>
      </w:r>
    </w:p>
    <w:p w14:paraId="58DA3155" w14:textId="77777777" w:rsidR="00C9737C" w:rsidRDefault="0003475F">
      <w:pPr>
        <w:pStyle w:val="BodyText"/>
        <w:spacing w:before="132" w:line="360" w:lineRule="auto"/>
        <w:ind w:left="1356" w:right="7053"/>
        <w:rPr>
          <w:rFonts w:ascii="Times New Roman"/>
        </w:rPr>
      </w:pPr>
      <w:r>
        <w:rPr>
          <w:noProof/>
        </w:rPr>
        <mc:AlternateContent>
          <mc:Choice Requires="wps">
            <w:drawing>
              <wp:anchor distT="0" distB="0" distL="114300" distR="114300" simplePos="0" relativeHeight="15769600" behindDoc="0" locked="0" layoutInCell="1" allowOverlap="1" wp14:anchorId="68585D68">
                <wp:simplePos x="0" y="0"/>
                <wp:positionH relativeFrom="page">
                  <wp:posOffset>1385570</wp:posOffset>
                </wp:positionH>
                <wp:positionV relativeFrom="paragraph">
                  <wp:posOffset>100965</wp:posOffset>
                </wp:positionV>
                <wp:extent cx="146050" cy="146050"/>
                <wp:effectExtent l="0" t="0" r="19050" b="19050"/>
                <wp:wrapNone/>
                <wp:docPr id="633590599"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F8851" id="docshape71" o:spid="_x0000_s1026" style="position:absolute;margin-left:109.1pt;margin-top:7.95pt;width:11.5pt;height:11.5pt;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" filled="f" strokeweight=".72pt">
                <v:path arrowok="t"/>
                <w10:wrap anchorx="page"/>
              </v:rect>
            </w:pict>
          </mc:Fallback>
        </mc:AlternateContent>
      </w:r>
      <w:r>
        <w:rPr>
          <w:noProof/>
        </w:rPr>
        <mc:AlternateContent>
          <mc:Choice Requires="wps">
            <w:drawing>
              <wp:anchor distT="0" distB="0" distL="114300" distR="114300" simplePos="0" relativeHeight="15770112" behindDoc="0" locked="0" layoutInCell="1" allowOverlap="1" wp14:anchorId="21045984">
                <wp:simplePos x="0" y="0"/>
                <wp:positionH relativeFrom="page">
                  <wp:posOffset>1385570</wp:posOffset>
                </wp:positionH>
                <wp:positionV relativeFrom="paragraph">
                  <wp:posOffset>364490</wp:posOffset>
                </wp:positionV>
                <wp:extent cx="146050" cy="146050"/>
                <wp:effectExtent l="0" t="0" r="19050" b="19050"/>
                <wp:wrapNone/>
                <wp:docPr id="686430590" name="docshape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2F436" id="docshape72" o:spid="_x0000_s1026" style="position:absolute;margin-left:109.1pt;margin-top:28.7pt;width:11.5pt;height:11.5pt;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" filled="f" strokeweight=".72pt">
                <v:path arrowok="t"/>
                <w10:wrap anchorx="page"/>
              </v:rect>
            </w:pict>
          </mc:Fallback>
        </mc:AlternateContent>
      </w:r>
      <w:r w:rsidR="00D118A2">
        <w:rPr>
          <w:rFonts w:ascii="Times New Roman"/>
        </w:rPr>
        <w:t>Yes</w:t>
      </w:r>
      <w:r w:rsidR="00D118A2">
        <w:rPr>
          <w:rFonts w:ascii="Times New Roman"/>
          <w:spacing w:val="-15"/>
        </w:rPr>
        <w:t xml:space="preserve"> </w:t>
      </w:r>
      <w:r w:rsidR="00D118A2">
        <w:rPr>
          <w:rFonts w:ascii="Times New Roman"/>
        </w:rPr>
        <w:t>(please</w:t>
      </w:r>
      <w:r w:rsidR="00D118A2">
        <w:rPr>
          <w:rFonts w:ascii="Times New Roman"/>
          <w:spacing w:val="-15"/>
        </w:rPr>
        <w:t xml:space="preserve"> </w:t>
      </w:r>
      <w:r w:rsidR="00D118A2">
        <w:rPr>
          <w:rFonts w:ascii="Times New Roman"/>
        </w:rPr>
        <w:t xml:space="preserve">explain) </w:t>
      </w:r>
      <w:r w:rsidR="00D118A2">
        <w:rPr>
          <w:rFonts w:ascii="Times New Roman"/>
          <w:spacing w:val="-6"/>
        </w:rPr>
        <w:t>No</w:t>
      </w:r>
    </w:p>
    <w:p w14:paraId="45A37C38" w14:textId="77777777" w:rsidR="00C9737C" w:rsidRDefault="00C9737C">
      <w:pPr>
        <w:pStyle w:val="BodyText"/>
        <w:spacing w:before="6"/>
        <w:rPr>
          <w:rFonts w:ascii="Times New Roman"/>
          <w:sz w:val="36"/>
        </w:rPr>
      </w:pPr>
    </w:p>
    <w:p w14:paraId="2BE1513A" w14:textId="77777777" w:rsidR="00C9737C" w:rsidRDefault="00D118A2">
      <w:pPr>
        <w:pStyle w:val="Heading7"/>
        <w:rPr>
          <w:rFonts w:ascii="Times New Roman"/>
        </w:rPr>
      </w:pPr>
      <w:r>
        <w:rPr>
          <w:rFonts w:ascii="Times New Roman"/>
        </w:rPr>
        <w:t>Effective</w:t>
      </w:r>
      <w:r>
        <w:rPr>
          <w:rFonts w:ascii="Times New Roman"/>
          <w:spacing w:val="-7"/>
        </w:rPr>
        <w:t xml:space="preserve"> </w:t>
      </w:r>
      <w:r>
        <w:rPr>
          <w:rFonts w:ascii="Times New Roman"/>
        </w:rPr>
        <w:t>date</w:t>
      </w:r>
      <w:r>
        <w:rPr>
          <w:rFonts w:ascii="Times New Roman"/>
          <w:spacing w:val="-7"/>
        </w:rPr>
        <w:t xml:space="preserve"> </w:t>
      </w:r>
      <w:r>
        <w:rPr>
          <w:rFonts w:ascii="Times New Roman"/>
        </w:rPr>
        <w:t>for</w:t>
      </w:r>
      <w:r>
        <w:rPr>
          <w:rFonts w:ascii="Times New Roman"/>
          <w:spacing w:val="-7"/>
        </w:rPr>
        <w:t xml:space="preserve"> </w:t>
      </w:r>
      <w:r>
        <w:rPr>
          <w:rFonts w:ascii="Times New Roman"/>
        </w:rPr>
        <w:t>implementation</w:t>
      </w:r>
      <w:r>
        <w:rPr>
          <w:rFonts w:ascii="Times New Roman"/>
          <w:spacing w:val="-4"/>
        </w:rPr>
        <w:t xml:space="preserve"> </w:t>
      </w:r>
      <w:r>
        <w:rPr>
          <w:rFonts w:ascii="Times New Roman"/>
        </w:rPr>
        <w:t>of</w:t>
      </w:r>
      <w:r>
        <w:rPr>
          <w:rFonts w:ascii="Times New Roman"/>
          <w:spacing w:val="-4"/>
        </w:rPr>
        <w:t xml:space="preserve"> </w:t>
      </w:r>
      <w:r>
        <w:rPr>
          <w:rFonts w:ascii="Times New Roman"/>
        </w:rPr>
        <w:t>new</w:t>
      </w:r>
      <w:r>
        <w:rPr>
          <w:rFonts w:ascii="Times New Roman"/>
          <w:spacing w:val="-5"/>
        </w:rPr>
        <w:t xml:space="preserve"> </w:t>
      </w:r>
      <w:r>
        <w:rPr>
          <w:rFonts w:ascii="Times New Roman"/>
          <w:spacing w:val="-2"/>
        </w:rPr>
        <w:t>course:</w:t>
      </w:r>
    </w:p>
    <w:p w14:paraId="7DF5F296" w14:textId="77777777" w:rsidR="00C9737C" w:rsidRDefault="00D118A2">
      <w:pPr>
        <w:spacing w:before="135"/>
        <w:ind w:left="300"/>
        <w:rPr>
          <w:rFonts w:ascii="Times New Roman"/>
          <w:b/>
          <w:sz w:val="24"/>
        </w:rPr>
      </w:pPr>
      <w:r>
        <w:rPr>
          <w:rFonts w:ascii="Times New Roman"/>
          <w:b/>
          <w:spacing w:val="-2"/>
          <w:sz w:val="24"/>
        </w:rPr>
        <w:t>******************************************************************************</w:t>
      </w:r>
    </w:p>
    <w:p w14:paraId="5F68607F" w14:textId="77777777" w:rsidR="00C9737C" w:rsidRDefault="00D118A2">
      <w:pPr>
        <w:pStyle w:val="Heading6"/>
        <w:ind w:left="4313" w:right="4949" w:firstLine="127"/>
        <w:rPr>
          <w:rFonts w:ascii="Times New Roman"/>
        </w:rPr>
      </w:pPr>
      <w:r>
        <w:rPr>
          <w:rFonts w:ascii="Times New Roman"/>
          <w:spacing w:val="-2"/>
        </w:rPr>
        <w:t>********* APPROVAL</w:t>
      </w:r>
    </w:p>
    <w:p w14:paraId="424AD9A7" w14:textId="77777777" w:rsidR="00C9737C" w:rsidRDefault="00C9737C">
      <w:pPr>
        <w:pStyle w:val="BodyText"/>
        <w:rPr>
          <w:rFonts w:ascii="Times New Roman"/>
          <w:b/>
          <w:sz w:val="20"/>
        </w:rPr>
      </w:pPr>
    </w:p>
    <w:p w14:paraId="4C8CBCA0" w14:textId="77777777" w:rsidR="00C9737C" w:rsidRDefault="0003475F">
      <w:pPr>
        <w:pStyle w:val="BodyText"/>
        <w:spacing w:before="1"/>
        <w:rPr>
          <w:rFonts w:ascii="Times New Roman"/>
          <w:b/>
          <w:sz w:val="25"/>
        </w:rPr>
      </w:pPr>
      <w:r>
        <w:rPr>
          <w:noProof/>
        </w:rPr>
        <mc:AlternateContent>
          <mc:Choice Requires="wps">
            <w:drawing>
              <wp:anchor distT="0" distB="0" distL="0" distR="0" simplePos="0" relativeHeight="487625216" behindDoc="1" locked="0" layoutInCell="1" allowOverlap="1" wp14:anchorId="3EEAE4A9">
                <wp:simplePos x="0" y="0"/>
                <wp:positionH relativeFrom="page">
                  <wp:posOffset>914400</wp:posOffset>
                </wp:positionH>
                <wp:positionV relativeFrom="paragraph">
                  <wp:posOffset>198755</wp:posOffset>
                </wp:positionV>
                <wp:extent cx="3201035" cy="1270"/>
                <wp:effectExtent l="0" t="0" r="12065" b="11430"/>
                <wp:wrapTopAndBottom/>
                <wp:docPr id="1718649733" name="docshape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035" cy="1270"/>
                        </a:xfrm>
                        <a:custGeom>
                          <a:avLst/>
                          <a:gdLst>
                            <a:gd name="T0" fmla="+- 0 1440 1440"/>
                            <a:gd name="T1" fmla="*/ T0 w 5041"/>
                            <a:gd name="T2" fmla="+- 0 6481 1440"/>
                            <a:gd name="T3" fmla="*/ T2 w 5041"/>
                          </a:gdLst>
                          <a:ahLst/>
                          <a:cxnLst>
                            <a:cxn ang="0">
                              <a:pos x="T1" y="0"/>
                            </a:cxn>
                            <a:cxn ang="0">
                              <a:pos x="T3" y="0"/>
                            </a:cxn>
                          </a:cxnLst>
                          <a:rect l="0" t="0" r="r" b="b"/>
                          <a:pathLst>
                            <a:path w="5041">
                              <a:moveTo>
                                <a:pt x="0" y="0"/>
                              </a:moveTo>
                              <a:lnTo>
                                <a:pt x="50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D297B" id="docshape73" o:spid="_x0000_s1026" style="position:absolute;margin-left:1in;margin-top:15.65pt;width:252.05pt;height:.1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" path="m,l5041,e" filled="f" strokeweight=".48pt">
                <v:path arrowok="t" o:connecttype="custom" o:connectlocs="0,0;3201035,0" o:connectangles="0,0"/>
                <w10:wrap type="topAndBottom" anchorx="page"/>
              </v:shape>
            </w:pict>
          </mc:Fallback>
        </mc:AlternateContent>
      </w:r>
    </w:p>
    <w:p w14:paraId="4E2D219D" w14:textId="77777777" w:rsidR="00C9737C" w:rsidRDefault="00D118A2">
      <w:pPr>
        <w:pStyle w:val="BodyText"/>
        <w:tabs>
          <w:tab w:val="left" w:pos="4965"/>
        </w:tabs>
        <w:ind w:left="300"/>
        <w:rPr>
          <w:rFonts w:ascii="Times New Roman"/>
        </w:rPr>
      </w:pPr>
      <w:r>
        <w:rPr>
          <w:rFonts w:ascii="Times New Roman"/>
        </w:rPr>
        <w:t>Department</w:t>
      </w:r>
      <w:r>
        <w:rPr>
          <w:rFonts w:ascii="Times New Roman"/>
          <w:spacing w:val="-7"/>
        </w:rPr>
        <w:t xml:space="preserve"> </w:t>
      </w:r>
      <w:r>
        <w:rPr>
          <w:rFonts w:ascii="Times New Roman"/>
          <w:spacing w:val="-2"/>
        </w:rPr>
        <w:t>Chair</w:t>
      </w:r>
      <w:r>
        <w:rPr>
          <w:rFonts w:ascii="Times New Roman"/>
        </w:rPr>
        <w:tab/>
      </w:r>
      <w:r>
        <w:rPr>
          <w:rFonts w:ascii="Times New Roman"/>
          <w:spacing w:val="-4"/>
        </w:rPr>
        <w:t>Date</w:t>
      </w:r>
    </w:p>
    <w:p w14:paraId="346F558F" w14:textId="77777777" w:rsidR="00C9737C" w:rsidRDefault="00C9737C">
      <w:pPr>
        <w:pStyle w:val="BodyText"/>
        <w:rPr>
          <w:rFonts w:ascii="Times New Roman"/>
          <w:sz w:val="20"/>
        </w:rPr>
      </w:pPr>
    </w:p>
    <w:p w14:paraId="2E321A67" w14:textId="77777777" w:rsidR="00C9737C" w:rsidRDefault="0003475F">
      <w:pPr>
        <w:pStyle w:val="BodyText"/>
        <w:spacing w:before="5"/>
        <w:rPr>
          <w:rFonts w:ascii="Times New Roman"/>
          <w:sz w:val="25"/>
        </w:rPr>
      </w:pPr>
      <w:r>
        <w:rPr>
          <w:noProof/>
        </w:rPr>
        <mc:AlternateContent>
          <mc:Choice Requires="wps">
            <w:drawing>
              <wp:anchor distT="0" distB="0" distL="0" distR="0" simplePos="0" relativeHeight="487625728" behindDoc="1" locked="0" layoutInCell="1" allowOverlap="1" wp14:anchorId="5452FAB7">
                <wp:simplePos x="0" y="0"/>
                <wp:positionH relativeFrom="page">
                  <wp:posOffset>914400</wp:posOffset>
                </wp:positionH>
                <wp:positionV relativeFrom="paragraph">
                  <wp:posOffset>201295</wp:posOffset>
                </wp:positionV>
                <wp:extent cx="3201035" cy="1270"/>
                <wp:effectExtent l="0" t="0" r="12065" b="11430"/>
                <wp:wrapTopAndBottom/>
                <wp:docPr id="1509213757" name="docshape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035" cy="1270"/>
                        </a:xfrm>
                        <a:custGeom>
                          <a:avLst/>
                          <a:gdLst>
                            <a:gd name="T0" fmla="+- 0 1440 1440"/>
                            <a:gd name="T1" fmla="*/ T0 w 5041"/>
                            <a:gd name="T2" fmla="+- 0 6481 1440"/>
                            <a:gd name="T3" fmla="*/ T2 w 5041"/>
                          </a:gdLst>
                          <a:ahLst/>
                          <a:cxnLst>
                            <a:cxn ang="0">
                              <a:pos x="T1" y="0"/>
                            </a:cxn>
                            <a:cxn ang="0">
                              <a:pos x="T3" y="0"/>
                            </a:cxn>
                          </a:cxnLst>
                          <a:rect l="0" t="0" r="r" b="b"/>
                          <a:pathLst>
                            <a:path w="5041">
                              <a:moveTo>
                                <a:pt x="0" y="0"/>
                              </a:moveTo>
                              <a:lnTo>
                                <a:pt x="50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047B9" id="docshape74" o:spid="_x0000_s1026" style="position:absolute;margin-left:1in;margin-top:15.85pt;width:252.05pt;height:.1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" path="m,l5041,e" filled="f" strokeweight=".48pt">
                <v:path arrowok="t" o:connecttype="custom" o:connectlocs="0,0;3201035,0" o:connectangles="0,0"/>
                <w10:wrap type="topAndBottom" anchorx="page"/>
              </v:shape>
            </w:pict>
          </mc:Fallback>
        </mc:AlternateContent>
      </w:r>
    </w:p>
    <w:p w14:paraId="532BB7E2" w14:textId="77777777" w:rsidR="00C9737C" w:rsidRDefault="00D118A2">
      <w:pPr>
        <w:pStyle w:val="BodyText"/>
        <w:tabs>
          <w:tab w:val="left" w:pos="4949"/>
        </w:tabs>
        <w:ind w:left="300"/>
        <w:rPr>
          <w:rFonts w:ascii="Times New Roman"/>
        </w:rPr>
      </w:pPr>
      <w:r>
        <w:rPr>
          <w:rFonts w:ascii="Times New Roman"/>
        </w:rPr>
        <w:t>*Department</w:t>
      </w:r>
      <w:r>
        <w:rPr>
          <w:rFonts w:ascii="Times New Roman"/>
          <w:spacing w:val="-8"/>
        </w:rPr>
        <w:t xml:space="preserve"> </w:t>
      </w:r>
      <w:r>
        <w:rPr>
          <w:rFonts w:ascii="Times New Roman"/>
        </w:rPr>
        <w:t>Chair</w:t>
      </w:r>
      <w:r>
        <w:rPr>
          <w:rFonts w:ascii="Times New Roman"/>
          <w:spacing w:val="-6"/>
        </w:rPr>
        <w:t xml:space="preserve"> </w:t>
      </w:r>
      <w:r>
        <w:rPr>
          <w:rFonts w:ascii="Times New Roman"/>
        </w:rPr>
        <w:t>(Cross-listed</w:t>
      </w:r>
      <w:r>
        <w:rPr>
          <w:rFonts w:ascii="Times New Roman"/>
          <w:spacing w:val="-8"/>
        </w:rPr>
        <w:t xml:space="preserve"> </w:t>
      </w:r>
      <w:r>
        <w:rPr>
          <w:rFonts w:ascii="Times New Roman"/>
          <w:spacing w:val="-2"/>
        </w:rPr>
        <w:t>courses)</w:t>
      </w:r>
      <w:r>
        <w:rPr>
          <w:rFonts w:ascii="Times New Roman"/>
        </w:rPr>
        <w:tab/>
      </w:r>
      <w:r>
        <w:rPr>
          <w:rFonts w:ascii="Times New Roman"/>
          <w:spacing w:val="-4"/>
        </w:rPr>
        <w:t>Date</w:t>
      </w:r>
    </w:p>
    <w:p w14:paraId="4F3A4A78" w14:textId="77777777" w:rsidR="00C9737C" w:rsidRDefault="00C9737C">
      <w:pPr>
        <w:pStyle w:val="BodyText"/>
        <w:rPr>
          <w:rFonts w:ascii="Times New Roman"/>
          <w:sz w:val="20"/>
        </w:rPr>
      </w:pPr>
    </w:p>
    <w:p w14:paraId="0A47B09E" w14:textId="77777777" w:rsidR="00C9737C" w:rsidRDefault="0003475F">
      <w:pPr>
        <w:pStyle w:val="BodyText"/>
        <w:spacing w:before="5"/>
        <w:rPr>
          <w:rFonts w:ascii="Times New Roman"/>
          <w:sz w:val="25"/>
        </w:rPr>
      </w:pPr>
      <w:r>
        <w:rPr>
          <w:noProof/>
        </w:rPr>
        <mc:AlternateContent>
          <mc:Choice Requires="wps">
            <w:drawing>
              <wp:anchor distT="0" distB="0" distL="0" distR="0" simplePos="0" relativeHeight="487626240" behindDoc="1" locked="0" layoutInCell="1" allowOverlap="1" wp14:anchorId="0E6917B9">
                <wp:simplePos x="0" y="0"/>
                <wp:positionH relativeFrom="page">
                  <wp:posOffset>914400</wp:posOffset>
                </wp:positionH>
                <wp:positionV relativeFrom="paragraph">
                  <wp:posOffset>201295</wp:posOffset>
                </wp:positionV>
                <wp:extent cx="3201035" cy="1270"/>
                <wp:effectExtent l="0" t="0" r="12065" b="11430"/>
                <wp:wrapTopAndBottom/>
                <wp:docPr id="1588180837" name="docshape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035" cy="1270"/>
                        </a:xfrm>
                        <a:custGeom>
                          <a:avLst/>
                          <a:gdLst>
                            <a:gd name="T0" fmla="+- 0 1440 1440"/>
                            <a:gd name="T1" fmla="*/ T0 w 5041"/>
                            <a:gd name="T2" fmla="+- 0 6481 1440"/>
                            <a:gd name="T3" fmla="*/ T2 w 5041"/>
                          </a:gdLst>
                          <a:ahLst/>
                          <a:cxnLst>
                            <a:cxn ang="0">
                              <a:pos x="T1" y="0"/>
                            </a:cxn>
                            <a:cxn ang="0">
                              <a:pos x="T3" y="0"/>
                            </a:cxn>
                          </a:cxnLst>
                          <a:rect l="0" t="0" r="r" b="b"/>
                          <a:pathLst>
                            <a:path w="5041">
                              <a:moveTo>
                                <a:pt x="0" y="0"/>
                              </a:moveTo>
                              <a:lnTo>
                                <a:pt x="50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5F52F" id="docshape75" o:spid="_x0000_s1026" style="position:absolute;margin-left:1in;margin-top:15.85pt;width:252.05pt;height:.1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" path="m,l5041,e" filled="f" strokeweight=".48pt">
                <v:path arrowok="t" o:connecttype="custom" o:connectlocs="0,0;3201035,0" o:connectangles="0,0"/>
                <w10:wrap type="topAndBottom" anchorx="page"/>
              </v:shape>
            </w:pict>
          </mc:Fallback>
        </mc:AlternateContent>
      </w:r>
    </w:p>
    <w:p w14:paraId="7B4F5AC3" w14:textId="77777777" w:rsidR="00C9737C" w:rsidRDefault="00D118A2">
      <w:pPr>
        <w:pStyle w:val="BodyText"/>
        <w:tabs>
          <w:tab w:val="left" w:pos="4934"/>
        </w:tabs>
        <w:ind w:left="300"/>
        <w:rPr>
          <w:rFonts w:ascii="Times New Roman"/>
        </w:rPr>
      </w:pPr>
      <w:r>
        <w:rPr>
          <w:rFonts w:ascii="Times New Roman"/>
        </w:rPr>
        <w:t>Division</w:t>
      </w:r>
      <w:r>
        <w:rPr>
          <w:rFonts w:ascii="Times New Roman"/>
          <w:spacing w:val="-6"/>
        </w:rPr>
        <w:t xml:space="preserve"> </w:t>
      </w:r>
      <w:r>
        <w:rPr>
          <w:rFonts w:ascii="Times New Roman"/>
          <w:spacing w:val="-4"/>
        </w:rPr>
        <w:t>Dean</w:t>
      </w:r>
      <w:r>
        <w:rPr>
          <w:rFonts w:ascii="Times New Roman"/>
        </w:rPr>
        <w:tab/>
      </w:r>
      <w:r>
        <w:rPr>
          <w:rFonts w:ascii="Times New Roman"/>
          <w:spacing w:val="-4"/>
        </w:rPr>
        <w:t>Date</w:t>
      </w:r>
    </w:p>
    <w:p w14:paraId="2E59E1FA" w14:textId="77777777" w:rsidR="00C9737C" w:rsidRDefault="00C9737C">
      <w:pPr>
        <w:pStyle w:val="BodyText"/>
        <w:rPr>
          <w:rFonts w:ascii="Times New Roman"/>
          <w:sz w:val="20"/>
        </w:rPr>
      </w:pPr>
    </w:p>
    <w:p w14:paraId="493F0677" w14:textId="77777777" w:rsidR="00C9737C" w:rsidRDefault="0003475F">
      <w:pPr>
        <w:pStyle w:val="BodyText"/>
        <w:spacing w:before="5"/>
        <w:rPr>
          <w:rFonts w:ascii="Times New Roman"/>
          <w:sz w:val="25"/>
        </w:rPr>
      </w:pPr>
      <w:r>
        <w:rPr>
          <w:noProof/>
        </w:rPr>
        <mc:AlternateContent>
          <mc:Choice Requires="wps">
            <w:drawing>
              <wp:anchor distT="0" distB="0" distL="0" distR="0" simplePos="0" relativeHeight="487626752" behindDoc="1" locked="0" layoutInCell="1" allowOverlap="1" wp14:anchorId="70BFD47E">
                <wp:simplePos x="0" y="0"/>
                <wp:positionH relativeFrom="page">
                  <wp:posOffset>914400</wp:posOffset>
                </wp:positionH>
                <wp:positionV relativeFrom="paragraph">
                  <wp:posOffset>201295</wp:posOffset>
                </wp:positionV>
                <wp:extent cx="3201035" cy="1270"/>
                <wp:effectExtent l="0" t="0" r="12065" b="11430"/>
                <wp:wrapTopAndBottom/>
                <wp:docPr id="988000346"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035" cy="1270"/>
                        </a:xfrm>
                        <a:custGeom>
                          <a:avLst/>
                          <a:gdLst>
                            <a:gd name="T0" fmla="+- 0 1440 1440"/>
                            <a:gd name="T1" fmla="*/ T0 w 5041"/>
                            <a:gd name="T2" fmla="+- 0 6481 1440"/>
                            <a:gd name="T3" fmla="*/ T2 w 5041"/>
                          </a:gdLst>
                          <a:ahLst/>
                          <a:cxnLst>
                            <a:cxn ang="0">
                              <a:pos x="T1" y="0"/>
                            </a:cxn>
                            <a:cxn ang="0">
                              <a:pos x="T3" y="0"/>
                            </a:cxn>
                          </a:cxnLst>
                          <a:rect l="0" t="0" r="r" b="b"/>
                          <a:pathLst>
                            <a:path w="5041">
                              <a:moveTo>
                                <a:pt x="0" y="0"/>
                              </a:moveTo>
                              <a:lnTo>
                                <a:pt x="50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2A489" id="docshape76" o:spid="_x0000_s1026" style="position:absolute;margin-left:1in;margin-top:15.85pt;width:252.05pt;height:.1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" path="m,l5041,e" filled="f" strokeweight=".48pt">
                <v:path arrowok="t" o:connecttype="custom" o:connectlocs="0,0;3201035,0" o:connectangles="0,0"/>
                <w10:wrap type="topAndBottom" anchorx="page"/>
              </v:shape>
            </w:pict>
          </mc:Fallback>
        </mc:AlternateContent>
      </w:r>
    </w:p>
    <w:p w14:paraId="11E7EA7C" w14:textId="77777777" w:rsidR="00C9737C" w:rsidRDefault="00D118A2">
      <w:pPr>
        <w:pStyle w:val="BodyText"/>
        <w:tabs>
          <w:tab w:val="left" w:pos="4919"/>
        </w:tabs>
        <w:ind w:left="300"/>
        <w:rPr>
          <w:rFonts w:ascii="Times New Roman"/>
        </w:rPr>
      </w:pPr>
      <w:r>
        <w:rPr>
          <w:rFonts w:ascii="Times New Roman"/>
        </w:rPr>
        <w:t>*Division</w:t>
      </w:r>
      <w:r>
        <w:rPr>
          <w:rFonts w:ascii="Times New Roman"/>
          <w:spacing w:val="-7"/>
        </w:rPr>
        <w:t xml:space="preserve"> </w:t>
      </w:r>
      <w:r>
        <w:rPr>
          <w:rFonts w:ascii="Times New Roman"/>
        </w:rPr>
        <w:t>Dean</w:t>
      </w:r>
      <w:r>
        <w:rPr>
          <w:rFonts w:ascii="Times New Roman"/>
          <w:spacing w:val="-6"/>
        </w:rPr>
        <w:t xml:space="preserve"> </w:t>
      </w:r>
      <w:r>
        <w:rPr>
          <w:rFonts w:ascii="Times New Roman"/>
        </w:rPr>
        <w:t>(Cross-listed</w:t>
      </w:r>
      <w:r>
        <w:rPr>
          <w:rFonts w:ascii="Times New Roman"/>
          <w:spacing w:val="-7"/>
        </w:rPr>
        <w:t xml:space="preserve"> </w:t>
      </w:r>
      <w:r>
        <w:rPr>
          <w:rFonts w:ascii="Times New Roman"/>
          <w:spacing w:val="-2"/>
        </w:rPr>
        <w:t>courses)</w:t>
      </w:r>
      <w:r>
        <w:rPr>
          <w:rFonts w:ascii="Times New Roman"/>
        </w:rPr>
        <w:tab/>
      </w:r>
      <w:r>
        <w:rPr>
          <w:rFonts w:ascii="Times New Roman"/>
          <w:spacing w:val="-4"/>
        </w:rPr>
        <w:t>Date</w:t>
      </w:r>
    </w:p>
    <w:p w14:paraId="091B5611" w14:textId="77777777" w:rsidR="00C9737C" w:rsidRDefault="00C9737C">
      <w:pPr>
        <w:pStyle w:val="BodyText"/>
        <w:rPr>
          <w:rFonts w:ascii="Times New Roman"/>
          <w:sz w:val="20"/>
        </w:rPr>
      </w:pPr>
    </w:p>
    <w:p w14:paraId="78C1746F" w14:textId="77777777" w:rsidR="00C9737C" w:rsidRDefault="0003475F">
      <w:pPr>
        <w:pStyle w:val="BodyText"/>
        <w:spacing w:before="6"/>
        <w:rPr>
          <w:rFonts w:ascii="Times New Roman"/>
          <w:sz w:val="25"/>
        </w:rPr>
      </w:pPr>
      <w:r>
        <w:rPr>
          <w:noProof/>
        </w:rPr>
        <mc:AlternateContent>
          <mc:Choice Requires="wps">
            <w:drawing>
              <wp:anchor distT="0" distB="0" distL="0" distR="0" simplePos="0" relativeHeight="487627264" behindDoc="1" locked="0" layoutInCell="1" allowOverlap="1" wp14:anchorId="0A47E023">
                <wp:simplePos x="0" y="0"/>
                <wp:positionH relativeFrom="page">
                  <wp:posOffset>914400</wp:posOffset>
                </wp:positionH>
                <wp:positionV relativeFrom="paragraph">
                  <wp:posOffset>201930</wp:posOffset>
                </wp:positionV>
                <wp:extent cx="3201035" cy="1270"/>
                <wp:effectExtent l="0" t="0" r="12065" b="11430"/>
                <wp:wrapTopAndBottom/>
                <wp:docPr id="475603956"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035" cy="1270"/>
                        </a:xfrm>
                        <a:custGeom>
                          <a:avLst/>
                          <a:gdLst>
                            <a:gd name="T0" fmla="+- 0 1440 1440"/>
                            <a:gd name="T1" fmla="*/ T0 w 5041"/>
                            <a:gd name="T2" fmla="+- 0 6481 1440"/>
                            <a:gd name="T3" fmla="*/ T2 w 5041"/>
                          </a:gdLst>
                          <a:ahLst/>
                          <a:cxnLst>
                            <a:cxn ang="0">
                              <a:pos x="T1" y="0"/>
                            </a:cxn>
                            <a:cxn ang="0">
                              <a:pos x="T3" y="0"/>
                            </a:cxn>
                          </a:cxnLst>
                          <a:rect l="0" t="0" r="r" b="b"/>
                          <a:pathLst>
                            <a:path w="5041">
                              <a:moveTo>
                                <a:pt x="0" y="0"/>
                              </a:moveTo>
                              <a:lnTo>
                                <a:pt x="50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72859" id="docshape77" o:spid="_x0000_s1026" style="position:absolute;margin-left:1in;margin-top:15.9pt;width:252.05pt;height:.1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" path="m,l5041,e" filled="f" strokeweight=".48pt">
                <v:path arrowok="t" o:connecttype="custom" o:connectlocs="0,0;3201035,0" o:connectangles="0,0"/>
                <w10:wrap type="topAndBottom" anchorx="page"/>
              </v:shape>
            </w:pict>
          </mc:Fallback>
        </mc:AlternateContent>
      </w:r>
    </w:p>
    <w:p w14:paraId="309CB140" w14:textId="77777777" w:rsidR="00C9737C" w:rsidRDefault="00D118A2">
      <w:pPr>
        <w:pStyle w:val="BodyText"/>
        <w:tabs>
          <w:tab w:val="left" w:pos="4918"/>
        </w:tabs>
        <w:ind w:left="300"/>
        <w:rPr>
          <w:rFonts w:ascii="Times New Roman"/>
        </w:rPr>
      </w:pPr>
      <w:r>
        <w:rPr>
          <w:rFonts w:ascii="Times New Roman"/>
        </w:rPr>
        <w:t>Faculty</w:t>
      </w:r>
      <w:r>
        <w:rPr>
          <w:rFonts w:ascii="Times New Roman"/>
          <w:spacing w:val="-8"/>
        </w:rPr>
        <w:t xml:space="preserve"> </w:t>
      </w:r>
      <w:r>
        <w:rPr>
          <w:rFonts w:ascii="Times New Roman"/>
        </w:rPr>
        <w:t>Affairs</w:t>
      </w:r>
      <w:r>
        <w:rPr>
          <w:rFonts w:ascii="Times New Roman"/>
          <w:spacing w:val="-4"/>
        </w:rPr>
        <w:t xml:space="preserve"> </w:t>
      </w:r>
      <w:r>
        <w:rPr>
          <w:rFonts w:ascii="Times New Roman"/>
        </w:rPr>
        <w:t>Committee</w:t>
      </w:r>
      <w:r>
        <w:rPr>
          <w:rFonts w:ascii="Times New Roman"/>
          <w:spacing w:val="-5"/>
        </w:rPr>
        <w:t xml:space="preserve"> </w:t>
      </w:r>
      <w:r>
        <w:rPr>
          <w:rFonts w:ascii="Times New Roman"/>
          <w:spacing w:val="-4"/>
        </w:rPr>
        <w:t>Chair</w:t>
      </w:r>
      <w:r>
        <w:rPr>
          <w:rFonts w:ascii="Times New Roman"/>
        </w:rPr>
        <w:tab/>
      </w:r>
      <w:r>
        <w:rPr>
          <w:rFonts w:ascii="Times New Roman"/>
          <w:spacing w:val="-4"/>
        </w:rPr>
        <w:t>Date</w:t>
      </w:r>
    </w:p>
    <w:p w14:paraId="06489F86" w14:textId="77777777" w:rsidR="00C9737C" w:rsidRDefault="00C9737C">
      <w:pPr>
        <w:pStyle w:val="BodyText"/>
        <w:rPr>
          <w:rFonts w:ascii="Times New Roman"/>
          <w:sz w:val="20"/>
        </w:rPr>
      </w:pPr>
    </w:p>
    <w:p w14:paraId="2B1C7ECB" w14:textId="77777777" w:rsidR="00C9737C" w:rsidRDefault="0003475F">
      <w:pPr>
        <w:pStyle w:val="BodyText"/>
        <w:spacing w:before="5"/>
        <w:rPr>
          <w:rFonts w:ascii="Times New Roman"/>
          <w:sz w:val="25"/>
        </w:rPr>
      </w:pPr>
      <w:r>
        <w:rPr>
          <w:noProof/>
        </w:rPr>
        <mc:AlternateContent>
          <mc:Choice Requires="wps">
            <w:drawing>
              <wp:anchor distT="0" distB="0" distL="0" distR="0" simplePos="0" relativeHeight="487627776" behindDoc="1" locked="0" layoutInCell="1" allowOverlap="1" wp14:anchorId="026E43A9">
                <wp:simplePos x="0" y="0"/>
                <wp:positionH relativeFrom="page">
                  <wp:posOffset>914400</wp:posOffset>
                </wp:positionH>
                <wp:positionV relativeFrom="paragraph">
                  <wp:posOffset>201295</wp:posOffset>
                </wp:positionV>
                <wp:extent cx="3201035" cy="1270"/>
                <wp:effectExtent l="0" t="0" r="12065" b="11430"/>
                <wp:wrapTopAndBottom/>
                <wp:docPr id="584768580" name="docshape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035" cy="1270"/>
                        </a:xfrm>
                        <a:custGeom>
                          <a:avLst/>
                          <a:gdLst>
                            <a:gd name="T0" fmla="+- 0 1440 1440"/>
                            <a:gd name="T1" fmla="*/ T0 w 5041"/>
                            <a:gd name="T2" fmla="+- 0 6481 1440"/>
                            <a:gd name="T3" fmla="*/ T2 w 5041"/>
                          </a:gdLst>
                          <a:ahLst/>
                          <a:cxnLst>
                            <a:cxn ang="0">
                              <a:pos x="T1" y="0"/>
                            </a:cxn>
                            <a:cxn ang="0">
                              <a:pos x="T3" y="0"/>
                            </a:cxn>
                          </a:cxnLst>
                          <a:rect l="0" t="0" r="r" b="b"/>
                          <a:pathLst>
                            <a:path w="5041">
                              <a:moveTo>
                                <a:pt x="0" y="0"/>
                              </a:moveTo>
                              <a:lnTo>
                                <a:pt x="50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0922B" id="docshape78" o:spid="_x0000_s1026" style="position:absolute;margin-left:1in;margin-top:15.85pt;width:252.05pt;height:.1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" path="m,l5041,e" filled="f" strokeweight=".48pt">
                <v:path arrowok="t" o:connecttype="custom" o:connectlocs="0,0;3201035,0" o:connectangles="0,0"/>
                <w10:wrap type="topAndBottom" anchorx="page"/>
              </v:shape>
            </w:pict>
          </mc:Fallback>
        </mc:AlternateContent>
      </w:r>
    </w:p>
    <w:p w14:paraId="7F39048A" w14:textId="77777777" w:rsidR="00C9737C" w:rsidRDefault="00D118A2">
      <w:pPr>
        <w:pStyle w:val="BodyText"/>
        <w:tabs>
          <w:tab w:val="left" w:pos="4878"/>
        </w:tabs>
        <w:ind w:left="300"/>
        <w:rPr>
          <w:rFonts w:ascii="Times New Roman"/>
        </w:rPr>
      </w:pPr>
      <w:r>
        <w:rPr>
          <w:rFonts w:ascii="Times New Roman"/>
        </w:rPr>
        <w:t>VP</w:t>
      </w:r>
      <w:r>
        <w:rPr>
          <w:rFonts w:ascii="Times New Roman"/>
          <w:spacing w:val="-3"/>
        </w:rPr>
        <w:t xml:space="preserve"> </w:t>
      </w:r>
      <w:r>
        <w:rPr>
          <w:rFonts w:ascii="Times New Roman"/>
        </w:rPr>
        <w:t>for</w:t>
      </w:r>
      <w:r>
        <w:rPr>
          <w:rFonts w:ascii="Times New Roman"/>
          <w:spacing w:val="-4"/>
        </w:rPr>
        <w:t xml:space="preserve"> </w:t>
      </w:r>
      <w:r>
        <w:rPr>
          <w:rFonts w:ascii="Times New Roman"/>
        </w:rPr>
        <w:t>Academic</w:t>
      </w:r>
      <w:r>
        <w:rPr>
          <w:rFonts w:ascii="Times New Roman"/>
          <w:spacing w:val="-3"/>
        </w:rPr>
        <w:t xml:space="preserve"> </w:t>
      </w:r>
      <w:r>
        <w:rPr>
          <w:rFonts w:ascii="Times New Roman"/>
          <w:spacing w:val="-2"/>
        </w:rPr>
        <w:t>Affairs</w:t>
      </w:r>
      <w:r>
        <w:rPr>
          <w:rFonts w:ascii="Times New Roman"/>
        </w:rPr>
        <w:tab/>
      </w:r>
      <w:r>
        <w:rPr>
          <w:rFonts w:ascii="Times New Roman"/>
          <w:spacing w:val="-4"/>
        </w:rPr>
        <w:t>Date</w:t>
      </w:r>
    </w:p>
    <w:p w14:paraId="49701752" w14:textId="77777777" w:rsidR="00C9737C" w:rsidRDefault="00C9737C">
      <w:pPr>
        <w:rPr>
          <w:rFonts w:ascii="Times New Roman"/>
        </w:rPr>
        <w:sectPr w:rsidR="00C9737C">
          <w:pgSz w:w="12240" w:h="15840"/>
          <w:pgMar w:top="1360" w:right="500" w:bottom="1260" w:left="1140" w:header="0" w:footer="1068" w:gutter="0"/>
          <w:cols w:space="720"/>
        </w:sectPr>
      </w:pPr>
    </w:p>
    <w:p w14:paraId="6C3B81EC" w14:textId="77777777" w:rsidR="00C9737C" w:rsidRDefault="00D118A2">
      <w:pPr>
        <w:spacing w:before="77" w:line="363" w:lineRule="exact"/>
        <w:ind w:left="358" w:right="996"/>
        <w:jc w:val="center"/>
        <w:rPr>
          <w:b/>
          <w:sz w:val="32"/>
        </w:rPr>
      </w:pPr>
      <w:r>
        <w:rPr>
          <w:b/>
          <w:spacing w:val="-2"/>
          <w:sz w:val="32"/>
        </w:rPr>
        <w:lastRenderedPageBreak/>
        <w:t>APPENDIX</w:t>
      </w:r>
      <w:r>
        <w:rPr>
          <w:b/>
          <w:spacing w:val="-7"/>
          <w:sz w:val="32"/>
        </w:rPr>
        <w:t xml:space="preserve"> </w:t>
      </w:r>
      <w:r>
        <w:rPr>
          <w:b/>
          <w:spacing w:val="-10"/>
          <w:sz w:val="32"/>
        </w:rPr>
        <w:t>I</w:t>
      </w:r>
    </w:p>
    <w:p w14:paraId="41F43278" w14:textId="77777777" w:rsidR="00C9737C" w:rsidRDefault="00D118A2">
      <w:pPr>
        <w:pStyle w:val="Heading2"/>
      </w:pPr>
      <w:r>
        <w:t>TOUGALOO</w:t>
      </w:r>
      <w:r>
        <w:rPr>
          <w:spacing w:val="-26"/>
        </w:rPr>
        <w:t xml:space="preserve"> </w:t>
      </w:r>
      <w:r>
        <w:rPr>
          <w:spacing w:val="-2"/>
        </w:rPr>
        <w:t>COLLEGE</w:t>
      </w:r>
    </w:p>
    <w:p w14:paraId="5041099F" w14:textId="77777777" w:rsidR="00C9737C" w:rsidRDefault="00D118A2">
      <w:pPr>
        <w:ind w:left="359" w:right="934"/>
        <w:jc w:val="center"/>
        <w:rPr>
          <w:rFonts w:ascii="Times New Roman" w:hAnsi="Times New Roman"/>
          <w:b/>
          <w:i/>
          <w:sz w:val="24"/>
        </w:rPr>
      </w:pPr>
      <w:r>
        <w:rPr>
          <w:rFonts w:ascii="Times New Roman" w:hAnsi="Times New Roman"/>
          <w:b/>
          <w:sz w:val="24"/>
        </w:rPr>
        <w:t>“</w:t>
      </w:r>
      <w:r>
        <w:rPr>
          <w:rFonts w:ascii="Times New Roman" w:hAnsi="Times New Roman"/>
          <w:b/>
          <w:i/>
          <w:sz w:val="24"/>
        </w:rPr>
        <w:t>Where</w:t>
      </w:r>
      <w:r>
        <w:rPr>
          <w:rFonts w:ascii="Times New Roman" w:hAnsi="Times New Roman"/>
          <w:b/>
          <w:i/>
          <w:spacing w:val="-3"/>
          <w:sz w:val="24"/>
        </w:rPr>
        <w:t xml:space="preserve"> </w:t>
      </w:r>
      <w:r>
        <w:rPr>
          <w:rFonts w:ascii="Times New Roman" w:hAnsi="Times New Roman"/>
          <w:b/>
          <w:i/>
          <w:sz w:val="24"/>
        </w:rPr>
        <w:t>History</w:t>
      </w:r>
      <w:r>
        <w:rPr>
          <w:rFonts w:ascii="Times New Roman" w:hAnsi="Times New Roman"/>
          <w:b/>
          <w:i/>
          <w:spacing w:val="-3"/>
          <w:sz w:val="24"/>
        </w:rPr>
        <w:t xml:space="preserve"> </w:t>
      </w:r>
      <w:r>
        <w:rPr>
          <w:rFonts w:ascii="Times New Roman" w:hAnsi="Times New Roman"/>
          <w:b/>
          <w:i/>
          <w:sz w:val="24"/>
        </w:rPr>
        <w:t>Meets</w:t>
      </w:r>
      <w:r>
        <w:rPr>
          <w:rFonts w:ascii="Times New Roman" w:hAnsi="Times New Roman"/>
          <w:b/>
          <w:i/>
          <w:spacing w:val="-2"/>
          <w:sz w:val="24"/>
        </w:rPr>
        <w:t xml:space="preserve"> </w:t>
      </w:r>
      <w:r>
        <w:rPr>
          <w:rFonts w:ascii="Times New Roman" w:hAnsi="Times New Roman"/>
          <w:b/>
          <w:i/>
          <w:sz w:val="24"/>
        </w:rPr>
        <w:t>the</w:t>
      </w:r>
      <w:r>
        <w:rPr>
          <w:rFonts w:ascii="Times New Roman" w:hAnsi="Times New Roman"/>
          <w:b/>
          <w:i/>
          <w:spacing w:val="-3"/>
          <w:sz w:val="24"/>
        </w:rPr>
        <w:t xml:space="preserve"> </w:t>
      </w:r>
      <w:r>
        <w:rPr>
          <w:rFonts w:ascii="Times New Roman" w:hAnsi="Times New Roman"/>
          <w:b/>
          <w:i/>
          <w:spacing w:val="-2"/>
          <w:sz w:val="24"/>
        </w:rPr>
        <w:t>Future”</w:t>
      </w:r>
    </w:p>
    <w:p w14:paraId="6A1B0568" w14:textId="77777777" w:rsidR="00C9737C" w:rsidRDefault="00C9737C">
      <w:pPr>
        <w:pStyle w:val="BodyText"/>
        <w:rPr>
          <w:rFonts w:ascii="Times New Roman"/>
          <w:b/>
          <w:i/>
          <w:sz w:val="26"/>
        </w:rPr>
      </w:pPr>
    </w:p>
    <w:p w14:paraId="29AB4F28" w14:textId="77777777" w:rsidR="00C9737C" w:rsidRDefault="00D118A2">
      <w:pPr>
        <w:pStyle w:val="Heading3"/>
        <w:spacing w:before="215"/>
        <w:ind w:left="350"/>
        <w:rPr>
          <w:rFonts w:ascii="Arial"/>
        </w:rPr>
      </w:pPr>
      <w:r>
        <w:rPr>
          <w:rFonts w:ascii="Arial"/>
        </w:rPr>
        <w:t>REQUEST</w:t>
      </w:r>
      <w:r>
        <w:rPr>
          <w:rFonts w:ascii="Arial"/>
          <w:spacing w:val="-15"/>
        </w:rPr>
        <w:t xml:space="preserve"> </w:t>
      </w:r>
      <w:r>
        <w:rPr>
          <w:rFonts w:ascii="Arial"/>
        </w:rPr>
        <w:t>FOR</w:t>
      </w:r>
      <w:r>
        <w:rPr>
          <w:rFonts w:ascii="Arial"/>
          <w:spacing w:val="-21"/>
        </w:rPr>
        <w:t xml:space="preserve"> </w:t>
      </w:r>
      <w:r>
        <w:rPr>
          <w:rFonts w:ascii="Arial"/>
        </w:rPr>
        <w:t>A</w:t>
      </w:r>
      <w:r>
        <w:rPr>
          <w:rFonts w:ascii="Arial"/>
          <w:spacing w:val="-22"/>
        </w:rPr>
        <w:t xml:space="preserve"> </w:t>
      </w:r>
      <w:r>
        <w:rPr>
          <w:rFonts w:ascii="Arial"/>
        </w:rPr>
        <w:t>COURSE</w:t>
      </w:r>
      <w:r>
        <w:rPr>
          <w:rFonts w:ascii="Arial"/>
          <w:spacing w:val="-12"/>
        </w:rPr>
        <w:t xml:space="preserve"> </w:t>
      </w:r>
      <w:r>
        <w:rPr>
          <w:rFonts w:ascii="Arial"/>
          <w:spacing w:val="-2"/>
        </w:rPr>
        <w:t>CHANGE</w:t>
      </w:r>
    </w:p>
    <w:p w14:paraId="2C088C59" w14:textId="77777777" w:rsidR="00C9737C" w:rsidRDefault="00C9737C">
      <w:pPr>
        <w:pStyle w:val="BodyText"/>
        <w:spacing w:before="8"/>
        <w:rPr>
          <w:rFonts w:ascii="Arial"/>
          <w:b/>
          <w:sz w:val="21"/>
        </w:rPr>
      </w:pPr>
    </w:p>
    <w:p w14:paraId="5EFCEB80" w14:textId="77777777" w:rsidR="00C9737C" w:rsidRDefault="00D118A2">
      <w:pPr>
        <w:pStyle w:val="Heading7"/>
        <w:spacing w:before="90" w:line="480" w:lineRule="auto"/>
        <w:ind w:right="8472"/>
        <w:rPr>
          <w:rFonts w:ascii="Times New Roman"/>
        </w:rPr>
      </w:pPr>
      <w:r>
        <w:rPr>
          <w:rFonts w:ascii="Times New Roman"/>
          <w:spacing w:val="-2"/>
        </w:rPr>
        <w:t>Date: Department: Division:</w:t>
      </w:r>
    </w:p>
    <w:p w14:paraId="27E37E0B" w14:textId="77777777" w:rsidR="00C9737C" w:rsidRDefault="00D118A2">
      <w:pPr>
        <w:spacing w:before="1"/>
        <w:ind w:left="300"/>
        <w:rPr>
          <w:rFonts w:ascii="Times New Roman"/>
          <w:b/>
          <w:sz w:val="24"/>
        </w:rPr>
      </w:pPr>
      <w:r>
        <w:rPr>
          <w:rFonts w:ascii="Times New Roman"/>
          <w:b/>
          <w:sz w:val="24"/>
          <w:u w:val="single"/>
        </w:rPr>
        <w:t>Current</w:t>
      </w:r>
      <w:r>
        <w:rPr>
          <w:rFonts w:ascii="Times New Roman"/>
          <w:b/>
          <w:spacing w:val="-10"/>
          <w:sz w:val="24"/>
          <w:u w:val="single"/>
        </w:rPr>
        <w:t xml:space="preserve"> </w:t>
      </w:r>
      <w:r>
        <w:rPr>
          <w:rFonts w:ascii="Times New Roman"/>
          <w:b/>
          <w:sz w:val="24"/>
          <w:u w:val="single"/>
        </w:rPr>
        <w:t>Course</w:t>
      </w:r>
      <w:r>
        <w:rPr>
          <w:rFonts w:ascii="Times New Roman"/>
          <w:b/>
          <w:spacing w:val="-11"/>
          <w:sz w:val="24"/>
          <w:u w:val="single"/>
        </w:rPr>
        <w:t xml:space="preserve"> </w:t>
      </w:r>
      <w:r>
        <w:rPr>
          <w:rFonts w:ascii="Times New Roman"/>
          <w:b/>
          <w:spacing w:val="-2"/>
          <w:sz w:val="24"/>
          <w:u w:val="single"/>
        </w:rPr>
        <w:t>Information</w:t>
      </w:r>
    </w:p>
    <w:p w14:paraId="5D673F17" w14:textId="77777777" w:rsidR="00C9737C" w:rsidRDefault="00C9737C">
      <w:pPr>
        <w:pStyle w:val="BodyText"/>
        <w:spacing w:before="4"/>
        <w:rPr>
          <w:rFonts w:ascii="Times New Roman"/>
          <w:b/>
          <w:sz w:val="16"/>
        </w:rPr>
      </w:pPr>
    </w:p>
    <w:p w14:paraId="5CEC400D" w14:textId="77777777" w:rsidR="00C9737C" w:rsidRDefault="00D118A2">
      <w:pPr>
        <w:spacing w:before="90" w:line="360" w:lineRule="auto"/>
        <w:ind w:left="300" w:right="7053"/>
        <w:rPr>
          <w:rFonts w:ascii="Times New Roman"/>
          <w:b/>
          <w:sz w:val="24"/>
        </w:rPr>
      </w:pPr>
      <w:r>
        <w:rPr>
          <w:rFonts w:ascii="Times New Roman"/>
          <w:b/>
          <w:sz w:val="24"/>
        </w:rPr>
        <w:t>Course</w:t>
      </w:r>
      <w:r>
        <w:rPr>
          <w:rFonts w:ascii="Times New Roman"/>
          <w:b/>
          <w:spacing w:val="-13"/>
          <w:sz w:val="24"/>
        </w:rPr>
        <w:t xml:space="preserve"> </w:t>
      </w:r>
      <w:r>
        <w:rPr>
          <w:rFonts w:ascii="Times New Roman"/>
          <w:b/>
          <w:sz w:val="24"/>
        </w:rPr>
        <w:t>Prefix</w:t>
      </w:r>
      <w:r>
        <w:rPr>
          <w:rFonts w:ascii="Times New Roman"/>
          <w:b/>
          <w:spacing w:val="-13"/>
          <w:sz w:val="24"/>
        </w:rPr>
        <w:t xml:space="preserve"> </w:t>
      </w:r>
      <w:r>
        <w:rPr>
          <w:rFonts w:ascii="Times New Roman"/>
          <w:b/>
          <w:sz w:val="24"/>
        </w:rPr>
        <w:t>and</w:t>
      </w:r>
      <w:r>
        <w:rPr>
          <w:rFonts w:ascii="Times New Roman"/>
          <w:b/>
          <w:spacing w:val="-13"/>
          <w:sz w:val="24"/>
        </w:rPr>
        <w:t xml:space="preserve"> </w:t>
      </w:r>
      <w:r>
        <w:rPr>
          <w:rFonts w:ascii="Times New Roman"/>
          <w:b/>
          <w:sz w:val="24"/>
        </w:rPr>
        <w:t>Number: Course Title:</w:t>
      </w:r>
    </w:p>
    <w:p w14:paraId="6E6225BC" w14:textId="77777777" w:rsidR="00C9737C" w:rsidRDefault="00D118A2">
      <w:pPr>
        <w:spacing w:line="274" w:lineRule="exact"/>
        <w:ind w:left="300"/>
        <w:rPr>
          <w:rFonts w:ascii="Times New Roman"/>
          <w:b/>
          <w:sz w:val="24"/>
        </w:rPr>
      </w:pPr>
      <w:r>
        <w:rPr>
          <w:rFonts w:ascii="Times New Roman"/>
          <w:b/>
          <w:sz w:val="24"/>
        </w:rPr>
        <w:t>Credit</w:t>
      </w:r>
      <w:r>
        <w:rPr>
          <w:rFonts w:ascii="Times New Roman"/>
          <w:b/>
          <w:spacing w:val="-10"/>
          <w:sz w:val="24"/>
        </w:rPr>
        <w:t xml:space="preserve"> </w:t>
      </w:r>
      <w:r>
        <w:rPr>
          <w:rFonts w:ascii="Times New Roman"/>
          <w:b/>
          <w:spacing w:val="-2"/>
          <w:sz w:val="24"/>
        </w:rPr>
        <w:t>Hours:</w:t>
      </w:r>
    </w:p>
    <w:p w14:paraId="464E9688" w14:textId="77777777" w:rsidR="00C9737C" w:rsidRDefault="00D118A2">
      <w:pPr>
        <w:spacing w:before="139"/>
        <w:ind w:left="300" w:right="8238"/>
        <w:rPr>
          <w:rFonts w:ascii="Times New Roman"/>
          <w:b/>
          <w:sz w:val="24"/>
        </w:rPr>
      </w:pPr>
      <w:r>
        <w:rPr>
          <w:rFonts w:ascii="Times New Roman"/>
          <w:b/>
          <w:spacing w:val="-2"/>
          <w:sz w:val="24"/>
        </w:rPr>
        <w:t>Co-requisites:</w:t>
      </w:r>
    </w:p>
    <w:p w14:paraId="4FF1B559" w14:textId="77777777" w:rsidR="00C9737C" w:rsidRDefault="00D118A2">
      <w:pPr>
        <w:spacing w:before="137"/>
        <w:ind w:left="300" w:right="8238"/>
        <w:rPr>
          <w:rFonts w:ascii="Times New Roman"/>
          <w:b/>
          <w:sz w:val="24"/>
        </w:rPr>
      </w:pPr>
      <w:r>
        <w:rPr>
          <w:rFonts w:ascii="Times New Roman"/>
          <w:b/>
          <w:spacing w:val="-2"/>
          <w:sz w:val="24"/>
        </w:rPr>
        <w:t>Prerequisites:</w:t>
      </w:r>
    </w:p>
    <w:p w14:paraId="06C6FE4A" w14:textId="77777777" w:rsidR="00C9737C" w:rsidRDefault="00D118A2">
      <w:pPr>
        <w:spacing w:before="139"/>
        <w:ind w:left="300" w:right="8238"/>
        <w:rPr>
          <w:rFonts w:ascii="Times New Roman"/>
          <w:b/>
          <w:sz w:val="24"/>
        </w:rPr>
      </w:pPr>
      <w:r>
        <w:rPr>
          <w:rFonts w:ascii="Times New Roman"/>
          <w:b/>
          <w:spacing w:val="-2"/>
          <w:sz w:val="24"/>
        </w:rPr>
        <w:t>Cross-Listing(s)*:</w:t>
      </w:r>
    </w:p>
    <w:p w14:paraId="1B160007" w14:textId="77777777" w:rsidR="00C9737C" w:rsidRDefault="00D118A2">
      <w:pPr>
        <w:spacing w:before="133"/>
        <w:ind w:left="300" w:right="8238"/>
        <w:rPr>
          <w:rFonts w:ascii="Times New Roman"/>
          <w:b/>
          <w:sz w:val="24"/>
        </w:rPr>
      </w:pPr>
      <w:r>
        <w:rPr>
          <w:rFonts w:ascii="Times New Roman"/>
          <w:b/>
          <w:sz w:val="24"/>
        </w:rPr>
        <w:t>Course</w:t>
      </w:r>
      <w:r>
        <w:rPr>
          <w:rFonts w:ascii="Times New Roman"/>
          <w:b/>
          <w:spacing w:val="-10"/>
          <w:sz w:val="24"/>
        </w:rPr>
        <w:t xml:space="preserve"> </w:t>
      </w:r>
      <w:r>
        <w:rPr>
          <w:rFonts w:ascii="Times New Roman"/>
          <w:b/>
          <w:spacing w:val="-2"/>
          <w:sz w:val="24"/>
        </w:rPr>
        <w:t>Description:</w:t>
      </w:r>
    </w:p>
    <w:p w14:paraId="360BC74A" w14:textId="77777777" w:rsidR="00C9737C" w:rsidRDefault="00C9737C">
      <w:pPr>
        <w:pStyle w:val="BodyText"/>
        <w:spacing w:before="3"/>
        <w:rPr>
          <w:rFonts w:ascii="Times New Roman"/>
          <w:b/>
          <w:sz w:val="36"/>
        </w:rPr>
      </w:pPr>
    </w:p>
    <w:p w14:paraId="7CE924F1" w14:textId="77777777" w:rsidR="00C9737C" w:rsidRDefault="00D118A2">
      <w:pPr>
        <w:spacing w:line="274" w:lineRule="exact"/>
        <w:ind w:left="300"/>
        <w:rPr>
          <w:rFonts w:ascii="Times New Roman"/>
          <w:b/>
          <w:sz w:val="24"/>
        </w:rPr>
      </w:pPr>
      <w:r>
        <w:rPr>
          <w:rFonts w:ascii="Times New Roman"/>
          <w:b/>
          <w:sz w:val="24"/>
          <w:u w:val="single"/>
        </w:rPr>
        <w:t>Requested</w:t>
      </w:r>
      <w:r>
        <w:rPr>
          <w:rFonts w:ascii="Times New Roman"/>
          <w:b/>
          <w:spacing w:val="-15"/>
          <w:sz w:val="24"/>
          <w:u w:val="single"/>
        </w:rPr>
        <w:t xml:space="preserve"> </w:t>
      </w:r>
      <w:r>
        <w:rPr>
          <w:rFonts w:ascii="Times New Roman"/>
          <w:b/>
          <w:spacing w:val="-2"/>
          <w:sz w:val="24"/>
          <w:u w:val="single"/>
        </w:rPr>
        <w:t>Changes</w:t>
      </w:r>
    </w:p>
    <w:p w14:paraId="173B2132" w14:textId="77777777" w:rsidR="00C9737C" w:rsidRDefault="00D118A2">
      <w:pPr>
        <w:pStyle w:val="BodyText"/>
        <w:spacing w:line="274" w:lineRule="exact"/>
        <w:ind w:left="300"/>
        <w:rPr>
          <w:rFonts w:ascii="Times New Roman"/>
        </w:rPr>
      </w:pPr>
      <w:r>
        <w:rPr>
          <w:rFonts w:ascii="Times New Roman"/>
        </w:rPr>
        <w:t>(Check</w:t>
      </w:r>
      <w:r>
        <w:rPr>
          <w:rFonts w:ascii="Times New Roman"/>
          <w:spacing w:val="-1"/>
        </w:rPr>
        <w:t xml:space="preserve"> </w:t>
      </w:r>
      <w:r>
        <w:rPr>
          <w:rFonts w:ascii="Times New Roman"/>
        </w:rPr>
        <w:t>all</w:t>
      </w:r>
      <w:r>
        <w:rPr>
          <w:rFonts w:ascii="Times New Roman"/>
          <w:spacing w:val="-1"/>
        </w:rPr>
        <w:t xml:space="preserve"> </w:t>
      </w:r>
      <w:r>
        <w:rPr>
          <w:rFonts w:ascii="Times New Roman"/>
        </w:rPr>
        <w:t>that</w:t>
      </w:r>
      <w:r>
        <w:rPr>
          <w:rFonts w:ascii="Times New Roman"/>
          <w:spacing w:val="-1"/>
        </w:rPr>
        <w:t xml:space="preserve"> </w:t>
      </w:r>
      <w:r>
        <w:rPr>
          <w:rFonts w:ascii="Times New Roman"/>
          <w:spacing w:val="-2"/>
        </w:rPr>
        <w:t>apply)</w:t>
      </w:r>
    </w:p>
    <w:p w14:paraId="52754784" w14:textId="77777777" w:rsidR="00C9737C" w:rsidRDefault="00C9737C">
      <w:pPr>
        <w:pStyle w:val="BodyText"/>
        <w:spacing w:before="2"/>
        <w:rPr>
          <w:rFonts w:ascii="Times New Roman"/>
          <w:sz w:val="16"/>
        </w:rPr>
      </w:pPr>
    </w:p>
    <w:p w14:paraId="78457050" w14:textId="77777777" w:rsidR="00C9737C" w:rsidRDefault="00C9737C">
      <w:pPr>
        <w:rPr>
          <w:rFonts w:ascii="Times New Roman"/>
          <w:sz w:val="16"/>
        </w:rPr>
        <w:sectPr w:rsidR="00C9737C">
          <w:pgSz w:w="12240" w:h="15840"/>
          <w:pgMar w:top="1360" w:right="500" w:bottom="1260" w:left="1140" w:header="0" w:footer="1068" w:gutter="0"/>
          <w:cols w:space="720"/>
        </w:sectPr>
      </w:pPr>
    </w:p>
    <w:p w14:paraId="1AF29358" w14:textId="77777777" w:rsidR="00C9737C" w:rsidRDefault="0003475F">
      <w:pPr>
        <w:pStyle w:val="BodyText"/>
        <w:spacing w:before="90"/>
        <w:ind w:left="636"/>
        <w:rPr>
          <w:rFonts w:ascii="Times New Roman"/>
        </w:rPr>
      </w:pPr>
      <w:r>
        <w:rPr>
          <w:noProof/>
        </w:rPr>
        <mc:AlternateContent>
          <mc:Choice Requires="wps">
            <w:drawing>
              <wp:anchor distT="0" distB="0" distL="114300" distR="114300" simplePos="0" relativeHeight="15770624" behindDoc="0" locked="0" layoutInCell="1" allowOverlap="1" wp14:anchorId="5B264C8F">
                <wp:simplePos x="0" y="0"/>
                <wp:positionH relativeFrom="page">
                  <wp:posOffset>928370</wp:posOffset>
                </wp:positionH>
                <wp:positionV relativeFrom="paragraph">
                  <wp:posOffset>74295</wp:posOffset>
                </wp:positionV>
                <wp:extent cx="146050" cy="146050"/>
                <wp:effectExtent l="0" t="0" r="19050" b="19050"/>
                <wp:wrapNone/>
                <wp:docPr id="2053752319" name="docshape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EA0A9" id="docshape79" o:spid="_x0000_s1026" style="position:absolute;margin-left:73.1pt;margin-top:5.85pt;width:11.5pt;height:11.5pt;z-index:1577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" filled="f" strokeweight=".72pt">
                <v:path arrowok="t"/>
                <w10:wrap anchorx="page"/>
              </v:rect>
            </w:pict>
          </mc:Fallback>
        </mc:AlternateContent>
      </w:r>
      <w:r>
        <w:rPr>
          <w:noProof/>
        </w:rPr>
        <mc:AlternateContent>
          <mc:Choice Requires="wps">
            <w:drawing>
              <wp:anchor distT="0" distB="0" distL="114300" distR="114300" simplePos="0" relativeHeight="15773184" behindDoc="0" locked="0" layoutInCell="1" allowOverlap="1" wp14:anchorId="6754038F">
                <wp:simplePos x="0" y="0"/>
                <wp:positionH relativeFrom="page">
                  <wp:posOffset>2299970</wp:posOffset>
                </wp:positionH>
                <wp:positionV relativeFrom="paragraph">
                  <wp:posOffset>424815</wp:posOffset>
                </wp:positionV>
                <wp:extent cx="146050" cy="146050"/>
                <wp:effectExtent l="0" t="0" r="19050" b="19050"/>
                <wp:wrapNone/>
                <wp:docPr id="1994363511" name="docshape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90F76" id="docshape80" o:spid="_x0000_s1026" style="position:absolute;margin-left:181.1pt;margin-top:33.45pt;width:11.5pt;height:11.5pt;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" filled="f" strokeweight=".72pt">
                <v:path arrowok="t"/>
                <w10:wrap anchorx="page"/>
              </v:rect>
            </w:pict>
          </mc:Fallback>
        </mc:AlternateContent>
      </w:r>
      <w:r>
        <w:rPr>
          <w:noProof/>
        </w:rPr>
        <mc:AlternateContent>
          <mc:Choice Requires="wps">
            <w:drawing>
              <wp:anchor distT="0" distB="0" distL="114300" distR="114300" simplePos="0" relativeHeight="15773696" behindDoc="0" locked="0" layoutInCell="1" allowOverlap="1" wp14:anchorId="1D196E3A">
                <wp:simplePos x="0" y="0"/>
                <wp:positionH relativeFrom="page">
                  <wp:posOffset>3672205</wp:posOffset>
                </wp:positionH>
                <wp:positionV relativeFrom="paragraph">
                  <wp:posOffset>424815</wp:posOffset>
                </wp:positionV>
                <wp:extent cx="146050" cy="146050"/>
                <wp:effectExtent l="0" t="0" r="19050" b="19050"/>
                <wp:wrapNone/>
                <wp:docPr id="258630680" name="docshape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96B41" id="docshape81" o:spid="_x0000_s1026" style="position:absolute;margin-left:289.15pt;margin-top:33.45pt;width:11.5pt;height:11.5pt;z-index:1577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" filled="f" strokeweight=".72pt">
                <v:path arrowok="t"/>
                <w10:wrap anchorx="page"/>
              </v:rect>
            </w:pict>
          </mc:Fallback>
        </mc:AlternateContent>
      </w:r>
      <w:r>
        <w:rPr>
          <w:noProof/>
        </w:rPr>
        <mc:AlternateContent>
          <mc:Choice Requires="wps">
            <w:drawing>
              <wp:anchor distT="0" distB="0" distL="114300" distR="114300" simplePos="0" relativeHeight="15774208" behindDoc="0" locked="0" layoutInCell="1" allowOverlap="1" wp14:anchorId="73A66269">
                <wp:simplePos x="0" y="0"/>
                <wp:positionH relativeFrom="page">
                  <wp:posOffset>5043805</wp:posOffset>
                </wp:positionH>
                <wp:positionV relativeFrom="paragraph">
                  <wp:posOffset>424815</wp:posOffset>
                </wp:positionV>
                <wp:extent cx="146050" cy="146050"/>
                <wp:effectExtent l="0" t="0" r="19050" b="19050"/>
                <wp:wrapNone/>
                <wp:docPr id="2079492366" name="docshape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E5113" id="docshape82" o:spid="_x0000_s1026" style="position:absolute;margin-left:397.15pt;margin-top:33.45pt;width:11.5pt;height:11.5pt;z-index:1577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" filled="f" strokeweight=".72pt">
                <v:path arrowok="t"/>
                <w10:wrap anchorx="page"/>
              </v:rect>
            </w:pict>
          </mc:Fallback>
        </mc:AlternateContent>
      </w:r>
      <w:r w:rsidR="00D118A2">
        <w:rPr>
          <w:rFonts w:ascii="Times New Roman"/>
        </w:rPr>
        <w:t>Course</w:t>
      </w:r>
      <w:r w:rsidR="00D118A2">
        <w:rPr>
          <w:rFonts w:ascii="Times New Roman"/>
          <w:spacing w:val="-2"/>
        </w:rPr>
        <w:t xml:space="preserve"> Number</w:t>
      </w:r>
    </w:p>
    <w:p w14:paraId="670B4832" w14:textId="77777777" w:rsidR="00C9737C" w:rsidRDefault="00D118A2">
      <w:pPr>
        <w:pStyle w:val="BodyText"/>
        <w:spacing w:before="90"/>
        <w:ind w:left="595"/>
        <w:rPr>
          <w:rFonts w:ascii="Times New Roman"/>
        </w:rPr>
      </w:pPr>
      <w:r>
        <w:br w:type="column"/>
      </w:r>
      <w:r>
        <w:rPr>
          <w:rFonts w:ascii="Times New Roman"/>
        </w:rPr>
        <w:t>Course</w:t>
      </w:r>
      <w:r>
        <w:rPr>
          <w:rFonts w:ascii="Times New Roman"/>
          <w:spacing w:val="-2"/>
        </w:rPr>
        <w:t xml:space="preserve"> Title</w:t>
      </w:r>
    </w:p>
    <w:p w14:paraId="36DD8CF7" w14:textId="77777777" w:rsidR="00C9737C" w:rsidRDefault="00D118A2">
      <w:pPr>
        <w:pStyle w:val="BodyText"/>
        <w:spacing w:before="90"/>
        <w:ind w:left="636"/>
        <w:rPr>
          <w:rFonts w:ascii="Times New Roman"/>
        </w:rPr>
      </w:pPr>
      <w:r>
        <w:br w:type="column"/>
      </w:r>
      <w:r>
        <w:rPr>
          <w:rFonts w:ascii="Times New Roman"/>
        </w:rPr>
        <w:t>Credit</w:t>
      </w:r>
      <w:r>
        <w:rPr>
          <w:rFonts w:ascii="Times New Roman"/>
          <w:spacing w:val="-2"/>
        </w:rPr>
        <w:t xml:space="preserve"> Hours</w:t>
      </w:r>
    </w:p>
    <w:p w14:paraId="6C75C1A9" w14:textId="77777777" w:rsidR="00C9737C" w:rsidRDefault="00D118A2">
      <w:pPr>
        <w:pStyle w:val="BodyText"/>
        <w:spacing w:before="90"/>
        <w:ind w:left="636"/>
        <w:rPr>
          <w:rFonts w:ascii="Times New Roman"/>
        </w:rPr>
      </w:pPr>
      <w:r>
        <w:br w:type="column"/>
      </w:r>
      <w:r>
        <w:rPr>
          <w:rFonts w:ascii="Times New Roman"/>
          <w:spacing w:val="-2"/>
        </w:rPr>
        <w:t>Co-requisites</w:t>
      </w:r>
    </w:p>
    <w:p w14:paraId="7C9359BE" w14:textId="77777777" w:rsidR="00C9737C" w:rsidRDefault="00C9737C">
      <w:pPr>
        <w:rPr>
          <w:rFonts w:ascii="Times New Roman"/>
        </w:rPr>
        <w:sectPr w:rsidR="00C9737C">
          <w:type w:val="continuous"/>
          <w:pgSz w:w="12240" w:h="15840"/>
          <w:pgMar w:top="840" w:right="500" w:bottom="280" w:left="1140" w:header="0" w:footer="1068" w:gutter="0"/>
          <w:cols w:num="4" w:space="720" w:equalWidth="0">
            <w:col w:w="2161" w:space="40"/>
            <w:col w:w="1829" w:space="291"/>
            <w:col w:w="1922" w:space="238"/>
            <w:col w:w="4119"/>
          </w:cols>
        </w:sectPr>
      </w:pPr>
    </w:p>
    <w:p w14:paraId="3BE6B6D9" w14:textId="77777777" w:rsidR="00C9737C" w:rsidRDefault="00C9737C">
      <w:pPr>
        <w:pStyle w:val="BodyText"/>
        <w:spacing w:before="2"/>
        <w:rPr>
          <w:rFonts w:ascii="Times New Roman"/>
          <w:sz w:val="16"/>
        </w:rPr>
      </w:pPr>
    </w:p>
    <w:p w14:paraId="1D01812B" w14:textId="77777777" w:rsidR="00C9737C" w:rsidRDefault="00C9737C">
      <w:pPr>
        <w:rPr>
          <w:rFonts w:ascii="Times New Roman"/>
          <w:sz w:val="16"/>
        </w:rPr>
        <w:sectPr w:rsidR="00C9737C">
          <w:type w:val="continuous"/>
          <w:pgSz w:w="12240" w:h="15840"/>
          <w:pgMar w:top="840" w:right="500" w:bottom="280" w:left="1140" w:header="0" w:footer="1068" w:gutter="0"/>
          <w:cols w:space="720"/>
        </w:sectPr>
      </w:pPr>
    </w:p>
    <w:p w14:paraId="5DC51C65" w14:textId="77777777" w:rsidR="00C9737C" w:rsidRDefault="0003475F">
      <w:pPr>
        <w:pStyle w:val="BodyText"/>
        <w:spacing w:before="90"/>
        <w:ind w:left="636"/>
        <w:rPr>
          <w:rFonts w:ascii="Times New Roman"/>
        </w:rPr>
      </w:pPr>
      <w:r>
        <w:rPr>
          <w:noProof/>
        </w:rPr>
        <mc:AlternateContent>
          <mc:Choice Requires="wps">
            <w:drawing>
              <wp:anchor distT="0" distB="0" distL="114300" distR="114300" simplePos="0" relativeHeight="15771136" behindDoc="0" locked="0" layoutInCell="1" allowOverlap="1" wp14:anchorId="511A50F4">
                <wp:simplePos x="0" y="0"/>
                <wp:positionH relativeFrom="page">
                  <wp:posOffset>2299970</wp:posOffset>
                </wp:positionH>
                <wp:positionV relativeFrom="paragraph">
                  <wp:posOffset>-276225</wp:posOffset>
                </wp:positionV>
                <wp:extent cx="146050" cy="146050"/>
                <wp:effectExtent l="0" t="0" r="19050" b="19050"/>
                <wp:wrapNone/>
                <wp:docPr id="1613102389"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A9547" id="docshape83" o:spid="_x0000_s1026" style="position:absolute;margin-left:181.1pt;margin-top:-21.75pt;width:11.5pt;height:11.5pt;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" filled="f" strokeweight=".72pt">
                <v:path arrowok="t"/>
                <w10:wrap anchorx="page"/>
              </v:rect>
            </w:pict>
          </mc:Fallback>
        </mc:AlternateContent>
      </w:r>
      <w:r>
        <w:rPr>
          <w:noProof/>
        </w:rPr>
        <mc:AlternateContent>
          <mc:Choice Requires="wps">
            <w:drawing>
              <wp:anchor distT="0" distB="0" distL="114300" distR="114300" simplePos="0" relativeHeight="15771648" behindDoc="0" locked="0" layoutInCell="1" allowOverlap="1" wp14:anchorId="79A06F63">
                <wp:simplePos x="0" y="0"/>
                <wp:positionH relativeFrom="page">
                  <wp:posOffset>3672205</wp:posOffset>
                </wp:positionH>
                <wp:positionV relativeFrom="paragraph">
                  <wp:posOffset>-276225</wp:posOffset>
                </wp:positionV>
                <wp:extent cx="146050" cy="146050"/>
                <wp:effectExtent l="0" t="0" r="19050" b="19050"/>
                <wp:wrapNone/>
                <wp:docPr id="1316135694" name="docshape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DC954" id="docshape84" o:spid="_x0000_s1026" style="position:absolute;margin-left:289.15pt;margin-top:-21.75pt;width:11.5pt;height:11.5pt;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" filled="f" strokeweight=".72pt">
                <v:path arrowok="t"/>
                <w10:wrap anchorx="page"/>
              </v:rect>
            </w:pict>
          </mc:Fallback>
        </mc:AlternateContent>
      </w:r>
      <w:r>
        <w:rPr>
          <w:noProof/>
        </w:rPr>
        <mc:AlternateContent>
          <mc:Choice Requires="wps">
            <w:drawing>
              <wp:anchor distT="0" distB="0" distL="114300" distR="114300" simplePos="0" relativeHeight="15772160" behindDoc="0" locked="0" layoutInCell="1" allowOverlap="1" wp14:anchorId="1ADE2580">
                <wp:simplePos x="0" y="0"/>
                <wp:positionH relativeFrom="page">
                  <wp:posOffset>5043805</wp:posOffset>
                </wp:positionH>
                <wp:positionV relativeFrom="paragraph">
                  <wp:posOffset>-276225</wp:posOffset>
                </wp:positionV>
                <wp:extent cx="146050" cy="146050"/>
                <wp:effectExtent l="0" t="0" r="19050" b="19050"/>
                <wp:wrapNone/>
                <wp:docPr id="1808844637" name="docshape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8C99C" id="docshape85" o:spid="_x0000_s1026" style="position:absolute;margin-left:397.15pt;margin-top:-21.75pt;width:11.5pt;height:11.5pt;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" filled="f" strokeweight=".72pt">
                <v:path arrowok="t"/>
                <w10:wrap anchorx="page"/>
              </v:rect>
            </w:pict>
          </mc:Fallback>
        </mc:AlternateContent>
      </w:r>
      <w:r>
        <w:rPr>
          <w:noProof/>
        </w:rPr>
        <mc:AlternateContent>
          <mc:Choice Requires="wps">
            <w:drawing>
              <wp:anchor distT="0" distB="0" distL="114300" distR="114300" simplePos="0" relativeHeight="15772672" behindDoc="0" locked="0" layoutInCell="1" allowOverlap="1" wp14:anchorId="57514EC7">
                <wp:simplePos x="0" y="0"/>
                <wp:positionH relativeFrom="page">
                  <wp:posOffset>928370</wp:posOffset>
                </wp:positionH>
                <wp:positionV relativeFrom="paragraph">
                  <wp:posOffset>74295</wp:posOffset>
                </wp:positionV>
                <wp:extent cx="146050" cy="146050"/>
                <wp:effectExtent l="0" t="0" r="19050" b="19050"/>
                <wp:wrapNone/>
                <wp:docPr id="2017870569" name="docshape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893C3" id="docshape86" o:spid="_x0000_s1026" style="position:absolute;margin-left:73.1pt;margin-top:5.85pt;width:11.5pt;height:11.5pt;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" filled="f" strokeweight=".72pt">
                <v:path arrowok="t"/>
                <w10:wrap anchorx="page"/>
              </v:rect>
            </w:pict>
          </mc:Fallback>
        </mc:AlternateContent>
      </w:r>
      <w:r w:rsidR="00D118A2">
        <w:rPr>
          <w:rFonts w:ascii="Times New Roman"/>
          <w:spacing w:val="-2"/>
        </w:rPr>
        <w:t>Prerequisites</w:t>
      </w:r>
    </w:p>
    <w:p w14:paraId="6DDF3D5C" w14:textId="77777777" w:rsidR="00C9737C" w:rsidRDefault="00D118A2">
      <w:pPr>
        <w:pStyle w:val="BodyText"/>
        <w:spacing w:before="90"/>
        <w:ind w:left="636"/>
        <w:rPr>
          <w:rFonts w:ascii="Times New Roman"/>
        </w:rPr>
      </w:pPr>
      <w:r>
        <w:br w:type="column"/>
      </w:r>
      <w:r>
        <w:rPr>
          <w:rFonts w:ascii="Times New Roman"/>
          <w:spacing w:val="-2"/>
        </w:rPr>
        <w:t>Cross-Listing(s)</w:t>
      </w:r>
    </w:p>
    <w:p w14:paraId="2841D721" w14:textId="77777777" w:rsidR="00C9737C" w:rsidRDefault="00D118A2">
      <w:pPr>
        <w:pStyle w:val="BodyText"/>
        <w:spacing w:before="90"/>
        <w:ind w:left="561"/>
        <w:rPr>
          <w:rFonts w:ascii="Times New Roman"/>
        </w:rPr>
      </w:pPr>
      <w:r>
        <w:br w:type="column"/>
      </w:r>
      <w:r>
        <w:rPr>
          <w:rFonts w:ascii="Times New Roman"/>
          <w:spacing w:val="-2"/>
        </w:rPr>
        <w:t>Description</w:t>
      </w:r>
    </w:p>
    <w:p w14:paraId="00E6C543" w14:textId="77777777" w:rsidR="00C9737C" w:rsidRDefault="00D118A2">
      <w:pPr>
        <w:pStyle w:val="BodyText"/>
        <w:spacing w:before="90"/>
        <w:ind w:left="636"/>
        <w:rPr>
          <w:rFonts w:ascii="Times New Roman"/>
        </w:rPr>
      </w:pPr>
      <w:r>
        <w:br w:type="column"/>
      </w:r>
      <w:r>
        <w:rPr>
          <w:rFonts w:ascii="Times New Roman"/>
          <w:spacing w:val="-2"/>
        </w:rPr>
        <w:t>Other</w:t>
      </w:r>
    </w:p>
    <w:p w14:paraId="302A5EA0" w14:textId="77777777" w:rsidR="00C9737C" w:rsidRDefault="00C9737C">
      <w:pPr>
        <w:rPr>
          <w:rFonts w:ascii="Times New Roman"/>
        </w:rPr>
        <w:sectPr w:rsidR="00C9737C">
          <w:type w:val="continuous"/>
          <w:pgSz w:w="12240" w:h="15840"/>
          <w:pgMar w:top="840" w:right="500" w:bottom="280" w:left="1140" w:header="0" w:footer="1068" w:gutter="0"/>
          <w:cols w:num="4" w:space="720" w:equalWidth="0">
            <w:col w:w="1915" w:space="245"/>
            <w:col w:w="2196" w:space="39"/>
            <w:col w:w="1721" w:space="365"/>
            <w:col w:w="4119"/>
          </w:cols>
        </w:sectPr>
      </w:pPr>
    </w:p>
    <w:p w14:paraId="647CFE4F" w14:textId="77777777" w:rsidR="00C9737C" w:rsidRDefault="00C9737C">
      <w:pPr>
        <w:pStyle w:val="BodyText"/>
        <w:rPr>
          <w:rFonts w:ascii="Times New Roman"/>
          <w:sz w:val="20"/>
        </w:rPr>
      </w:pPr>
    </w:p>
    <w:p w14:paraId="2A350E68" w14:textId="77777777" w:rsidR="00C9737C" w:rsidRDefault="00C9737C">
      <w:pPr>
        <w:pStyle w:val="BodyText"/>
        <w:spacing w:before="7"/>
        <w:rPr>
          <w:rFonts w:ascii="Times New Roman"/>
          <w:sz w:val="20"/>
        </w:rPr>
      </w:pPr>
    </w:p>
    <w:p w14:paraId="50766494" w14:textId="77777777" w:rsidR="00C9737C" w:rsidRDefault="00D118A2">
      <w:pPr>
        <w:spacing w:before="90"/>
        <w:ind w:left="300"/>
        <w:rPr>
          <w:rFonts w:ascii="Times New Roman"/>
          <w:b/>
          <w:sz w:val="24"/>
        </w:rPr>
      </w:pPr>
      <w:r>
        <w:rPr>
          <w:rFonts w:ascii="Times New Roman"/>
          <w:b/>
          <w:sz w:val="24"/>
          <w:u w:val="single"/>
        </w:rPr>
        <w:t>Proposed</w:t>
      </w:r>
      <w:r>
        <w:rPr>
          <w:rFonts w:ascii="Times New Roman"/>
          <w:b/>
          <w:spacing w:val="-9"/>
          <w:sz w:val="24"/>
          <w:u w:val="single"/>
        </w:rPr>
        <w:t xml:space="preserve"> </w:t>
      </w:r>
      <w:r>
        <w:rPr>
          <w:rFonts w:ascii="Times New Roman"/>
          <w:b/>
          <w:sz w:val="24"/>
          <w:u w:val="single"/>
        </w:rPr>
        <w:t>Course</w:t>
      </w:r>
      <w:r>
        <w:rPr>
          <w:rFonts w:ascii="Times New Roman"/>
          <w:b/>
          <w:spacing w:val="-10"/>
          <w:sz w:val="24"/>
          <w:u w:val="single"/>
        </w:rPr>
        <w:t xml:space="preserve"> </w:t>
      </w:r>
      <w:r>
        <w:rPr>
          <w:rFonts w:ascii="Times New Roman"/>
          <w:b/>
          <w:spacing w:val="-2"/>
          <w:sz w:val="24"/>
          <w:u w:val="single"/>
        </w:rPr>
        <w:t>Information</w:t>
      </w:r>
    </w:p>
    <w:p w14:paraId="68FD4F77" w14:textId="77777777" w:rsidR="00C9737C" w:rsidRDefault="00C9737C">
      <w:pPr>
        <w:pStyle w:val="BodyText"/>
        <w:spacing w:before="5"/>
        <w:rPr>
          <w:rFonts w:ascii="Times New Roman"/>
          <w:b/>
          <w:sz w:val="16"/>
        </w:rPr>
      </w:pPr>
    </w:p>
    <w:p w14:paraId="58DE6FEE" w14:textId="77777777" w:rsidR="00C9737C" w:rsidRDefault="00D118A2">
      <w:pPr>
        <w:spacing w:before="90" w:line="360" w:lineRule="auto"/>
        <w:ind w:left="300" w:right="7439"/>
        <w:jc w:val="both"/>
        <w:rPr>
          <w:rFonts w:ascii="Times New Roman"/>
          <w:b/>
          <w:sz w:val="24"/>
        </w:rPr>
      </w:pPr>
      <w:r>
        <w:rPr>
          <w:rFonts w:ascii="Times New Roman"/>
          <w:b/>
          <w:sz w:val="24"/>
        </w:rPr>
        <w:t>Course</w:t>
      </w:r>
      <w:r>
        <w:rPr>
          <w:rFonts w:ascii="Times New Roman"/>
          <w:b/>
          <w:spacing w:val="-13"/>
          <w:sz w:val="24"/>
        </w:rPr>
        <w:t xml:space="preserve"> </w:t>
      </w:r>
      <w:r>
        <w:rPr>
          <w:rFonts w:ascii="Times New Roman"/>
          <w:b/>
          <w:sz w:val="24"/>
        </w:rPr>
        <w:t>Prefix</w:t>
      </w:r>
      <w:r>
        <w:rPr>
          <w:rFonts w:ascii="Times New Roman"/>
          <w:b/>
          <w:spacing w:val="-13"/>
          <w:sz w:val="24"/>
        </w:rPr>
        <w:t xml:space="preserve"> </w:t>
      </w:r>
      <w:r>
        <w:rPr>
          <w:rFonts w:ascii="Times New Roman"/>
          <w:b/>
          <w:sz w:val="24"/>
        </w:rPr>
        <w:t>and</w:t>
      </w:r>
      <w:r>
        <w:rPr>
          <w:rFonts w:ascii="Times New Roman"/>
          <w:b/>
          <w:spacing w:val="-13"/>
          <w:sz w:val="24"/>
        </w:rPr>
        <w:t xml:space="preserve"> </w:t>
      </w:r>
      <w:r>
        <w:rPr>
          <w:rFonts w:ascii="Times New Roman"/>
          <w:b/>
          <w:sz w:val="24"/>
        </w:rPr>
        <w:t>Number: Course Title:</w:t>
      </w:r>
    </w:p>
    <w:p w14:paraId="6878E649" w14:textId="77777777" w:rsidR="00C9737C" w:rsidRDefault="00D118A2">
      <w:pPr>
        <w:spacing w:line="360" w:lineRule="auto"/>
        <w:ind w:left="300" w:right="8852"/>
        <w:jc w:val="both"/>
        <w:rPr>
          <w:rFonts w:ascii="Times New Roman"/>
          <w:b/>
          <w:sz w:val="24"/>
        </w:rPr>
      </w:pPr>
      <w:r>
        <w:rPr>
          <w:rFonts w:ascii="Times New Roman"/>
          <w:b/>
          <w:sz w:val="24"/>
        </w:rPr>
        <w:t>Credit</w:t>
      </w:r>
      <w:r>
        <w:rPr>
          <w:rFonts w:ascii="Times New Roman"/>
          <w:b/>
          <w:spacing w:val="-15"/>
          <w:sz w:val="24"/>
        </w:rPr>
        <w:t xml:space="preserve"> </w:t>
      </w:r>
      <w:r>
        <w:rPr>
          <w:rFonts w:ascii="Times New Roman"/>
          <w:b/>
          <w:sz w:val="24"/>
        </w:rPr>
        <w:t xml:space="preserve">Hours: </w:t>
      </w:r>
      <w:r>
        <w:rPr>
          <w:rFonts w:ascii="Times New Roman"/>
          <w:b/>
          <w:spacing w:val="-2"/>
          <w:sz w:val="24"/>
        </w:rPr>
        <w:t>Co-requisites: Prerequisites:</w:t>
      </w:r>
    </w:p>
    <w:p w14:paraId="01275CC9" w14:textId="77777777" w:rsidR="00C9737C" w:rsidRDefault="00D118A2">
      <w:pPr>
        <w:spacing w:line="275" w:lineRule="exact"/>
        <w:ind w:left="300"/>
        <w:rPr>
          <w:rFonts w:ascii="Times New Roman"/>
          <w:b/>
          <w:sz w:val="24"/>
        </w:rPr>
      </w:pPr>
      <w:r>
        <w:rPr>
          <w:rFonts w:ascii="Times New Roman"/>
          <w:b/>
          <w:spacing w:val="-2"/>
          <w:sz w:val="24"/>
        </w:rPr>
        <w:lastRenderedPageBreak/>
        <w:t>Cross-Listing(s)*:</w:t>
      </w:r>
    </w:p>
    <w:p w14:paraId="5E1F2B76" w14:textId="77777777" w:rsidR="00C9737C" w:rsidRDefault="00C9737C">
      <w:pPr>
        <w:spacing w:line="275" w:lineRule="exact"/>
        <w:rPr>
          <w:rFonts w:ascii="Times New Roman"/>
          <w:sz w:val="24"/>
        </w:rPr>
        <w:sectPr w:rsidR="00C9737C">
          <w:type w:val="continuous"/>
          <w:pgSz w:w="12240" w:h="15840"/>
          <w:pgMar w:top="840" w:right="500" w:bottom="280" w:left="1140" w:header="0" w:footer="1068" w:gutter="0"/>
          <w:cols w:space="720"/>
        </w:sectPr>
      </w:pPr>
    </w:p>
    <w:p w14:paraId="6CD340A8" w14:textId="77777777" w:rsidR="00C9737C" w:rsidRDefault="00D118A2">
      <w:pPr>
        <w:spacing w:before="74"/>
        <w:ind w:left="300"/>
        <w:rPr>
          <w:rFonts w:ascii="Times New Roman"/>
          <w:b/>
          <w:sz w:val="24"/>
        </w:rPr>
      </w:pPr>
      <w:r>
        <w:rPr>
          <w:rFonts w:ascii="Times New Roman"/>
          <w:b/>
          <w:sz w:val="24"/>
        </w:rPr>
        <w:lastRenderedPageBreak/>
        <w:t>Course</w:t>
      </w:r>
      <w:r>
        <w:rPr>
          <w:rFonts w:ascii="Times New Roman"/>
          <w:b/>
          <w:spacing w:val="-10"/>
          <w:sz w:val="24"/>
        </w:rPr>
        <w:t xml:space="preserve"> </w:t>
      </w:r>
      <w:r>
        <w:rPr>
          <w:rFonts w:ascii="Times New Roman"/>
          <w:b/>
          <w:spacing w:val="-2"/>
          <w:sz w:val="24"/>
        </w:rPr>
        <w:t>Description:</w:t>
      </w:r>
    </w:p>
    <w:p w14:paraId="7F645CD2" w14:textId="77777777" w:rsidR="00C9737C" w:rsidRDefault="00C9737C">
      <w:pPr>
        <w:pStyle w:val="BodyText"/>
        <w:rPr>
          <w:rFonts w:ascii="Times New Roman"/>
          <w:b/>
          <w:sz w:val="26"/>
        </w:rPr>
      </w:pPr>
    </w:p>
    <w:p w14:paraId="4849E4CA" w14:textId="77777777" w:rsidR="00C9737C" w:rsidRDefault="00C9737C">
      <w:pPr>
        <w:pStyle w:val="BodyText"/>
        <w:rPr>
          <w:rFonts w:ascii="Times New Roman"/>
          <w:b/>
          <w:sz w:val="26"/>
        </w:rPr>
      </w:pPr>
    </w:p>
    <w:p w14:paraId="55DB0700" w14:textId="77777777" w:rsidR="00C9737C" w:rsidRDefault="00C9737C">
      <w:pPr>
        <w:pStyle w:val="BodyText"/>
        <w:spacing w:before="5"/>
        <w:rPr>
          <w:rFonts w:ascii="Times New Roman"/>
          <w:b/>
          <w:sz w:val="20"/>
        </w:rPr>
      </w:pPr>
    </w:p>
    <w:p w14:paraId="4EA8813C" w14:textId="77777777" w:rsidR="00C9737C" w:rsidRDefault="00D118A2">
      <w:pPr>
        <w:ind w:left="300"/>
        <w:rPr>
          <w:rFonts w:ascii="Times New Roman"/>
          <w:b/>
          <w:sz w:val="24"/>
        </w:rPr>
      </w:pPr>
      <w:r>
        <w:rPr>
          <w:rFonts w:ascii="Times New Roman"/>
          <w:b/>
          <w:sz w:val="24"/>
          <w:u w:val="single"/>
        </w:rPr>
        <w:t>Additional</w:t>
      </w:r>
      <w:r>
        <w:rPr>
          <w:rFonts w:ascii="Times New Roman"/>
          <w:b/>
          <w:spacing w:val="-9"/>
          <w:sz w:val="24"/>
          <w:u w:val="single"/>
        </w:rPr>
        <w:t xml:space="preserve"> </w:t>
      </w:r>
      <w:r>
        <w:rPr>
          <w:rFonts w:ascii="Times New Roman"/>
          <w:b/>
          <w:sz w:val="24"/>
          <w:u w:val="single"/>
        </w:rPr>
        <w:t>Course</w:t>
      </w:r>
      <w:r>
        <w:rPr>
          <w:rFonts w:ascii="Times New Roman"/>
          <w:b/>
          <w:spacing w:val="-9"/>
          <w:sz w:val="24"/>
          <w:u w:val="single"/>
        </w:rPr>
        <w:t xml:space="preserve"> </w:t>
      </w:r>
      <w:r>
        <w:rPr>
          <w:rFonts w:ascii="Times New Roman"/>
          <w:b/>
          <w:spacing w:val="-2"/>
          <w:sz w:val="24"/>
          <w:u w:val="single"/>
        </w:rPr>
        <w:t>Information</w:t>
      </w:r>
    </w:p>
    <w:p w14:paraId="3172CCC4" w14:textId="77777777" w:rsidR="00C9737C" w:rsidRDefault="00D118A2">
      <w:pPr>
        <w:pStyle w:val="Heading7"/>
        <w:numPr>
          <w:ilvl w:val="0"/>
          <w:numId w:val="12"/>
        </w:numPr>
        <w:tabs>
          <w:tab w:val="left" w:pos="1021"/>
        </w:tabs>
        <w:spacing w:before="135" w:line="274" w:lineRule="exact"/>
        <w:ind w:hanging="361"/>
        <w:rPr>
          <w:rFonts w:ascii="Times New Roman"/>
        </w:rPr>
      </w:pPr>
      <w:r>
        <w:rPr>
          <w:rFonts w:ascii="Times New Roman"/>
        </w:rPr>
        <w:t>The</w:t>
      </w:r>
      <w:r>
        <w:rPr>
          <w:rFonts w:ascii="Times New Roman"/>
          <w:spacing w:val="-4"/>
        </w:rPr>
        <w:t xml:space="preserve"> </w:t>
      </w:r>
      <w:r>
        <w:rPr>
          <w:rFonts w:ascii="Times New Roman"/>
        </w:rPr>
        <w:t>course</w:t>
      </w:r>
      <w:r>
        <w:rPr>
          <w:rFonts w:ascii="Times New Roman"/>
          <w:spacing w:val="-4"/>
        </w:rPr>
        <w:t xml:space="preserve"> </w:t>
      </w:r>
      <w:r>
        <w:rPr>
          <w:rFonts w:ascii="Times New Roman"/>
        </w:rPr>
        <w:t>being</w:t>
      </w:r>
      <w:r>
        <w:rPr>
          <w:rFonts w:ascii="Times New Roman"/>
          <w:spacing w:val="-4"/>
        </w:rPr>
        <w:t xml:space="preserve"> </w:t>
      </w:r>
      <w:r>
        <w:rPr>
          <w:rFonts w:ascii="Times New Roman"/>
        </w:rPr>
        <w:t>revised</w:t>
      </w:r>
      <w:r>
        <w:rPr>
          <w:rFonts w:ascii="Times New Roman"/>
          <w:spacing w:val="-3"/>
        </w:rPr>
        <w:t xml:space="preserve"> </w:t>
      </w:r>
      <w:r>
        <w:rPr>
          <w:rFonts w:ascii="Times New Roman"/>
        </w:rPr>
        <w:t>is</w:t>
      </w:r>
      <w:r>
        <w:rPr>
          <w:rFonts w:ascii="Times New Roman"/>
          <w:spacing w:val="-3"/>
        </w:rPr>
        <w:t xml:space="preserve"> </w:t>
      </w:r>
      <w:r>
        <w:rPr>
          <w:rFonts w:ascii="Times New Roman"/>
          <w:spacing w:val="-10"/>
        </w:rPr>
        <w:t>a</w:t>
      </w:r>
    </w:p>
    <w:p w14:paraId="1C26393F" w14:textId="77777777" w:rsidR="00C9737C" w:rsidRDefault="0003475F">
      <w:pPr>
        <w:pStyle w:val="BodyText"/>
        <w:spacing w:line="274" w:lineRule="exact"/>
        <w:ind w:left="1020"/>
        <w:rPr>
          <w:rFonts w:ascii="Times New Roman"/>
        </w:rPr>
      </w:pPr>
      <w:r>
        <w:rPr>
          <w:noProof/>
        </w:rPr>
        <mc:AlternateContent>
          <mc:Choice Requires="wps">
            <w:drawing>
              <wp:anchor distT="0" distB="0" distL="114300" distR="114300" simplePos="0" relativeHeight="15778304" behindDoc="0" locked="0" layoutInCell="1" allowOverlap="1" wp14:anchorId="654819BC">
                <wp:simplePos x="0" y="0"/>
                <wp:positionH relativeFrom="page">
                  <wp:posOffset>3672205</wp:posOffset>
                </wp:positionH>
                <wp:positionV relativeFrom="paragraph">
                  <wp:posOffset>367665</wp:posOffset>
                </wp:positionV>
                <wp:extent cx="146050" cy="146050"/>
                <wp:effectExtent l="0" t="0" r="19050" b="19050"/>
                <wp:wrapNone/>
                <wp:docPr id="1574573779" name="docshape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3F7E0" id="docshape87" o:spid="_x0000_s1026" style="position:absolute;margin-left:289.15pt;margin-top:28.95pt;width:11.5pt;height:11.5pt;z-index:1577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" filled="f" strokeweight=".72pt">
                <v:path arrowok="t"/>
                <w10:wrap anchorx="page"/>
              </v:rect>
            </w:pict>
          </mc:Fallback>
        </mc:AlternateContent>
      </w:r>
      <w:r w:rsidR="00D118A2">
        <w:rPr>
          <w:rFonts w:ascii="Times New Roman"/>
        </w:rPr>
        <w:t>(Check</w:t>
      </w:r>
      <w:r w:rsidR="00D118A2">
        <w:rPr>
          <w:rFonts w:ascii="Times New Roman"/>
          <w:spacing w:val="-1"/>
        </w:rPr>
        <w:t xml:space="preserve"> </w:t>
      </w:r>
      <w:r w:rsidR="00D118A2">
        <w:rPr>
          <w:rFonts w:ascii="Times New Roman"/>
        </w:rPr>
        <w:t>all</w:t>
      </w:r>
      <w:r w:rsidR="00D118A2">
        <w:rPr>
          <w:rFonts w:ascii="Times New Roman"/>
          <w:spacing w:val="-1"/>
        </w:rPr>
        <w:t xml:space="preserve"> </w:t>
      </w:r>
      <w:r w:rsidR="00D118A2">
        <w:rPr>
          <w:rFonts w:ascii="Times New Roman"/>
        </w:rPr>
        <w:t>that</w:t>
      </w:r>
      <w:r w:rsidR="00D118A2">
        <w:rPr>
          <w:rFonts w:ascii="Times New Roman"/>
          <w:spacing w:val="-1"/>
        </w:rPr>
        <w:t xml:space="preserve"> </w:t>
      </w:r>
      <w:r w:rsidR="00D118A2">
        <w:rPr>
          <w:rFonts w:ascii="Times New Roman"/>
          <w:spacing w:val="-2"/>
        </w:rPr>
        <w:t>apply)</w:t>
      </w:r>
    </w:p>
    <w:p w14:paraId="016EE8A7" w14:textId="77777777" w:rsidR="00C9737C" w:rsidRDefault="00C9737C">
      <w:pPr>
        <w:pStyle w:val="BodyText"/>
        <w:spacing w:before="4"/>
        <w:rPr>
          <w:rFonts w:ascii="Times New Roman"/>
          <w:sz w:val="16"/>
        </w:rPr>
      </w:pPr>
    </w:p>
    <w:p w14:paraId="16DFFC14" w14:textId="77777777" w:rsidR="00C9737C" w:rsidRDefault="00C9737C">
      <w:pPr>
        <w:rPr>
          <w:rFonts w:ascii="Times New Roman"/>
          <w:sz w:val="16"/>
        </w:rPr>
        <w:sectPr w:rsidR="00C9737C">
          <w:pgSz w:w="12240" w:h="15840"/>
          <w:pgMar w:top="1360" w:right="500" w:bottom="1260" w:left="1140" w:header="0" w:footer="1068" w:gutter="0"/>
          <w:cols w:space="720"/>
        </w:sectPr>
      </w:pPr>
    </w:p>
    <w:p w14:paraId="29D64197" w14:textId="77777777" w:rsidR="00C9737C" w:rsidRDefault="0003475F">
      <w:pPr>
        <w:pStyle w:val="BodyText"/>
        <w:spacing w:before="90" w:line="360" w:lineRule="auto"/>
        <w:ind w:left="996"/>
        <w:rPr>
          <w:rFonts w:ascii="Times New Roman"/>
        </w:rPr>
      </w:pPr>
      <w:r>
        <w:rPr>
          <w:noProof/>
        </w:rPr>
        <mc:AlternateContent>
          <mc:Choice Requires="wps">
            <w:drawing>
              <wp:anchor distT="0" distB="0" distL="114300" distR="114300" simplePos="0" relativeHeight="15777792" behindDoc="0" locked="0" layoutInCell="1" allowOverlap="1" wp14:anchorId="1A101B4A">
                <wp:simplePos x="0" y="0"/>
                <wp:positionH relativeFrom="page">
                  <wp:posOffset>1156970</wp:posOffset>
                </wp:positionH>
                <wp:positionV relativeFrom="paragraph">
                  <wp:posOffset>74295</wp:posOffset>
                </wp:positionV>
                <wp:extent cx="146050" cy="146050"/>
                <wp:effectExtent l="0" t="0" r="19050" b="19050"/>
                <wp:wrapNone/>
                <wp:docPr id="684345318" name="docshape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8F639" id="docshape88" o:spid="_x0000_s1026" style="position:absolute;margin-left:91.1pt;margin-top:5.85pt;width:11.5pt;height:11.5pt;z-index:1577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" filled="f" strokeweight=".72pt">
                <v:path arrowok="t"/>
                <w10:wrap anchorx="page"/>
              </v:rect>
            </w:pict>
          </mc:Fallback>
        </mc:AlternateContent>
      </w:r>
      <w:r>
        <w:rPr>
          <w:noProof/>
        </w:rPr>
        <mc:AlternateContent>
          <mc:Choice Requires="wps">
            <w:drawing>
              <wp:anchor distT="0" distB="0" distL="114300" distR="114300" simplePos="0" relativeHeight="15778816" behindDoc="0" locked="0" layoutInCell="1" allowOverlap="1" wp14:anchorId="76F39F20">
                <wp:simplePos x="0" y="0"/>
                <wp:positionH relativeFrom="page">
                  <wp:posOffset>1156970</wp:posOffset>
                </wp:positionH>
                <wp:positionV relativeFrom="paragraph">
                  <wp:posOffset>337820</wp:posOffset>
                </wp:positionV>
                <wp:extent cx="146050" cy="146050"/>
                <wp:effectExtent l="0" t="0" r="19050" b="19050"/>
                <wp:wrapNone/>
                <wp:docPr id="1117980093" name="docshape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A79AD" id="docshape89" o:spid="_x0000_s1026" style="position:absolute;margin-left:91.1pt;margin-top:26.6pt;width:11.5pt;height:11.5pt;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" filled="f" strokeweight=".72pt">
                <v:path arrowok="t"/>
                <w10:wrap anchorx="page"/>
              </v:rect>
            </w:pict>
          </mc:Fallback>
        </mc:AlternateContent>
      </w:r>
      <w:r w:rsidR="00D118A2">
        <w:rPr>
          <w:rFonts w:ascii="Times New Roman"/>
        </w:rPr>
        <w:t>General</w:t>
      </w:r>
      <w:r w:rsidR="00D118A2">
        <w:rPr>
          <w:rFonts w:ascii="Times New Roman"/>
          <w:spacing w:val="-15"/>
        </w:rPr>
        <w:t xml:space="preserve"> </w:t>
      </w:r>
      <w:r w:rsidR="00D118A2">
        <w:rPr>
          <w:rFonts w:ascii="Times New Roman"/>
        </w:rPr>
        <w:t>Education</w:t>
      </w:r>
      <w:r w:rsidR="00D118A2">
        <w:rPr>
          <w:rFonts w:ascii="Times New Roman"/>
          <w:spacing w:val="-15"/>
        </w:rPr>
        <w:t xml:space="preserve"> </w:t>
      </w:r>
      <w:r w:rsidR="00D118A2">
        <w:rPr>
          <w:rFonts w:ascii="Times New Roman"/>
        </w:rPr>
        <w:t>Requirement General Education Elective</w:t>
      </w:r>
    </w:p>
    <w:p w14:paraId="1B9F1749" w14:textId="77777777" w:rsidR="00C9737C" w:rsidRDefault="00D118A2">
      <w:pPr>
        <w:pStyle w:val="BodyText"/>
        <w:spacing w:before="90" w:line="360" w:lineRule="auto"/>
        <w:ind w:left="830" w:right="3023"/>
        <w:rPr>
          <w:rFonts w:ascii="Times New Roman"/>
        </w:rPr>
      </w:pPr>
      <w:r>
        <w:br w:type="column"/>
      </w:r>
      <w:r>
        <w:rPr>
          <w:rFonts w:ascii="Times New Roman"/>
        </w:rPr>
        <w:t>Core Major Course Elective</w:t>
      </w:r>
      <w:r>
        <w:rPr>
          <w:rFonts w:ascii="Times New Roman"/>
          <w:spacing w:val="-15"/>
        </w:rPr>
        <w:t xml:space="preserve"> </w:t>
      </w:r>
      <w:r>
        <w:rPr>
          <w:rFonts w:ascii="Times New Roman"/>
        </w:rPr>
        <w:t>Major</w:t>
      </w:r>
      <w:r>
        <w:rPr>
          <w:rFonts w:ascii="Times New Roman"/>
          <w:spacing w:val="-15"/>
        </w:rPr>
        <w:t xml:space="preserve"> </w:t>
      </w:r>
      <w:r>
        <w:rPr>
          <w:rFonts w:ascii="Times New Roman"/>
        </w:rPr>
        <w:t>Course</w:t>
      </w:r>
    </w:p>
    <w:p w14:paraId="414D0A0C" w14:textId="77777777" w:rsidR="00C9737C" w:rsidRDefault="00C9737C">
      <w:pPr>
        <w:spacing w:line="360" w:lineRule="auto"/>
        <w:rPr>
          <w:rFonts w:ascii="Times New Roman"/>
        </w:rPr>
        <w:sectPr w:rsidR="00C9737C">
          <w:type w:val="continuous"/>
          <w:pgSz w:w="12240" w:h="15840"/>
          <w:pgMar w:top="840" w:right="500" w:bottom="280" w:left="1140" w:header="0" w:footer="1068" w:gutter="0"/>
          <w:cols w:num="2" w:space="720" w:equalWidth="0">
            <w:col w:w="4087" w:space="40"/>
            <w:col w:w="6473"/>
          </w:cols>
        </w:sectPr>
      </w:pPr>
    </w:p>
    <w:p w14:paraId="43874B3C" w14:textId="77777777" w:rsidR="00C9737C" w:rsidRDefault="0003475F">
      <w:pPr>
        <w:pStyle w:val="ListParagraph"/>
        <w:numPr>
          <w:ilvl w:val="0"/>
          <w:numId w:val="12"/>
        </w:numPr>
        <w:tabs>
          <w:tab w:val="left" w:pos="1021"/>
        </w:tabs>
        <w:spacing w:before="5"/>
        <w:ind w:hanging="361"/>
        <w:rPr>
          <w:rFonts w:ascii="Times New Roman"/>
          <w:b/>
          <w:sz w:val="24"/>
        </w:rPr>
      </w:pPr>
      <w:r>
        <w:rPr>
          <w:noProof/>
        </w:rPr>
        <mc:AlternateContent>
          <mc:Choice Requires="wps">
            <w:drawing>
              <wp:anchor distT="0" distB="0" distL="114300" distR="114300" simplePos="0" relativeHeight="15779328" behindDoc="0" locked="0" layoutInCell="1" allowOverlap="1" wp14:anchorId="7B2C8622">
                <wp:simplePos x="0" y="0"/>
                <wp:positionH relativeFrom="page">
                  <wp:posOffset>3672205</wp:posOffset>
                </wp:positionH>
                <wp:positionV relativeFrom="paragraph">
                  <wp:posOffset>-244475</wp:posOffset>
                </wp:positionV>
                <wp:extent cx="146050" cy="146050"/>
                <wp:effectExtent l="0" t="0" r="19050" b="19050"/>
                <wp:wrapNone/>
                <wp:docPr id="893632169" name="docshape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5EB16" id="docshape90" o:spid="_x0000_s1026" style="position:absolute;margin-left:289.15pt;margin-top:-19.25pt;width:11.5pt;height:11.5pt;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" filled="f" strokeweight=".72pt">
                <v:path arrowok="t"/>
                <w10:wrap anchorx="page"/>
              </v:rect>
            </w:pict>
          </mc:Fallback>
        </mc:AlternateContent>
      </w:r>
      <w:r w:rsidR="00D118A2">
        <w:rPr>
          <w:rFonts w:ascii="Times New Roman"/>
          <w:b/>
          <w:sz w:val="24"/>
        </w:rPr>
        <w:t>Explain</w:t>
      </w:r>
      <w:r w:rsidR="00D118A2">
        <w:rPr>
          <w:rFonts w:ascii="Times New Roman"/>
          <w:b/>
          <w:spacing w:val="-6"/>
          <w:sz w:val="24"/>
        </w:rPr>
        <w:t xml:space="preserve"> </w:t>
      </w:r>
      <w:r w:rsidR="00D118A2">
        <w:rPr>
          <w:rFonts w:ascii="Times New Roman"/>
          <w:b/>
          <w:sz w:val="24"/>
        </w:rPr>
        <w:t>the</w:t>
      </w:r>
      <w:r w:rsidR="00D118A2">
        <w:rPr>
          <w:rFonts w:ascii="Times New Roman"/>
          <w:b/>
          <w:spacing w:val="-6"/>
          <w:sz w:val="24"/>
        </w:rPr>
        <w:t xml:space="preserve"> </w:t>
      </w:r>
      <w:r w:rsidR="00D118A2">
        <w:rPr>
          <w:rFonts w:ascii="Times New Roman"/>
          <w:b/>
          <w:sz w:val="24"/>
        </w:rPr>
        <w:t>reason</w:t>
      </w:r>
      <w:r w:rsidR="00D118A2">
        <w:rPr>
          <w:rFonts w:ascii="Times New Roman"/>
          <w:b/>
          <w:spacing w:val="-5"/>
          <w:sz w:val="24"/>
        </w:rPr>
        <w:t xml:space="preserve"> </w:t>
      </w:r>
      <w:r w:rsidR="00D118A2">
        <w:rPr>
          <w:rFonts w:ascii="Times New Roman"/>
          <w:b/>
          <w:sz w:val="24"/>
        </w:rPr>
        <w:t>for</w:t>
      </w:r>
      <w:r w:rsidR="00D118A2">
        <w:rPr>
          <w:rFonts w:ascii="Times New Roman"/>
          <w:b/>
          <w:spacing w:val="-6"/>
          <w:sz w:val="24"/>
        </w:rPr>
        <w:t xml:space="preserve"> </w:t>
      </w:r>
      <w:r w:rsidR="00D118A2">
        <w:rPr>
          <w:rFonts w:ascii="Times New Roman"/>
          <w:b/>
          <w:sz w:val="24"/>
        </w:rPr>
        <w:t>the</w:t>
      </w:r>
      <w:r w:rsidR="00D118A2">
        <w:rPr>
          <w:rFonts w:ascii="Times New Roman"/>
          <w:b/>
          <w:spacing w:val="-5"/>
          <w:sz w:val="24"/>
        </w:rPr>
        <w:t xml:space="preserve"> </w:t>
      </w:r>
      <w:r w:rsidR="00D118A2">
        <w:rPr>
          <w:rFonts w:ascii="Times New Roman"/>
          <w:b/>
          <w:sz w:val="24"/>
        </w:rPr>
        <w:t>requested</w:t>
      </w:r>
      <w:r w:rsidR="00D118A2">
        <w:rPr>
          <w:rFonts w:ascii="Times New Roman"/>
          <w:b/>
          <w:spacing w:val="-5"/>
          <w:sz w:val="24"/>
        </w:rPr>
        <w:t xml:space="preserve"> </w:t>
      </w:r>
      <w:r w:rsidR="00D118A2">
        <w:rPr>
          <w:rFonts w:ascii="Times New Roman"/>
          <w:b/>
          <w:spacing w:val="-2"/>
          <w:sz w:val="24"/>
        </w:rPr>
        <w:t>change.</w:t>
      </w:r>
    </w:p>
    <w:p w14:paraId="385E08ED" w14:textId="77777777" w:rsidR="00C9737C" w:rsidRDefault="00D118A2">
      <w:pPr>
        <w:pStyle w:val="ListParagraph"/>
        <w:numPr>
          <w:ilvl w:val="0"/>
          <w:numId w:val="12"/>
        </w:numPr>
        <w:tabs>
          <w:tab w:val="left" w:pos="1021"/>
        </w:tabs>
        <w:spacing w:before="140"/>
        <w:ind w:hanging="361"/>
        <w:rPr>
          <w:rFonts w:ascii="Times New Roman"/>
          <w:b/>
          <w:sz w:val="24"/>
        </w:rPr>
      </w:pPr>
      <w:r>
        <w:rPr>
          <w:rFonts w:ascii="Times New Roman"/>
          <w:b/>
          <w:sz w:val="24"/>
        </w:rPr>
        <w:t>What</w:t>
      </w:r>
      <w:r>
        <w:rPr>
          <w:rFonts w:ascii="Times New Roman"/>
          <w:b/>
          <w:spacing w:val="-5"/>
          <w:sz w:val="24"/>
        </w:rPr>
        <w:t xml:space="preserve"> </w:t>
      </w:r>
      <w:r>
        <w:rPr>
          <w:rFonts w:ascii="Times New Roman"/>
          <w:b/>
          <w:sz w:val="24"/>
        </w:rPr>
        <w:t>benefits</w:t>
      </w:r>
      <w:r>
        <w:rPr>
          <w:rFonts w:ascii="Times New Roman"/>
          <w:b/>
          <w:spacing w:val="-5"/>
          <w:sz w:val="24"/>
        </w:rPr>
        <w:t xml:space="preserve"> </w:t>
      </w:r>
      <w:r>
        <w:rPr>
          <w:rFonts w:ascii="Times New Roman"/>
          <w:b/>
          <w:sz w:val="24"/>
        </w:rPr>
        <w:t>or</w:t>
      </w:r>
      <w:r>
        <w:rPr>
          <w:rFonts w:ascii="Times New Roman"/>
          <w:b/>
          <w:spacing w:val="-5"/>
          <w:sz w:val="24"/>
        </w:rPr>
        <w:t xml:space="preserve"> </w:t>
      </w:r>
      <w:r>
        <w:rPr>
          <w:rFonts w:ascii="Times New Roman"/>
          <w:b/>
          <w:sz w:val="24"/>
        </w:rPr>
        <w:t>improvements</w:t>
      </w:r>
      <w:r>
        <w:rPr>
          <w:rFonts w:ascii="Times New Roman"/>
          <w:b/>
          <w:spacing w:val="-5"/>
          <w:sz w:val="24"/>
        </w:rPr>
        <w:t xml:space="preserve"> </w:t>
      </w:r>
      <w:r>
        <w:rPr>
          <w:rFonts w:ascii="Times New Roman"/>
          <w:b/>
          <w:sz w:val="24"/>
        </w:rPr>
        <w:t>will</w:t>
      </w:r>
      <w:r>
        <w:rPr>
          <w:rFonts w:ascii="Times New Roman"/>
          <w:b/>
          <w:spacing w:val="-5"/>
          <w:sz w:val="24"/>
        </w:rPr>
        <w:t xml:space="preserve"> </w:t>
      </w:r>
      <w:r>
        <w:rPr>
          <w:rFonts w:ascii="Times New Roman"/>
          <w:b/>
          <w:sz w:val="24"/>
        </w:rPr>
        <w:t>result</w:t>
      </w:r>
      <w:r>
        <w:rPr>
          <w:rFonts w:ascii="Times New Roman"/>
          <w:b/>
          <w:spacing w:val="-5"/>
          <w:sz w:val="24"/>
        </w:rPr>
        <w:t xml:space="preserve"> </w:t>
      </w:r>
      <w:r>
        <w:rPr>
          <w:rFonts w:ascii="Times New Roman"/>
          <w:b/>
          <w:sz w:val="24"/>
        </w:rPr>
        <w:t>from</w:t>
      </w:r>
      <w:r>
        <w:rPr>
          <w:rFonts w:ascii="Times New Roman"/>
          <w:b/>
          <w:spacing w:val="-6"/>
          <w:sz w:val="24"/>
        </w:rPr>
        <w:t xml:space="preserve"> </w:t>
      </w:r>
      <w:r>
        <w:rPr>
          <w:rFonts w:ascii="Times New Roman"/>
          <w:b/>
          <w:sz w:val="24"/>
        </w:rPr>
        <w:t>the</w:t>
      </w:r>
      <w:r>
        <w:rPr>
          <w:rFonts w:ascii="Times New Roman"/>
          <w:b/>
          <w:spacing w:val="-6"/>
          <w:sz w:val="24"/>
        </w:rPr>
        <w:t xml:space="preserve"> </w:t>
      </w:r>
      <w:r>
        <w:rPr>
          <w:rFonts w:ascii="Times New Roman"/>
          <w:b/>
          <w:sz w:val="24"/>
        </w:rPr>
        <w:t>requested</w:t>
      </w:r>
      <w:r>
        <w:rPr>
          <w:rFonts w:ascii="Times New Roman"/>
          <w:b/>
          <w:spacing w:val="-5"/>
          <w:sz w:val="24"/>
        </w:rPr>
        <w:t xml:space="preserve"> </w:t>
      </w:r>
      <w:r>
        <w:rPr>
          <w:rFonts w:ascii="Times New Roman"/>
          <w:b/>
          <w:spacing w:val="-2"/>
          <w:sz w:val="24"/>
        </w:rPr>
        <w:t>change?</w:t>
      </w:r>
    </w:p>
    <w:p w14:paraId="0A89348F" w14:textId="77777777" w:rsidR="00C9737C" w:rsidRDefault="00C9737C">
      <w:pPr>
        <w:pStyle w:val="BodyText"/>
        <w:rPr>
          <w:rFonts w:ascii="Times New Roman"/>
          <w:b/>
          <w:sz w:val="26"/>
        </w:rPr>
      </w:pPr>
    </w:p>
    <w:p w14:paraId="4CB1F7DD" w14:textId="77777777" w:rsidR="00C9737C" w:rsidRDefault="00C9737C">
      <w:pPr>
        <w:pStyle w:val="BodyText"/>
        <w:rPr>
          <w:rFonts w:ascii="Times New Roman"/>
          <w:b/>
          <w:sz w:val="22"/>
        </w:rPr>
      </w:pPr>
    </w:p>
    <w:p w14:paraId="627EAFAD" w14:textId="77777777" w:rsidR="00C9737C" w:rsidRDefault="00D118A2">
      <w:pPr>
        <w:ind w:left="300"/>
        <w:rPr>
          <w:rFonts w:ascii="Times New Roman"/>
          <w:b/>
          <w:sz w:val="24"/>
        </w:rPr>
      </w:pPr>
      <w:r>
        <w:rPr>
          <w:rFonts w:ascii="Times New Roman"/>
          <w:b/>
          <w:sz w:val="24"/>
        </w:rPr>
        <w:t>Effective</w:t>
      </w:r>
      <w:r>
        <w:rPr>
          <w:rFonts w:ascii="Times New Roman"/>
          <w:b/>
          <w:spacing w:val="-6"/>
          <w:sz w:val="24"/>
        </w:rPr>
        <w:t xml:space="preserve"> </w:t>
      </w:r>
      <w:r>
        <w:rPr>
          <w:rFonts w:ascii="Times New Roman"/>
          <w:b/>
          <w:sz w:val="24"/>
        </w:rPr>
        <w:t>Date</w:t>
      </w:r>
      <w:r>
        <w:rPr>
          <w:rFonts w:ascii="Times New Roman"/>
          <w:b/>
          <w:spacing w:val="-4"/>
          <w:sz w:val="24"/>
        </w:rPr>
        <w:t xml:space="preserve"> </w:t>
      </w:r>
      <w:r>
        <w:rPr>
          <w:rFonts w:ascii="Times New Roman"/>
          <w:b/>
          <w:sz w:val="24"/>
        </w:rPr>
        <w:t>for</w:t>
      </w:r>
      <w:r>
        <w:rPr>
          <w:rFonts w:ascii="Times New Roman"/>
          <w:b/>
          <w:spacing w:val="-4"/>
          <w:sz w:val="24"/>
        </w:rPr>
        <w:t xml:space="preserve"> </w:t>
      </w:r>
      <w:r>
        <w:rPr>
          <w:rFonts w:ascii="Times New Roman"/>
          <w:b/>
          <w:sz w:val="24"/>
        </w:rPr>
        <w:t>Course</w:t>
      </w:r>
      <w:r>
        <w:rPr>
          <w:rFonts w:ascii="Times New Roman"/>
          <w:b/>
          <w:spacing w:val="-5"/>
          <w:sz w:val="24"/>
        </w:rPr>
        <w:t xml:space="preserve"> </w:t>
      </w:r>
      <w:r>
        <w:rPr>
          <w:rFonts w:ascii="Times New Roman"/>
          <w:b/>
          <w:spacing w:val="-2"/>
          <w:sz w:val="24"/>
        </w:rPr>
        <w:t>Change:</w:t>
      </w:r>
    </w:p>
    <w:p w14:paraId="31266A3F" w14:textId="77777777" w:rsidR="00C9737C" w:rsidRDefault="00D118A2">
      <w:pPr>
        <w:spacing w:before="134"/>
        <w:ind w:left="300"/>
        <w:rPr>
          <w:rFonts w:ascii="Times New Roman"/>
          <w:b/>
          <w:sz w:val="24"/>
        </w:rPr>
      </w:pPr>
      <w:r>
        <w:rPr>
          <w:rFonts w:ascii="Times New Roman"/>
          <w:b/>
          <w:spacing w:val="-2"/>
          <w:sz w:val="24"/>
        </w:rPr>
        <w:t>******************************************************************************</w:t>
      </w:r>
    </w:p>
    <w:p w14:paraId="29C6CA08" w14:textId="77777777" w:rsidR="00C9737C" w:rsidRDefault="00D118A2">
      <w:pPr>
        <w:pStyle w:val="Heading6"/>
        <w:ind w:left="4313" w:right="4949" w:firstLine="127"/>
        <w:rPr>
          <w:rFonts w:ascii="Times New Roman"/>
        </w:rPr>
      </w:pPr>
      <w:r>
        <w:rPr>
          <w:rFonts w:ascii="Times New Roman"/>
          <w:spacing w:val="-2"/>
        </w:rPr>
        <w:t>********* APPROVAL</w:t>
      </w:r>
    </w:p>
    <w:p w14:paraId="4A4151E6" w14:textId="77777777" w:rsidR="00C9737C" w:rsidRDefault="00C9737C">
      <w:pPr>
        <w:pStyle w:val="BodyText"/>
        <w:rPr>
          <w:rFonts w:ascii="Times New Roman"/>
          <w:b/>
          <w:sz w:val="20"/>
        </w:rPr>
      </w:pPr>
    </w:p>
    <w:p w14:paraId="46EFB8D9" w14:textId="77777777" w:rsidR="00C9737C" w:rsidRDefault="0003475F">
      <w:pPr>
        <w:pStyle w:val="BodyText"/>
        <w:spacing w:before="1"/>
        <w:rPr>
          <w:rFonts w:ascii="Times New Roman"/>
          <w:b/>
          <w:sz w:val="25"/>
        </w:rPr>
      </w:pPr>
      <w:r>
        <w:rPr>
          <w:noProof/>
        </w:rPr>
        <mc:AlternateContent>
          <mc:Choice Requires="wps">
            <w:drawing>
              <wp:anchor distT="0" distB="0" distL="0" distR="0" simplePos="0" relativeHeight="487633920" behindDoc="1" locked="0" layoutInCell="1" allowOverlap="1" wp14:anchorId="7622BBC3">
                <wp:simplePos x="0" y="0"/>
                <wp:positionH relativeFrom="page">
                  <wp:posOffset>914400</wp:posOffset>
                </wp:positionH>
                <wp:positionV relativeFrom="paragraph">
                  <wp:posOffset>198755</wp:posOffset>
                </wp:positionV>
                <wp:extent cx="3201035" cy="1270"/>
                <wp:effectExtent l="0" t="0" r="12065" b="11430"/>
                <wp:wrapTopAndBottom/>
                <wp:docPr id="944922110" name="docshape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035" cy="1270"/>
                        </a:xfrm>
                        <a:custGeom>
                          <a:avLst/>
                          <a:gdLst>
                            <a:gd name="T0" fmla="+- 0 1440 1440"/>
                            <a:gd name="T1" fmla="*/ T0 w 5041"/>
                            <a:gd name="T2" fmla="+- 0 6481 1440"/>
                            <a:gd name="T3" fmla="*/ T2 w 5041"/>
                          </a:gdLst>
                          <a:ahLst/>
                          <a:cxnLst>
                            <a:cxn ang="0">
                              <a:pos x="T1" y="0"/>
                            </a:cxn>
                            <a:cxn ang="0">
                              <a:pos x="T3" y="0"/>
                            </a:cxn>
                          </a:cxnLst>
                          <a:rect l="0" t="0" r="r" b="b"/>
                          <a:pathLst>
                            <a:path w="5041">
                              <a:moveTo>
                                <a:pt x="0" y="0"/>
                              </a:moveTo>
                              <a:lnTo>
                                <a:pt x="50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02CAE" id="docshape91" o:spid="_x0000_s1026" style="position:absolute;margin-left:1in;margin-top:15.65pt;width:252.05pt;height:.1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" path="m,l5041,e" filled="f" strokeweight=".48pt">
                <v:path arrowok="t" o:connecttype="custom" o:connectlocs="0,0;3201035,0" o:connectangles="0,0"/>
                <w10:wrap type="topAndBottom" anchorx="page"/>
              </v:shape>
            </w:pict>
          </mc:Fallback>
        </mc:AlternateContent>
      </w:r>
    </w:p>
    <w:p w14:paraId="759343EE" w14:textId="77777777" w:rsidR="00C9737C" w:rsidRDefault="00D118A2">
      <w:pPr>
        <w:pStyle w:val="BodyText"/>
        <w:tabs>
          <w:tab w:val="left" w:pos="4965"/>
        </w:tabs>
        <w:ind w:left="300"/>
        <w:rPr>
          <w:rFonts w:ascii="Times New Roman"/>
        </w:rPr>
      </w:pPr>
      <w:r>
        <w:rPr>
          <w:rFonts w:ascii="Times New Roman"/>
        </w:rPr>
        <w:t>Department</w:t>
      </w:r>
      <w:r>
        <w:rPr>
          <w:rFonts w:ascii="Times New Roman"/>
          <w:spacing w:val="-7"/>
        </w:rPr>
        <w:t xml:space="preserve"> </w:t>
      </w:r>
      <w:r>
        <w:rPr>
          <w:rFonts w:ascii="Times New Roman"/>
          <w:spacing w:val="-2"/>
        </w:rPr>
        <w:t>Chair</w:t>
      </w:r>
      <w:r>
        <w:rPr>
          <w:rFonts w:ascii="Times New Roman"/>
        </w:rPr>
        <w:tab/>
      </w:r>
      <w:r>
        <w:rPr>
          <w:rFonts w:ascii="Times New Roman"/>
          <w:spacing w:val="-4"/>
        </w:rPr>
        <w:t>Date</w:t>
      </w:r>
    </w:p>
    <w:p w14:paraId="2DA1FF44" w14:textId="77777777" w:rsidR="00C9737C" w:rsidRDefault="00C9737C">
      <w:pPr>
        <w:pStyle w:val="BodyText"/>
        <w:rPr>
          <w:rFonts w:ascii="Times New Roman"/>
          <w:sz w:val="20"/>
        </w:rPr>
      </w:pPr>
    </w:p>
    <w:p w14:paraId="3ACAACA5" w14:textId="77777777" w:rsidR="00C9737C" w:rsidRDefault="0003475F">
      <w:pPr>
        <w:pStyle w:val="BodyText"/>
        <w:spacing w:before="5"/>
        <w:rPr>
          <w:rFonts w:ascii="Times New Roman"/>
          <w:sz w:val="25"/>
        </w:rPr>
      </w:pPr>
      <w:r>
        <w:rPr>
          <w:noProof/>
        </w:rPr>
        <mc:AlternateContent>
          <mc:Choice Requires="wps">
            <w:drawing>
              <wp:anchor distT="0" distB="0" distL="0" distR="0" simplePos="0" relativeHeight="487634432" behindDoc="1" locked="0" layoutInCell="1" allowOverlap="1" wp14:anchorId="2D8A19F5">
                <wp:simplePos x="0" y="0"/>
                <wp:positionH relativeFrom="page">
                  <wp:posOffset>914400</wp:posOffset>
                </wp:positionH>
                <wp:positionV relativeFrom="paragraph">
                  <wp:posOffset>201295</wp:posOffset>
                </wp:positionV>
                <wp:extent cx="3200400" cy="1270"/>
                <wp:effectExtent l="0" t="0" r="12700" b="11430"/>
                <wp:wrapTopAndBottom/>
                <wp:docPr id="1569920172" name="docshape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1270"/>
                        </a:xfrm>
                        <a:custGeom>
                          <a:avLst/>
                          <a:gdLst>
                            <a:gd name="T0" fmla="+- 0 1440 1440"/>
                            <a:gd name="T1" fmla="*/ T0 w 5040"/>
                            <a:gd name="T2" fmla="+- 0 6480 1440"/>
                            <a:gd name="T3" fmla="*/ T2 w 5040"/>
                          </a:gdLst>
                          <a:ahLst/>
                          <a:cxnLst>
                            <a:cxn ang="0">
                              <a:pos x="T1" y="0"/>
                            </a:cxn>
                            <a:cxn ang="0">
                              <a:pos x="T3" y="0"/>
                            </a:cxn>
                          </a:cxnLst>
                          <a:rect l="0" t="0" r="r" b="b"/>
                          <a:pathLst>
                            <a:path w="5040">
                              <a:moveTo>
                                <a:pt x="0" y="0"/>
                              </a:moveTo>
                              <a:lnTo>
                                <a:pt x="5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266CB" id="docshape92" o:spid="_x0000_s1026" style="position:absolute;margin-left:1in;margin-top:15.85pt;width:252pt;height:.1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" path="m,l5040,e" filled="f" strokeweight=".48pt">
                <v:path arrowok="t" o:connecttype="custom" o:connectlocs="0,0;3200400,0" o:connectangles="0,0"/>
                <w10:wrap type="topAndBottom" anchorx="page"/>
              </v:shape>
            </w:pict>
          </mc:Fallback>
        </mc:AlternateContent>
      </w:r>
    </w:p>
    <w:p w14:paraId="0C4E00B9" w14:textId="77777777" w:rsidR="00C9737C" w:rsidRDefault="00D118A2">
      <w:pPr>
        <w:pStyle w:val="BodyText"/>
        <w:tabs>
          <w:tab w:val="left" w:pos="4949"/>
        </w:tabs>
        <w:ind w:left="300"/>
        <w:rPr>
          <w:rFonts w:ascii="Times New Roman"/>
        </w:rPr>
      </w:pPr>
      <w:r>
        <w:rPr>
          <w:rFonts w:ascii="Times New Roman"/>
        </w:rPr>
        <w:t>*Department</w:t>
      </w:r>
      <w:r>
        <w:rPr>
          <w:rFonts w:ascii="Times New Roman"/>
          <w:spacing w:val="-8"/>
        </w:rPr>
        <w:t xml:space="preserve"> </w:t>
      </w:r>
      <w:r>
        <w:rPr>
          <w:rFonts w:ascii="Times New Roman"/>
        </w:rPr>
        <w:t>Chair</w:t>
      </w:r>
      <w:r>
        <w:rPr>
          <w:rFonts w:ascii="Times New Roman"/>
          <w:spacing w:val="-6"/>
        </w:rPr>
        <w:t xml:space="preserve"> </w:t>
      </w:r>
      <w:r>
        <w:rPr>
          <w:rFonts w:ascii="Times New Roman"/>
        </w:rPr>
        <w:t>(Cross-listed</w:t>
      </w:r>
      <w:r>
        <w:rPr>
          <w:rFonts w:ascii="Times New Roman"/>
          <w:spacing w:val="-8"/>
        </w:rPr>
        <w:t xml:space="preserve"> </w:t>
      </w:r>
      <w:r>
        <w:rPr>
          <w:rFonts w:ascii="Times New Roman"/>
          <w:spacing w:val="-2"/>
        </w:rPr>
        <w:t>courses)</w:t>
      </w:r>
      <w:r>
        <w:rPr>
          <w:rFonts w:ascii="Times New Roman"/>
        </w:rPr>
        <w:tab/>
      </w:r>
      <w:r>
        <w:rPr>
          <w:rFonts w:ascii="Times New Roman"/>
          <w:spacing w:val="-4"/>
        </w:rPr>
        <w:t>Date</w:t>
      </w:r>
    </w:p>
    <w:p w14:paraId="277E7753" w14:textId="77777777" w:rsidR="00C9737C" w:rsidRDefault="00C9737C">
      <w:pPr>
        <w:pStyle w:val="BodyText"/>
        <w:rPr>
          <w:rFonts w:ascii="Times New Roman"/>
          <w:sz w:val="20"/>
        </w:rPr>
      </w:pPr>
    </w:p>
    <w:p w14:paraId="39B474E2" w14:textId="77777777" w:rsidR="00C9737C" w:rsidRDefault="0003475F">
      <w:pPr>
        <w:pStyle w:val="BodyText"/>
        <w:spacing w:before="6"/>
        <w:rPr>
          <w:rFonts w:ascii="Times New Roman"/>
          <w:sz w:val="25"/>
        </w:rPr>
      </w:pPr>
      <w:r>
        <w:rPr>
          <w:noProof/>
        </w:rPr>
        <mc:AlternateContent>
          <mc:Choice Requires="wps">
            <w:drawing>
              <wp:anchor distT="0" distB="0" distL="0" distR="0" simplePos="0" relativeHeight="487634944" behindDoc="1" locked="0" layoutInCell="1" allowOverlap="1" wp14:anchorId="2612980F">
                <wp:simplePos x="0" y="0"/>
                <wp:positionH relativeFrom="page">
                  <wp:posOffset>914400</wp:posOffset>
                </wp:positionH>
                <wp:positionV relativeFrom="paragraph">
                  <wp:posOffset>201930</wp:posOffset>
                </wp:positionV>
                <wp:extent cx="3201035" cy="1270"/>
                <wp:effectExtent l="0" t="0" r="12065" b="11430"/>
                <wp:wrapTopAndBottom/>
                <wp:docPr id="1638725221" name="docshape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035" cy="1270"/>
                        </a:xfrm>
                        <a:custGeom>
                          <a:avLst/>
                          <a:gdLst>
                            <a:gd name="T0" fmla="+- 0 1440 1440"/>
                            <a:gd name="T1" fmla="*/ T0 w 5041"/>
                            <a:gd name="T2" fmla="+- 0 6481 1440"/>
                            <a:gd name="T3" fmla="*/ T2 w 5041"/>
                          </a:gdLst>
                          <a:ahLst/>
                          <a:cxnLst>
                            <a:cxn ang="0">
                              <a:pos x="T1" y="0"/>
                            </a:cxn>
                            <a:cxn ang="0">
                              <a:pos x="T3" y="0"/>
                            </a:cxn>
                          </a:cxnLst>
                          <a:rect l="0" t="0" r="r" b="b"/>
                          <a:pathLst>
                            <a:path w="5041">
                              <a:moveTo>
                                <a:pt x="0" y="0"/>
                              </a:moveTo>
                              <a:lnTo>
                                <a:pt x="50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89EAF" id="docshape93" o:spid="_x0000_s1026" style="position:absolute;margin-left:1in;margin-top:15.9pt;width:252.05pt;height:.1pt;z-index:-1568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" path="m,l5041,e" filled="f" strokeweight=".48pt">
                <v:path arrowok="t" o:connecttype="custom" o:connectlocs="0,0;3201035,0" o:connectangles="0,0"/>
                <w10:wrap type="topAndBottom" anchorx="page"/>
              </v:shape>
            </w:pict>
          </mc:Fallback>
        </mc:AlternateContent>
      </w:r>
    </w:p>
    <w:p w14:paraId="5AF4D1C0" w14:textId="77777777" w:rsidR="00C9737C" w:rsidRDefault="00D118A2">
      <w:pPr>
        <w:pStyle w:val="BodyText"/>
        <w:tabs>
          <w:tab w:val="left" w:pos="4934"/>
        </w:tabs>
        <w:ind w:left="300"/>
        <w:rPr>
          <w:rFonts w:ascii="Times New Roman"/>
        </w:rPr>
      </w:pPr>
      <w:r>
        <w:rPr>
          <w:rFonts w:ascii="Times New Roman"/>
        </w:rPr>
        <w:t>Division</w:t>
      </w:r>
      <w:r>
        <w:rPr>
          <w:rFonts w:ascii="Times New Roman"/>
          <w:spacing w:val="-6"/>
        </w:rPr>
        <w:t xml:space="preserve"> </w:t>
      </w:r>
      <w:r>
        <w:rPr>
          <w:rFonts w:ascii="Times New Roman"/>
          <w:spacing w:val="-4"/>
        </w:rPr>
        <w:t>Dean</w:t>
      </w:r>
      <w:r>
        <w:rPr>
          <w:rFonts w:ascii="Times New Roman"/>
        </w:rPr>
        <w:tab/>
      </w:r>
      <w:r>
        <w:rPr>
          <w:rFonts w:ascii="Times New Roman"/>
          <w:spacing w:val="-4"/>
        </w:rPr>
        <w:t>Date</w:t>
      </w:r>
    </w:p>
    <w:p w14:paraId="7D1F8FCF" w14:textId="77777777" w:rsidR="00C9737C" w:rsidRDefault="00C9737C">
      <w:pPr>
        <w:pStyle w:val="BodyText"/>
        <w:rPr>
          <w:rFonts w:ascii="Times New Roman"/>
          <w:sz w:val="20"/>
        </w:rPr>
      </w:pPr>
    </w:p>
    <w:p w14:paraId="3EDCE8F7" w14:textId="77777777" w:rsidR="00C9737C" w:rsidRDefault="0003475F">
      <w:pPr>
        <w:pStyle w:val="BodyText"/>
        <w:spacing w:before="5"/>
        <w:rPr>
          <w:rFonts w:ascii="Times New Roman"/>
          <w:sz w:val="25"/>
        </w:rPr>
      </w:pPr>
      <w:r>
        <w:rPr>
          <w:noProof/>
        </w:rPr>
        <mc:AlternateContent>
          <mc:Choice Requires="wps">
            <w:drawing>
              <wp:anchor distT="0" distB="0" distL="0" distR="0" simplePos="0" relativeHeight="487635456" behindDoc="1" locked="0" layoutInCell="1" allowOverlap="1" wp14:anchorId="326038F0">
                <wp:simplePos x="0" y="0"/>
                <wp:positionH relativeFrom="page">
                  <wp:posOffset>914400</wp:posOffset>
                </wp:positionH>
                <wp:positionV relativeFrom="paragraph">
                  <wp:posOffset>201295</wp:posOffset>
                </wp:positionV>
                <wp:extent cx="3201035" cy="1270"/>
                <wp:effectExtent l="0" t="0" r="12065" b="11430"/>
                <wp:wrapTopAndBottom/>
                <wp:docPr id="255320368" name="docshape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035" cy="1270"/>
                        </a:xfrm>
                        <a:custGeom>
                          <a:avLst/>
                          <a:gdLst>
                            <a:gd name="T0" fmla="+- 0 1440 1440"/>
                            <a:gd name="T1" fmla="*/ T0 w 5041"/>
                            <a:gd name="T2" fmla="+- 0 6481 1440"/>
                            <a:gd name="T3" fmla="*/ T2 w 5041"/>
                          </a:gdLst>
                          <a:ahLst/>
                          <a:cxnLst>
                            <a:cxn ang="0">
                              <a:pos x="T1" y="0"/>
                            </a:cxn>
                            <a:cxn ang="0">
                              <a:pos x="T3" y="0"/>
                            </a:cxn>
                          </a:cxnLst>
                          <a:rect l="0" t="0" r="r" b="b"/>
                          <a:pathLst>
                            <a:path w="5041">
                              <a:moveTo>
                                <a:pt x="0" y="0"/>
                              </a:moveTo>
                              <a:lnTo>
                                <a:pt x="50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2F127" id="docshape94" o:spid="_x0000_s1026" style="position:absolute;margin-left:1in;margin-top:15.85pt;width:252.05pt;height:.1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" path="m,l5041,e" filled="f" strokeweight=".48pt">
                <v:path arrowok="t" o:connecttype="custom" o:connectlocs="0,0;3201035,0" o:connectangles="0,0"/>
                <w10:wrap type="topAndBottom" anchorx="page"/>
              </v:shape>
            </w:pict>
          </mc:Fallback>
        </mc:AlternateContent>
      </w:r>
    </w:p>
    <w:p w14:paraId="3BE233CE" w14:textId="77777777" w:rsidR="00C9737C" w:rsidRDefault="00D118A2">
      <w:pPr>
        <w:pStyle w:val="BodyText"/>
        <w:tabs>
          <w:tab w:val="left" w:pos="4919"/>
        </w:tabs>
        <w:ind w:left="300"/>
        <w:rPr>
          <w:rFonts w:ascii="Times New Roman"/>
        </w:rPr>
      </w:pPr>
      <w:r>
        <w:rPr>
          <w:rFonts w:ascii="Times New Roman"/>
        </w:rPr>
        <w:t>*Division</w:t>
      </w:r>
      <w:r>
        <w:rPr>
          <w:rFonts w:ascii="Times New Roman"/>
          <w:spacing w:val="-7"/>
        </w:rPr>
        <w:t xml:space="preserve"> </w:t>
      </w:r>
      <w:r>
        <w:rPr>
          <w:rFonts w:ascii="Times New Roman"/>
        </w:rPr>
        <w:t>Dean</w:t>
      </w:r>
      <w:r>
        <w:rPr>
          <w:rFonts w:ascii="Times New Roman"/>
          <w:spacing w:val="-6"/>
        </w:rPr>
        <w:t xml:space="preserve"> </w:t>
      </w:r>
      <w:r>
        <w:rPr>
          <w:rFonts w:ascii="Times New Roman"/>
        </w:rPr>
        <w:t>(Cross-listed</w:t>
      </w:r>
      <w:r>
        <w:rPr>
          <w:rFonts w:ascii="Times New Roman"/>
          <w:spacing w:val="-7"/>
        </w:rPr>
        <w:t xml:space="preserve"> </w:t>
      </w:r>
      <w:r>
        <w:rPr>
          <w:rFonts w:ascii="Times New Roman"/>
          <w:spacing w:val="-2"/>
        </w:rPr>
        <w:t>courses)</w:t>
      </w:r>
      <w:r>
        <w:rPr>
          <w:rFonts w:ascii="Times New Roman"/>
        </w:rPr>
        <w:tab/>
      </w:r>
      <w:r>
        <w:rPr>
          <w:rFonts w:ascii="Times New Roman"/>
          <w:spacing w:val="-4"/>
        </w:rPr>
        <w:t>Date</w:t>
      </w:r>
    </w:p>
    <w:p w14:paraId="6FEA4B23" w14:textId="77777777" w:rsidR="00C9737C" w:rsidRDefault="00C9737C">
      <w:pPr>
        <w:pStyle w:val="BodyText"/>
        <w:rPr>
          <w:rFonts w:ascii="Times New Roman"/>
          <w:sz w:val="20"/>
        </w:rPr>
      </w:pPr>
    </w:p>
    <w:p w14:paraId="0A516DBC" w14:textId="77777777" w:rsidR="00C9737C" w:rsidRDefault="0003475F">
      <w:pPr>
        <w:pStyle w:val="BodyText"/>
        <w:spacing w:before="5"/>
        <w:rPr>
          <w:rFonts w:ascii="Times New Roman"/>
          <w:sz w:val="25"/>
        </w:rPr>
      </w:pPr>
      <w:r>
        <w:rPr>
          <w:noProof/>
        </w:rPr>
        <mc:AlternateContent>
          <mc:Choice Requires="wps">
            <w:drawing>
              <wp:anchor distT="0" distB="0" distL="0" distR="0" simplePos="0" relativeHeight="487635968" behindDoc="1" locked="0" layoutInCell="1" allowOverlap="1" wp14:anchorId="30751F96">
                <wp:simplePos x="0" y="0"/>
                <wp:positionH relativeFrom="page">
                  <wp:posOffset>914400</wp:posOffset>
                </wp:positionH>
                <wp:positionV relativeFrom="paragraph">
                  <wp:posOffset>201295</wp:posOffset>
                </wp:positionV>
                <wp:extent cx="3201035" cy="1270"/>
                <wp:effectExtent l="0" t="0" r="12065" b="11430"/>
                <wp:wrapTopAndBottom/>
                <wp:docPr id="1868122227" name="docshape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035" cy="1270"/>
                        </a:xfrm>
                        <a:custGeom>
                          <a:avLst/>
                          <a:gdLst>
                            <a:gd name="T0" fmla="+- 0 1440 1440"/>
                            <a:gd name="T1" fmla="*/ T0 w 5041"/>
                            <a:gd name="T2" fmla="+- 0 6481 1440"/>
                            <a:gd name="T3" fmla="*/ T2 w 5041"/>
                          </a:gdLst>
                          <a:ahLst/>
                          <a:cxnLst>
                            <a:cxn ang="0">
                              <a:pos x="T1" y="0"/>
                            </a:cxn>
                            <a:cxn ang="0">
                              <a:pos x="T3" y="0"/>
                            </a:cxn>
                          </a:cxnLst>
                          <a:rect l="0" t="0" r="r" b="b"/>
                          <a:pathLst>
                            <a:path w="5041">
                              <a:moveTo>
                                <a:pt x="0" y="0"/>
                              </a:moveTo>
                              <a:lnTo>
                                <a:pt x="50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98A5E" id="docshape95" o:spid="_x0000_s1026" style="position:absolute;margin-left:1in;margin-top:15.85pt;width:252.05pt;height:.1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" path="m,l5041,e" filled="f" strokeweight=".48pt">
                <v:path arrowok="t" o:connecttype="custom" o:connectlocs="0,0;3201035,0" o:connectangles="0,0"/>
                <w10:wrap type="topAndBottom" anchorx="page"/>
              </v:shape>
            </w:pict>
          </mc:Fallback>
        </mc:AlternateContent>
      </w:r>
    </w:p>
    <w:p w14:paraId="70EB8E0D" w14:textId="77777777" w:rsidR="00C9737C" w:rsidRDefault="00D118A2">
      <w:pPr>
        <w:pStyle w:val="BodyText"/>
        <w:tabs>
          <w:tab w:val="left" w:pos="4917"/>
        </w:tabs>
        <w:ind w:left="300"/>
        <w:rPr>
          <w:rFonts w:ascii="Times New Roman"/>
        </w:rPr>
      </w:pPr>
      <w:r>
        <w:rPr>
          <w:rFonts w:ascii="Times New Roman"/>
        </w:rPr>
        <w:t>Faculty</w:t>
      </w:r>
      <w:r>
        <w:rPr>
          <w:rFonts w:ascii="Times New Roman"/>
          <w:spacing w:val="-8"/>
        </w:rPr>
        <w:t xml:space="preserve"> </w:t>
      </w:r>
      <w:r>
        <w:rPr>
          <w:rFonts w:ascii="Times New Roman"/>
        </w:rPr>
        <w:t>Affairs</w:t>
      </w:r>
      <w:r>
        <w:rPr>
          <w:rFonts w:ascii="Times New Roman"/>
          <w:spacing w:val="-4"/>
        </w:rPr>
        <w:t xml:space="preserve"> </w:t>
      </w:r>
      <w:r>
        <w:rPr>
          <w:rFonts w:ascii="Times New Roman"/>
        </w:rPr>
        <w:t>Committee</w:t>
      </w:r>
      <w:r>
        <w:rPr>
          <w:rFonts w:ascii="Times New Roman"/>
          <w:spacing w:val="-5"/>
        </w:rPr>
        <w:t xml:space="preserve"> </w:t>
      </w:r>
      <w:r>
        <w:rPr>
          <w:rFonts w:ascii="Times New Roman"/>
          <w:spacing w:val="-4"/>
        </w:rPr>
        <w:t>Chair</w:t>
      </w:r>
      <w:r>
        <w:rPr>
          <w:rFonts w:ascii="Times New Roman"/>
        </w:rPr>
        <w:tab/>
      </w:r>
      <w:r>
        <w:rPr>
          <w:rFonts w:ascii="Times New Roman"/>
          <w:spacing w:val="-4"/>
        </w:rPr>
        <w:t>Date</w:t>
      </w:r>
    </w:p>
    <w:p w14:paraId="17B570E0" w14:textId="77777777" w:rsidR="00C9737C" w:rsidRDefault="00C9737C">
      <w:pPr>
        <w:pStyle w:val="BodyText"/>
        <w:rPr>
          <w:rFonts w:ascii="Times New Roman"/>
          <w:sz w:val="20"/>
        </w:rPr>
      </w:pPr>
    </w:p>
    <w:p w14:paraId="26B8076F" w14:textId="77777777" w:rsidR="00C9737C" w:rsidRDefault="0003475F">
      <w:pPr>
        <w:pStyle w:val="BodyText"/>
        <w:spacing w:before="5"/>
        <w:rPr>
          <w:rFonts w:ascii="Times New Roman"/>
          <w:sz w:val="25"/>
        </w:rPr>
      </w:pPr>
      <w:r>
        <w:rPr>
          <w:noProof/>
        </w:rPr>
        <mc:AlternateContent>
          <mc:Choice Requires="wps">
            <w:drawing>
              <wp:anchor distT="0" distB="0" distL="0" distR="0" simplePos="0" relativeHeight="487636480" behindDoc="1" locked="0" layoutInCell="1" allowOverlap="1" wp14:anchorId="18499383">
                <wp:simplePos x="0" y="0"/>
                <wp:positionH relativeFrom="page">
                  <wp:posOffset>914400</wp:posOffset>
                </wp:positionH>
                <wp:positionV relativeFrom="paragraph">
                  <wp:posOffset>201295</wp:posOffset>
                </wp:positionV>
                <wp:extent cx="3201035" cy="1270"/>
                <wp:effectExtent l="0" t="0" r="12065" b="11430"/>
                <wp:wrapTopAndBottom/>
                <wp:docPr id="300274101" name="docshape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035" cy="1270"/>
                        </a:xfrm>
                        <a:custGeom>
                          <a:avLst/>
                          <a:gdLst>
                            <a:gd name="T0" fmla="+- 0 1440 1440"/>
                            <a:gd name="T1" fmla="*/ T0 w 5041"/>
                            <a:gd name="T2" fmla="+- 0 6481 1440"/>
                            <a:gd name="T3" fmla="*/ T2 w 5041"/>
                          </a:gdLst>
                          <a:ahLst/>
                          <a:cxnLst>
                            <a:cxn ang="0">
                              <a:pos x="T1" y="0"/>
                            </a:cxn>
                            <a:cxn ang="0">
                              <a:pos x="T3" y="0"/>
                            </a:cxn>
                          </a:cxnLst>
                          <a:rect l="0" t="0" r="r" b="b"/>
                          <a:pathLst>
                            <a:path w="5041">
                              <a:moveTo>
                                <a:pt x="0" y="0"/>
                              </a:moveTo>
                              <a:lnTo>
                                <a:pt x="50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0B18F" id="docshape96" o:spid="_x0000_s1026" style="position:absolute;margin-left:1in;margin-top:15.85pt;width:252.05pt;height:.1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" path="m,l5041,e" filled="f" strokeweight=".48pt">
                <v:path arrowok="t" o:connecttype="custom" o:connectlocs="0,0;3201035,0" o:connectangles="0,0"/>
                <w10:wrap type="topAndBottom" anchorx="page"/>
              </v:shape>
            </w:pict>
          </mc:Fallback>
        </mc:AlternateContent>
      </w:r>
    </w:p>
    <w:p w14:paraId="7D0200CA" w14:textId="77777777" w:rsidR="00C9737C" w:rsidRDefault="00D118A2">
      <w:pPr>
        <w:pStyle w:val="BodyText"/>
        <w:tabs>
          <w:tab w:val="left" w:pos="4938"/>
        </w:tabs>
        <w:ind w:left="300"/>
        <w:rPr>
          <w:rFonts w:ascii="Times New Roman"/>
        </w:rPr>
      </w:pPr>
      <w:r>
        <w:rPr>
          <w:rFonts w:ascii="Times New Roman"/>
        </w:rPr>
        <w:t>VP</w:t>
      </w:r>
      <w:r>
        <w:rPr>
          <w:rFonts w:ascii="Times New Roman"/>
          <w:spacing w:val="-3"/>
        </w:rPr>
        <w:t xml:space="preserve"> </w:t>
      </w:r>
      <w:r>
        <w:rPr>
          <w:rFonts w:ascii="Times New Roman"/>
        </w:rPr>
        <w:t>for</w:t>
      </w:r>
      <w:r>
        <w:rPr>
          <w:rFonts w:ascii="Times New Roman"/>
          <w:spacing w:val="-4"/>
        </w:rPr>
        <w:t xml:space="preserve"> </w:t>
      </w:r>
      <w:r>
        <w:rPr>
          <w:rFonts w:ascii="Times New Roman"/>
        </w:rPr>
        <w:t>Academic</w:t>
      </w:r>
      <w:r>
        <w:rPr>
          <w:rFonts w:ascii="Times New Roman"/>
          <w:spacing w:val="-3"/>
        </w:rPr>
        <w:t xml:space="preserve"> </w:t>
      </w:r>
      <w:r>
        <w:rPr>
          <w:rFonts w:ascii="Times New Roman"/>
          <w:spacing w:val="-2"/>
        </w:rPr>
        <w:t>Affairs</w:t>
      </w:r>
      <w:r>
        <w:rPr>
          <w:rFonts w:ascii="Times New Roman"/>
        </w:rPr>
        <w:tab/>
      </w:r>
      <w:r>
        <w:rPr>
          <w:rFonts w:ascii="Times New Roman"/>
          <w:spacing w:val="-4"/>
        </w:rPr>
        <w:t>Date</w:t>
      </w:r>
    </w:p>
    <w:p w14:paraId="50E552EC" w14:textId="77777777" w:rsidR="00C9737C" w:rsidRDefault="00C9737C">
      <w:pPr>
        <w:rPr>
          <w:rFonts w:ascii="Times New Roman"/>
        </w:rPr>
        <w:sectPr w:rsidR="00C9737C">
          <w:type w:val="continuous"/>
          <w:pgSz w:w="12240" w:h="15840"/>
          <w:pgMar w:top="840" w:right="500" w:bottom="280" w:left="1140" w:header="0" w:footer="1068" w:gutter="0"/>
          <w:cols w:space="720"/>
        </w:sectPr>
      </w:pPr>
    </w:p>
    <w:p w14:paraId="08AB0639" w14:textId="77777777" w:rsidR="00C9737C" w:rsidRDefault="00D118A2">
      <w:pPr>
        <w:spacing w:before="123" w:line="363" w:lineRule="exact"/>
        <w:ind w:left="359" w:right="996"/>
        <w:jc w:val="center"/>
        <w:rPr>
          <w:b/>
          <w:sz w:val="32"/>
        </w:rPr>
      </w:pPr>
      <w:r>
        <w:rPr>
          <w:b/>
          <w:spacing w:val="-2"/>
          <w:sz w:val="32"/>
        </w:rPr>
        <w:lastRenderedPageBreak/>
        <w:t>APPENDIX</w:t>
      </w:r>
      <w:r>
        <w:rPr>
          <w:b/>
          <w:spacing w:val="-5"/>
          <w:sz w:val="32"/>
        </w:rPr>
        <w:t xml:space="preserve"> </w:t>
      </w:r>
      <w:r>
        <w:rPr>
          <w:b/>
          <w:spacing w:val="-10"/>
          <w:sz w:val="32"/>
        </w:rPr>
        <w:t>J</w:t>
      </w:r>
    </w:p>
    <w:p w14:paraId="241A6E0F" w14:textId="77777777" w:rsidR="00C9737C" w:rsidRDefault="00D118A2">
      <w:pPr>
        <w:pStyle w:val="Heading2"/>
        <w:spacing w:line="505" w:lineRule="exact"/>
      </w:pPr>
      <w:r>
        <w:t>TOUGALOO</w:t>
      </w:r>
      <w:r>
        <w:rPr>
          <w:spacing w:val="-26"/>
        </w:rPr>
        <w:t xml:space="preserve"> </w:t>
      </w:r>
      <w:r>
        <w:rPr>
          <w:spacing w:val="-2"/>
        </w:rPr>
        <w:t>COLLEGE</w:t>
      </w:r>
    </w:p>
    <w:p w14:paraId="24FCF584" w14:textId="77777777" w:rsidR="00C9737C" w:rsidRDefault="00D118A2">
      <w:pPr>
        <w:ind w:left="359" w:right="934"/>
        <w:jc w:val="center"/>
        <w:rPr>
          <w:rFonts w:ascii="Times New Roman" w:hAnsi="Times New Roman"/>
          <w:b/>
          <w:i/>
          <w:sz w:val="24"/>
        </w:rPr>
      </w:pPr>
      <w:r>
        <w:rPr>
          <w:rFonts w:ascii="Times New Roman" w:hAnsi="Times New Roman"/>
          <w:b/>
          <w:sz w:val="24"/>
        </w:rPr>
        <w:t>“</w:t>
      </w:r>
      <w:r>
        <w:rPr>
          <w:rFonts w:ascii="Times New Roman" w:hAnsi="Times New Roman"/>
          <w:b/>
          <w:i/>
          <w:sz w:val="24"/>
        </w:rPr>
        <w:t>Where</w:t>
      </w:r>
      <w:r>
        <w:rPr>
          <w:rFonts w:ascii="Times New Roman" w:hAnsi="Times New Roman"/>
          <w:b/>
          <w:i/>
          <w:spacing w:val="-3"/>
          <w:sz w:val="24"/>
        </w:rPr>
        <w:t xml:space="preserve"> </w:t>
      </w:r>
      <w:r>
        <w:rPr>
          <w:rFonts w:ascii="Times New Roman" w:hAnsi="Times New Roman"/>
          <w:b/>
          <w:i/>
          <w:sz w:val="24"/>
        </w:rPr>
        <w:t>History</w:t>
      </w:r>
      <w:r>
        <w:rPr>
          <w:rFonts w:ascii="Times New Roman" w:hAnsi="Times New Roman"/>
          <w:b/>
          <w:i/>
          <w:spacing w:val="-3"/>
          <w:sz w:val="24"/>
        </w:rPr>
        <w:t xml:space="preserve"> </w:t>
      </w:r>
      <w:r>
        <w:rPr>
          <w:rFonts w:ascii="Times New Roman" w:hAnsi="Times New Roman"/>
          <w:b/>
          <w:i/>
          <w:sz w:val="24"/>
        </w:rPr>
        <w:t>Meets</w:t>
      </w:r>
      <w:r>
        <w:rPr>
          <w:rFonts w:ascii="Times New Roman" w:hAnsi="Times New Roman"/>
          <w:b/>
          <w:i/>
          <w:spacing w:val="-2"/>
          <w:sz w:val="24"/>
        </w:rPr>
        <w:t xml:space="preserve"> </w:t>
      </w:r>
      <w:r>
        <w:rPr>
          <w:rFonts w:ascii="Times New Roman" w:hAnsi="Times New Roman"/>
          <w:b/>
          <w:i/>
          <w:sz w:val="24"/>
        </w:rPr>
        <w:t>the</w:t>
      </w:r>
      <w:r>
        <w:rPr>
          <w:rFonts w:ascii="Times New Roman" w:hAnsi="Times New Roman"/>
          <w:b/>
          <w:i/>
          <w:spacing w:val="-3"/>
          <w:sz w:val="24"/>
        </w:rPr>
        <w:t xml:space="preserve"> </w:t>
      </w:r>
      <w:r>
        <w:rPr>
          <w:rFonts w:ascii="Times New Roman" w:hAnsi="Times New Roman"/>
          <w:b/>
          <w:i/>
          <w:spacing w:val="-2"/>
          <w:sz w:val="24"/>
        </w:rPr>
        <w:t>Future”</w:t>
      </w:r>
    </w:p>
    <w:p w14:paraId="1763880C" w14:textId="77777777" w:rsidR="00C9737C" w:rsidRDefault="00C9737C">
      <w:pPr>
        <w:pStyle w:val="BodyText"/>
        <w:spacing w:before="9"/>
        <w:rPr>
          <w:rFonts w:ascii="Times New Roman"/>
          <w:b/>
          <w:i/>
          <w:sz w:val="36"/>
        </w:rPr>
      </w:pPr>
    </w:p>
    <w:p w14:paraId="6066E596" w14:textId="77777777" w:rsidR="00C9737C" w:rsidRDefault="00D118A2">
      <w:pPr>
        <w:pStyle w:val="Heading3"/>
        <w:spacing w:before="1"/>
        <w:ind w:left="351"/>
        <w:rPr>
          <w:rFonts w:ascii="Arial"/>
        </w:rPr>
      </w:pPr>
      <w:r>
        <w:rPr>
          <w:rFonts w:ascii="Arial"/>
        </w:rPr>
        <w:t>REQUEST</w:t>
      </w:r>
      <w:r>
        <w:rPr>
          <w:rFonts w:ascii="Arial"/>
          <w:spacing w:val="-11"/>
        </w:rPr>
        <w:t xml:space="preserve"> </w:t>
      </w:r>
      <w:r>
        <w:rPr>
          <w:rFonts w:ascii="Arial"/>
        </w:rPr>
        <w:t>FOR</w:t>
      </w:r>
      <w:r>
        <w:rPr>
          <w:rFonts w:ascii="Arial"/>
          <w:spacing w:val="-19"/>
        </w:rPr>
        <w:t xml:space="preserve"> </w:t>
      </w:r>
      <w:r>
        <w:rPr>
          <w:rFonts w:ascii="Arial"/>
        </w:rPr>
        <w:t>A</w:t>
      </w:r>
      <w:r>
        <w:rPr>
          <w:rFonts w:ascii="Arial"/>
          <w:spacing w:val="-22"/>
        </w:rPr>
        <w:t xml:space="preserve"> </w:t>
      </w:r>
      <w:r>
        <w:rPr>
          <w:rFonts w:ascii="Arial"/>
        </w:rPr>
        <w:t>NEW</w:t>
      </w:r>
      <w:r>
        <w:rPr>
          <w:rFonts w:ascii="Arial"/>
          <w:spacing w:val="-8"/>
        </w:rPr>
        <w:t xml:space="preserve"> </w:t>
      </w:r>
      <w:r>
        <w:rPr>
          <w:rFonts w:ascii="Arial"/>
          <w:spacing w:val="-2"/>
        </w:rPr>
        <w:t>PROGRAM</w:t>
      </w:r>
    </w:p>
    <w:p w14:paraId="6682924B" w14:textId="77777777" w:rsidR="00C9737C" w:rsidRDefault="00C9737C">
      <w:pPr>
        <w:pStyle w:val="BodyText"/>
        <w:spacing w:before="5"/>
        <w:rPr>
          <w:rFonts w:ascii="Arial"/>
          <w:b/>
          <w:sz w:val="21"/>
        </w:rPr>
      </w:pPr>
    </w:p>
    <w:p w14:paraId="3A33292E" w14:textId="77777777" w:rsidR="00C9737C" w:rsidRDefault="00D118A2">
      <w:pPr>
        <w:spacing w:before="90"/>
        <w:ind w:left="300"/>
        <w:rPr>
          <w:rFonts w:ascii="Times New Roman"/>
          <w:b/>
          <w:sz w:val="24"/>
        </w:rPr>
      </w:pPr>
      <w:r>
        <w:rPr>
          <w:rFonts w:ascii="Times New Roman"/>
          <w:b/>
          <w:spacing w:val="-2"/>
          <w:sz w:val="24"/>
        </w:rPr>
        <w:t>Date:</w:t>
      </w:r>
    </w:p>
    <w:p w14:paraId="57BF8CB2" w14:textId="77777777" w:rsidR="00C9737C" w:rsidRDefault="00C9737C">
      <w:pPr>
        <w:pStyle w:val="BodyText"/>
        <w:rPr>
          <w:rFonts w:ascii="Times New Roman"/>
          <w:b/>
        </w:rPr>
      </w:pPr>
    </w:p>
    <w:p w14:paraId="6A857156" w14:textId="77777777" w:rsidR="00C9737C" w:rsidRDefault="00D118A2">
      <w:pPr>
        <w:ind w:left="300"/>
        <w:rPr>
          <w:rFonts w:ascii="Times New Roman"/>
          <w:b/>
          <w:sz w:val="24"/>
        </w:rPr>
      </w:pPr>
      <w:r>
        <w:rPr>
          <w:rFonts w:ascii="Times New Roman"/>
          <w:b/>
          <w:spacing w:val="-2"/>
          <w:sz w:val="24"/>
        </w:rPr>
        <w:t>Department:</w:t>
      </w:r>
    </w:p>
    <w:p w14:paraId="1C59E6EE" w14:textId="77777777" w:rsidR="00C9737C" w:rsidRDefault="00C9737C">
      <w:pPr>
        <w:pStyle w:val="BodyText"/>
        <w:spacing w:before="1"/>
        <w:rPr>
          <w:rFonts w:ascii="Times New Roman"/>
          <w:b/>
        </w:rPr>
      </w:pPr>
    </w:p>
    <w:p w14:paraId="3FFD0783" w14:textId="77777777" w:rsidR="00C9737C" w:rsidRDefault="00D118A2">
      <w:pPr>
        <w:ind w:left="300"/>
        <w:rPr>
          <w:rFonts w:ascii="Times New Roman"/>
          <w:b/>
          <w:sz w:val="24"/>
        </w:rPr>
      </w:pPr>
      <w:r>
        <w:rPr>
          <w:rFonts w:ascii="Times New Roman"/>
          <w:b/>
          <w:spacing w:val="-2"/>
          <w:sz w:val="24"/>
        </w:rPr>
        <w:t>Division:</w:t>
      </w:r>
    </w:p>
    <w:p w14:paraId="6915F844" w14:textId="77777777" w:rsidR="00C9737C" w:rsidRDefault="00C9737C">
      <w:pPr>
        <w:pStyle w:val="BodyText"/>
        <w:rPr>
          <w:rFonts w:ascii="Times New Roman"/>
          <w:b/>
        </w:rPr>
      </w:pPr>
    </w:p>
    <w:p w14:paraId="0AE23414" w14:textId="77777777" w:rsidR="00C9737C" w:rsidRDefault="00D118A2">
      <w:pPr>
        <w:ind w:left="300" w:right="6376"/>
        <w:rPr>
          <w:rFonts w:ascii="Times New Roman"/>
          <w:b/>
          <w:sz w:val="24"/>
        </w:rPr>
      </w:pPr>
      <w:r>
        <w:rPr>
          <w:rFonts w:ascii="Times New Roman"/>
          <w:b/>
          <w:sz w:val="24"/>
          <w:u w:val="single"/>
        </w:rPr>
        <w:t>Proposed</w:t>
      </w:r>
      <w:r>
        <w:rPr>
          <w:rFonts w:ascii="Times New Roman"/>
          <w:b/>
          <w:spacing w:val="-15"/>
          <w:sz w:val="24"/>
          <w:u w:val="single"/>
        </w:rPr>
        <w:t xml:space="preserve"> </w:t>
      </w:r>
      <w:r>
        <w:rPr>
          <w:rFonts w:ascii="Times New Roman"/>
          <w:b/>
          <w:sz w:val="24"/>
          <w:u w:val="single"/>
        </w:rPr>
        <w:t>Program</w:t>
      </w:r>
      <w:r>
        <w:rPr>
          <w:rFonts w:ascii="Times New Roman"/>
          <w:b/>
          <w:spacing w:val="-15"/>
          <w:sz w:val="24"/>
          <w:u w:val="single"/>
        </w:rPr>
        <w:t xml:space="preserve"> </w:t>
      </w:r>
      <w:r>
        <w:rPr>
          <w:rFonts w:ascii="Times New Roman"/>
          <w:b/>
          <w:sz w:val="24"/>
          <w:u w:val="single"/>
        </w:rPr>
        <w:t>Information</w:t>
      </w:r>
      <w:r>
        <w:rPr>
          <w:rFonts w:ascii="Times New Roman"/>
          <w:b/>
          <w:sz w:val="24"/>
        </w:rPr>
        <w:t xml:space="preserve"> </w:t>
      </w:r>
      <w:r>
        <w:rPr>
          <w:rFonts w:ascii="Times New Roman"/>
          <w:b/>
          <w:spacing w:val="-2"/>
          <w:sz w:val="24"/>
        </w:rPr>
        <w:t>Major:</w:t>
      </w:r>
    </w:p>
    <w:p w14:paraId="22F4A1E8" w14:textId="77777777" w:rsidR="00C9737C" w:rsidRDefault="00D118A2">
      <w:pPr>
        <w:ind w:left="300"/>
        <w:rPr>
          <w:rFonts w:ascii="Times New Roman"/>
          <w:b/>
          <w:sz w:val="24"/>
        </w:rPr>
      </w:pPr>
      <w:r>
        <w:rPr>
          <w:rFonts w:ascii="Times New Roman"/>
          <w:b/>
          <w:sz w:val="24"/>
        </w:rPr>
        <w:t>Degree</w:t>
      </w:r>
      <w:r>
        <w:rPr>
          <w:rFonts w:ascii="Times New Roman"/>
          <w:b/>
          <w:spacing w:val="-6"/>
          <w:sz w:val="24"/>
        </w:rPr>
        <w:t xml:space="preserve"> </w:t>
      </w:r>
      <w:r>
        <w:rPr>
          <w:rFonts w:ascii="Times New Roman"/>
          <w:b/>
          <w:spacing w:val="-2"/>
          <w:sz w:val="24"/>
        </w:rPr>
        <w:t>Offered:</w:t>
      </w:r>
    </w:p>
    <w:p w14:paraId="1DF4156E" w14:textId="77777777" w:rsidR="00C9737C" w:rsidRDefault="00D118A2">
      <w:pPr>
        <w:ind w:left="300"/>
        <w:rPr>
          <w:rFonts w:ascii="Times New Roman"/>
          <w:b/>
          <w:sz w:val="24"/>
        </w:rPr>
      </w:pPr>
      <w:r>
        <w:rPr>
          <w:rFonts w:ascii="Times New Roman"/>
          <w:b/>
          <w:sz w:val="24"/>
        </w:rPr>
        <w:t>Certificate</w:t>
      </w:r>
      <w:r>
        <w:rPr>
          <w:rFonts w:ascii="Times New Roman"/>
          <w:b/>
          <w:spacing w:val="-8"/>
          <w:sz w:val="24"/>
        </w:rPr>
        <w:t xml:space="preserve"> </w:t>
      </w:r>
      <w:r>
        <w:rPr>
          <w:rFonts w:ascii="Times New Roman"/>
          <w:b/>
          <w:spacing w:val="-2"/>
          <w:sz w:val="24"/>
        </w:rPr>
        <w:t>Offered:</w:t>
      </w:r>
    </w:p>
    <w:p w14:paraId="37E6CFC3" w14:textId="77777777" w:rsidR="00C9737C" w:rsidRDefault="00D118A2">
      <w:pPr>
        <w:ind w:left="300"/>
        <w:rPr>
          <w:rFonts w:ascii="Times New Roman"/>
          <w:b/>
          <w:sz w:val="24"/>
        </w:rPr>
      </w:pPr>
      <w:r>
        <w:rPr>
          <w:rFonts w:ascii="Times New Roman"/>
          <w:b/>
          <w:sz w:val="24"/>
        </w:rPr>
        <w:t>Number</w:t>
      </w:r>
      <w:r>
        <w:rPr>
          <w:rFonts w:ascii="Times New Roman"/>
          <w:b/>
          <w:spacing w:val="-6"/>
          <w:sz w:val="24"/>
        </w:rPr>
        <w:t xml:space="preserve"> </w:t>
      </w:r>
      <w:r>
        <w:rPr>
          <w:rFonts w:ascii="Times New Roman"/>
          <w:b/>
          <w:sz w:val="24"/>
        </w:rPr>
        <w:t>of</w:t>
      </w:r>
      <w:r>
        <w:rPr>
          <w:rFonts w:ascii="Times New Roman"/>
          <w:b/>
          <w:spacing w:val="-4"/>
          <w:sz w:val="24"/>
        </w:rPr>
        <w:t xml:space="preserve"> </w:t>
      </w:r>
      <w:r>
        <w:rPr>
          <w:rFonts w:ascii="Times New Roman"/>
          <w:b/>
          <w:sz w:val="24"/>
        </w:rPr>
        <w:t>Core</w:t>
      </w:r>
      <w:r>
        <w:rPr>
          <w:rFonts w:ascii="Times New Roman"/>
          <w:b/>
          <w:spacing w:val="-6"/>
          <w:sz w:val="24"/>
        </w:rPr>
        <w:t xml:space="preserve"> </w:t>
      </w:r>
      <w:r>
        <w:rPr>
          <w:rFonts w:ascii="Times New Roman"/>
          <w:b/>
          <w:spacing w:val="-2"/>
          <w:sz w:val="24"/>
        </w:rPr>
        <w:t>Requirements:</w:t>
      </w:r>
    </w:p>
    <w:p w14:paraId="2CBD4B86" w14:textId="77777777" w:rsidR="00C9737C" w:rsidRDefault="00D118A2">
      <w:pPr>
        <w:ind w:left="300"/>
        <w:rPr>
          <w:rFonts w:ascii="Times New Roman"/>
          <w:b/>
          <w:sz w:val="24"/>
        </w:rPr>
      </w:pPr>
      <w:r>
        <w:rPr>
          <w:rFonts w:ascii="Times New Roman"/>
          <w:b/>
          <w:sz w:val="24"/>
        </w:rPr>
        <w:t>Number</w:t>
      </w:r>
      <w:r>
        <w:rPr>
          <w:rFonts w:ascii="Times New Roman"/>
          <w:b/>
          <w:spacing w:val="-6"/>
          <w:sz w:val="24"/>
        </w:rPr>
        <w:t xml:space="preserve"> </w:t>
      </w:r>
      <w:r>
        <w:rPr>
          <w:rFonts w:ascii="Times New Roman"/>
          <w:b/>
          <w:sz w:val="24"/>
        </w:rPr>
        <w:t>of</w:t>
      </w:r>
      <w:r>
        <w:rPr>
          <w:rFonts w:ascii="Times New Roman"/>
          <w:b/>
          <w:spacing w:val="-3"/>
          <w:sz w:val="24"/>
        </w:rPr>
        <w:t xml:space="preserve"> </w:t>
      </w:r>
      <w:r>
        <w:rPr>
          <w:rFonts w:ascii="Times New Roman"/>
          <w:b/>
          <w:sz w:val="24"/>
        </w:rPr>
        <w:t>Program</w:t>
      </w:r>
      <w:r>
        <w:rPr>
          <w:rFonts w:ascii="Times New Roman"/>
          <w:b/>
          <w:spacing w:val="-8"/>
          <w:sz w:val="24"/>
        </w:rPr>
        <w:t xml:space="preserve"> </w:t>
      </w:r>
      <w:r>
        <w:rPr>
          <w:rFonts w:ascii="Times New Roman"/>
          <w:b/>
          <w:sz w:val="24"/>
        </w:rPr>
        <w:t>Requirements</w:t>
      </w:r>
      <w:r>
        <w:rPr>
          <w:rFonts w:ascii="Times New Roman"/>
          <w:b/>
          <w:spacing w:val="-5"/>
          <w:sz w:val="24"/>
        </w:rPr>
        <w:t xml:space="preserve"> </w:t>
      </w:r>
      <w:r>
        <w:rPr>
          <w:rFonts w:ascii="Times New Roman"/>
          <w:b/>
          <w:sz w:val="24"/>
        </w:rPr>
        <w:t>for</w:t>
      </w:r>
      <w:r>
        <w:rPr>
          <w:rFonts w:ascii="Times New Roman"/>
          <w:b/>
          <w:spacing w:val="-3"/>
          <w:sz w:val="24"/>
        </w:rPr>
        <w:t xml:space="preserve"> </w:t>
      </w:r>
      <w:r>
        <w:rPr>
          <w:rFonts w:ascii="Times New Roman"/>
          <w:b/>
          <w:spacing w:val="-2"/>
          <w:sz w:val="24"/>
        </w:rPr>
        <w:t>Graduation:</w:t>
      </w:r>
    </w:p>
    <w:p w14:paraId="75072BCB" w14:textId="77777777" w:rsidR="00C9737C" w:rsidRDefault="00D118A2">
      <w:pPr>
        <w:ind w:left="300"/>
        <w:rPr>
          <w:rFonts w:ascii="Times New Roman"/>
          <w:b/>
          <w:sz w:val="24"/>
        </w:rPr>
      </w:pPr>
      <w:r>
        <w:rPr>
          <w:rFonts w:ascii="Times New Roman"/>
          <w:b/>
          <w:sz w:val="24"/>
        </w:rPr>
        <w:t>Minimum</w:t>
      </w:r>
      <w:r>
        <w:rPr>
          <w:rFonts w:ascii="Times New Roman"/>
          <w:b/>
          <w:spacing w:val="-7"/>
          <w:sz w:val="24"/>
        </w:rPr>
        <w:t xml:space="preserve"> </w:t>
      </w:r>
      <w:r>
        <w:rPr>
          <w:rFonts w:ascii="Times New Roman"/>
          <w:b/>
          <w:sz w:val="24"/>
        </w:rPr>
        <w:t>GPA</w:t>
      </w:r>
      <w:r>
        <w:rPr>
          <w:rFonts w:ascii="Times New Roman"/>
          <w:b/>
          <w:spacing w:val="-6"/>
          <w:sz w:val="24"/>
        </w:rPr>
        <w:t xml:space="preserve"> </w:t>
      </w:r>
      <w:r>
        <w:rPr>
          <w:rFonts w:ascii="Times New Roman"/>
          <w:b/>
          <w:sz w:val="24"/>
        </w:rPr>
        <w:t>for</w:t>
      </w:r>
      <w:r>
        <w:rPr>
          <w:rFonts w:ascii="Times New Roman"/>
          <w:b/>
          <w:spacing w:val="-6"/>
          <w:sz w:val="24"/>
        </w:rPr>
        <w:t xml:space="preserve"> </w:t>
      </w:r>
      <w:r>
        <w:rPr>
          <w:rFonts w:ascii="Times New Roman"/>
          <w:b/>
          <w:spacing w:val="-2"/>
          <w:sz w:val="24"/>
        </w:rPr>
        <w:t>graduation:</w:t>
      </w:r>
    </w:p>
    <w:p w14:paraId="2F27FBF7" w14:textId="77777777" w:rsidR="00C9737C" w:rsidRDefault="00D118A2">
      <w:pPr>
        <w:ind w:left="300" w:right="932"/>
        <w:rPr>
          <w:rFonts w:ascii="Times New Roman"/>
          <w:b/>
          <w:i/>
          <w:sz w:val="24"/>
        </w:rPr>
      </w:pPr>
      <w:r>
        <w:rPr>
          <w:rFonts w:ascii="Times New Roman"/>
          <w:b/>
          <w:sz w:val="24"/>
        </w:rPr>
        <w:t xml:space="preserve">Program Catalog Description: </w:t>
      </w:r>
      <w:r>
        <w:rPr>
          <w:rFonts w:ascii="Times New Roman"/>
          <w:b/>
          <w:i/>
          <w:sz w:val="24"/>
        </w:rPr>
        <w:t>Please attach the proposed catalog description for the new program</w:t>
      </w:r>
      <w:r>
        <w:rPr>
          <w:rFonts w:ascii="Times New Roman"/>
          <w:b/>
          <w:i/>
          <w:spacing w:val="-1"/>
          <w:sz w:val="24"/>
        </w:rPr>
        <w:t xml:space="preserve"> </w:t>
      </w:r>
      <w:r>
        <w:rPr>
          <w:rFonts w:ascii="Times New Roman"/>
          <w:b/>
          <w:i/>
          <w:sz w:val="24"/>
        </w:rPr>
        <w:t>along</w:t>
      </w:r>
      <w:r>
        <w:rPr>
          <w:rFonts w:ascii="Times New Roman"/>
          <w:b/>
          <w:i/>
          <w:spacing w:val="-3"/>
          <w:sz w:val="24"/>
        </w:rPr>
        <w:t xml:space="preserve"> </w:t>
      </w:r>
      <w:r>
        <w:rPr>
          <w:rFonts w:ascii="Times New Roman"/>
          <w:b/>
          <w:i/>
          <w:sz w:val="24"/>
        </w:rPr>
        <w:t>with</w:t>
      </w:r>
      <w:r>
        <w:rPr>
          <w:rFonts w:ascii="Times New Roman"/>
          <w:b/>
          <w:i/>
          <w:spacing w:val="-2"/>
          <w:sz w:val="24"/>
        </w:rPr>
        <w:t xml:space="preserve"> </w:t>
      </w:r>
      <w:r>
        <w:rPr>
          <w:rFonts w:ascii="Times New Roman"/>
          <w:b/>
          <w:i/>
          <w:sz w:val="24"/>
        </w:rPr>
        <w:t>requirements,</w:t>
      </w:r>
      <w:r>
        <w:rPr>
          <w:rFonts w:ascii="Times New Roman"/>
          <w:b/>
          <w:i/>
          <w:spacing w:val="-3"/>
          <w:sz w:val="24"/>
        </w:rPr>
        <w:t xml:space="preserve"> </w:t>
      </w:r>
      <w:r>
        <w:rPr>
          <w:rFonts w:ascii="Times New Roman"/>
          <w:b/>
          <w:i/>
          <w:sz w:val="24"/>
        </w:rPr>
        <w:t>course</w:t>
      </w:r>
      <w:r>
        <w:rPr>
          <w:rFonts w:ascii="Times New Roman"/>
          <w:b/>
          <w:i/>
          <w:spacing w:val="-3"/>
          <w:sz w:val="24"/>
        </w:rPr>
        <w:t xml:space="preserve"> </w:t>
      </w:r>
      <w:r>
        <w:rPr>
          <w:rFonts w:ascii="Times New Roman"/>
          <w:b/>
          <w:i/>
          <w:sz w:val="24"/>
        </w:rPr>
        <w:t>prefixes</w:t>
      </w:r>
      <w:r>
        <w:rPr>
          <w:rFonts w:ascii="Times New Roman"/>
          <w:b/>
          <w:i/>
          <w:spacing w:val="-3"/>
          <w:sz w:val="24"/>
        </w:rPr>
        <w:t xml:space="preserve"> </w:t>
      </w:r>
      <w:r>
        <w:rPr>
          <w:rFonts w:ascii="Times New Roman"/>
          <w:b/>
          <w:i/>
          <w:sz w:val="24"/>
        </w:rPr>
        <w:t>and</w:t>
      </w:r>
      <w:r>
        <w:rPr>
          <w:rFonts w:ascii="Times New Roman"/>
          <w:b/>
          <w:i/>
          <w:spacing w:val="-3"/>
          <w:sz w:val="24"/>
        </w:rPr>
        <w:t xml:space="preserve"> </w:t>
      </w:r>
      <w:r>
        <w:rPr>
          <w:rFonts w:ascii="Times New Roman"/>
          <w:b/>
          <w:i/>
          <w:sz w:val="24"/>
        </w:rPr>
        <w:t>numbers,</w:t>
      </w:r>
      <w:r>
        <w:rPr>
          <w:rFonts w:ascii="Times New Roman"/>
          <w:b/>
          <w:i/>
          <w:spacing w:val="-3"/>
          <w:sz w:val="24"/>
        </w:rPr>
        <w:t xml:space="preserve"> </w:t>
      </w:r>
      <w:r>
        <w:rPr>
          <w:rFonts w:ascii="Times New Roman"/>
          <w:b/>
          <w:i/>
          <w:sz w:val="24"/>
        </w:rPr>
        <w:t>course</w:t>
      </w:r>
      <w:r>
        <w:rPr>
          <w:rFonts w:ascii="Times New Roman"/>
          <w:b/>
          <w:i/>
          <w:spacing w:val="-7"/>
          <w:sz w:val="24"/>
        </w:rPr>
        <w:t xml:space="preserve"> </w:t>
      </w:r>
      <w:r>
        <w:rPr>
          <w:rFonts w:ascii="Times New Roman"/>
          <w:b/>
          <w:i/>
          <w:sz w:val="24"/>
        </w:rPr>
        <w:t>titles,</w:t>
      </w:r>
      <w:r>
        <w:rPr>
          <w:rFonts w:ascii="Times New Roman"/>
          <w:b/>
          <w:i/>
          <w:spacing w:val="-3"/>
          <w:sz w:val="24"/>
        </w:rPr>
        <w:t xml:space="preserve"> </w:t>
      </w:r>
      <w:r>
        <w:rPr>
          <w:rFonts w:ascii="Times New Roman"/>
          <w:b/>
          <w:i/>
          <w:sz w:val="24"/>
        </w:rPr>
        <w:t>credit</w:t>
      </w:r>
      <w:r>
        <w:rPr>
          <w:rFonts w:ascii="Times New Roman"/>
          <w:b/>
          <w:i/>
          <w:spacing w:val="-3"/>
          <w:sz w:val="24"/>
        </w:rPr>
        <w:t xml:space="preserve"> </w:t>
      </w:r>
      <w:r>
        <w:rPr>
          <w:rFonts w:ascii="Times New Roman"/>
          <w:b/>
          <w:i/>
          <w:sz w:val="24"/>
        </w:rPr>
        <w:t>hours,</w:t>
      </w:r>
      <w:r>
        <w:rPr>
          <w:rFonts w:ascii="Times New Roman"/>
          <w:b/>
          <w:i/>
          <w:spacing w:val="-3"/>
          <w:sz w:val="24"/>
        </w:rPr>
        <w:t xml:space="preserve"> </w:t>
      </w:r>
      <w:r>
        <w:rPr>
          <w:rFonts w:ascii="Times New Roman"/>
          <w:b/>
          <w:i/>
          <w:sz w:val="24"/>
        </w:rPr>
        <w:t>co- requisites, prerequisites, course description, and any effect this new program has on general education requirements.</w:t>
      </w:r>
    </w:p>
    <w:p w14:paraId="2BF9F7E4" w14:textId="77777777" w:rsidR="00C9737C" w:rsidRDefault="00C9737C">
      <w:pPr>
        <w:pStyle w:val="BodyText"/>
        <w:rPr>
          <w:rFonts w:ascii="Times New Roman"/>
          <w:b/>
          <w:i/>
        </w:rPr>
      </w:pPr>
    </w:p>
    <w:p w14:paraId="2FA7B268" w14:textId="77777777" w:rsidR="00C9737C" w:rsidRDefault="00D118A2">
      <w:pPr>
        <w:pStyle w:val="ListParagraph"/>
        <w:numPr>
          <w:ilvl w:val="0"/>
          <w:numId w:val="11"/>
        </w:numPr>
        <w:tabs>
          <w:tab w:val="left" w:pos="661"/>
        </w:tabs>
        <w:ind w:hanging="361"/>
        <w:rPr>
          <w:rFonts w:ascii="Times New Roman"/>
          <w:b/>
          <w:sz w:val="24"/>
        </w:rPr>
      </w:pPr>
      <w:r>
        <w:rPr>
          <w:rFonts w:ascii="Times New Roman"/>
          <w:b/>
          <w:sz w:val="24"/>
        </w:rPr>
        <w:t>Explain</w:t>
      </w:r>
      <w:r>
        <w:rPr>
          <w:rFonts w:ascii="Times New Roman"/>
          <w:b/>
          <w:spacing w:val="-4"/>
          <w:sz w:val="24"/>
        </w:rPr>
        <w:t xml:space="preserve"> </w:t>
      </w:r>
      <w:r>
        <w:rPr>
          <w:rFonts w:ascii="Times New Roman"/>
          <w:b/>
          <w:sz w:val="24"/>
        </w:rPr>
        <w:t>the</w:t>
      </w:r>
      <w:r>
        <w:rPr>
          <w:rFonts w:ascii="Times New Roman"/>
          <w:b/>
          <w:spacing w:val="-4"/>
          <w:sz w:val="24"/>
        </w:rPr>
        <w:t xml:space="preserve"> </w:t>
      </w:r>
      <w:r>
        <w:rPr>
          <w:rFonts w:ascii="Times New Roman"/>
          <w:b/>
          <w:sz w:val="24"/>
        </w:rPr>
        <w:t>reason</w:t>
      </w:r>
      <w:r>
        <w:rPr>
          <w:rFonts w:ascii="Times New Roman"/>
          <w:b/>
          <w:spacing w:val="-3"/>
          <w:sz w:val="24"/>
        </w:rPr>
        <w:t xml:space="preserve"> </w:t>
      </w:r>
      <w:r>
        <w:rPr>
          <w:rFonts w:ascii="Times New Roman"/>
          <w:b/>
          <w:sz w:val="24"/>
        </w:rPr>
        <w:t>for</w:t>
      </w:r>
      <w:r>
        <w:rPr>
          <w:rFonts w:ascii="Times New Roman"/>
          <w:b/>
          <w:spacing w:val="-4"/>
          <w:sz w:val="24"/>
        </w:rPr>
        <w:t xml:space="preserve"> </w:t>
      </w:r>
      <w:r>
        <w:rPr>
          <w:rFonts w:ascii="Times New Roman"/>
          <w:b/>
          <w:sz w:val="24"/>
        </w:rPr>
        <w:t>the</w:t>
      </w:r>
      <w:r>
        <w:rPr>
          <w:rFonts w:ascii="Times New Roman"/>
          <w:b/>
          <w:spacing w:val="-4"/>
          <w:sz w:val="24"/>
        </w:rPr>
        <w:t xml:space="preserve"> </w:t>
      </w:r>
      <w:r>
        <w:rPr>
          <w:rFonts w:ascii="Times New Roman"/>
          <w:b/>
          <w:sz w:val="24"/>
        </w:rPr>
        <w:t>new</w:t>
      </w:r>
      <w:r>
        <w:rPr>
          <w:rFonts w:ascii="Times New Roman"/>
          <w:b/>
          <w:spacing w:val="-3"/>
          <w:sz w:val="24"/>
        </w:rPr>
        <w:t xml:space="preserve"> </w:t>
      </w:r>
      <w:r>
        <w:rPr>
          <w:rFonts w:ascii="Times New Roman"/>
          <w:b/>
          <w:spacing w:val="-2"/>
          <w:sz w:val="24"/>
        </w:rPr>
        <w:t>program.</w:t>
      </w:r>
    </w:p>
    <w:p w14:paraId="4F740BAF" w14:textId="77777777" w:rsidR="00C9737C" w:rsidRDefault="00D118A2">
      <w:pPr>
        <w:pStyle w:val="ListParagraph"/>
        <w:numPr>
          <w:ilvl w:val="0"/>
          <w:numId w:val="11"/>
        </w:numPr>
        <w:tabs>
          <w:tab w:val="left" w:pos="661"/>
        </w:tabs>
        <w:ind w:hanging="361"/>
        <w:rPr>
          <w:rFonts w:ascii="Times New Roman"/>
          <w:b/>
          <w:sz w:val="24"/>
        </w:rPr>
      </w:pPr>
      <w:r>
        <w:rPr>
          <w:rFonts w:ascii="Times New Roman"/>
          <w:b/>
          <w:sz w:val="24"/>
        </w:rPr>
        <w:t>What</w:t>
      </w:r>
      <w:r>
        <w:rPr>
          <w:rFonts w:ascii="Times New Roman"/>
          <w:b/>
          <w:spacing w:val="-5"/>
          <w:sz w:val="24"/>
        </w:rPr>
        <w:t xml:space="preserve"> </w:t>
      </w:r>
      <w:r>
        <w:rPr>
          <w:rFonts w:ascii="Times New Roman"/>
          <w:b/>
          <w:sz w:val="24"/>
        </w:rPr>
        <w:t>benefits</w:t>
      </w:r>
      <w:r>
        <w:rPr>
          <w:rFonts w:ascii="Times New Roman"/>
          <w:b/>
          <w:spacing w:val="-4"/>
          <w:sz w:val="24"/>
        </w:rPr>
        <w:t xml:space="preserve"> </w:t>
      </w:r>
      <w:r>
        <w:rPr>
          <w:rFonts w:ascii="Times New Roman"/>
          <w:b/>
          <w:sz w:val="24"/>
        </w:rPr>
        <w:t>or</w:t>
      </w:r>
      <w:r>
        <w:rPr>
          <w:rFonts w:ascii="Times New Roman"/>
          <w:b/>
          <w:spacing w:val="-5"/>
          <w:sz w:val="24"/>
        </w:rPr>
        <w:t xml:space="preserve"> </w:t>
      </w:r>
      <w:r>
        <w:rPr>
          <w:rFonts w:ascii="Times New Roman"/>
          <w:b/>
          <w:sz w:val="24"/>
        </w:rPr>
        <w:t>improvements</w:t>
      </w:r>
      <w:r>
        <w:rPr>
          <w:rFonts w:ascii="Times New Roman"/>
          <w:b/>
          <w:spacing w:val="-4"/>
          <w:sz w:val="24"/>
        </w:rPr>
        <w:t xml:space="preserve"> </w:t>
      </w:r>
      <w:r>
        <w:rPr>
          <w:rFonts w:ascii="Times New Roman"/>
          <w:b/>
          <w:sz w:val="24"/>
        </w:rPr>
        <w:t>will</w:t>
      </w:r>
      <w:r>
        <w:rPr>
          <w:rFonts w:ascii="Times New Roman"/>
          <w:b/>
          <w:spacing w:val="-4"/>
          <w:sz w:val="24"/>
        </w:rPr>
        <w:t xml:space="preserve"> </w:t>
      </w:r>
      <w:r>
        <w:rPr>
          <w:rFonts w:ascii="Times New Roman"/>
          <w:b/>
          <w:sz w:val="24"/>
        </w:rPr>
        <w:t>result</w:t>
      </w:r>
      <w:r>
        <w:rPr>
          <w:rFonts w:ascii="Times New Roman"/>
          <w:b/>
          <w:spacing w:val="-5"/>
          <w:sz w:val="24"/>
        </w:rPr>
        <w:t xml:space="preserve"> </w:t>
      </w:r>
      <w:r>
        <w:rPr>
          <w:rFonts w:ascii="Times New Roman"/>
          <w:b/>
          <w:sz w:val="24"/>
        </w:rPr>
        <w:t>from</w:t>
      </w:r>
      <w:r>
        <w:rPr>
          <w:rFonts w:ascii="Times New Roman"/>
          <w:b/>
          <w:spacing w:val="-6"/>
          <w:sz w:val="24"/>
        </w:rPr>
        <w:t xml:space="preserve"> </w:t>
      </w:r>
      <w:r>
        <w:rPr>
          <w:rFonts w:ascii="Times New Roman"/>
          <w:b/>
          <w:sz w:val="24"/>
        </w:rPr>
        <w:t>the</w:t>
      </w:r>
      <w:r>
        <w:rPr>
          <w:rFonts w:ascii="Times New Roman"/>
          <w:b/>
          <w:spacing w:val="-5"/>
          <w:sz w:val="24"/>
        </w:rPr>
        <w:t xml:space="preserve"> </w:t>
      </w:r>
      <w:r>
        <w:rPr>
          <w:rFonts w:ascii="Times New Roman"/>
          <w:b/>
          <w:sz w:val="24"/>
        </w:rPr>
        <w:t>new</w:t>
      </w:r>
      <w:r>
        <w:rPr>
          <w:rFonts w:ascii="Times New Roman"/>
          <w:b/>
          <w:spacing w:val="-3"/>
          <w:sz w:val="24"/>
        </w:rPr>
        <w:t xml:space="preserve"> </w:t>
      </w:r>
      <w:r>
        <w:rPr>
          <w:rFonts w:ascii="Times New Roman"/>
          <w:b/>
          <w:spacing w:val="-2"/>
          <w:sz w:val="24"/>
        </w:rPr>
        <w:t>program?</w:t>
      </w:r>
    </w:p>
    <w:p w14:paraId="31F1127D" w14:textId="77777777" w:rsidR="00C9737C" w:rsidRDefault="00D118A2">
      <w:pPr>
        <w:pStyle w:val="ListParagraph"/>
        <w:numPr>
          <w:ilvl w:val="0"/>
          <w:numId w:val="11"/>
        </w:numPr>
        <w:tabs>
          <w:tab w:val="left" w:pos="661"/>
        </w:tabs>
        <w:spacing w:before="1" w:line="275" w:lineRule="exact"/>
        <w:ind w:hanging="361"/>
        <w:rPr>
          <w:rFonts w:ascii="Times New Roman"/>
          <w:b/>
          <w:sz w:val="24"/>
        </w:rPr>
      </w:pPr>
      <w:r>
        <w:rPr>
          <w:rFonts w:ascii="Times New Roman"/>
          <w:b/>
          <w:sz w:val="24"/>
        </w:rPr>
        <w:t>What</w:t>
      </w:r>
      <w:r>
        <w:rPr>
          <w:rFonts w:ascii="Times New Roman"/>
          <w:b/>
          <w:spacing w:val="-5"/>
          <w:sz w:val="24"/>
        </w:rPr>
        <w:t xml:space="preserve"> </w:t>
      </w:r>
      <w:r>
        <w:rPr>
          <w:rFonts w:ascii="Times New Roman"/>
          <w:b/>
          <w:sz w:val="24"/>
        </w:rPr>
        <w:t>is</w:t>
      </w:r>
      <w:r>
        <w:rPr>
          <w:rFonts w:ascii="Times New Roman"/>
          <w:b/>
          <w:spacing w:val="-5"/>
          <w:sz w:val="24"/>
        </w:rPr>
        <w:t xml:space="preserve"> </w:t>
      </w:r>
      <w:r>
        <w:rPr>
          <w:rFonts w:ascii="Times New Roman"/>
          <w:b/>
          <w:sz w:val="24"/>
        </w:rPr>
        <w:t>the</w:t>
      </w:r>
      <w:r>
        <w:rPr>
          <w:rFonts w:ascii="Times New Roman"/>
          <w:b/>
          <w:spacing w:val="-5"/>
          <w:sz w:val="24"/>
        </w:rPr>
        <w:t xml:space="preserve"> </w:t>
      </w:r>
      <w:r>
        <w:rPr>
          <w:rFonts w:ascii="Times New Roman"/>
          <w:b/>
          <w:sz w:val="24"/>
        </w:rPr>
        <w:t>estimated</w:t>
      </w:r>
      <w:r>
        <w:rPr>
          <w:rFonts w:ascii="Times New Roman"/>
          <w:b/>
          <w:spacing w:val="-5"/>
          <w:sz w:val="24"/>
        </w:rPr>
        <w:t xml:space="preserve"> </w:t>
      </w:r>
      <w:r>
        <w:rPr>
          <w:rFonts w:ascii="Times New Roman"/>
          <w:b/>
          <w:sz w:val="24"/>
        </w:rPr>
        <w:t>enrollment</w:t>
      </w:r>
      <w:r>
        <w:rPr>
          <w:rFonts w:ascii="Times New Roman"/>
          <w:b/>
          <w:spacing w:val="-5"/>
          <w:sz w:val="24"/>
        </w:rPr>
        <w:t xml:space="preserve"> </w:t>
      </w:r>
      <w:r>
        <w:rPr>
          <w:rFonts w:ascii="Times New Roman"/>
          <w:b/>
          <w:sz w:val="24"/>
        </w:rPr>
        <w:t>for</w:t>
      </w:r>
      <w:r>
        <w:rPr>
          <w:rFonts w:ascii="Times New Roman"/>
          <w:b/>
          <w:spacing w:val="-6"/>
          <w:sz w:val="24"/>
        </w:rPr>
        <w:t xml:space="preserve"> </w:t>
      </w:r>
      <w:r>
        <w:rPr>
          <w:rFonts w:ascii="Times New Roman"/>
          <w:b/>
          <w:sz w:val="24"/>
        </w:rPr>
        <w:t>the</w:t>
      </w:r>
      <w:r>
        <w:rPr>
          <w:rFonts w:ascii="Times New Roman"/>
          <w:b/>
          <w:spacing w:val="-4"/>
          <w:sz w:val="24"/>
        </w:rPr>
        <w:t xml:space="preserve"> </w:t>
      </w:r>
      <w:r>
        <w:rPr>
          <w:rFonts w:ascii="Times New Roman"/>
          <w:b/>
          <w:sz w:val="24"/>
        </w:rPr>
        <w:t>new</w:t>
      </w:r>
      <w:r>
        <w:rPr>
          <w:rFonts w:ascii="Times New Roman"/>
          <w:b/>
          <w:spacing w:val="-1"/>
          <w:sz w:val="24"/>
        </w:rPr>
        <w:t xml:space="preserve"> </w:t>
      </w:r>
      <w:r>
        <w:rPr>
          <w:rFonts w:ascii="Times New Roman"/>
          <w:b/>
          <w:spacing w:val="-2"/>
          <w:sz w:val="24"/>
        </w:rPr>
        <w:t>program?</w:t>
      </w:r>
    </w:p>
    <w:p w14:paraId="085F1E0E" w14:textId="77777777" w:rsidR="00C9737C" w:rsidRDefault="0003475F">
      <w:pPr>
        <w:pStyle w:val="BodyText"/>
        <w:spacing w:line="360" w:lineRule="auto"/>
        <w:ind w:left="1356" w:right="7607"/>
        <w:rPr>
          <w:rFonts w:ascii="Times New Roman"/>
        </w:rPr>
      </w:pPr>
      <w:r>
        <w:rPr>
          <w:noProof/>
        </w:rPr>
        <mc:AlternateContent>
          <mc:Choice Requires="wps">
            <w:drawing>
              <wp:anchor distT="0" distB="0" distL="114300" distR="114300" simplePos="0" relativeHeight="15779840" behindDoc="0" locked="0" layoutInCell="1" allowOverlap="1" wp14:anchorId="59ACD025">
                <wp:simplePos x="0" y="0"/>
                <wp:positionH relativeFrom="page">
                  <wp:posOffset>1385570</wp:posOffset>
                </wp:positionH>
                <wp:positionV relativeFrom="paragraph">
                  <wp:posOffset>17145</wp:posOffset>
                </wp:positionV>
                <wp:extent cx="146050" cy="146050"/>
                <wp:effectExtent l="0" t="0" r="19050" b="19050"/>
                <wp:wrapNone/>
                <wp:docPr id="1966822142"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61DCD" id="docshape97" o:spid="_x0000_s1026" style="position:absolute;margin-left:109.1pt;margin-top:1.35pt;width:11.5pt;height:11.5pt;z-index:1577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" filled="f" strokeweight=".72pt">
                <v:path arrowok="t"/>
                <w10:wrap anchorx="page"/>
              </v:rect>
            </w:pict>
          </mc:Fallback>
        </mc:AlternateContent>
      </w:r>
      <w:r>
        <w:rPr>
          <w:noProof/>
        </w:rPr>
        <mc:AlternateContent>
          <mc:Choice Requires="wps">
            <w:drawing>
              <wp:anchor distT="0" distB="0" distL="114300" distR="114300" simplePos="0" relativeHeight="15780352" behindDoc="0" locked="0" layoutInCell="1" allowOverlap="1" wp14:anchorId="55BA0730">
                <wp:simplePos x="0" y="0"/>
                <wp:positionH relativeFrom="page">
                  <wp:posOffset>1385570</wp:posOffset>
                </wp:positionH>
                <wp:positionV relativeFrom="paragraph">
                  <wp:posOffset>279400</wp:posOffset>
                </wp:positionV>
                <wp:extent cx="146050" cy="146050"/>
                <wp:effectExtent l="0" t="0" r="19050" b="19050"/>
                <wp:wrapNone/>
                <wp:docPr id="721444599" name="docshape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A456B" id="docshape98" o:spid="_x0000_s1026" style="position:absolute;margin-left:109.1pt;margin-top:22pt;width:11.5pt;height:11.5pt;z-index:1578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" filled="f" strokeweight=".72pt">
                <v:path arrowok="t"/>
                <w10:wrap anchorx="page"/>
              </v:rect>
            </w:pict>
          </mc:Fallback>
        </mc:AlternateContent>
      </w:r>
      <w:r w:rsidR="00D118A2">
        <w:rPr>
          <w:rFonts w:ascii="Times New Roman"/>
        </w:rPr>
        <w:t>Yes</w:t>
      </w:r>
      <w:r w:rsidR="00D118A2">
        <w:rPr>
          <w:rFonts w:ascii="Times New Roman"/>
          <w:spacing w:val="-15"/>
        </w:rPr>
        <w:t xml:space="preserve"> </w:t>
      </w:r>
      <w:r w:rsidR="00D118A2">
        <w:rPr>
          <w:rFonts w:ascii="Times New Roman"/>
        </w:rPr>
        <w:t>(please</w:t>
      </w:r>
      <w:r w:rsidR="00D118A2">
        <w:rPr>
          <w:rFonts w:ascii="Times New Roman"/>
          <w:spacing w:val="-15"/>
        </w:rPr>
        <w:t xml:space="preserve"> </w:t>
      </w:r>
      <w:r w:rsidR="00D118A2">
        <w:rPr>
          <w:rFonts w:ascii="Times New Roman"/>
        </w:rPr>
        <w:t xml:space="preserve">list) </w:t>
      </w:r>
      <w:r w:rsidR="00D118A2">
        <w:rPr>
          <w:rFonts w:ascii="Times New Roman"/>
          <w:spacing w:val="-6"/>
        </w:rPr>
        <w:t>No</w:t>
      </w:r>
    </w:p>
    <w:p w14:paraId="4410ADFE" w14:textId="77777777" w:rsidR="00C9737C" w:rsidRDefault="00C9737C">
      <w:pPr>
        <w:pStyle w:val="BodyText"/>
        <w:spacing w:before="11"/>
        <w:rPr>
          <w:rFonts w:ascii="Times New Roman"/>
          <w:sz w:val="35"/>
        </w:rPr>
      </w:pPr>
    </w:p>
    <w:p w14:paraId="4EEFB7DF" w14:textId="77777777" w:rsidR="00C9737C" w:rsidRDefault="00D118A2">
      <w:pPr>
        <w:pStyle w:val="Heading7"/>
        <w:numPr>
          <w:ilvl w:val="0"/>
          <w:numId w:val="11"/>
        </w:numPr>
        <w:tabs>
          <w:tab w:val="left" w:pos="661"/>
        </w:tabs>
        <w:spacing w:line="275" w:lineRule="exact"/>
        <w:ind w:hanging="361"/>
        <w:rPr>
          <w:rFonts w:ascii="Times New Roman"/>
        </w:rPr>
      </w:pPr>
      <w:r>
        <w:rPr>
          <w:rFonts w:ascii="Times New Roman"/>
        </w:rPr>
        <w:t>Will</w:t>
      </w:r>
      <w:r>
        <w:rPr>
          <w:rFonts w:ascii="Times New Roman"/>
          <w:spacing w:val="-2"/>
        </w:rPr>
        <w:t xml:space="preserve"> </w:t>
      </w:r>
      <w:r>
        <w:rPr>
          <w:rFonts w:ascii="Times New Roman"/>
        </w:rPr>
        <w:t>the</w:t>
      </w:r>
      <w:r>
        <w:rPr>
          <w:rFonts w:ascii="Times New Roman"/>
          <w:spacing w:val="-3"/>
        </w:rPr>
        <w:t xml:space="preserve"> </w:t>
      </w:r>
      <w:r>
        <w:rPr>
          <w:rFonts w:ascii="Times New Roman"/>
        </w:rPr>
        <w:t>new</w:t>
      </w:r>
      <w:r>
        <w:rPr>
          <w:rFonts w:ascii="Times New Roman"/>
          <w:spacing w:val="-2"/>
        </w:rPr>
        <w:t xml:space="preserve"> </w:t>
      </w:r>
      <w:r>
        <w:rPr>
          <w:rFonts w:ascii="Times New Roman"/>
        </w:rPr>
        <w:t>program</w:t>
      </w:r>
      <w:r>
        <w:rPr>
          <w:rFonts w:ascii="Times New Roman"/>
          <w:spacing w:val="-5"/>
        </w:rPr>
        <w:t xml:space="preserve"> </w:t>
      </w:r>
      <w:r>
        <w:rPr>
          <w:rFonts w:ascii="Times New Roman"/>
        </w:rPr>
        <w:t>affect</w:t>
      </w:r>
      <w:r>
        <w:rPr>
          <w:rFonts w:ascii="Times New Roman"/>
          <w:spacing w:val="-2"/>
        </w:rPr>
        <w:t xml:space="preserve"> </w:t>
      </w:r>
      <w:r>
        <w:rPr>
          <w:rFonts w:ascii="Times New Roman"/>
        </w:rPr>
        <w:t>other</w:t>
      </w:r>
      <w:r>
        <w:rPr>
          <w:rFonts w:ascii="Times New Roman"/>
          <w:spacing w:val="-3"/>
        </w:rPr>
        <w:t xml:space="preserve"> </w:t>
      </w:r>
      <w:r>
        <w:rPr>
          <w:rFonts w:ascii="Times New Roman"/>
          <w:spacing w:val="-2"/>
        </w:rPr>
        <w:t>programs?</w:t>
      </w:r>
    </w:p>
    <w:p w14:paraId="5D6DD49B" w14:textId="77777777" w:rsidR="00C9737C" w:rsidRDefault="0003475F">
      <w:pPr>
        <w:pStyle w:val="BodyText"/>
        <w:spacing w:line="362" w:lineRule="auto"/>
        <w:ind w:left="1356" w:right="7053"/>
        <w:rPr>
          <w:rFonts w:ascii="Times New Roman"/>
        </w:rPr>
      </w:pPr>
      <w:r>
        <w:rPr>
          <w:noProof/>
        </w:rPr>
        <mc:AlternateContent>
          <mc:Choice Requires="wps">
            <w:drawing>
              <wp:anchor distT="0" distB="0" distL="114300" distR="114300" simplePos="0" relativeHeight="15780864" behindDoc="0" locked="0" layoutInCell="1" allowOverlap="1" wp14:anchorId="5CB29DEB">
                <wp:simplePos x="0" y="0"/>
                <wp:positionH relativeFrom="page">
                  <wp:posOffset>1385570</wp:posOffset>
                </wp:positionH>
                <wp:positionV relativeFrom="paragraph">
                  <wp:posOffset>17145</wp:posOffset>
                </wp:positionV>
                <wp:extent cx="146050" cy="146050"/>
                <wp:effectExtent l="0" t="0" r="19050" b="19050"/>
                <wp:wrapNone/>
                <wp:docPr id="1843573997" name="docshape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49D29" id="docshape99" o:spid="_x0000_s1026" style="position:absolute;margin-left:109.1pt;margin-top:1.35pt;width:11.5pt;height:11.5pt;z-index:1578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" filled="f" strokeweight=".72pt">
                <v:path arrowok="t"/>
                <w10:wrap anchorx="page"/>
              </v:rect>
            </w:pict>
          </mc:Fallback>
        </mc:AlternateContent>
      </w:r>
      <w:r>
        <w:rPr>
          <w:noProof/>
        </w:rPr>
        <mc:AlternateContent>
          <mc:Choice Requires="wps">
            <w:drawing>
              <wp:anchor distT="0" distB="0" distL="114300" distR="114300" simplePos="0" relativeHeight="15781376" behindDoc="0" locked="0" layoutInCell="1" allowOverlap="1" wp14:anchorId="4B612646">
                <wp:simplePos x="0" y="0"/>
                <wp:positionH relativeFrom="page">
                  <wp:posOffset>1385570</wp:posOffset>
                </wp:positionH>
                <wp:positionV relativeFrom="paragraph">
                  <wp:posOffset>281305</wp:posOffset>
                </wp:positionV>
                <wp:extent cx="146050" cy="146685"/>
                <wp:effectExtent l="0" t="0" r="19050" b="18415"/>
                <wp:wrapNone/>
                <wp:docPr id="428149683"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6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F9AD1" id="docshape100" o:spid="_x0000_s1026" style="position:absolute;margin-left:109.1pt;margin-top:22.15pt;width:11.5pt;height:11.55pt;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" filled="f" strokeweight=".72pt">
                <v:path arrowok="t"/>
                <w10:wrap anchorx="page"/>
              </v:rect>
            </w:pict>
          </mc:Fallback>
        </mc:AlternateContent>
      </w:r>
      <w:r w:rsidR="00D118A2">
        <w:rPr>
          <w:rFonts w:ascii="Times New Roman"/>
        </w:rPr>
        <w:t>Yes</w:t>
      </w:r>
      <w:r w:rsidR="00D118A2">
        <w:rPr>
          <w:rFonts w:ascii="Times New Roman"/>
          <w:spacing w:val="-15"/>
        </w:rPr>
        <w:t xml:space="preserve"> </w:t>
      </w:r>
      <w:r w:rsidR="00D118A2">
        <w:rPr>
          <w:rFonts w:ascii="Times New Roman"/>
        </w:rPr>
        <w:t>(please</w:t>
      </w:r>
      <w:r w:rsidR="00D118A2">
        <w:rPr>
          <w:rFonts w:ascii="Times New Roman"/>
          <w:spacing w:val="-15"/>
        </w:rPr>
        <w:t xml:space="preserve"> </w:t>
      </w:r>
      <w:r w:rsidR="00D118A2">
        <w:rPr>
          <w:rFonts w:ascii="Times New Roman"/>
        </w:rPr>
        <w:t xml:space="preserve">explain) </w:t>
      </w:r>
      <w:r w:rsidR="00D118A2">
        <w:rPr>
          <w:rFonts w:ascii="Times New Roman"/>
          <w:spacing w:val="-6"/>
        </w:rPr>
        <w:t>No</w:t>
      </w:r>
    </w:p>
    <w:p w14:paraId="59821C0B" w14:textId="77777777" w:rsidR="00C9737C" w:rsidRDefault="00C9737C">
      <w:pPr>
        <w:pStyle w:val="BodyText"/>
        <w:spacing w:before="9"/>
        <w:rPr>
          <w:rFonts w:ascii="Times New Roman"/>
          <w:sz w:val="35"/>
        </w:rPr>
      </w:pPr>
    </w:p>
    <w:p w14:paraId="6F7AB4C0" w14:textId="77777777" w:rsidR="00C9737C" w:rsidRDefault="00D118A2">
      <w:pPr>
        <w:pStyle w:val="Heading7"/>
        <w:numPr>
          <w:ilvl w:val="0"/>
          <w:numId w:val="11"/>
        </w:numPr>
        <w:tabs>
          <w:tab w:val="left" w:pos="661"/>
        </w:tabs>
        <w:spacing w:line="275" w:lineRule="exact"/>
        <w:ind w:hanging="361"/>
        <w:rPr>
          <w:rFonts w:ascii="Times New Roman"/>
        </w:rPr>
      </w:pPr>
      <w:r>
        <w:rPr>
          <w:rFonts w:ascii="Times New Roman"/>
        </w:rPr>
        <w:t>Will</w:t>
      </w:r>
      <w:r>
        <w:rPr>
          <w:rFonts w:ascii="Times New Roman"/>
          <w:spacing w:val="-3"/>
        </w:rPr>
        <w:t xml:space="preserve"> </w:t>
      </w:r>
      <w:r>
        <w:rPr>
          <w:rFonts w:ascii="Times New Roman"/>
        </w:rPr>
        <w:t>the</w:t>
      </w:r>
      <w:r>
        <w:rPr>
          <w:rFonts w:ascii="Times New Roman"/>
          <w:spacing w:val="-3"/>
        </w:rPr>
        <w:t xml:space="preserve"> </w:t>
      </w:r>
      <w:r>
        <w:rPr>
          <w:rFonts w:ascii="Times New Roman"/>
        </w:rPr>
        <w:t>new</w:t>
      </w:r>
      <w:r>
        <w:rPr>
          <w:rFonts w:ascii="Times New Roman"/>
          <w:spacing w:val="-1"/>
        </w:rPr>
        <w:t xml:space="preserve"> </w:t>
      </w:r>
      <w:r>
        <w:rPr>
          <w:rFonts w:ascii="Times New Roman"/>
        </w:rPr>
        <w:t>program</w:t>
      </w:r>
      <w:r>
        <w:rPr>
          <w:rFonts w:ascii="Times New Roman"/>
          <w:spacing w:val="-6"/>
        </w:rPr>
        <w:t xml:space="preserve"> </w:t>
      </w:r>
      <w:r>
        <w:rPr>
          <w:rFonts w:ascii="Times New Roman"/>
        </w:rPr>
        <w:t>have</w:t>
      </w:r>
      <w:r>
        <w:rPr>
          <w:rFonts w:ascii="Times New Roman"/>
          <w:spacing w:val="-3"/>
        </w:rPr>
        <w:t xml:space="preserve"> </w:t>
      </w:r>
      <w:r>
        <w:rPr>
          <w:rFonts w:ascii="Times New Roman"/>
        </w:rPr>
        <w:t>any</w:t>
      </w:r>
      <w:r>
        <w:rPr>
          <w:rFonts w:ascii="Times New Roman"/>
          <w:spacing w:val="-2"/>
        </w:rPr>
        <w:t xml:space="preserve"> </w:t>
      </w:r>
      <w:r>
        <w:rPr>
          <w:rFonts w:ascii="Times New Roman"/>
        </w:rPr>
        <w:t>effect</w:t>
      </w:r>
      <w:r>
        <w:rPr>
          <w:rFonts w:ascii="Times New Roman"/>
          <w:spacing w:val="-2"/>
        </w:rPr>
        <w:t xml:space="preserve"> </w:t>
      </w:r>
      <w:r>
        <w:rPr>
          <w:rFonts w:ascii="Times New Roman"/>
        </w:rPr>
        <w:t>on</w:t>
      </w:r>
      <w:r>
        <w:rPr>
          <w:rFonts w:ascii="Times New Roman"/>
          <w:spacing w:val="-2"/>
        </w:rPr>
        <w:t xml:space="preserve"> accreditation?</w:t>
      </w:r>
    </w:p>
    <w:p w14:paraId="51751306" w14:textId="77777777" w:rsidR="00C9737C" w:rsidRDefault="0003475F">
      <w:pPr>
        <w:pStyle w:val="BodyText"/>
        <w:spacing w:line="360" w:lineRule="auto"/>
        <w:ind w:left="1356" w:right="7053"/>
        <w:rPr>
          <w:rFonts w:ascii="Times New Roman"/>
        </w:rPr>
      </w:pPr>
      <w:r>
        <w:rPr>
          <w:noProof/>
        </w:rPr>
        <mc:AlternateContent>
          <mc:Choice Requires="wps">
            <w:drawing>
              <wp:anchor distT="0" distB="0" distL="114300" distR="114300" simplePos="0" relativeHeight="15781888" behindDoc="0" locked="0" layoutInCell="1" allowOverlap="1" wp14:anchorId="69062677">
                <wp:simplePos x="0" y="0"/>
                <wp:positionH relativeFrom="page">
                  <wp:posOffset>1385570</wp:posOffset>
                </wp:positionH>
                <wp:positionV relativeFrom="paragraph">
                  <wp:posOffset>17145</wp:posOffset>
                </wp:positionV>
                <wp:extent cx="146050" cy="146050"/>
                <wp:effectExtent l="0" t="0" r="19050" b="19050"/>
                <wp:wrapNone/>
                <wp:docPr id="1820530001"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FBBA2" id="docshape101" o:spid="_x0000_s1026" style="position:absolute;margin-left:109.1pt;margin-top:1.35pt;width:11.5pt;height:11.5pt;z-index:1578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" filled="f" strokeweight=".72pt">
                <v:path arrowok="t"/>
                <w10:wrap anchorx="page"/>
              </v:rect>
            </w:pict>
          </mc:Fallback>
        </mc:AlternateContent>
      </w:r>
      <w:r>
        <w:rPr>
          <w:noProof/>
        </w:rPr>
        <mc:AlternateContent>
          <mc:Choice Requires="wps">
            <w:drawing>
              <wp:anchor distT="0" distB="0" distL="114300" distR="114300" simplePos="0" relativeHeight="15782400" behindDoc="0" locked="0" layoutInCell="1" allowOverlap="1" wp14:anchorId="2BFE97AC">
                <wp:simplePos x="0" y="0"/>
                <wp:positionH relativeFrom="page">
                  <wp:posOffset>1385570</wp:posOffset>
                </wp:positionH>
                <wp:positionV relativeFrom="paragraph">
                  <wp:posOffset>279400</wp:posOffset>
                </wp:positionV>
                <wp:extent cx="146050" cy="146050"/>
                <wp:effectExtent l="0" t="0" r="19050" b="19050"/>
                <wp:wrapNone/>
                <wp:docPr id="941181761"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E8DBB" id="docshape102" o:spid="_x0000_s1026" style="position:absolute;margin-left:109.1pt;margin-top:22pt;width:11.5pt;height:11.5pt;z-index:1578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" filled="f" strokeweight=".72pt">
                <v:path arrowok="t"/>
                <w10:wrap anchorx="page"/>
              </v:rect>
            </w:pict>
          </mc:Fallback>
        </mc:AlternateContent>
      </w:r>
      <w:r w:rsidR="00D118A2">
        <w:rPr>
          <w:rFonts w:ascii="Times New Roman"/>
        </w:rPr>
        <w:t>Yes</w:t>
      </w:r>
      <w:r w:rsidR="00D118A2">
        <w:rPr>
          <w:rFonts w:ascii="Times New Roman"/>
          <w:spacing w:val="-15"/>
        </w:rPr>
        <w:t xml:space="preserve"> </w:t>
      </w:r>
      <w:r w:rsidR="00D118A2">
        <w:rPr>
          <w:rFonts w:ascii="Times New Roman"/>
        </w:rPr>
        <w:t>(please</w:t>
      </w:r>
      <w:r w:rsidR="00D118A2">
        <w:rPr>
          <w:rFonts w:ascii="Times New Roman"/>
          <w:spacing w:val="-15"/>
        </w:rPr>
        <w:t xml:space="preserve"> </w:t>
      </w:r>
      <w:r w:rsidR="00D118A2">
        <w:rPr>
          <w:rFonts w:ascii="Times New Roman"/>
        </w:rPr>
        <w:t xml:space="preserve">explain) </w:t>
      </w:r>
      <w:r w:rsidR="00D118A2">
        <w:rPr>
          <w:rFonts w:ascii="Times New Roman"/>
          <w:spacing w:val="-6"/>
        </w:rPr>
        <w:t>No</w:t>
      </w:r>
    </w:p>
    <w:p w14:paraId="1367AEF7" w14:textId="77777777" w:rsidR="00C9737C" w:rsidRDefault="00C9737C">
      <w:pPr>
        <w:spacing w:line="360" w:lineRule="auto"/>
        <w:rPr>
          <w:rFonts w:ascii="Times New Roman"/>
        </w:rPr>
        <w:sectPr w:rsidR="00C9737C">
          <w:pgSz w:w="12240" w:h="15840"/>
          <w:pgMar w:top="1820" w:right="500" w:bottom="1260" w:left="1140" w:header="0" w:footer="1068" w:gutter="0"/>
          <w:cols w:space="720"/>
        </w:sectPr>
      </w:pPr>
    </w:p>
    <w:p w14:paraId="0BAFEEC9" w14:textId="77777777" w:rsidR="00C9737C" w:rsidRDefault="00D118A2">
      <w:pPr>
        <w:pStyle w:val="Heading7"/>
        <w:numPr>
          <w:ilvl w:val="0"/>
          <w:numId w:val="11"/>
        </w:numPr>
        <w:tabs>
          <w:tab w:val="left" w:pos="661"/>
        </w:tabs>
        <w:spacing w:before="76" w:line="275" w:lineRule="exact"/>
        <w:ind w:hanging="361"/>
        <w:rPr>
          <w:rFonts w:ascii="Times New Roman"/>
        </w:rPr>
      </w:pPr>
      <w:r>
        <w:rPr>
          <w:rFonts w:ascii="Times New Roman"/>
        </w:rPr>
        <w:lastRenderedPageBreak/>
        <w:t>Will</w:t>
      </w:r>
      <w:r>
        <w:rPr>
          <w:rFonts w:ascii="Times New Roman"/>
          <w:spacing w:val="-4"/>
        </w:rPr>
        <w:t xml:space="preserve"> </w:t>
      </w:r>
      <w:r>
        <w:rPr>
          <w:rFonts w:ascii="Times New Roman"/>
        </w:rPr>
        <w:t>the</w:t>
      </w:r>
      <w:r>
        <w:rPr>
          <w:rFonts w:ascii="Times New Roman"/>
          <w:spacing w:val="-5"/>
        </w:rPr>
        <w:t xml:space="preserve"> </w:t>
      </w:r>
      <w:r>
        <w:rPr>
          <w:rFonts w:ascii="Times New Roman"/>
        </w:rPr>
        <w:t>new</w:t>
      </w:r>
      <w:r>
        <w:rPr>
          <w:rFonts w:ascii="Times New Roman"/>
          <w:spacing w:val="-3"/>
        </w:rPr>
        <w:t xml:space="preserve"> </w:t>
      </w:r>
      <w:r>
        <w:rPr>
          <w:rFonts w:ascii="Times New Roman"/>
        </w:rPr>
        <w:t>program</w:t>
      </w:r>
      <w:r>
        <w:rPr>
          <w:rFonts w:ascii="Times New Roman"/>
          <w:spacing w:val="-8"/>
        </w:rPr>
        <w:t xml:space="preserve"> </w:t>
      </w:r>
      <w:r>
        <w:rPr>
          <w:rFonts w:ascii="Times New Roman"/>
        </w:rPr>
        <w:t>require</w:t>
      </w:r>
      <w:r>
        <w:rPr>
          <w:rFonts w:ascii="Times New Roman"/>
          <w:spacing w:val="-5"/>
        </w:rPr>
        <w:t xml:space="preserve"> </w:t>
      </w:r>
      <w:r>
        <w:rPr>
          <w:rFonts w:ascii="Times New Roman"/>
        </w:rPr>
        <w:t>additional</w:t>
      </w:r>
      <w:r>
        <w:rPr>
          <w:rFonts w:ascii="Times New Roman"/>
          <w:spacing w:val="-7"/>
        </w:rPr>
        <w:t xml:space="preserve"> </w:t>
      </w:r>
      <w:r>
        <w:rPr>
          <w:rFonts w:ascii="Times New Roman"/>
          <w:spacing w:val="-2"/>
        </w:rPr>
        <w:t>faculty?</w:t>
      </w:r>
    </w:p>
    <w:p w14:paraId="77683935" w14:textId="77777777" w:rsidR="00C9737C" w:rsidRDefault="0003475F">
      <w:pPr>
        <w:pStyle w:val="BodyText"/>
        <w:spacing w:line="275" w:lineRule="exact"/>
        <w:ind w:left="1356"/>
        <w:rPr>
          <w:rFonts w:ascii="Times New Roman"/>
        </w:rPr>
      </w:pPr>
      <w:r>
        <w:rPr>
          <w:noProof/>
        </w:rPr>
        <mc:AlternateContent>
          <mc:Choice Requires="wps">
            <w:drawing>
              <wp:anchor distT="0" distB="0" distL="114300" distR="114300" simplePos="0" relativeHeight="15783424" behindDoc="0" locked="0" layoutInCell="1" allowOverlap="1" wp14:anchorId="610D5F4C">
                <wp:simplePos x="0" y="0"/>
                <wp:positionH relativeFrom="page">
                  <wp:posOffset>1385570</wp:posOffset>
                </wp:positionH>
                <wp:positionV relativeFrom="paragraph">
                  <wp:posOffset>16510</wp:posOffset>
                </wp:positionV>
                <wp:extent cx="146050" cy="146050"/>
                <wp:effectExtent l="0" t="0" r="19050" b="19050"/>
                <wp:wrapNone/>
                <wp:docPr id="159904571"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DC6F4" id="docshape103" o:spid="_x0000_s1026" style="position:absolute;margin-left:109.1pt;margin-top:1.3pt;width:11.5pt;height:11.5pt;z-index:157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" filled="f" strokeweight=".72pt">
                <v:path arrowok="t"/>
                <w10:wrap anchorx="page"/>
              </v:rect>
            </w:pict>
          </mc:Fallback>
        </mc:AlternateContent>
      </w:r>
      <w:r w:rsidR="00D118A2">
        <w:rPr>
          <w:rFonts w:ascii="Times New Roman"/>
        </w:rPr>
        <w:t>Full-time</w:t>
      </w:r>
      <w:r w:rsidR="00D118A2">
        <w:rPr>
          <w:rFonts w:ascii="Times New Roman"/>
          <w:spacing w:val="-4"/>
        </w:rPr>
        <w:t xml:space="preserve"> </w:t>
      </w:r>
      <w:r w:rsidR="00D118A2">
        <w:rPr>
          <w:rFonts w:ascii="Times New Roman"/>
          <w:spacing w:val="-2"/>
        </w:rPr>
        <w:t>faculty</w:t>
      </w:r>
    </w:p>
    <w:p w14:paraId="74679C30" w14:textId="77777777" w:rsidR="00C9737C" w:rsidRDefault="00C9737C">
      <w:pPr>
        <w:pStyle w:val="BodyText"/>
        <w:rPr>
          <w:rFonts w:ascii="Times New Roman"/>
          <w:sz w:val="20"/>
        </w:rPr>
      </w:pPr>
    </w:p>
    <w:p w14:paraId="45DFDA0B" w14:textId="77777777" w:rsidR="00C9737C" w:rsidRDefault="00C9737C">
      <w:pPr>
        <w:pStyle w:val="BodyText"/>
        <w:spacing w:before="3"/>
        <w:rPr>
          <w:rFonts w:ascii="Times New Roman"/>
          <w:sz w:val="20"/>
        </w:rPr>
      </w:pPr>
    </w:p>
    <w:p w14:paraId="37BCB489" w14:textId="77777777" w:rsidR="00C9737C" w:rsidRDefault="0003475F">
      <w:pPr>
        <w:pStyle w:val="BodyText"/>
        <w:spacing w:before="90"/>
        <w:ind w:left="1356"/>
        <w:rPr>
          <w:rFonts w:ascii="Times New Roman"/>
        </w:rPr>
      </w:pPr>
      <w:r>
        <w:rPr>
          <w:noProof/>
        </w:rPr>
        <mc:AlternateContent>
          <mc:Choice Requires="wps">
            <w:drawing>
              <wp:anchor distT="0" distB="0" distL="114300" distR="114300" simplePos="0" relativeHeight="15783936" behindDoc="0" locked="0" layoutInCell="1" allowOverlap="1" wp14:anchorId="590DE131">
                <wp:simplePos x="0" y="0"/>
                <wp:positionH relativeFrom="page">
                  <wp:posOffset>1385570</wp:posOffset>
                </wp:positionH>
                <wp:positionV relativeFrom="paragraph">
                  <wp:posOffset>74295</wp:posOffset>
                </wp:positionV>
                <wp:extent cx="146050" cy="146050"/>
                <wp:effectExtent l="0" t="0" r="19050" b="19050"/>
                <wp:wrapNone/>
                <wp:docPr id="1555521763"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0CCA5" id="docshape104" o:spid="_x0000_s1026" style="position:absolute;margin-left:109.1pt;margin-top:5.85pt;width:11.5pt;height:11.5pt;z-index:1578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" filled="f" strokeweight=".72pt">
                <v:path arrowok="t"/>
                <w10:wrap anchorx="page"/>
              </v:rect>
            </w:pict>
          </mc:Fallback>
        </mc:AlternateContent>
      </w:r>
      <w:r w:rsidR="00D118A2">
        <w:rPr>
          <w:rFonts w:ascii="Times New Roman"/>
        </w:rPr>
        <w:t>Adjunct</w:t>
      </w:r>
      <w:r w:rsidR="00D118A2">
        <w:rPr>
          <w:rFonts w:ascii="Times New Roman"/>
          <w:spacing w:val="-10"/>
        </w:rPr>
        <w:t xml:space="preserve"> </w:t>
      </w:r>
      <w:r w:rsidR="00D118A2">
        <w:rPr>
          <w:rFonts w:ascii="Times New Roman"/>
          <w:spacing w:val="-2"/>
        </w:rPr>
        <w:t>faculty</w:t>
      </w:r>
    </w:p>
    <w:p w14:paraId="5D66ABC2" w14:textId="77777777" w:rsidR="00C9737C" w:rsidRDefault="00C9737C">
      <w:pPr>
        <w:pStyle w:val="BodyText"/>
        <w:rPr>
          <w:rFonts w:ascii="Times New Roman"/>
          <w:sz w:val="26"/>
        </w:rPr>
      </w:pPr>
    </w:p>
    <w:p w14:paraId="46D80FF6" w14:textId="77777777" w:rsidR="00C9737C" w:rsidRDefault="00C9737C">
      <w:pPr>
        <w:pStyle w:val="BodyText"/>
        <w:spacing w:before="10"/>
        <w:rPr>
          <w:rFonts w:ascii="Times New Roman"/>
          <w:sz w:val="21"/>
        </w:rPr>
      </w:pPr>
    </w:p>
    <w:p w14:paraId="69E92C14" w14:textId="77777777" w:rsidR="00C9737C" w:rsidRDefault="00D118A2">
      <w:pPr>
        <w:ind w:left="300" w:right="1293" w:firstLine="719"/>
        <w:rPr>
          <w:rFonts w:ascii="Times New Roman"/>
          <w:sz w:val="20"/>
        </w:rPr>
      </w:pPr>
      <w:r>
        <w:rPr>
          <w:rFonts w:ascii="Times New Roman"/>
          <w:sz w:val="20"/>
        </w:rPr>
        <w:t>Note:</w:t>
      </w:r>
      <w:r>
        <w:rPr>
          <w:rFonts w:ascii="Times New Roman"/>
          <w:spacing w:val="-1"/>
          <w:sz w:val="20"/>
        </w:rPr>
        <w:t xml:space="preserve"> </w:t>
      </w:r>
      <w:r>
        <w:rPr>
          <w:rFonts w:ascii="Times New Roman"/>
          <w:sz w:val="20"/>
        </w:rPr>
        <w:t>*If</w:t>
      </w:r>
      <w:r>
        <w:rPr>
          <w:rFonts w:ascii="Times New Roman"/>
          <w:spacing w:val="-5"/>
          <w:sz w:val="20"/>
        </w:rPr>
        <w:t xml:space="preserve"> </w:t>
      </w:r>
      <w:r>
        <w:rPr>
          <w:rFonts w:ascii="Times New Roman"/>
          <w:sz w:val="20"/>
        </w:rPr>
        <w:t>the</w:t>
      </w:r>
      <w:r>
        <w:rPr>
          <w:rFonts w:ascii="Times New Roman"/>
          <w:spacing w:val="-3"/>
          <w:sz w:val="20"/>
        </w:rPr>
        <w:t xml:space="preserve"> </w:t>
      </w:r>
      <w:r>
        <w:rPr>
          <w:rFonts w:ascii="Times New Roman"/>
          <w:sz w:val="20"/>
        </w:rPr>
        <w:t>faculty</w:t>
      </w:r>
      <w:r>
        <w:rPr>
          <w:rFonts w:ascii="Times New Roman"/>
          <w:spacing w:val="-2"/>
          <w:sz w:val="20"/>
        </w:rPr>
        <w:t xml:space="preserve"> </w:t>
      </w:r>
      <w:r>
        <w:rPr>
          <w:rFonts w:ascii="Times New Roman"/>
          <w:sz w:val="20"/>
        </w:rPr>
        <w:t>members</w:t>
      </w:r>
      <w:r>
        <w:rPr>
          <w:rFonts w:ascii="Times New Roman"/>
          <w:spacing w:val="-2"/>
          <w:sz w:val="20"/>
        </w:rPr>
        <w:t xml:space="preserve"> </w:t>
      </w:r>
      <w:r>
        <w:rPr>
          <w:rFonts w:ascii="Times New Roman"/>
          <w:sz w:val="20"/>
        </w:rPr>
        <w:t>are</w:t>
      </w:r>
      <w:r>
        <w:rPr>
          <w:rFonts w:ascii="Times New Roman"/>
          <w:spacing w:val="-3"/>
          <w:sz w:val="20"/>
        </w:rPr>
        <w:t xml:space="preserve"> </w:t>
      </w:r>
      <w:r>
        <w:rPr>
          <w:rFonts w:ascii="Times New Roman"/>
          <w:sz w:val="20"/>
        </w:rPr>
        <w:t>not</w:t>
      </w:r>
      <w:r>
        <w:rPr>
          <w:rFonts w:ascii="Times New Roman"/>
          <w:spacing w:val="-4"/>
          <w:sz w:val="20"/>
        </w:rPr>
        <w:t xml:space="preserve"> </w:t>
      </w:r>
      <w:r>
        <w:rPr>
          <w:rFonts w:ascii="Times New Roman"/>
          <w:sz w:val="20"/>
        </w:rPr>
        <w:t>already</w:t>
      </w:r>
      <w:r>
        <w:rPr>
          <w:rFonts w:ascii="Times New Roman"/>
          <w:spacing w:val="-7"/>
          <w:sz w:val="20"/>
        </w:rPr>
        <w:t xml:space="preserve"> </w:t>
      </w:r>
      <w:r>
        <w:rPr>
          <w:rFonts w:ascii="Times New Roman"/>
          <w:sz w:val="20"/>
        </w:rPr>
        <w:t>employed</w:t>
      </w:r>
      <w:r>
        <w:rPr>
          <w:rFonts w:ascii="Times New Roman"/>
          <w:spacing w:val="-2"/>
          <w:sz w:val="20"/>
        </w:rPr>
        <w:t xml:space="preserve"> </w:t>
      </w:r>
      <w:r>
        <w:rPr>
          <w:rFonts w:ascii="Times New Roman"/>
          <w:sz w:val="20"/>
        </w:rPr>
        <w:t>by</w:t>
      </w:r>
      <w:r>
        <w:rPr>
          <w:rFonts w:ascii="Times New Roman"/>
          <w:spacing w:val="-7"/>
          <w:sz w:val="20"/>
        </w:rPr>
        <w:t xml:space="preserve"> </w:t>
      </w:r>
      <w:r>
        <w:rPr>
          <w:rFonts w:ascii="Times New Roman"/>
          <w:sz w:val="20"/>
        </w:rPr>
        <w:t>Tougaloo</w:t>
      </w:r>
      <w:r>
        <w:rPr>
          <w:rFonts w:ascii="Times New Roman"/>
          <w:spacing w:val="-2"/>
          <w:sz w:val="20"/>
        </w:rPr>
        <w:t xml:space="preserve"> </w:t>
      </w:r>
      <w:r>
        <w:rPr>
          <w:rFonts w:ascii="Times New Roman"/>
          <w:sz w:val="20"/>
        </w:rPr>
        <w:t>College</w:t>
      </w:r>
      <w:r>
        <w:rPr>
          <w:rFonts w:ascii="Times New Roman"/>
          <w:spacing w:val="-3"/>
          <w:sz w:val="20"/>
        </w:rPr>
        <w:t xml:space="preserve"> </w:t>
      </w:r>
      <w:r>
        <w:rPr>
          <w:rFonts w:ascii="Times New Roman"/>
          <w:sz w:val="20"/>
        </w:rPr>
        <w:t>and</w:t>
      </w:r>
      <w:r>
        <w:rPr>
          <w:rFonts w:ascii="Times New Roman"/>
          <w:spacing w:val="-2"/>
          <w:sz w:val="20"/>
        </w:rPr>
        <w:t xml:space="preserve"> </w:t>
      </w:r>
      <w:r>
        <w:rPr>
          <w:rFonts w:ascii="Times New Roman"/>
          <w:sz w:val="20"/>
        </w:rPr>
        <w:t>are</w:t>
      </w:r>
      <w:r>
        <w:rPr>
          <w:rFonts w:ascii="Times New Roman"/>
          <w:spacing w:val="-3"/>
          <w:sz w:val="20"/>
        </w:rPr>
        <w:t xml:space="preserve"> </w:t>
      </w:r>
      <w:r>
        <w:rPr>
          <w:rFonts w:ascii="Times New Roman"/>
          <w:sz w:val="20"/>
        </w:rPr>
        <w:t>not</w:t>
      </w:r>
      <w:r>
        <w:rPr>
          <w:rFonts w:ascii="Times New Roman"/>
          <w:spacing w:val="-4"/>
          <w:sz w:val="20"/>
        </w:rPr>
        <w:t xml:space="preserve"> </w:t>
      </w:r>
      <w:r>
        <w:rPr>
          <w:rFonts w:ascii="Times New Roman"/>
          <w:sz w:val="20"/>
        </w:rPr>
        <w:t>within</w:t>
      </w:r>
      <w:r>
        <w:rPr>
          <w:rFonts w:ascii="Times New Roman"/>
          <w:spacing w:val="-4"/>
          <w:sz w:val="20"/>
        </w:rPr>
        <w:t xml:space="preserve"> </w:t>
      </w:r>
      <w:r>
        <w:rPr>
          <w:rFonts w:ascii="Times New Roman"/>
          <w:sz w:val="20"/>
        </w:rPr>
        <w:t xml:space="preserve">the </w:t>
      </w:r>
      <w:r>
        <w:rPr>
          <w:rFonts w:ascii="Times New Roman"/>
          <w:spacing w:val="-2"/>
          <w:sz w:val="20"/>
        </w:rPr>
        <w:t>department</w:t>
      </w:r>
    </w:p>
    <w:p w14:paraId="314CE1B2" w14:textId="77777777" w:rsidR="00C9737C" w:rsidRDefault="00D118A2">
      <w:pPr>
        <w:spacing w:before="1"/>
        <w:ind w:left="660" w:right="981" w:firstLine="359"/>
        <w:rPr>
          <w:rFonts w:ascii="Times New Roman" w:hAnsi="Times New Roman"/>
          <w:sz w:val="20"/>
        </w:rPr>
      </w:pPr>
      <w:r>
        <w:rPr>
          <w:rFonts w:ascii="Times New Roman" w:hAnsi="Times New Roman"/>
          <w:sz w:val="20"/>
        </w:rPr>
        <w:t>requesting</w:t>
      </w:r>
      <w:r>
        <w:rPr>
          <w:rFonts w:ascii="Times New Roman" w:hAnsi="Times New Roman"/>
          <w:spacing w:val="-4"/>
          <w:sz w:val="20"/>
        </w:rPr>
        <w:t xml:space="preserve"> </w:t>
      </w:r>
      <w:r>
        <w:rPr>
          <w:rFonts w:ascii="Times New Roman" w:hAnsi="Times New Roman"/>
          <w:sz w:val="20"/>
        </w:rPr>
        <w:t>approval</w:t>
      </w:r>
      <w:r>
        <w:rPr>
          <w:rFonts w:ascii="Times New Roman" w:hAnsi="Times New Roman"/>
          <w:spacing w:val="-3"/>
          <w:sz w:val="20"/>
        </w:rPr>
        <w:t xml:space="preserve"> </w:t>
      </w:r>
      <w:r>
        <w:rPr>
          <w:rFonts w:ascii="Times New Roman" w:hAnsi="Times New Roman"/>
          <w:sz w:val="20"/>
        </w:rPr>
        <w:t>for</w:t>
      </w:r>
      <w:r>
        <w:rPr>
          <w:rFonts w:ascii="Times New Roman" w:hAnsi="Times New Roman"/>
          <w:spacing w:val="-3"/>
          <w:sz w:val="20"/>
        </w:rPr>
        <w:t xml:space="preserve"> </w:t>
      </w:r>
      <w:r>
        <w:rPr>
          <w:rFonts w:ascii="Times New Roman" w:hAnsi="Times New Roman"/>
          <w:sz w:val="20"/>
        </w:rPr>
        <w:t>this</w:t>
      </w:r>
      <w:r>
        <w:rPr>
          <w:rFonts w:ascii="Times New Roman" w:hAnsi="Times New Roman"/>
          <w:spacing w:val="-4"/>
          <w:sz w:val="20"/>
        </w:rPr>
        <w:t xml:space="preserve"> </w:t>
      </w:r>
      <w:r>
        <w:rPr>
          <w:rFonts w:ascii="Times New Roman" w:hAnsi="Times New Roman"/>
          <w:sz w:val="20"/>
        </w:rPr>
        <w:t>course,</w:t>
      </w:r>
      <w:r>
        <w:rPr>
          <w:rFonts w:ascii="Times New Roman" w:hAnsi="Times New Roman"/>
          <w:spacing w:val="-2"/>
          <w:sz w:val="20"/>
        </w:rPr>
        <w:t xml:space="preserve"> </w:t>
      </w:r>
      <w:r>
        <w:rPr>
          <w:rFonts w:ascii="Times New Roman" w:hAnsi="Times New Roman"/>
          <w:sz w:val="20"/>
        </w:rPr>
        <w:t>a</w:t>
      </w:r>
      <w:r>
        <w:rPr>
          <w:rFonts w:ascii="Times New Roman" w:hAnsi="Times New Roman"/>
          <w:spacing w:val="-3"/>
          <w:sz w:val="20"/>
        </w:rPr>
        <w:t xml:space="preserve"> </w:t>
      </w:r>
      <w:r>
        <w:rPr>
          <w:rFonts w:ascii="Times New Roman" w:hAnsi="Times New Roman"/>
          <w:sz w:val="20"/>
        </w:rPr>
        <w:t>copy</w:t>
      </w:r>
      <w:r>
        <w:rPr>
          <w:rFonts w:ascii="Times New Roman" w:hAnsi="Times New Roman"/>
          <w:spacing w:val="-7"/>
          <w:sz w:val="20"/>
        </w:rPr>
        <w:t xml:space="preserve"> </w:t>
      </w:r>
      <w:r>
        <w:rPr>
          <w:rFonts w:ascii="Times New Roman" w:hAnsi="Times New Roman"/>
          <w:sz w:val="20"/>
        </w:rPr>
        <w:t>of</w:t>
      </w:r>
      <w:r>
        <w:rPr>
          <w:rFonts w:ascii="Times New Roman" w:hAnsi="Times New Roman"/>
          <w:spacing w:val="-5"/>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individual’s</w:t>
      </w:r>
      <w:r>
        <w:rPr>
          <w:rFonts w:ascii="Times New Roman" w:hAnsi="Times New Roman"/>
          <w:spacing w:val="-4"/>
          <w:sz w:val="20"/>
        </w:rPr>
        <w:t xml:space="preserve"> </w:t>
      </w:r>
      <w:r>
        <w:rPr>
          <w:rFonts w:ascii="Times New Roman" w:hAnsi="Times New Roman"/>
          <w:sz w:val="20"/>
        </w:rPr>
        <w:t>curriculum</w:t>
      </w:r>
      <w:r>
        <w:rPr>
          <w:rFonts w:ascii="Times New Roman" w:hAnsi="Times New Roman"/>
          <w:spacing w:val="-5"/>
          <w:sz w:val="20"/>
        </w:rPr>
        <w:t xml:space="preserve"> </w:t>
      </w:r>
      <w:r>
        <w:rPr>
          <w:rFonts w:ascii="Times New Roman" w:hAnsi="Times New Roman"/>
          <w:sz w:val="20"/>
        </w:rPr>
        <w:t>vitae should</w:t>
      </w:r>
      <w:r>
        <w:rPr>
          <w:rFonts w:ascii="Times New Roman" w:hAnsi="Times New Roman"/>
          <w:spacing w:val="-2"/>
          <w:sz w:val="20"/>
        </w:rPr>
        <w:t xml:space="preserve"> </w:t>
      </w:r>
      <w:r>
        <w:rPr>
          <w:rFonts w:ascii="Times New Roman" w:hAnsi="Times New Roman"/>
          <w:sz w:val="20"/>
        </w:rPr>
        <w:t>be</w:t>
      </w:r>
      <w:r>
        <w:rPr>
          <w:rFonts w:ascii="Times New Roman" w:hAnsi="Times New Roman"/>
          <w:spacing w:val="-3"/>
          <w:sz w:val="20"/>
        </w:rPr>
        <w:t xml:space="preserve"> </w:t>
      </w:r>
      <w:r>
        <w:rPr>
          <w:rFonts w:ascii="Times New Roman" w:hAnsi="Times New Roman"/>
          <w:sz w:val="20"/>
        </w:rPr>
        <w:t>attached.</w:t>
      </w:r>
      <w:r>
        <w:rPr>
          <w:rFonts w:ascii="Times New Roman" w:hAnsi="Times New Roman"/>
          <w:spacing w:val="-3"/>
          <w:sz w:val="20"/>
        </w:rPr>
        <w:t xml:space="preserve"> </w:t>
      </w:r>
      <w:r>
        <w:rPr>
          <w:rFonts w:ascii="Times New Roman" w:hAnsi="Times New Roman"/>
          <w:sz w:val="20"/>
        </w:rPr>
        <w:t>Please note which</w:t>
      </w:r>
    </w:p>
    <w:p w14:paraId="6D7B28C0" w14:textId="77777777" w:rsidR="00C9737C" w:rsidRDefault="00D118A2">
      <w:pPr>
        <w:spacing w:line="228" w:lineRule="exact"/>
        <w:ind w:left="1013"/>
        <w:rPr>
          <w:rFonts w:ascii="Times New Roman"/>
          <w:sz w:val="20"/>
        </w:rPr>
      </w:pPr>
      <w:r>
        <w:rPr>
          <w:rFonts w:ascii="Times New Roman"/>
          <w:sz w:val="20"/>
        </w:rPr>
        <w:t>faculty</w:t>
      </w:r>
      <w:r>
        <w:rPr>
          <w:rFonts w:ascii="Times New Roman"/>
          <w:spacing w:val="-7"/>
          <w:sz w:val="20"/>
        </w:rPr>
        <w:t xml:space="preserve"> </w:t>
      </w:r>
      <w:r>
        <w:rPr>
          <w:rFonts w:ascii="Times New Roman"/>
          <w:sz w:val="20"/>
        </w:rPr>
        <w:t>member</w:t>
      </w:r>
      <w:r>
        <w:rPr>
          <w:rFonts w:ascii="Times New Roman"/>
          <w:spacing w:val="-3"/>
          <w:sz w:val="20"/>
        </w:rPr>
        <w:t xml:space="preserve"> </w:t>
      </w:r>
      <w:r>
        <w:rPr>
          <w:rFonts w:ascii="Times New Roman"/>
          <w:sz w:val="20"/>
        </w:rPr>
        <w:t>will</w:t>
      </w:r>
      <w:r>
        <w:rPr>
          <w:rFonts w:ascii="Times New Roman"/>
          <w:spacing w:val="-6"/>
          <w:sz w:val="20"/>
        </w:rPr>
        <w:t xml:space="preserve"> </w:t>
      </w:r>
      <w:r>
        <w:rPr>
          <w:rFonts w:ascii="Times New Roman"/>
          <w:sz w:val="20"/>
        </w:rPr>
        <w:t>teach</w:t>
      </w:r>
      <w:r>
        <w:rPr>
          <w:rFonts w:ascii="Times New Roman"/>
          <w:spacing w:val="-5"/>
          <w:sz w:val="20"/>
        </w:rPr>
        <w:t xml:space="preserve"> </w:t>
      </w:r>
      <w:r>
        <w:rPr>
          <w:rFonts w:ascii="Times New Roman"/>
          <w:sz w:val="20"/>
        </w:rPr>
        <w:t>each</w:t>
      </w:r>
      <w:r>
        <w:rPr>
          <w:rFonts w:ascii="Times New Roman"/>
          <w:spacing w:val="-7"/>
          <w:sz w:val="20"/>
        </w:rPr>
        <w:t xml:space="preserve"> </w:t>
      </w:r>
      <w:r>
        <w:rPr>
          <w:rFonts w:ascii="Times New Roman"/>
          <w:sz w:val="20"/>
        </w:rPr>
        <w:t>course</w:t>
      </w:r>
      <w:r>
        <w:rPr>
          <w:rFonts w:ascii="Times New Roman"/>
          <w:spacing w:val="-5"/>
          <w:sz w:val="20"/>
        </w:rPr>
        <w:t xml:space="preserve"> </w:t>
      </w:r>
      <w:r>
        <w:rPr>
          <w:rFonts w:ascii="Times New Roman"/>
          <w:sz w:val="20"/>
        </w:rPr>
        <w:t>under</w:t>
      </w:r>
      <w:r>
        <w:rPr>
          <w:rFonts w:ascii="Times New Roman"/>
          <w:spacing w:val="-5"/>
          <w:sz w:val="20"/>
        </w:rPr>
        <w:t xml:space="preserve"> </w:t>
      </w:r>
      <w:r>
        <w:rPr>
          <w:rFonts w:ascii="Times New Roman"/>
          <w:sz w:val="20"/>
        </w:rPr>
        <w:t>the</w:t>
      </w:r>
      <w:r>
        <w:rPr>
          <w:rFonts w:ascii="Times New Roman"/>
          <w:spacing w:val="-3"/>
          <w:sz w:val="20"/>
        </w:rPr>
        <w:t xml:space="preserve"> </w:t>
      </w:r>
      <w:r>
        <w:rPr>
          <w:rFonts w:ascii="Times New Roman"/>
          <w:sz w:val="20"/>
        </w:rPr>
        <w:t>new</w:t>
      </w:r>
      <w:r>
        <w:rPr>
          <w:rFonts w:ascii="Times New Roman"/>
          <w:spacing w:val="-7"/>
          <w:sz w:val="20"/>
        </w:rPr>
        <w:t xml:space="preserve"> </w:t>
      </w:r>
      <w:r>
        <w:rPr>
          <w:rFonts w:ascii="Times New Roman"/>
          <w:spacing w:val="-2"/>
          <w:sz w:val="20"/>
        </w:rPr>
        <w:t>program.</w:t>
      </w:r>
    </w:p>
    <w:p w14:paraId="28D74BB5" w14:textId="77777777" w:rsidR="00C9737C" w:rsidRDefault="00C9737C">
      <w:pPr>
        <w:pStyle w:val="BodyText"/>
        <w:spacing w:before="6"/>
        <w:rPr>
          <w:rFonts w:ascii="Times New Roman"/>
        </w:rPr>
      </w:pPr>
    </w:p>
    <w:p w14:paraId="66801F44" w14:textId="77777777" w:rsidR="00C9737C" w:rsidRDefault="00D118A2">
      <w:pPr>
        <w:pStyle w:val="Heading7"/>
        <w:numPr>
          <w:ilvl w:val="0"/>
          <w:numId w:val="11"/>
        </w:numPr>
        <w:tabs>
          <w:tab w:val="left" w:pos="661"/>
        </w:tabs>
        <w:ind w:hanging="361"/>
        <w:rPr>
          <w:rFonts w:ascii="Times New Roman"/>
        </w:rPr>
      </w:pPr>
      <w:r>
        <w:rPr>
          <w:rFonts w:ascii="Times New Roman"/>
        </w:rPr>
        <w:t>Will</w:t>
      </w:r>
      <w:r>
        <w:rPr>
          <w:rFonts w:ascii="Times New Roman"/>
          <w:spacing w:val="-5"/>
        </w:rPr>
        <w:t xml:space="preserve"> </w:t>
      </w:r>
      <w:r>
        <w:rPr>
          <w:rFonts w:ascii="Times New Roman"/>
        </w:rPr>
        <w:t>the</w:t>
      </w:r>
      <w:r>
        <w:rPr>
          <w:rFonts w:ascii="Times New Roman"/>
          <w:spacing w:val="-5"/>
        </w:rPr>
        <w:t xml:space="preserve"> </w:t>
      </w:r>
      <w:r>
        <w:rPr>
          <w:rFonts w:ascii="Times New Roman"/>
        </w:rPr>
        <w:t>new</w:t>
      </w:r>
      <w:r>
        <w:rPr>
          <w:rFonts w:ascii="Times New Roman"/>
          <w:spacing w:val="-3"/>
        </w:rPr>
        <w:t xml:space="preserve"> </w:t>
      </w:r>
      <w:r>
        <w:rPr>
          <w:rFonts w:ascii="Times New Roman"/>
        </w:rPr>
        <w:t>program</w:t>
      </w:r>
      <w:r>
        <w:rPr>
          <w:rFonts w:ascii="Times New Roman"/>
          <w:spacing w:val="-8"/>
        </w:rPr>
        <w:t xml:space="preserve"> </w:t>
      </w:r>
      <w:r>
        <w:rPr>
          <w:rFonts w:ascii="Times New Roman"/>
        </w:rPr>
        <w:t>require</w:t>
      </w:r>
      <w:r>
        <w:rPr>
          <w:rFonts w:ascii="Times New Roman"/>
          <w:spacing w:val="-6"/>
        </w:rPr>
        <w:t xml:space="preserve"> </w:t>
      </w:r>
      <w:r>
        <w:rPr>
          <w:rFonts w:ascii="Times New Roman"/>
        </w:rPr>
        <w:t>additional</w:t>
      </w:r>
      <w:r>
        <w:rPr>
          <w:rFonts w:ascii="Times New Roman"/>
          <w:spacing w:val="-4"/>
        </w:rPr>
        <w:t xml:space="preserve"> </w:t>
      </w:r>
      <w:r>
        <w:rPr>
          <w:rFonts w:ascii="Times New Roman"/>
        </w:rPr>
        <w:t>library</w:t>
      </w:r>
      <w:r>
        <w:rPr>
          <w:rFonts w:ascii="Times New Roman"/>
          <w:spacing w:val="-4"/>
        </w:rPr>
        <w:t xml:space="preserve"> </w:t>
      </w:r>
      <w:r>
        <w:rPr>
          <w:rFonts w:ascii="Times New Roman"/>
          <w:spacing w:val="-2"/>
        </w:rPr>
        <w:t>resources?</w:t>
      </w:r>
    </w:p>
    <w:p w14:paraId="5C3C5C9A" w14:textId="77777777" w:rsidR="00C9737C" w:rsidRDefault="0003475F">
      <w:pPr>
        <w:pStyle w:val="BodyText"/>
        <w:spacing w:before="135" w:line="360" w:lineRule="auto"/>
        <w:ind w:left="1356" w:right="7053"/>
        <w:rPr>
          <w:rFonts w:ascii="Times New Roman"/>
        </w:rPr>
      </w:pPr>
      <w:r>
        <w:rPr>
          <w:noProof/>
        </w:rPr>
        <mc:AlternateContent>
          <mc:Choice Requires="wps">
            <w:drawing>
              <wp:anchor distT="0" distB="0" distL="114300" distR="114300" simplePos="0" relativeHeight="15784448" behindDoc="0" locked="0" layoutInCell="1" allowOverlap="1" wp14:anchorId="0484F4F0">
                <wp:simplePos x="0" y="0"/>
                <wp:positionH relativeFrom="page">
                  <wp:posOffset>1385570</wp:posOffset>
                </wp:positionH>
                <wp:positionV relativeFrom="paragraph">
                  <wp:posOffset>102870</wp:posOffset>
                </wp:positionV>
                <wp:extent cx="146050" cy="146050"/>
                <wp:effectExtent l="0" t="0" r="19050" b="19050"/>
                <wp:wrapNone/>
                <wp:docPr id="1572407361"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42261" id="docshape105" o:spid="_x0000_s1026" style="position:absolute;margin-left:109.1pt;margin-top:8.1pt;width:11.5pt;height:11.5pt;z-index:1578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" filled="f" strokeweight=".72pt">
                <v:path arrowok="t"/>
                <w10:wrap anchorx="page"/>
              </v:rect>
            </w:pict>
          </mc:Fallback>
        </mc:AlternateContent>
      </w:r>
      <w:r>
        <w:rPr>
          <w:noProof/>
        </w:rPr>
        <mc:AlternateContent>
          <mc:Choice Requires="wps">
            <w:drawing>
              <wp:anchor distT="0" distB="0" distL="114300" distR="114300" simplePos="0" relativeHeight="15784960" behindDoc="0" locked="0" layoutInCell="1" allowOverlap="1" wp14:anchorId="7BB55062">
                <wp:simplePos x="0" y="0"/>
                <wp:positionH relativeFrom="page">
                  <wp:posOffset>1385570</wp:posOffset>
                </wp:positionH>
                <wp:positionV relativeFrom="paragraph">
                  <wp:posOffset>365125</wp:posOffset>
                </wp:positionV>
                <wp:extent cx="146050" cy="146050"/>
                <wp:effectExtent l="0" t="0" r="19050" b="19050"/>
                <wp:wrapNone/>
                <wp:docPr id="833356724"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7F141" id="docshape106" o:spid="_x0000_s1026" style="position:absolute;margin-left:109.1pt;margin-top:28.75pt;width:11.5pt;height:11.5pt;z-index:1578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" filled="f" strokeweight=".72pt">
                <v:path arrowok="t"/>
                <w10:wrap anchorx="page"/>
              </v:rect>
            </w:pict>
          </mc:Fallback>
        </mc:AlternateContent>
      </w:r>
      <w:r w:rsidR="00D118A2">
        <w:rPr>
          <w:rFonts w:ascii="Times New Roman"/>
        </w:rPr>
        <w:t>Yes</w:t>
      </w:r>
      <w:r w:rsidR="00D118A2">
        <w:rPr>
          <w:rFonts w:ascii="Times New Roman"/>
          <w:spacing w:val="-15"/>
        </w:rPr>
        <w:t xml:space="preserve"> </w:t>
      </w:r>
      <w:r w:rsidR="00D118A2">
        <w:rPr>
          <w:rFonts w:ascii="Times New Roman"/>
        </w:rPr>
        <w:t>(please</w:t>
      </w:r>
      <w:r w:rsidR="00D118A2">
        <w:rPr>
          <w:rFonts w:ascii="Times New Roman"/>
          <w:spacing w:val="-15"/>
        </w:rPr>
        <w:t xml:space="preserve"> </w:t>
      </w:r>
      <w:r w:rsidR="00D118A2">
        <w:rPr>
          <w:rFonts w:ascii="Times New Roman"/>
        </w:rPr>
        <w:t xml:space="preserve">explain) </w:t>
      </w:r>
      <w:r w:rsidR="00D118A2">
        <w:rPr>
          <w:rFonts w:ascii="Times New Roman"/>
          <w:spacing w:val="-6"/>
        </w:rPr>
        <w:t>No</w:t>
      </w:r>
    </w:p>
    <w:p w14:paraId="12B9652D" w14:textId="77777777" w:rsidR="00C9737C" w:rsidRDefault="00C9737C">
      <w:pPr>
        <w:pStyle w:val="BodyText"/>
        <w:spacing w:before="4"/>
        <w:rPr>
          <w:rFonts w:ascii="Times New Roman"/>
          <w:sz w:val="36"/>
        </w:rPr>
      </w:pPr>
    </w:p>
    <w:p w14:paraId="6D6B3208" w14:textId="77777777" w:rsidR="00C9737C" w:rsidRDefault="00D118A2">
      <w:pPr>
        <w:pStyle w:val="Heading7"/>
        <w:numPr>
          <w:ilvl w:val="0"/>
          <w:numId w:val="11"/>
        </w:numPr>
        <w:tabs>
          <w:tab w:val="left" w:pos="661"/>
        </w:tabs>
        <w:ind w:hanging="361"/>
        <w:rPr>
          <w:rFonts w:ascii="Times New Roman"/>
        </w:rPr>
      </w:pPr>
      <w:r>
        <w:rPr>
          <w:rFonts w:ascii="Times New Roman"/>
        </w:rPr>
        <w:t>Will</w:t>
      </w:r>
      <w:r>
        <w:rPr>
          <w:rFonts w:ascii="Times New Roman"/>
          <w:spacing w:val="-5"/>
        </w:rPr>
        <w:t xml:space="preserve"> </w:t>
      </w:r>
      <w:r>
        <w:rPr>
          <w:rFonts w:ascii="Times New Roman"/>
        </w:rPr>
        <w:t>the</w:t>
      </w:r>
      <w:r>
        <w:rPr>
          <w:rFonts w:ascii="Times New Roman"/>
          <w:spacing w:val="-6"/>
        </w:rPr>
        <w:t xml:space="preserve"> </w:t>
      </w:r>
      <w:r>
        <w:rPr>
          <w:rFonts w:ascii="Times New Roman"/>
        </w:rPr>
        <w:t>new</w:t>
      </w:r>
      <w:r>
        <w:rPr>
          <w:rFonts w:ascii="Times New Roman"/>
          <w:spacing w:val="-3"/>
        </w:rPr>
        <w:t xml:space="preserve"> </w:t>
      </w:r>
      <w:r>
        <w:rPr>
          <w:rFonts w:ascii="Times New Roman"/>
        </w:rPr>
        <w:t>program</w:t>
      </w:r>
      <w:r>
        <w:rPr>
          <w:rFonts w:ascii="Times New Roman"/>
          <w:spacing w:val="-8"/>
        </w:rPr>
        <w:t xml:space="preserve"> </w:t>
      </w:r>
      <w:r>
        <w:rPr>
          <w:rFonts w:ascii="Times New Roman"/>
        </w:rPr>
        <w:t>require</w:t>
      </w:r>
      <w:r>
        <w:rPr>
          <w:rFonts w:ascii="Times New Roman"/>
          <w:spacing w:val="-7"/>
        </w:rPr>
        <w:t xml:space="preserve"> </w:t>
      </w:r>
      <w:r>
        <w:rPr>
          <w:rFonts w:ascii="Times New Roman"/>
        </w:rPr>
        <w:t>additional</w:t>
      </w:r>
      <w:r>
        <w:rPr>
          <w:rFonts w:ascii="Times New Roman"/>
          <w:spacing w:val="-5"/>
        </w:rPr>
        <w:t xml:space="preserve"> </w:t>
      </w:r>
      <w:r>
        <w:rPr>
          <w:rFonts w:ascii="Times New Roman"/>
        </w:rPr>
        <w:t>technology</w:t>
      </w:r>
      <w:r>
        <w:rPr>
          <w:rFonts w:ascii="Times New Roman"/>
          <w:spacing w:val="-5"/>
        </w:rPr>
        <w:t xml:space="preserve"> </w:t>
      </w:r>
      <w:r>
        <w:rPr>
          <w:rFonts w:ascii="Times New Roman"/>
          <w:spacing w:val="-2"/>
        </w:rPr>
        <w:t>resources?</w:t>
      </w:r>
    </w:p>
    <w:p w14:paraId="446B5012" w14:textId="77777777" w:rsidR="00C9737C" w:rsidRDefault="0003475F">
      <w:pPr>
        <w:pStyle w:val="BodyText"/>
        <w:spacing w:before="132" w:line="360" w:lineRule="auto"/>
        <w:ind w:left="1356" w:right="7053"/>
        <w:rPr>
          <w:rFonts w:ascii="Times New Roman"/>
        </w:rPr>
      </w:pPr>
      <w:r>
        <w:rPr>
          <w:noProof/>
        </w:rPr>
        <mc:AlternateContent>
          <mc:Choice Requires="wps">
            <w:drawing>
              <wp:anchor distT="0" distB="0" distL="114300" distR="114300" simplePos="0" relativeHeight="15785472" behindDoc="0" locked="0" layoutInCell="1" allowOverlap="1" wp14:anchorId="75D9BE74">
                <wp:simplePos x="0" y="0"/>
                <wp:positionH relativeFrom="page">
                  <wp:posOffset>1385570</wp:posOffset>
                </wp:positionH>
                <wp:positionV relativeFrom="paragraph">
                  <wp:posOffset>100965</wp:posOffset>
                </wp:positionV>
                <wp:extent cx="146050" cy="146050"/>
                <wp:effectExtent l="0" t="0" r="19050" b="19050"/>
                <wp:wrapNone/>
                <wp:docPr id="227264235"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51FD4" id="docshape107" o:spid="_x0000_s1026" style="position:absolute;margin-left:109.1pt;margin-top:7.95pt;width:11.5pt;height:11.5pt;z-index:1578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" filled="f" strokeweight=".72pt">
                <v:path arrowok="t"/>
                <w10:wrap anchorx="page"/>
              </v:rect>
            </w:pict>
          </mc:Fallback>
        </mc:AlternateContent>
      </w:r>
      <w:r>
        <w:rPr>
          <w:noProof/>
        </w:rPr>
        <mc:AlternateContent>
          <mc:Choice Requires="wps">
            <w:drawing>
              <wp:anchor distT="0" distB="0" distL="114300" distR="114300" simplePos="0" relativeHeight="15785984" behindDoc="0" locked="0" layoutInCell="1" allowOverlap="1" wp14:anchorId="3D6C55E9">
                <wp:simplePos x="0" y="0"/>
                <wp:positionH relativeFrom="page">
                  <wp:posOffset>1385570</wp:posOffset>
                </wp:positionH>
                <wp:positionV relativeFrom="paragraph">
                  <wp:posOffset>364490</wp:posOffset>
                </wp:positionV>
                <wp:extent cx="146050" cy="146050"/>
                <wp:effectExtent l="0" t="0" r="19050" b="19050"/>
                <wp:wrapNone/>
                <wp:docPr id="40103050"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61492" id="docshape108" o:spid="_x0000_s1026" style="position:absolute;margin-left:109.1pt;margin-top:28.7pt;width:11.5pt;height:11.5pt;z-index:1578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" filled="f" strokeweight=".72pt">
                <v:path arrowok="t"/>
                <w10:wrap anchorx="page"/>
              </v:rect>
            </w:pict>
          </mc:Fallback>
        </mc:AlternateContent>
      </w:r>
      <w:r w:rsidR="00D118A2">
        <w:rPr>
          <w:rFonts w:ascii="Times New Roman"/>
        </w:rPr>
        <w:t>Yes</w:t>
      </w:r>
      <w:r w:rsidR="00D118A2">
        <w:rPr>
          <w:rFonts w:ascii="Times New Roman"/>
          <w:spacing w:val="-15"/>
        </w:rPr>
        <w:t xml:space="preserve"> </w:t>
      </w:r>
      <w:r w:rsidR="00D118A2">
        <w:rPr>
          <w:rFonts w:ascii="Times New Roman"/>
        </w:rPr>
        <w:t>(please</w:t>
      </w:r>
      <w:r w:rsidR="00D118A2">
        <w:rPr>
          <w:rFonts w:ascii="Times New Roman"/>
          <w:spacing w:val="-15"/>
        </w:rPr>
        <w:t xml:space="preserve"> </w:t>
      </w:r>
      <w:r w:rsidR="00D118A2">
        <w:rPr>
          <w:rFonts w:ascii="Times New Roman"/>
        </w:rPr>
        <w:t xml:space="preserve">explain) </w:t>
      </w:r>
      <w:r w:rsidR="00D118A2">
        <w:rPr>
          <w:rFonts w:ascii="Times New Roman"/>
          <w:spacing w:val="-6"/>
        </w:rPr>
        <w:t>No</w:t>
      </w:r>
    </w:p>
    <w:p w14:paraId="63EBA36B" w14:textId="77777777" w:rsidR="00C9737C" w:rsidRDefault="00C9737C">
      <w:pPr>
        <w:pStyle w:val="BodyText"/>
        <w:spacing w:before="6"/>
        <w:rPr>
          <w:rFonts w:ascii="Times New Roman"/>
          <w:sz w:val="36"/>
        </w:rPr>
      </w:pPr>
    </w:p>
    <w:p w14:paraId="61E93AC0" w14:textId="77777777" w:rsidR="00C9737C" w:rsidRDefault="00D118A2">
      <w:pPr>
        <w:pStyle w:val="Heading7"/>
        <w:numPr>
          <w:ilvl w:val="0"/>
          <w:numId w:val="11"/>
        </w:numPr>
        <w:tabs>
          <w:tab w:val="left" w:pos="661"/>
        </w:tabs>
        <w:ind w:hanging="361"/>
        <w:rPr>
          <w:rFonts w:ascii="Times New Roman"/>
        </w:rPr>
      </w:pPr>
      <w:r>
        <w:rPr>
          <w:rFonts w:ascii="Times New Roman"/>
        </w:rPr>
        <w:t>Will</w:t>
      </w:r>
      <w:r>
        <w:rPr>
          <w:rFonts w:ascii="Times New Roman"/>
          <w:spacing w:val="-5"/>
        </w:rPr>
        <w:t xml:space="preserve"> </w:t>
      </w:r>
      <w:r>
        <w:rPr>
          <w:rFonts w:ascii="Times New Roman"/>
        </w:rPr>
        <w:t>the</w:t>
      </w:r>
      <w:r>
        <w:rPr>
          <w:rFonts w:ascii="Times New Roman"/>
          <w:spacing w:val="-5"/>
        </w:rPr>
        <w:t xml:space="preserve"> </w:t>
      </w:r>
      <w:r>
        <w:rPr>
          <w:rFonts w:ascii="Times New Roman"/>
        </w:rPr>
        <w:t>new</w:t>
      </w:r>
      <w:r>
        <w:rPr>
          <w:rFonts w:ascii="Times New Roman"/>
          <w:spacing w:val="-3"/>
        </w:rPr>
        <w:t xml:space="preserve"> </w:t>
      </w:r>
      <w:r>
        <w:rPr>
          <w:rFonts w:ascii="Times New Roman"/>
        </w:rPr>
        <w:t>program</w:t>
      </w:r>
      <w:r>
        <w:rPr>
          <w:rFonts w:ascii="Times New Roman"/>
          <w:spacing w:val="-8"/>
        </w:rPr>
        <w:t xml:space="preserve"> </w:t>
      </w:r>
      <w:r>
        <w:rPr>
          <w:rFonts w:ascii="Times New Roman"/>
        </w:rPr>
        <w:t>require</w:t>
      </w:r>
      <w:r>
        <w:rPr>
          <w:rFonts w:ascii="Times New Roman"/>
          <w:spacing w:val="-6"/>
        </w:rPr>
        <w:t xml:space="preserve"> </w:t>
      </w:r>
      <w:r>
        <w:rPr>
          <w:rFonts w:ascii="Times New Roman"/>
        </w:rPr>
        <w:t>additional</w:t>
      </w:r>
      <w:r>
        <w:rPr>
          <w:rFonts w:ascii="Times New Roman"/>
          <w:spacing w:val="-4"/>
        </w:rPr>
        <w:t xml:space="preserve"> </w:t>
      </w:r>
      <w:r>
        <w:rPr>
          <w:rFonts w:ascii="Times New Roman"/>
        </w:rPr>
        <w:t>or</w:t>
      </w:r>
      <w:r>
        <w:rPr>
          <w:rFonts w:ascii="Times New Roman"/>
          <w:spacing w:val="-5"/>
        </w:rPr>
        <w:t xml:space="preserve"> </w:t>
      </w:r>
      <w:r>
        <w:rPr>
          <w:rFonts w:ascii="Times New Roman"/>
        </w:rPr>
        <w:t>special</w:t>
      </w:r>
      <w:r>
        <w:rPr>
          <w:rFonts w:ascii="Times New Roman"/>
          <w:spacing w:val="-4"/>
        </w:rPr>
        <w:t xml:space="preserve"> </w:t>
      </w:r>
      <w:r>
        <w:rPr>
          <w:rFonts w:ascii="Times New Roman"/>
          <w:spacing w:val="-2"/>
        </w:rPr>
        <w:t>facilities?</w:t>
      </w:r>
    </w:p>
    <w:p w14:paraId="4B7FD3C2" w14:textId="77777777" w:rsidR="00C9737C" w:rsidRDefault="0003475F">
      <w:pPr>
        <w:pStyle w:val="BodyText"/>
        <w:spacing w:before="132" w:line="360" w:lineRule="auto"/>
        <w:ind w:left="1356" w:right="7053"/>
        <w:rPr>
          <w:rFonts w:ascii="Times New Roman"/>
        </w:rPr>
      </w:pPr>
      <w:r>
        <w:rPr>
          <w:noProof/>
        </w:rPr>
        <mc:AlternateContent>
          <mc:Choice Requires="wps">
            <w:drawing>
              <wp:anchor distT="0" distB="0" distL="114300" distR="114300" simplePos="0" relativeHeight="15786496" behindDoc="0" locked="0" layoutInCell="1" allowOverlap="1" wp14:anchorId="0028A989">
                <wp:simplePos x="0" y="0"/>
                <wp:positionH relativeFrom="page">
                  <wp:posOffset>1385570</wp:posOffset>
                </wp:positionH>
                <wp:positionV relativeFrom="paragraph">
                  <wp:posOffset>100965</wp:posOffset>
                </wp:positionV>
                <wp:extent cx="146050" cy="146685"/>
                <wp:effectExtent l="0" t="0" r="19050" b="18415"/>
                <wp:wrapNone/>
                <wp:docPr id="1305214516"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6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AEA0F" id="docshape109" o:spid="_x0000_s1026" style="position:absolute;margin-left:109.1pt;margin-top:7.95pt;width:11.5pt;height:11.55pt;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" filled="f" strokeweight=".72pt">
                <v:path arrowok="t"/>
                <w10:wrap anchorx="page"/>
              </v:rect>
            </w:pict>
          </mc:Fallback>
        </mc:AlternateContent>
      </w:r>
      <w:r>
        <w:rPr>
          <w:noProof/>
        </w:rPr>
        <mc:AlternateContent>
          <mc:Choice Requires="wps">
            <w:drawing>
              <wp:anchor distT="0" distB="0" distL="114300" distR="114300" simplePos="0" relativeHeight="15787008" behindDoc="0" locked="0" layoutInCell="1" allowOverlap="1" wp14:anchorId="32FC90BC">
                <wp:simplePos x="0" y="0"/>
                <wp:positionH relativeFrom="page">
                  <wp:posOffset>1385570</wp:posOffset>
                </wp:positionH>
                <wp:positionV relativeFrom="paragraph">
                  <wp:posOffset>364490</wp:posOffset>
                </wp:positionV>
                <wp:extent cx="146050" cy="146050"/>
                <wp:effectExtent l="0" t="0" r="19050" b="19050"/>
                <wp:wrapNone/>
                <wp:docPr id="1804481521"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04461" id="docshape110" o:spid="_x0000_s1026" style="position:absolute;margin-left:109.1pt;margin-top:28.7pt;width:11.5pt;height:11.5pt;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" filled="f" strokeweight=".72pt">
                <v:path arrowok="t"/>
                <w10:wrap anchorx="page"/>
              </v:rect>
            </w:pict>
          </mc:Fallback>
        </mc:AlternateContent>
      </w:r>
      <w:r w:rsidR="00D118A2">
        <w:rPr>
          <w:rFonts w:ascii="Times New Roman"/>
        </w:rPr>
        <w:t>Yes</w:t>
      </w:r>
      <w:r w:rsidR="00D118A2">
        <w:rPr>
          <w:rFonts w:ascii="Times New Roman"/>
          <w:spacing w:val="-15"/>
        </w:rPr>
        <w:t xml:space="preserve"> </w:t>
      </w:r>
      <w:r w:rsidR="00D118A2">
        <w:rPr>
          <w:rFonts w:ascii="Times New Roman"/>
        </w:rPr>
        <w:t>(please</w:t>
      </w:r>
      <w:r w:rsidR="00D118A2">
        <w:rPr>
          <w:rFonts w:ascii="Times New Roman"/>
          <w:spacing w:val="-15"/>
        </w:rPr>
        <w:t xml:space="preserve"> </w:t>
      </w:r>
      <w:r w:rsidR="00D118A2">
        <w:rPr>
          <w:rFonts w:ascii="Times New Roman"/>
        </w:rPr>
        <w:t xml:space="preserve">explain) </w:t>
      </w:r>
      <w:r w:rsidR="00D118A2">
        <w:rPr>
          <w:rFonts w:ascii="Times New Roman"/>
          <w:spacing w:val="-6"/>
        </w:rPr>
        <w:t>No</w:t>
      </w:r>
    </w:p>
    <w:p w14:paraId="01EB848F" w14:textId="77777777" w:rsidR="00C9737C" w:rsidRDefault="00C9737C">
      <w:pPr>
        <w:pStyle w:val="BodyText"/>
        <w:spacing w:before="6"/>
        <w:rPr>
          <w:rFonts w:ascii="Times New Roman"/>
          <w:sz w:val="36"/>
        </w:rPr>
      </w:pPr>
    </w:p>
    <w:p w14:paraId="43491593" w14:textId="77777777" w:rsidR="00C9737C" w:rsidRDefault="00D118A2">
      <w:pPr>
        <w:pStyle w:val="Heading7"/>
        <w:numPr>
          <w:ilvl w:val="0"/>
          <w:numId w:val="11"/>
        </w:numPr>
        <w:tabs>
          <w:tab w:val="left" w:pos="661"/>
        </w:tabs>
        <w:spacing w:before="1"/>
        <w:ind w:hanging="361"/>
        <w:rPr>
          <w:rFonts w:ascii="Times New Roman"/>
        </w:rPr>
      </w:pPr>
      <w:r>
        <w:rPr>
          <w:rFonts w:ascii="Times New Roman"/>
        </w:rPr>
        <w:t>Will</w:t>
      </w:r>
      <w:r>
        <w:rPr>
          <w:rFonts w:ascii="Times New Roman"/>
          <w:spacing w:val="-4"/>
        </w:rPr>
        <w:t xml:space="preserve"> </w:t>
      </w:r>
      <w:r>
        <w:rPr>
          <w:rFonts w:ascii="Times New Roman"/>
        </w:rPr>
        <w:t>the</w:t>
      </w:r>
      <w:r>
        <w:rPr>
          <w:rFonts w:ascii="Times New Roman"/>
          <w:spacing w:val="-5"/>
        </w:rPr>
        <w:t xml:space="preserve"> </w:t>
      </w:r>
      <w:r>
        <w:rPr>
          <w:rFonts w:ascii="Times New Roman"/>
        </w:rPr>
        <w:t>new</w:t>
      </w:r>
      <w:r>
        <w:rPr>
          <w:rFonts w:ascii="Times New Roman"/>
          <w:spacing w:val="-3"/>
        </w:rPr>
        <w:t xml:space="preserve"> </w:t>
      </w:r>
      <w:r>
        <w:rPr>
          <w:rFonts w:ascii="Times New Roman"/>
        </w:rPr>
        <w:t>program</w:t>
      </w:r>
      <w:r>
        <w:rPr>
          <w:rFonts w:ascii="Times New Roman"/>
          <w:spacing w:val="-8"/>
        </w:rPr>
        <w:t xml:space="preserve"> </w:t>
      </w:r>
      <w:r>
        <w:rPr>
          <w:rFonts w:ascii="Times New Roman"/>
        </w:rPr>
        <w:t>require</w:t>
      </w:r>
      <w:r>
        <w:rPr>
          <w:rFonts w:ascii="Times New Roman"/>
          <w:spacing w:val="-5"/>
        </w:rPr>
        <w:t xml:space="preserve"> </w:t>
      </w:r>
      <w:r>
        <w:rPr>
          <w:rFonts w:ascii="Times New Roman"/>
        </w:rPr>
        <w:t>additional</w:t>
      </w:r>
      <w:r>
        <w:rPr>
          <w:rFonts w:ascii="Times New Roman"/>
          <w:spacing w:val="-7"/>
        </w:rPr>
        <w:t xml:space="preserve"> </w:t>
      </w:r>
      <w:r>
        <w:rPr>
          <w:rFonts w:ascii="Times New Roman"/>
          <w:spacing w:val="-2"/>
        </w:rPr>
        <w:t>funding?</w:t>
      </w:r>
    </w:p>
    <w:p w14:paraId="65CD8803" w14:textId="77777777" w:rsidR="00C9737C" w:rsidRDefault="0003475F">
      <w:pPr>
        <w:pStyle w:val="BodyText"/>
        <w:spacing w:before="132" w:line="360" w:lineRule="auto"/>
        <w:ind w:left="1356" w:right="7053"/>
        <w:rPr>
          <w:rFonts w:ascii="Times New Roman"/>
        </w:rPr>
      </w:pPr>
      <w:r>
        <w:rPr>
          <w:noProof/>
        </w:rPr>
        <mc:AlternateContent>
          <mc:Choice Requires="wps">
            <w:drawing>
              <wp:anchor distT="0" distB="0" distL="114300" distR="114300" simplePos="0" relativeHeight="15787520" behindDoc="0" locked="0" layoutInCell="1" allowOverlap="1" wp14:anchorId="1E495D55">
                <wp:simplePos x="0" y="0"/>
                <wp:positionH relativeFrom="page">
                  <wp:posOffset>1385570</wp:posOffset>
                </wp:positionH>
                <wp:positionV relativeFrom="paragraph">
                  <wp:posOffset>100965</wp:posOffset>
                </wp:positionV>
                <wp:extent cx="146050" cy="146050"/>
                <wp:effectExtent l="0" t="0" r="19050" b="19050"/>
                <wp:wrapNone/>
                <wp:docPr id="935186008"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5053E" id="docshape111" o:spid="_x0000_s1026" style="position:absolute;margin-left:109.1pt;margin-top:7.95pt;width:11.5pt;height:11.5pt;z-index:1578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" filled="f" strokeweight=".72pt">
                <v:path arrowok="t"/>
                <w10:wrap anchorx="page"/>
              </v:rect>
            </w:pict>
          </mc:Fallback>
        </mc:AlternateContent>
      </w:r>
      <w:r>
        <w:rPr>
          <w:noProof/>
        </w:rPr>
        <mc:AlternateContent>
          <mc:Choice Requires="wps">
            <w:drawing>
              <wp:anchor distT="0" distB="0" distL="114300" distR="114300" simplePos="0" relativeHeight="15788032" behindDoc="0" locked="0" layoutInCell="1" allowOverlap="1" wp14:anchorId="7F8E505B">
                <wp:simplePos x="0" y="0"/>
                <wp:positionH relativeFrom="page">
                  <wp:posOffset>1385570</wp:posOffset>
                </wp:positionH>
                <wp:positionV relativeFrom="paragraph">
                  <wp:posOffset>364490</wp:posOffset>
                </wp:positionV>
                <wp:extent cx="146050" cy="146050"/>
                <wp:effectExtent l="0" t="0" r="19050" b="19050"/>
                <wp:wrapNone/>
                <wp:docPr id="1037552975"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063C0" id="docshape112" o:spid="_x0000_s1026" style="position:absolute;margin-left:109.1pt;margin-top:28.7pt;width:11.5pt;height:11.5pt;z-index:1578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" filled="f" strokeweight=".72pt">
                <v:path arrowok="t"/>
                <w10:wrap anchorx="page"/>
              </v:rect>
            </w:pict>
          </mc:Fallback>
        </mc:AlternateContent>
      </w:r>
      <w:r w:rsidR="00D118A2">
        <w:rPr>
          <w:rFonts w:ascii="Times New Roman"/>
        </w:rPr>
        <w:t>Yes</w:t>
      </w:r>
      <w:r w:rsidR="00D118A2">
        <w:rPr>
          <w:rFonts w:ascii="Times New Roman"/>
          <w:spacing w:val="-15"/>
        </w:rPr>
        <w:t xml:space="preserve"> </w:t>
      </w:r>
      <w:r w:rsidR="00D118A2">
        <w:rPr>
          <w:rFonts w:ascii="Times New Roman"/>
        </w:rPr>
        <w:t>(please</w:t>
      </w:r>
      <w:r w:rsidR="00D118A2">
        <w:rPr>
          <w:rFonts w:ascii="Times New Roman"/>
          <w:spacing w:val="-15"/>
        </w:rPr>
        <w:t xml:space="preserve"> </w:t>
      </w:r>
      <w:r w:rsidR="00D118A2">
        <w:rPr>
          <w:rFonts w:ascii="Times New Roman"/>
        </w:rPr>
        <w:t xml:space="preserve">explain) </w:t>
      </w:r>
      <w:r w:rsidR="00D118A2">
        <w:rPr>
          <w:rFonts w:ascii="Times New Roman"/>
          <w:spacing w:val="-6"/>
        </w:rPr>
        <w:t>No</w:t>
      </w:r>
    </w:p>
    <w:p w14:paraId="18E7C33E" w14:textId="77777777" w:rsidR="00C9737C" w:rsidRDefault="00C9737C">
      <w:pPr>
        <w:pStyle w:val="BodyText"/>
        <w:spacing w:before="3"/>
        <w:rPr>
          <w:rFonts w:ascii="Times New Roman"/>
          <w:sz w:val="36"/>
        </w:rPr>
      </w:pPr>
    </w:p>
    <w:p w14:paraId="0E39E76F" w14:textId="77777777" w:rsidR="00C9737C" w:rsidRDefault="00D118A2">
      <w:pPr>
        <w:pStyle w:val="Heading7"/>
        <w:numPr>
          <w:ilvl w:val="0"/>
          <w:numId w:val="11"/>
        </w:numPr>
        <w:tabs>
          <w:tab w:val="left" w:pos="661"/>
        </w:tabs>
        <w:ind w:hanging="361"/>
        <w:rPr>
          <w:rFonts w:ascii="Times New Roman"/>
        </w:rPr>
      </w:pPr>
      <w:r>
        <w:rPr>
          <w:rFonts w:ascii="Times New Roman"/>
        </w:rPr>
        <w:t>What</w:t>
      </w:r>
      <w:r>
        <w:rPr>
          <w:rFonts w:ascii="Times New Roman"/>
          <w:spacing w:val="-3"/>
        </w:rPr>
        <w:t xml:space="preserve"> </w:t>
      </w:r>
      <w:r>
        <w:rPr>
          <w:rFonts w:ascii="Times New Roman"/>
        </w:rPr>
        <w:t>is</w:t>
      </w:r>
      <w:r>
        <w:rPr>
          <w:rFonts w:ascii="Times New Roman"/>
          <w:spacing w:val="-3"/>
        </w:rPr>
        <w:t xml:space="preserve"> </w:t>
      </w:r>
      <w:r>
        <w:rPr>
          <w:rFonts w:ascii="Times New Roman"/>
        </w:rPr>
        <w:t>the</w:t>
      </w:r>
      <w:r>
        <w:rPr>
          <w:rFonts w:ascii="Times New Roman"/>
          <w:spacing w:val="-4"/>
        </w:rPr>
        <w:t xml:space="preserve"> </w:t>
      </w:r>
      <w:r>
        <w:rPr>
          <w:rFonts w:ascii="Times New Roman"/>
        </w:rPr>
        <w:t>timetable</w:t>
      </w:r>
      <w:r>
        <w:rPr>
          <w:rFonts w:ascii="Times New Roman"/>
          <w:spacing w:val="-4"/>
        </w:rPr>
        <w:t xml:space="preserve"> </w:t>
      </w:r>
      <w:r>
        <w:rPr>
          <w:rFonts w:ascii="Times New Roman"/>
        </w:rPr>
        <w:t>for</w:t>
      </w:r>
      <w:r>
        <w:rPr>
          <w:rFonts w:ascii="Times New Roman"/>
          <w:spacing w:val="-4"/>
        </w:rPr>
        <w:t xml:space="preserve"> </w:t>
      </w:r>
      <w:r>
        <w:rPr>
          <w:rFonts w:ascii="Times New Roman"/>
        </w:rPr>
        <w:t>implementation</w:t>
      </w:r>
      <w:r>
        <w:rPr>
          <w:rFonts w:ascii="Times New Roman"/>
          <w:spacing w:val="-2"/>
        </w:rPr>
        <w:t xml:space="preserve"> </w:t>
      </w:r>
      <w:r>
        <w:rPr>
          <w:rFonts w:ascii="Times New Roman"/>
        </w:rPr>
        <w:t>of</w:t>
      </w:r>
      <w:r>
        <w:rPr>
          <w:rFonts w:ascii="Times New Roman"/>
          <w:spacing w:val="-2"/>
        </w:rPr>
        <w:t xml:space="preserve"> </w:t>
      </w:r>
      <w:r>
        <w:rPr>
          <w:rFonts w:ascii="Times New Roman"/>
        </w:rPr>
        <w:t>the</w:t>
      </w:r>
      <w:r>
        <w:rPr>
          <w:rFonts w:ascii="Times New Roman"/>
          <w:spacing w:val="-3"/>
        </w:rPr>
        <w:t xml:space="preserve"> </w:t>
      </w:r>
      <w:r>
        <w:rPr>
          <w:rFonts w:ascii="Times New Roman"/>
        </w:rPr>
        <w:t>new</w:t>
      </w:r>
      <w:r>
        <w:rPr>
          <w:rFonts w:ascii="Times New Roman"/>
          <w:spacing w:val="-3"/>
        </w:rPr>
        <w:t xml:space="preserve"> </w:t>
      </w:r>
      <w:r>
        <w:rPr>
          <w:rFonts w:ascii="Times New Roman"/>
          <w:spacing w:val="-2"/>
        </w:rPr>
        <w:t>program?</w:t>
      </w:r>
    </w:p>
    <w:p w14:paraId="5E7052DB" w14:textId="77777777" w:rsidR="00C9737C" w:rsidRDefault="00C9737C">
      <w:pPr>
        <w:pStyle w:val="BodyText"/>
        <w:rPr>
          <w:rFonts w:ascii="Times New Roman"/>
          <w:b/>
          <w:sz w:val="26"/>
        </w:rPr>
      </w:pPr>
    </w:p>
    <w:p w14:paraId="16278AFB" w14:textId="77777777" w:rsidR="00C9737C" w:rsidRDefault="00C9737C">
      <w:pPr>
        <w:pStyle w:val="BodyText"/>
        <w:rPr>
          <w:rFonts w:ascii="Times New Roman"/>
          <w:b/>
          <w:sz w:val="26"/>
        </w:rPr>
      </w:pPr>
    </w:p>
    <w:p w14:paraId="060B767C" w14:textId="77777777" w:rsidR="00C9737C" w:rsidRDefault="00C9737C">
      <w:pPr>
        <w:pStyle w:val="BodyText"/>
        <w:rPr>
          <w:rFonts w:ascii="Times New Roman"/>
          <w:b/>
          <w:sz w:val="32"/>
        </w:rPr>
      </w:pPr>
    </w:p>
    <w:p w14:paraId="00CD287A" w14:textId="77777777" w:rsidR="00C9737C" w:rsidRDefault="00D118A2">
      <w:pPr>
        <w:ind w:left="359" w:right="996"/>
        <w:jc w:val="center"/>
        <w:rPr>
          <w:rFonts w:ascii="Times New Roman"/>
          <w:b/>
          <w:sz w:val="24"/>
        </w:rPr>
      </w:pPr>
      <w:r>
        <w:rPr>
          <w:rFonts w:ascii="Times New Roman"/>
          <w:b/>
          <w:spacing w:val="-2"/>
          <w:sz w:val="24"/>
        </w:rPr>
        <w:t>******************************************************************************</w:t>
      </w:r>
    </w:p>
    <w:p w14:paraId="599670FD" w14:textId="77777777" w:rsidR="00C9737C" w:rsidRDefault="00D118A2">
      <w:pPr>
        <w:pStyle w:val="Heading6"/>
        <w:ind w:left="4246" w:right="4886" w:firstLine="3"/>
        <w:jc w:val="center"/>
        <w:rPr>
          <w:rFonts w:ascii="Times New Roman"/>
        </w:rPr>
      </w:pPr>
      <w:r>
        <w:rPr>
          <w:rFonts w:ascii="Times New Roman"/>
          <w:spacing w:val="-2"/>
        </w:rPr>
        <w:t>********* APPROVALS</w:t>
      </w:r>
    </w:p>
    <w:p w14:paraId="7B797B3D" w14:textId="77777777" w:rsidR="00C9737C" w:rsidRDefault="0003475F">
      <w:pPr>
        <w:pStyle w:val="BodyText"/>
        <w:rPr>
          <w:rFonts w:ascii="Times New Roman"/>
          <w:b/>
          <w:sz w:val="21"/>
        </w:rPr>
      </w:pPr>
      <w:r>
        <w:rPr>
          <w:noProof/>
        </w:rPr>
        <mc:AlternateContent>
          <mc:Choice Requires="wps">
            <w:drawing>
              <wp:anchor distT="0" distB="0" distL="0" distR="0" simplePos="0" relativeHeight="487642112" behindDoc="1" locked="0" layoutInCell="1" allowOverlap="1" wp14:anchorId="11ADA208">
                <wp:simplePos x="0" y="0"/>
                <wp:positionH relativeFrom="page">
                  <wp:posOffset>914400</wp:posOffset>
                </wp:positionH>
                <wp:positionV relativeFrom="paragraph">
                  <wp:posOffset>168910</wp:posOffset>
                </wp:positionV>
                <wp:extent cx="3201035" cy="1270"/>
                <wp:effectExtent l="0" t="0" r="12065" b="11430"/>
                <wp:wrapTopAndBottom/>
                <wp:docPr id="1935793960"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035" cy="1270"/>
                        </a:xfrm>
                        <a:custGeom>
                          <a:avLst/>
                          <a:gdLst>
                            <a:gd name="T0" fmla="+- 0 1440 1440"/>
                            <a:gd name="T1" fmla="*/ T0 w 5041"/>
                            <a:gd name="T2" fmla="+- 0 6481 1440"/>
                            <a:gd name="T3" fmla="*/ T2 w 5041"/>
                          </a:gdLst>
                          <a:ahLst/>
                          <a:cxnLst>
                            <a:cxn ang="0">
                              <a:pos x="T1" y="0"/>
                            </a:cxn>
                            <a:cxn ang="0">
                              <a:pos x="T3" y="0"/>
                            </a:cxn>
                          </a:cxnLst>
                          <a:rect l="0" t="0" r="r" b="b"/>
                          <a:pathLst>
                            <a:path w="5041">
                              <a:moveTo>
                                <a:pt x="0" y="0"/>
                              </a:moveTo>
                              <a:lnTo>
                                <a:pt x="50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AA407" id="docshape113" o:spid="_x0000_s1026" style="position:absolute;margin-left:1in;margin-top:13.3pt;width:252.05pt;height:.1pt;z-index:-1567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" path="m,l5041,e" filled="f" strokeweight=".48pt">
                <v:path arrowok="t" o:connecttype="custom" o:connectlocs="0,0;3201035,0" o:connectangles="0,0"/>
                <w10:wrap type="topAndBottom" anchorx="page"/>
              </v:shape>
            </w:pict>
          </mc:Fallback>
        </mc:AlternateContent>
      </w:r>
    </w:p>
    <w:p w14:paraId="7E79DCF3" w14:textId="77777777" w:rsidR="00C9737C" w:rsidRDefault="00D118A2">
      <w:pPr>
        <w:pStyle w:val="BodyText"/>
        <w:tabs>
          <w:tab w:val="left" w:pos="4965"/>
        </w:tabs>
        <w:ind w:left="300"/>
        <w:rPr>
          <w:rFonts w:ascii="Times New Roman"/>
        </w:rPr>
      </w:pPr>
      <w:r>
        <w:rPr>
          <w:rFonts w:ascii="Times New Roman"/>
        </w:rPr>
        <w:t>Department</w:t>
      </w:r>
      <w:r>
        <w:rPr>
          <w:rFonts w:ascii="Times New Roman"/>
          <w:spacing w:val="-7"/>
        </w:rPr>
        <w:t xml:space="preserve"> </w:t>
      </w:r>
      <w:r>
        <w:rPr>
          <w:rFonts w:ascii="Times New Roman"/>
          <w:spacing w:val="-2"/>
        </w:rPr>
        <w:t>Chair</w:t>
      </w:r>
      <w:r>
        <w:rPr>
          <w:rFonts w:ascii="Times New Roman"/>
        </w:rPr>
        <w:tab/>
      </w:r>
      <w:r>
        <w:rPr>
          <w:rFonts w:ascii="Times New Roman"/>
          <w:spacing w:val="-4"/>
        </w:rPr>
        <w:t>Date</w:t>
      </w:r>
    </w:p>
    <w:p w14:paraId="241E57FB" w14:textId="77777777" w:rsidR="00C9737C" w:rsidRDefault="00C9737C">
      <w:pPr>
        <w:rPr>
          <w:rFonts w:ascii="Times New Roman"/>
        </w:rPr>
        <w:sectPr w:rsidR="00C9737C">
          <w:pgSz w:w="12240" w:h="15840"/>
          <w:pgMar w:top="1360" w:right="500" w:bottom="1260" w:left="1140" w:header="0" w:footer="1068" w:gutter="0"/>
          <w:cols w:space="720"/>
        </w:sectPr>
      </w:pPr>
    </w:p>
    <w:tbl>
      <w:tblPr>
        <w:tblW w:w="0" w:type="auto"/>
        <w:tblInd w:w="307" w:type="dxa"/>
        <w:tblLayout w:type="fixed"/>
        <w:tblCellMar>
          <w:left w:w="0" w:type="dxa"/>
          <w:right w:w="0" w:type="dxa"/>
        </w:tblCellMar>
        <w:tblLook w:val="01E0" w:firstRow="1" w:lastRow="1" w:firstColumn="1" w:lastColumn="1" w:noHBand="0" w:noVBand="0"/>
      </w:tblPr>
      <w:tblGrid>
        <w:gridCol w:w="4303"/>
        <w:gridCol w:w="849"/>
      </w:tblGrid>
      <w:tr w:rsidR="00C9737C" w14:paraId="79F2B1F2" w14:textId="77777777">
        <w:trPr>
          <w:trHeight w:val="818"/>
        </w:trPr>
        <w:tc>
          <w:tcPr>
            <w:tcW w:w="4303" w:type="dxa"/>
            <w:tcBorders>
              <w:top w:val="single" w:sz="4" w:space="0" w:color="000000"/>
              <w:bottom w:val="single" w:sz="4" w:space="0" w:color="000000"/>
            </w:tcBorders>
          </w:tcPr>
          <w:p w14:paraId="3B21FBD8" w14:textId="77777777" w:rsidR="00C9737C" w:rsidRDefault="00D118A2">
            <w:pPr>
              <w:pStyle w:val="TableParagraph"/>
              <w:rPr>
                <w:rFonts w:ascii="Times New Roman"/>
                <w:sz w:val="24"/>
              </w:rPr>
            </w:pPr>
            <w:r>
              <w:rPr>
                <w:rFonts w:ascii="Times New Roman"/>
                <w:sz w:val="24"/>
              </w:rPr>
              <w:lastRenderedPageBreak/>
              <w:t>*Department</w:t>
            </w:r>
            <w:r>
              <w:rPr>
                <w:rFonts w:ascii="Times New Roman"/>
                <w:spacing w:val="-8"/>
                <w:sz w:val="24"/>
              </w:rPr>
              <w:t xml:space="preserve"> </w:t>
            </w:r>
            <w:r>
              <w:rPr>
                <w:rFonts w:ascii="Times New Roman"/>
                <w:sz w:val="24"/>
              </w:rPr>
              <w:t>Chair</w:t>
            </w:r>
            <w:r>
              <w:rPr>
                <w:rFonts w:ascii="Times New Roman"/>
                <w:spacing w:val="-6"/>
                <w:sz w:val="24"/>
              </w:rPr>
              <w:t xml:space="preserve"> </w:t>
            </w:r>
            <w:r>
              <w:rPr>
                <w:rFonts w:ascii="Times New Roman"/>
                <w:sz w:val="24"/>
              </w:rPr>
              <w:t>(Cross-listed</w:t>
            </w:r>
            <w:r>
              <w:rPr>
                <w:rFonts w:ascii="Times New Roman"/>
                <w:spacing w:val="-8"/>
                <w:sz w:val="24"/>
              </w:rPr>
              <w:t xml:space="preserve"> </w:t>
            </w:r>
            <w:r>
              <w:rPr>
                <w:rFonts w:ascii="Times New Roman"/>
                <w:spacing w:val="-2"/>
                <w:sz w:val="24"/>
              </w:rPr>
              <w:t>courses)</w:t>
            </w:r>
          </w:p>
        </w:tc>
        <w:tc>
          <w:tcPr>
            <w:tcW w:w="849" w:type="dxa"/>
            <w:tcBorders>
              <w:top w:val="single" w:sz="4" w:space="0" w:color="000000"/>
              <w:bottom w:val="single" w:sz="4" w:space="0" w:color="000000"/>
            </w:tcBorders>
          </w:tcPr>
          <w:p w14:paraId="21C76822" w14:textId="77777777" w:rsidR="00C9737C" w:rsidRDefault="00D118A2">
            <w:pPr>
              <w:pStyle w:val="TableParagraph"/>
              <w:ind w:right="47"/>
              <w:jc w:val="right"/>
              <w:rPr>
                <w:rFonts w:ascii="Times New Roman"/>
                <w:sz w:val="24"/>
              </w:rPr>
            </w:pPr>
            <w:r>
              <w:rPr>
                <w:rFonts w:ascii="Times New Roman"/>
                <w:spacing w:val="-4"/>
                <w:sz w:val="24"/>
              </w:rPr>
              <w:t>Date</w:t>
            </w:r>
          </w:p>
        </w:tc>
      </w:tr>
      <w:tr w:rsidR="00C9737C" w14:paraId="30F9B054" w14:textId="77777777">
        <w:trPr>
          <w:trHeight w:val="818"/>
        </w:trPr>
        <w:tc>
          <w:tcPr>
            <w:tcW w:w="4303" w:type="dxa"/>
            <w:tcBorders>
              <w:top w:val="single" w:sz="4" w:space="0" w:color="000000"/>
              <w:bottom w:val="single" w:sz="4" w:space="0" w:color="000000"/>
            </w:tcBorders>
          </w:tcPr>
          <w:p w14:paraId="6EA189B2" w14:textId="77777777" w:rsidR="00C9737C" w:rsidRDefault="00D118A2">
            <w:pPr>
              <w:pStyle w:val="TableParagraph"/>
              <w:rPr>
                <w:rFonts w:ascii="Times New Roman"/>
                <w:sz w:val="24"/>
              </w:rPr>
            </w:pPr>
            <w:r>
              <w:rPr>
                <w:rFonts w:ascii="Times New Roman"/>
                <w:sz w:val="24"/>
              </w:rPr>
              <w:t>Division</w:t>
            </w:r>
            <w:r>
              <w:rPr>
                <w:rFonts w:ascii="Times New Roman"/>
                <w:spacing w:val="-6"/>
                <w:sz w:val="24"/>
              </w:rPr>
              <w:t xml:space="preserve"> </w:t>
            </w:r>
            <w:r>
              <w:rPr>
                <w:rFonts w:ascii="Times New Roman"/>
                <w:spacing w:val="-4"/>
                <w:sz w:val="24"/>
              </w:rPr>
              <w:t>Dean</w:t>
            </w:r>
          </w:p>
        </w:tc>
        <w:tc>
          <w:tcPr>
            <w:tcW w:w="849" w:type="dxa"/>
            <w:tcBorders>
              <w:top w:val="single" w:sz="4" w:space="0" w:color="000000"/>
              <w:bottom w:val="single" w:sz="4" w:space="0" w:color="000000"/>
            </w:tcBorders>
          </w:tcPr>
          <w:p w14:paraId="462C6A60" w14:textId="77777777" w:rsidR="00C9737C" w:rsidRDefault="00D118A2">
            <w:pPr>
              <w:pStyle w:val="TableParagraph"/>
              <w:ind w:right="64"/>
              <w:jc w:val="right"/>
              <w:rPr>
                <w:rFonts w:ascii="Times New Roman"/>
                <w:sz w:val="24"/>
              </w:rPr>
            </w:pPr>
            <w:r>
              <w:rPr>
                <w:rFonts w:ascii="Times New Roman"/>
                <w:spacing w:val="-4"/>
                <w:sz w:val="24"/>
              </w:rPr>
              <w:t>Date</w:t>
            </w:r>
          </w:p>
        </w:tc>
      </w:tr>
      <w:tr w:rsidR="00C9737C" w14:paraId="33A5C652" w14:textId="77777777">
        <w:trPr>
          <w:trHeight w:val="818"/>
        </w:trPr>
        <w:tc>
          <w:tcPr>
            <w:tcW w:w="4303" w:type="dxa"/>
            <w:tcBorders>
              <w:top w:val="single" w:sz="4" w:space="0" w:color="000000"/>
              <w:bottom w:val="single" w:sz="4" w:space="0" w:color="000000"/>
            </w:tcBorders>
          </w:tcPr>
          <w:p w14:paraId="75EE5CFB" w14:textId="77777777" w:rsidR="00C9737C" w:rsidRDefault="00D118A2">
            <w:pPr>
              <w:pStyle w:val="TableParagraph"/>
              <w:rPr>
                <w:rFonts w:ascii="Times New Roman"/>
                <w:sz w:val="24"/>
              </w:rPr>
            </w:pPr>
            <w:r>
              <w:rPr>
                <w:rFonts w:ascii="Times New Roman"/>
                <w:sz w:val="24"/>
              </w:rPr>
              <w:t>*Division</w:t>
            </w:r>
            <w:r>
              <w:rPr>
                <w:rFonts w:ascii="Times New Roman"/>
                <w:spacing w:val="-7"/>
                <w:sz w:val="24"/>
              </w:rPr>
              <w:t xml:space="preserve"> </w:t>
            </w:r>
            <w:r>
              <w:rPr>
                <w:rFonts w:ascii="Times New Roman"/>
                <w:sz w:val="24"/>
              </w:rPr>
              <w:t>Dean</w:t>
            </w:r>
            <w:r>
              <w:rPr>
                <w:rFonts w:ascii="Times New Roman"/>
                <w:spacing w:val="-6"/>
                <w:sz w:val="24"/>
              </w:rPr>
              <w:t xml:space="preserve"> </w:t>
            </w:r>
            <w:r>
              <w:rPr>
                <w:rFonts w:ascii="Times New Roman"/>
                <w:sz w:val="24"/>
              </w:rPr>
              <w:t>(Cross-listed</w:t>
            </w:r>
            <w:r>
              <w:rPr>
                <w:rFonts w:ascii="Times New Roman"/>
                <w:spacing w:val="-7"/>
                <w:sz w:val="24"/>
              </w:rPr>
              <w:t xml:space="preserve"> </w:t>
            </w:r>
            <w:r>
              <w:rPr>
                <w:rFonts w:ascii="Times New Roman"/>
                <w:spacing w:val="-2"/>
                <w:sz w:val="24"/>
              </w:rPr>
              <w:t>courses)</w:t>
            </w:r>
          </w:p>
        </w:tc>
        <w:tc>
          <w:tcPr>
            <w:tcW w:w="849" w:type="dxa"/>
            <w:tcBorders>
              <w:top w:val="single" w:sz="4" w:space="0" w:color="000000"/>
              <w:bottom w:val="single" w:sz="4" w:space="0" w:color="000000"/>
            </w:tcBorders>
          </w:tcPr>
          <w:p w14:paraId="5471FA8D" w14:textId="77777777" w:rsidR="00C9737C" w:rsidRDefault="00D118A2">
            <w:pPr>
              <w:pStyle w:val="TableParagraph"/>
              <w:ind w:right="76"/>
              <w:jc w:val="right"/>
              <w:rPr>
                <w:rFonts w:ascii="Times New Roman"/>
                <w:sz w:val="24"/>
              </w:rPr>
            </w:pPr>
            <w:r>
              <w:rPr>
                <w:rFonts w:ascii="Times New Roman"/>
                <w:spacing w:val="-4"/>
                <w:sz w:val="24"/>
              </w:rPr>
              <w:t>Date</w:t>
            </w:r>
          </w:p>
        </w:tc>
      </w:tr>
      <w:tr w:rsidR="00C9737C" w14:paraId="7BFA8ABC" w14:textId="77777777">
        <w:trPr>
          <w:trHeight w:val="817"/>
        </w:trPr>
        <w:tc>
          <w:tcPr>
            <w:tcW w:w="4303" w:type="dxa"/>
            <w:tcBorders>
              <w:top w:val="single" w:sz="4" w:space="0" w:color="000000"/>
              <w:bottom w:val="single" w:sz="4" w:space="0" w:color="000000"/>
            </w:tcBorders>
          </w:tcPr>
          <w:p w14:paraId="79B5FC1F" w14:textId="77777777" w:rsidR="00C9737C" w:rsidRDefault="00D118A2">
            <w:pPr>
              <w:pStyle w:val="TableParagraph"/>
              <w:rPr>
                <w:rFonts w:ascii="Times New Roman"/>
                <w:sz w:val="24"/>
              </w:rPr>
            </w:pPr>
            <w:r>
              <w:rPr>
                <w:rFonts w:ascii="Times New Roman"/>
                <w:sz w:val="24"/>
              </w:rPr>
              <w:t>Faculty</w:t>
            </w:r>
            <w:r>
              <w:rPr>
                <w:rFonts w:ascii="Times New Roman"/>
                <w:spacing w:val="-8"/>
                <w:sz w:val="24"/>
              </w:rPr>
              <w:t xml:space="preserve"> </w:t>
            </w:r>
            <w:r>
              <w:rPr>
                <w:rFonts w:ascii="Times New Roman"/>
                <w:sz w:val="24"/>
              </w:rPr>
              <w:t>Affairs</w:t>
            </w:r>
            <w:r>
              <w:rPr>
                <w:rFonts w:ascii="Times New Roman"/>
                <w:spacing w:val="-3"/>
                <w:sz w:val="24"/>
              </w:rPr>
              <w:t xml:space="preserve"> </w:t>
            </w:r>
            <w:r>
              <w:rPr>
                <w:rFonts w:ascii="Times New Roman"/>
                <w:sz w:val="24"/>
              </w:rPr>
              <w:t>Committee</w:t>
            </w:r>
            <w:r>
              <w:rPr>
                <w:rFonts w:ascii="Times New Roman"/>
                <w:spacing w:val="-5"/>
                <w:sz w:val="24"/>
              </w:rPr>
              <w:t xml:space="preserve"> </w:t>
            </w:r>
            <w:r>
              <w:rPr>
                <w:rFonts w:ascii="Times New Roman"/>
                <w:spacing w:val="-4"/>
                <w:sz w:val="24"/>
              </w:rPr>
              <w:t>Chair</w:t>
            </w:r>
          </w:p>
        </w:tc>
        <w:tc>
          <w:tcPr>
            <w:tcW w:w="849" w:type="dxa"/>
            <w:tcBorders>
              <w:top w:val="single" w:sz="4" w:space="0" w:color="000000"/>
              <w:bottom w:val="single" w:sz="4" w:space="0" w:color="000000"/>
            </w:tcBorders>
          </w:tcPr>
          <w:p w14:paraId="55962447" w14:textId="77777777" w:rsidR="00C9737C" w:rsidRDefault="00D118A2">
            <w:pPr>
              <w:pStyle w:val="TableParagraph"/>
              <w:ind w:right="79"/>
              <w:jc w:val="right"/>
              <w:rPr>
                <w:rFonts w:ascii="Times New Roman"/>
                <w:sz w:val="24"/>
              </w:rPr>
            </w:pPr>
            <w:r>
              <w:rPr>
                <w:rFonts w:ascii="Times New Roman"/>
                <w:spacing w:val="-4"/>
                <w:sz w:val="24"/>
              </w:rPr>
              <w:t>Date</w:t>
            </w:r>
          </w:p>
        </w:tc>
      </w:tr>
      <w:tr w:rsidR="00C9737C" w14:paraId="74F790D9" w14:textId="77777777">
        <w:trPr>
          <w:trHeight w:val="276"/>
        </w:trPr>
        <w:tc>
          <w:tcPr>
            <w:tcW w:w="4303" w:type="dxa"/>
            <w:tcBorders>
              <w:top w:val="single" w:sz="4" w:space="0" w:color="000000"/>
            </w:tcBorders>
          </w:tcPr>
          <w:p w14:paraId="55A9516C" w14:textId="77777777" w:rsidR="00C9737C" w:rsidRDefault="00D118A2">
            <w:pPr>
              <w:pStyle w:val="TableParagraph"/>
              <w:spacing w:line="256" w:lineRule="exact"/>
              <w:rPr>
                <w:rFonts w:ascii="Times New Roman"/>
                <w:sz w:val="24"/>
              </w:rPr>
            </w:pPr>
            <w:r>
              <w:rPr>
                <w:rFonts w:ascii="Times New Roman"/>
                <w:sz w:val="24"/>
              </w:rPr>
              <w:t>VP</w:t>
            </w:r>
            <w:r>
              <w:rPr>
                <w:rFonts w:ascii="Times New Roman"/>
                <w:spacing w:val="-3"/>
                <w:sz w:val="24"/>
              </w:rPr>
              <w:t xml:space="preserve"> </w:t>
            </w:r>
            <w:r>
              <w:rPr>
                <w:rFonts w:ascii="Times New Roman"/>
                <w:sz w:val="24"/>
              </w:rPr>
              <w:t>for</w:t>
            </w:r>
            <w:r>
              <w:rPr>
                <w:rFonts w:ascii="Times New Roman"/>
                <w:spacing w:val="-4"/>
                <w:sz w:val="24"/>
              </w:rPr>
              <w:t xml:space="preserve"> </w:t>
            </w:r>
            <w:r>
              <w:rPr>
                <w:rFonts w:ascii="Times New Roman"/>
                <w:sz w:val="24"/>
              </w:rPr>
              <w:t>Academic</w:t>
            </w:r>
            <w:r>
              <w:rPr>
                <w:rFonts w:ascii="Times New Roman"/>
                <w:spacing w:val="-3"/>
                <w:sz w:val="24"/>
              </w:rPr>
              <w:t xml:space="preserve"> </w:t>
            </w:r>
            <w:r>
              <w:rPr>
                <w:rFonts w:ascii="Times New Roman"/>
                <w:spacing w:val="-2"/>
                <w:sz w:val="24"/>
              </w:rPr>
              <w:t>Affairs</w:t>
            </w:r>
          </w:p>
        </w:tc>
        <w:tc>
          <w:tcPr>
            <w:tcW w:w="849" w:type="dxa"/>
            <w:tcBorders>
              <w:top w:val="single" w:sz="4" w:space="0" w:color="000000"/>
            </w:tcBorders>
          </w:tcPr>
          <w:p w14:paraId="5BA57147" w14:textId="77777777" w:rsidR="00C9737C" w:rsidRDefault="00D118A2">
            <w:pPr>
              <w:pStyle w:val="TableParagraph"/>
              <w:spacing w:line="256" w:lineRule="exact"/>
              <w:ind w:right="60"/>
              <w:jc w:val="right"/>
              <w:rPr>
                <w:rFonts w:ascii="Times New Roman"/>
                <w:sz w:val="24"/>
              </w:rPr>
            </w:pPr>
            <w:r>
              <w:rPr>
                <w:rFonts w:ascii="Times New Roman"/>
                <w:spacing w:val="-4"/>
                <w:sz w:val="24"/>
              </w:rPr>
              <w:t>Date</w:t>
            </w:r>
          </w:p>
        </w:tc>
      </w:tr>
    </w:tbl>
    <w:p w14:paraId="587CCFCA" w14:textId="77777777" w:rsidR="00C9737C" w:rsidRDefault="00C9737C">
      <w:pPr>
        <w:spacing w:line="256" w:lineRule="exact"/>
        <w:jc w:val="right"/>
        <w:rPr>
          <w:rFonts w:ascii="Times New Roman"/>
          <w:sz w:val="24"/>
        </w:rPr>
        <w:sectPr w:rsidR="00C9737C">
          <w:pgSz w:w="12240" w:h="15840"/>
          <w:pgMar w:top="1680" w:right="500" w:bottom="1260" w:left="1140" w:header="0" w:footer="1068" w:gutter="0"/>
          <w:cols w:space="720"/>
        </w:sectPr>
      </w:pPr>
    </w:p>
    <w:p w14:paraId="473C5512" w14:textId="77777777" w:rsidR="00C9737C" w:rsidRDefault="00D118A2">
      <w:pPr>
        <w:spacing w:before="77" w:line="363" w:lineRule="exact"/>
        <w:ind w:left="356" w:right="996"/>
        <w:jc w:val="center"/>
        <w:rPr>
          <w:b/>
          <w:sz w:val="32"/>
        </w:rPr>
      </w:pPr>
      <w:r>
        <w:rPr>
          <w:b/>
          <w:spacing w:val="-2"/>
          <w:sz w:val="32"/>
        </w:rPr>
        <w:lastRenderedPageBreak/>
        <w:t>APPENDIX</w:t>
      </w:r>
      <w:r>
        <w:rPr>
          <w:b/>
          <w:spacing w:val="-7"/>
          <w:sz w:val="32"/>
        </w:rPr>
        <w:t xml:space="preserve"> </w:t>
      </w:r>
      <w:r>
        <w:rPr>
          <w:b/>
          <w:spacing w:val="-10"/>
          <w:sz w:val="32"/>
        </w:rPr>
        <w:t>K</w:t>
      </w:r>
    </w:p>
    <w:p w14:paraId="70986176" w14:textId="77777777" w:rsidR="00C9737C" w:rsidRDefault="00D118A2">
      <w:pPr>
        <w:pStyle w:val="Heading2"/>
      </w:pPr>
      <w:r>
        <w:t>TOUGALOO</w:t>
      </w:r>
      <w:r>
        <w:rPr>
          <w:spacing w:val="-26"/>
        </w:rPr>
        <w:t xml:space="preserve"> </w:t>
      </w:r>
      <w:r>
        <w:rPr>
          <w:spacing w:val="-2"/>
        </w:rPr>
        <w:t>COLLEGE</w:t>
      </w:r>
    </w:p>
    <w:p w14:paraId="20DFE87A" w14:textId="77777777" w:rsidR="00C9737C" w:rsidRDefault="00D118A2">
      <w:pPr>
        <w:ind w:left="359" w:right="934"/>
        <w:jc w:val="center"/>
        <w:rPr>
          <w:rFonts w:ascii="Times New Roman" w:hAnsi="Times New Roman"/>
          <w:b/>
          <w:i/>
          <w:sz w:val="24"/>
        </w:rPr>
      </w:pPr>
      <w:r>
        <w:rPr>
          <w:rFonts w:ascii="Times New Roman" w:hAnsi="Times New Roman"/>
          <w:b/>
          <w:sz w:val="24"/>
        </w:rPr>
        <w:t>“</w:t>
      </w:r>
      <w:r>
        <w:rPr>
          <w:rFonts w:ascii="Times New Roman" w:hAnsi="Times New Roman"/>
          <w:b/>
          <w:i/>
          <w:sz w:val="24"/>
        </w:rPr>
        <w:t>Where</w:t>
      </w:r>
      <w:r>
        <w:rPr>
          <w:rFonts w:ascii="Times New Roman" w:hAnsi="Times New Roman"/>
          <w:b/>
          <w:i/>
          <w:spacing w:val="-3"/>
          <w:sz w:val="24"/>
        </w:rPr>
        <w:t xml:space="preserve"> </w:t>
      </w:r>
      <w:r>
        <w:rPr>
          <w:rFonts w:ascii="Times New Roman" w:hAnsi="Times New Roman"/>
          <w:b/>
          <w:i/>
          <w:sz w:val="24"/>
        </w:rPr>
        <w:t>History</w:t>
      </w:r>
      <w:r>
        <w:rPr>
          <w:rFonts w:ascii="Times New Roman" w:hAnsi="Times New Roman"/>
          <w:b/>
          <w:i/>
          <w:spacing w:val="-3"/>
          <w:sz w:val="24"/>
        </w:rPr>
        <w:t xml:space="preserve"> </w:t>
      </w:r>
      <w:r>
        <w:rPr>
          <w:rFonts w:ascii="Times New Roman" w:hAnsi="Times New Roman"/>
          <w:b/>
          <w:i/>
          <w:sz w:val="24"/>
        </w:rPr>
        <w:t>Meets</w:t>
      </w:r>
      <w:r>
        <w:rPr>
          <w:rFonts w:ascii="Times New Roman" w:hAnsi="Times New Roman"/>
          <w:b/>
          <w:i/>
          <w:spacing w:val="-2"/>
          <w:sz w:val="24"/>
        </w:rPr>
        <w:t xml:space="preserve"> </w:t>
      </w:r>
      <w:r>
        <w:rPr>
          <w:rFonts w:ascii="Times New Roman" w:hAnsi="Times New Roman"/>
          <w:b/>
          <w:i/>
          <w:sz w:val="24"/>
        </w:rPr>
        <w:t>the</w:t>
      </w:r>
      <w:r>
        <w:rPr>
          <w:rFonts w:ascii="Times New Roman" w:hAnsi="Times New Roman"/>
          <w:b/>
          <w:i/>
          <w:spacing w:val="-3"/>
          <w:sz w:val="24"/>
        </w:rPr>
        <w:t xml:space="preserve"> </w:t>
      </w:r>
      <w:r>
        <w:rPr>
          <w:rFonts w:ascii="Times New Roman" w:hAnsi="Times New Roman"/>
          <w:b/>
          <w:i/>
          <w:spacing w:val="-2"/>
          <w:sz w:val="24"/>
        </w:rPr>
        <w:t>Future”</w:t>
      </w:r>
    </w:p>
    <w:p w14:paraId="48E6467E" w14:textId="77777777" w:rsidR="00C9737C" w:rsidRDefault="00C9737C">
      <w:pPr>
        <w:pStyle w:val="BodyText"/>
        <w:spacing w:before="9"/>
        <w:rPr>
          <w:rFonts w:ascii="Times New Roman"/>
          <w:b/>
          <w:i/>
          <w:sz w:val="36"/>
        </w:rPr>
      </w:pPr>
    </w:p>
    <w:p w14:paraId="452B3620" w14:textId="77777777" w:rsidR="00C9737C" w:rsidRDefault="00D118A2">
      <w:pPr>
        <w:pStyle w:val="Heading3"/>
        <w:spacing w:before="0"/>
        <w:ind w:left="1740" w:right="0"/>
        <w:jc w:val="left"/>
        <w:rPr>
          <w:rFonts w:ascii="Arial"/>
        </w:rPr>
      </w:pPr>
      <w:r>
        <w:rPr>
          <w:rFonts w:ascii="Arial"/>
        </w:rPr>
        <w:t>REQUEST</w:t>
      </w:r>
      <w:r>
        <w:rPr>
          <w:rFonts w:ascii="Arial"/>
          <w:spacing w:val="-18"/>
        </w:rPr>
        <w:t xml:space="preserve"> </w:t>
      </w:r>
      <w:r>
        <w:rPr>
          <w:rFonts w:ascii="Arial"/>
        </w:rPr>
        <w:t>FOR</w:t>
      </w:r>
      <w:r>
        <w:rPr>
          <w:rFonts w:ascii="Arial"/>
          <w:spacing w:val="-21"/>
        </w:rPr>
        <w:t xml:space="preserve"> </w:t>
      </w:r>
      <w:r>
        <w:rPr>
          <w:rFonts w:ascii="Arial"/>
        </w:rPr>
        <w:t>A</w:t>
      </w:r>
      <w:r>
        <w:rPr>
          <w:rFonts w:ascii="Arial"/>
          <w:spacing w:val="-23"/>
        </w:rPr>
        <w:t xml:space="preserve"> </w:t>
      </w:r>
      <w:r>
        <w:rPr>
          <w:rFonts w:ascii="Arial"/>
        </w:rPr>
        <w:t>PROGRAM</w:t>
      </w:r>
      <w:r>
        <w:rPr>
          <w:rFonts w:ascii="Arial"/>
          <w:spacing w:val="-11"/>
        </w:rPr>
        <w:t xml:space="preserve"> </w:t>
      </w:r>
      <w:r>
        <w:rPr>
          <w:rFonts w:ascii="Arial"/>
          <w:spacing w:val="-2"/>
        </w:rPr>
        <w:t>CHANGE</w:t>
      </w:r>
    </w:p>
    <w:p w14:paraId="25C8481D" w14:textId="77777777" w:rsidR="00C9737C" w:rsidRDefault="00C9737C">
      <w:pPr>
        <w:pStyle w:val="BodyText"/>
        <w:spacing w:before="5"/>
        <w:rPr>
          <w:rFonts w:ascii="Arial"/>
          <w:b/>
          <w:sz w:val="21"/>
        </w:rPr>
      </w:pPr>
    </w:p>
    <w:p w14:paraId="0F8335E3" w14:textId="77777777" w:rsidR="00C9737C" w:rsidRDefault="00D118A2">
      <w:pPr>
        <w:spacing w:before="90"/>
        <w:ind w:left="300"/>
        <w:rPr>
          <w:rFonts w:ascii="Times New Roman"/>
          <w:b/>
          <w:sz w:val="24"/>
        </w:rPr>
      </w:pPr>
      <w:r>
        <w:rPr>
          <w:rFonts w:ascii="Times New Roman"/>
          <w:b/>
          <w:spacing w:val="-2"/>
          <w:sz w:val="24"/>
        </w:rPr>
        <w:t>Date:</w:t>
      </w:r>
    </w:p>
    <w:p w14:paraId="37B70588" w14:textId="77777777" w:rsidR="00C9737C" w:rsidRDefault="00C9737C">
      <w:pPr>
        <w:pStyle w:val="BodyText"/>
        <w:rPr>
          <w:rFonts w:ascii="Times New Roman"/>
          <w:b/>
        </w:rPr>
      </w:pPr>
    </w:p>
    <w:p w14:paraId="035BF180" w14:textId="77777777" w:rsidR="00C9737C" w:rsidRDefault="00D118A2">
      <w:pPr>
        <w:ind w:left="300"/>
        <w:rPr>
          <w:rFonts w:ascii="Times New Roman"/>
          <w:b/>
          <w:sz w:val="24"/>
        </w:rPr>
      </w:pPr>
      <w:r>
        <w:rPr>
          <w:rFonts w:ascii="Times New Roman"/>
          <w:b/>
          <w:spacing w:val="-2"/>
          <w:sz w:val="24"/>
        </w:rPr>
        <w:t>Department:</w:t>
      </w:r>
    </w:p>
    <w:p w14:paraId="794C6CBA" w14:textId="77777777" w:rsidR="00C9737C" w:rsidRDefault="00C9737C">
      <w:pPr>
        <w:pStyle w:val="BodyText"/>
        <w:rPr>
          <w:rFonts w:ascii="Times New Roman"/>
          <w:b/>
        </w:rPr>
      </w:pPr>
    </w:p>
    <w:p w14:paraId="03F40260" w14:textId="77777777" w:rsidR="00C9737C" w:rsidRDefault="00D118A2">
      <w:pPr>
        <w:ind w:left="300"/>
        <w:rPr>
          <w:rFonts w:ascii="Times New Roman"/>
          <w:b/>
          <w:sz w:val="24"/>
        </w:rPr>
      </w:pPr>
      <w:r>
        <w:rPr>
          <w:rFonts w:ascii="Times New Roman"/>
          <w:b/>
          <w:spacing w:val="-2"/>
          <w:sz w:val="24"/>
        </w:rPr>
        <w:t>Division:</w:t>
      </w:r>
    </w:p>
    <w:p w14:paraId="430BD871" w14:textId="77777777" w:rsidR="00C9737C" w:rsidRDefault="00C9737C">
      <w:pPr>
        <w:pStyle w:val="BodyText"/>
        <w:spacing w:before="1"/>
        <w:rPr>
          <w:rFonts w:ascii="Times New Roman"/>
          <w:b/>
        </w:rPr>
      </w:pPr>
    </w:p>
    <w:p w14:paraId="387B5067" w14:textId="77777777" w:rsidR="00C9737C" w:rsidRDefault="00D118A2">
      <w:pPr>
        <w:ind w:left="300" w:right="7053"/>
        <w:rPr>
          <w:rFonts w:ascii="Times New Roman"/>
          <w:b/>
          <w:sz w:val="24"/>
        </w:rPr>
      </w:pPr>
      <w:r>
        <w:rPr>
          <w:rFonts w:ascii="Times New Roman"/>
          <w:b/>
          <w:sz w:val="24"/>
          <w:u w:val="single"/>
        </w:rPr>
        <w:t>Current</w:t>
      </w:r>
      <w:r>
        <w:rPr>
          <w:rFonts w:ascii="Times New Roman"/>
          <w:b/>
          <w:spacing w:val="-15"/>
          <w:sz w:val="24"/>
          <w:u w:val="single"/>
        </w:rPr>
        <w:t xml:space="preserve"> </w:t>
      </w:r>
      <w:r>
        <w:rPr>
          <w:rFonts w:ascii="Times New Roman"/>
          <w:b/>
          <w:sz w:val="24"/>
          <w:u w:val="single"/>
        </w:rPr>
        <w:t>Program</w:t>
      </w:r>
      <w:r>
        <w:rPr>
          <w:rFonts w:ascii="Times New Roman"/>
          <w:b/>
          <w:spacing w:val="-15"/>
          <w:sz w:val="24"/>
          <w:u w:val="single"/>
        </w:rPr>
        <w:t xml:space="preserve"> </w:t>
      </w:r>
      <w:r>
        <w:rPr>
          <w:rFonts w:ascii="Times New Roman"/>
          <w:b/>
          <w:sz w:val="24"/>
          <w:u w:val="single"/>
        </w:rPr>
        <w:t>Information</w:t>
      </w:r>
      <w:r>
        <w:rPr>
          <w:rFonts w:ascii="Times New Roman"/>
          <w:b/>
          <w:sz w:val="24"/>
        </w:rPr>
        <w:t xml:space="preserve"> </w:t>
      </w:r>
      <w:r>
        <w:rPr>
          <w:rFonts w:ascii="Times New Roman"/>
          <w:b/>
          <w:spacing w:val="-2"/>
          <w:sz w:val="24"/>
        </w:rPr>
        <w:t>Major:</w:t>
      </w:r>
    </w:p>
    <w:p w14:paraId="6DC841BA" w14:textId="77777777" w:rsidR="00C9737C" w:rsidRDefault="00D118A2">
      <w:pPr>
        <w:ind w:left="300"/>
        <w:rPr>
          <w:rFonts w:ascii="Times New Roman"/>
          <w:b/>
          <w:sz w:val="24"/>
        </w:rPr>
      </w:pPr>
      <w:r>
        <w:rPr>
          <w:rFonts w:ascii="Times New Roman"/>
          <w:b/>
          <w:sz w:val="24"/>
        </w:rPr>
        <w:t>Degree</w:t>
      </w:r>
      <w:r>
        <w:rPr>
          <w:rFonts w:ascii="Times New Roman"/>
          <w:b/>
          <w:spacing w:val="-6"/>
          <w:sz w:val="24"/>
        </w:rPr>
        <w:t xml:space="preserve"> </w:t>
      </w:r>
      <w:r>
        <w:rPr>
          <w:rFonts w:ascii="Times New Roman"/>
          <w:b/>
          <w:spacing w:val="-2"/>
          <w:sz w:val="24"/>
        </w:rPr>
        <w:t>Offered:</w:t>
      </w:r>
    </w:p>
    <w:p w14:paraId="368E7342" w14:textId="77777777" w:rsidR="00C9737C" w:rsidRDefault="00D118A2">
      <w:pPr>
        <w:ind w:left="300"/>
        <w:rPr>
          <w:rFonts w:ascii="Times New Roman"/>
          <w:b/>
          <w:sz w:val="24"/>
        </w:rPr>
      </w:pPr>
      <w:r>
        <w:rPr>
          <w:rFonts w:ascii="Times New Roman"/>
          <w:b/>
          <w:sz w:val="24"/>
        </w:rPr>
        <w:t>Number</w:t>
      </w:r>
      <w:r>
        <w:rPr>
          <w:rFonts w:ascii="Times New Roman"/>
          <w:b/>
          <w:spacing w:val="-6"/>
          <w:sz w:val="24"/>
        </w:rPr>
        <w:t xml:space="preserve"> </w:t>
      </w:r>
      <w:r>
        <w:rPr>
          <w:rFonts w:ascii="Times New Roman"/>
          <w:b/>
          <w:sz w:val="24"/>
        </w:rPr>
        <w:t>of</w:t>
      </w:r>
      <w:r>
        <w:rPr>
          <w:rFonts w:ascii="Times New Roman"/>
          <w:b/>
          <w:spacing w:val="-4"/>
          <w:sz w:val="24"/>
        </w:rPr>
        <w:t xml:space="preserve"> </w:t>
      </w:r>
      <w:r>
        <w:rPr>
          <w:rFonts w:ascii="Times New Roman"/>
          <w:b/>
          <w:sz w:val="24"/>
        </w:rPr>
        <w:t>Core</w:t>
      </w:r>
      <w:r>
        <w:rPr>
          <w:rFonts w:ascii="Times New Roman"/>
          <w:b/>
          <w:spacing w:val="-6"/>
          <w:sz w:val="24"/>
        </w:rPr>
        <w:t xml:space="preserve"> </w:t>
      </w:r>
      <w:r>
        <w:rPr>
          <w:rFonts w:ascii="Times New Roman"/>
          <w:b/>
          <w:spacing w:val="-2"/>
          <w:sz w:val="24"/>
        </w:rPr>
        <w:t>Requirements:</w:t>
      </w:r>
    </w:p>
    <w:p w14:paraId="11E87A07" w14:textId="77777777" w:rsidR="00C9737C" w:rsidRDefault="00D118A2">
      <w:pPr>
        <w:ind w:left="300"/>
        <w:rPr>
          <w:rFonts w:ascii="Times New Roman"/>
          <w:b/>
          <w:sz w:val="24"/>
        </w:rPr>
      </w:pPr>
      <w:r>
        <w:rPr>
          <w:rFonts w:ascii="Times New Roman"/>
          <w:b/>
          <w:sz w:val="24"/>
        </w:rPr>
        <w:t>Number</w:t>
      </w:r>
      <w:r>
        <w:rPr>
          <w:rFonts w:ascii="Times New Roman"/>
          <w:b/>
          <w:spacing w:val="-6"/>
          <w:sz w:val="24"/>
        </w:rPr>
        <w:t xml:space="preserve"> </w:t>
      </w:r>
      <w:r>
        <w:rPr>
          <w:rFonts w:ascii="Times New Roman"/>
          <w:b/>
          <w:sz w:val="24"/>
        </w:rPr>
        <w:t>of</w:t>
      </w:r>
      <w:r>
        <w:rPr>
          <w:rFonts w:ascii="Times New Roman"/>
          <w:b/>
          <w:spacing w:val="-3"/>
          <w:sz w:val="24"/>
        </w:rPr>
        <w:t xml:space="preserve"> </w:t>
      </w:r>
      <w:r>
        <w:rPr>
          <w:rFonts w:ascii="Times New Roman"/>
          <w:b/>
          <w:sz w:val="24"/>
        </w:rPr>
        <w:t>Program</w:t>
      </w:r>
      <w:r>
        <w:rPr>
          <w:rFonts w:ascii="Times New Roman"/>
          <w:b/>
          <w:spacing w:val="-8"/>
          <w:sz w:val="24"/>
        </w:rPr>
        <w:t xml:space="preserve"> </w:t>
      </w:r>
      <w:r>
        <w:rPr>
          <w:rFonts w:ascii="Times New Roman"/>
          <w:b/>
          <w:sz w:val="24"/>
        </w:rPr>
        <w:t>Requirements</w:t>
      </w:r>
      <w:r>
        <w:rPr>
          <w:rFonts w:ascii="Times New Roman"/>
          <w:b/>
          <w:spacing w:val="-5"/>
          <w:sz w:val="24"/>
        </w:rPr>
        <w:t xml:space="preserve"> </w:t>
      </w:r>
      <w:r>
        <w:rPr>
          <w:rFonts w:ascii="Times New Roman"/>
          <w:b/>
          <w:sz w:val="24"/>
        </w:rPr>
        <w:t>for</w:t>
      </w:r>
      <w:r>
        <w:rPr>
          <w:rFonts w:ascii="Times New Roman"/>
          <w:b/>
          <w:spacing w:val="-3"/>
          <w:sz w:val="24"/>
        </w:rPr>
        <w:t xml:space="preserve"> </w:t>
      </w:r>
      <w:r>
        <w:rPr>
          <w:rFonts w:ascii="Times New Roman"/>
          <w:b/>
          <w:spacing w:val="-2"/>
          <w:sz w:val="24"/>
        </w:rPr>
        <w:t>Graduation:</w:t>
      </w:r>
    </w:p>
    <w:p w14:paraId="1E9E2A39" w14:textId="77777777" w:rsidR="00C9737C" w:rsidRDefault="00D118A2">
      <w:pPr>
        <w:ind w:left="300"/>
        <w:rPr>
          <w:rFonts w:ascii="Times New Roman"/>
          <w:b/>
          <w:sz w:val="24"/>
        </w:rPr>
      </w:pPr>
      <w:r>
        <w:rPr>
          <w:rFonts w:ascii="Times New Roman"/>
          <w:b/>
          <w:sz w:val="24"/>
        </w:rPr>
        <w:t>Minimum</w:t>
      </w:r>
      <w:r>
        <w:rPr>
          <w:rFonts w:ascii="Times New Roman"/>
          <w:b/>
          <w:spacing w:val="-7"/>
          <w:sz w:val="24"/>
        </w:rPr>
        <w:t xml:space="preserve"> </w:t>
      </w:r>
      <w:r>
        <w:rPr>
          <w:rFonts w:ascii="Times New Roman"/>
          <w:b/>
          <w:sz w:val="24"/>
        </w:rPr>
        <w:t>GPA</w:t>
      </w:r>
      <w:r>
        <w:rPr>
          <w:rFonts w:ascii="Times New Roman"/>
          <w:b/>
          <w:spacing w:val="-6"/>
          <w:sz w:val="24"/>
        </w:rPr>
        <w:t xml:space="preserve"> </w:t>
      </w:r>
      <w:r>
        <w:rPr>
          <w:rFonts w:ascii="Times New Roman"/>
          <w:b/>
          <w:sz w:val="24"/>
        </w:rPr>
        <w:t>for</w:t>
      </w:r>
      <w:r>
        <w:rPr>
          <w:rFonts w:ascii="Times New Roman"/>
          <w:b/>
          <w:spacing w:val="-6"/>
          <w:sz w:val="24"/>
        </w:rPr>
        <w:t xml:space="preserve"> </w:t>
      </w:r>
      <w:r>
        <w:rPr>
          <w:rFonts w:ascii="Times New Roman"/>
          <w:b/>
          <w:spacing w:val="-2"/>
          <w:sz w:val="24"/>
        </w:rPr>
        <w:t>graduation:</w:t>
      </w:r>
    </w:p>
    <w:p w14:paraId="34C691B8" w14:textId="77777777" w:rsidR="00C9737C" w:rsidRDefault="00D118A2">
      <w:pPr>
        <w:ind w:left="300" w:right="981"/>
        <w:rPr>
          <w:rFonts w:ascii="Times New Roman"/>
          <w:b/>
          <w:i/>
          <w:sz w:val="24"/>
        </w:rPr>
      </w:pPr>
      <w:r>
        <w:rPr>
          <w:rFonts w:ascii="Times New Roman"/>
          <w:b/>
          <w:sz w:val="24"/>
        </w:rPr>
        <w:t>Program</w:t>
      </w:r>
      <w:r>
        <w:rPr>
          <w:rFonts w:ascii="Times New Roman"/>
          <w:b/>
          <w:spacing w:val="-7"/>
          <w:sz w:val="24"/>
        </w:rPr>
        <w:t xml:space="preserve"> </w:t>
      </w:r>
      <w:r>
        <w:rPr>
          <w:rFonts w:ascii="Times New Roman"/>
          <w:b/>
          <w:sz w:val="24"/>
        </w:rPr>
        <w:t>Catalog</w:t>
      </w:r>
      <w:r>
        <w:rPr>
          <w:rFonts w:ascii="Times New Roman"/>
          <w:b/>
          <w:spacing w:val="-3"/>
          <w:sz w:val="24"/>
        </w:rPr>
        <w:t xml:space="preserve"> </w:t>
      </w:r>
      <w:r>
        <w:rPr>
          <w:rFonts w:ascii="Times New Roman"/>
          <w:b/>
          <w:sz w:val="24"/>
        </w:rPr>
        <w:t>Description:</w:t>
      </w:r>
      <w:r>
        <w:rPr>
          <w:rFonts w:ascii="Times New Roman"/>
          <w:b/>
          <w:spacing w:val="-3"/>
          <w:sz w:val="24"/>
        </w:rPr>
        <w:t xml:space="preserve"> </w:t>
      </w:r>
      <w:r>
        <w:rPr>
          <w:rFonts w:ascii="Times New Roman"/>
          <w:b/>
          <w:i/>
          <w:sz w:val="24"/>
        </w:rPr>
        <w:t>Please</w:t>
      </w:r>
      <w:r>
        <w:rPr>
          <w:rFonts w:ascii="Times New Roman"/>
          <w:b/>
          <w:i/>
          <w:spacing w:val="-4"/>
          <w:sz w:val="24"/>
        </w:rPr>
        <w:t xml:space="preserve"> </w:t>
      </w:r>
      <w:r>
        <w:rPr>
          <w:rFonts w:ascii="Times New Roman"/>
          <w:b/>
          <w:i/>
          <w:sz w:val="24"/>
        </w:rPr>
        <w:t>attach</w:t>
      </w:r>
      <w:r>
        <w:rPr>
          <w:rFonts w:ascii="Times New Roman"/>
          <w:b/>
          <w:i/>
          <w:spacing w:val="-3"/>
          <w:sz w:val="24"/>
        </w:rPr>
        <w:t xml:space="preserve"> </w:t>
      </w:r>
      <w:r>
        <w:rPr>
          <w:rFonts w:ascii="Times New Roman"/>
          <w:b/>
          <w:i/>
          <w:sz w:val="24"/>
        </w:rPr>
        <w:t>the</w:t>
      </w:r>
      <w:r>
        <w:rPr>
          <w:rFonts w:ascii="Times New Roman"/>
          <w:b/>
          <w:i/>
          <w:spacing w:val="-7"/>
          <w:sz w:val="24"/>
        </w:rPr>
        <w:t xml:space="preserve"> </w:t>
      </w:r>
      <w:r>
        <w:rPr>
          <w:rFonts w:ascii="Times New Roman"/>
          <w:b/>
          <w:i/>
          <w:sz w:val="24"/>
        </w:rPr>
        <w:t>current</w:t>
      </w:r>
      <w:r>
        <w:rPr>
          <w:rFonts w:ascii="Times New Roman"/>
          <w:b/>
          <w:i/>
          <w:spacing w:val="-3"/>
          <w:sz w:val="24"/>
        </w:rPr>
        <w:t xml:space="preserve"> </w:t>
      </w:r>
      <w:r>
        <w:rPr>
          <w:rFonts w:ascii="Times New Roman"/>
          <w:b/>
          <w:i/>
          <w:sz w:val="24"/>
        </w:rPr>
        <w:t>catalog</w:t>
      </w:r>
      <w:r>
        <w:rPr>
          <w:rFonts w:ascii="Times New Roman"/>
          <w:b/>
          <w:i/>
          <w:spacing w:val="-3"/>
          <w:sz w:val="24"/>
        </w:rPr>
        <w:t xml:space="preserve"> </w:t>
      </w:r>
      <w:r>
        <w:rPr>
          <w:rFonts w:ascii="Times New Roman"/>
          <w:b/>
          <w:i/>
          <w:sz w:val="24"/>
        </w:rPr>
        <w:t>description</w:t>
      </w:r>
      <w:r>
        <w:rPr>
          <w:rFonts w:ascii="Times New Roman"/>
          <w:b/>
          <w:i/>
          <w:spacing w:val="-2"/>
          <w:sz w:val="24"/>
        </w:rPr>
        <w:t xml:space="preserve"> </w:t>
      </w:r>
      <w:r>
        <w:rPr>
          <w:rFonts w:ascii="Times New Roman"/>
          <w:b/>
          <w:i/>
          <w:sz w:val="24"/>
        </w:rPr>
        <w:t>for</w:t>
      </w:r>
      <w:r>
        <w:rPr>
          <w:rFonts w:ascii="Times New Roman"/>
          <w:b/>
          <w:i/>
          <w:spacing w:val="-3"/>
          <w:sz w:val="24"/>
        </w:rPr>
        <w:t xml:space="preserve"> </w:t>
      </w:r>
      <w:r>
        <w:rPr>
          <w:rFonts w:ascii="Times New Roman"/>
          <w:b/>
          <w:i/>
          <w:sz w:val="24"/>
        </w:rPr>
        <w:t>the</w:t>
      </w:r>
      <w:r>
        <w:rPr>
          <w:rFonts w:ascii="Times New Roman"/>
          <w:b/>
          <w:i/>
          <w:spacing w:val="-4"/>
          <w:sz w:val="24"/>
        </w:rPr>
        <w:t xml:space="preserve"> </w:t>
      </w:r>
      <w:r>
        <w:rPr>
          <w:rFonts w:ascii="Times New Roman"/>
          <w:b/>
          <w:i/>
          <w:sz w:val="24"/>
        </w:rPr>
        <w:t>program along with requirements and course descriptions</w:t>
      </w:r>
    </w:p>
    <w:p w14:paraId="40D0FE7C" w14:textId="77777777" w:rsidR="00C9737C" w:rsidRDefault="00C9737C">
      <w:pPr>
        <w:pStyle w:val="BodyText"/>
        <w:rPr>
          <w:rFonts w:ascii="Times New Roman"/>
          <w:b/>
          <w:i/>
        </w:rPr>
      </w:pPr>
    </w:p>
    <w:p w14:paraId="2CBFAF31" w14:textId="77777777" w:rsidR="00C9737C" w:rsidRDefault="00D118A2">
      <w:pPr>
        <w:ind w:left="300" w:right="6376"/>
        <w:rPr>
          <w:rFonts w:ascii="Times New Roman"/>
          <w:b/>
          <w:sz w:val="24"/>
        </w:rPr>
      </w:pPr>
      <w:r>
        <w:rPr>
          <w:rFonts w:ascii="Times New Roman"/>
          <w:b/>
          <w:sz w:val="24"/>
          <w:u w:val="single"/>
        </w:rPr>
        <w:t>Proposed</w:t>
      </w:r>
      <w:r>
        <w:rPr>
          <w:rFonts w:ascii="Times New Roman"/>
          <w:b/>
          <w:spacing w:val="-15"/>
          <w:sz w:val="24"/>
          <w:u w:val="single"/>
        </w:rPr>
        <w:t xml:space="preserve"> </w:t>
      </w:r>
      <w:r>
        <w:rPr>
          <w:rFonts w:ascii="Times New Roman"/>
          <w:b/>
          <w:sz w:val="24"/>
          <w:u w:val="single"/>
        </w:rPr>
        <w:t>Program</w:t>
      </w:r>
      <w:r>
        <w:rPr>
          <w:rFonts w:ascii="Times New Roman"/>
          <w:b/>
          <w:spacing w:val="-15"/>
          <w:sz w:val="24"/>
          <w:u w:val="single"/>
        </w:rPr>
        <w:t xml:space="preserve"> </w:t>
      </w:r>
      <w:r>
        <w:rPr>
          <w:rFonts w:ascii="Times New Roman"/>
          <w:b/>
          <w:sz w:val="24"/>
          <w:u w:val="single"/>
        </w:rPr>
        <w:t>Information</w:t>
      </w:r>
      <w:r>
        <w:rPr>
          <w:rFonts w:ascii="Times New Roman"/>
          <w:b/>
          <w:sz w:val="24"/>
        </w:rPr>
        <w:t xml:space="preserve"> </w:t>
      </w:r>
      <w:r>
        <w:rPr>
          <w:rFonts w:ascii="Times New Roman"/>
          <w:b/>
          <w:spacing w:val="-2"/>
          <w:sz w:val="24"/>
        </w:rPr>
        <w:t>Major:</w:t>
      </w:r>
    </w:p>
    <w:p w14:paraId="50B0C3F7" w14:textId="77777777" w:rsidR="00C9737C" w:rsidRDefault="00D118A2">
      <w:pPr>
        <w:ind w:left="300"/>
        <w:rPr>
          <w:rFonts w:ascii="Times New Roman"/>
          <w:b/>
          <w:sz w:val="24"/>
        </w:rPr>
      </w:pPr>
      <w:r>
        <w:rPr>
          <w:rFonts w:ascii="Times New Roman"/>
          <w:b/>
          <w:sz w:val="24"/>
        </w:rPr>
        <w:t>Degree</w:t>
      </w:r>
      <w:r>
        <w:rPr>
          <w:rFonts w:ascii="Times New Roman"/>
          <w:b/>
          <w:spacing w:val="-6"/>
          <w:sz w:val="24"/>
        </w:rPr>
        <w:t xml:space="preserve"> </w:t>
      </w:r>
      <w:r>
        <w:rPr>
          <w:rFonts w:ascii="Times New Roman"/>
          <w:b/>
          <w:spacing w:val="-2"/>
          <w:sz w:val="24"/>
        </w:rPr>
        <w:t>Offered:</w:t>
      </w:r>
    </w:p>
    <w:p w14:paraId="285ABA6A" w14:textId="77777777" w:rsidR="00C9737C" w:rsidRDefault="00D118A2">
      <w:pPr>
        <w:spacing w:before="1"/>
        <w:ind w:left="300"/>
        <w:rPr>
          <w:rFonts w:ascii="Times New Roman"/>
          <w:b/>
          <w:sz w:val="24"/>
        </w:rPr>
      </w:pPr>
      <w:r>
        <w:rPr>
          <w:rFonts w:ascii="Times New Roman"/>
          <w:b/>
          <w:sz w:val="24"/>
        </w:rPr>
        <w:t>Number</w:t>
      </w:r>
      <w:r>
        <w:rPr>
          <w:rFonts w:ascii="Times New Roman"/>
          <w:b/>
          <w:spacing w:val="-6"/>
          <w:sz w:val="24"/>
        </w:rPr>
        <w:t xml:space="preserve"> </w:t>
      </w:r>
      <w:r>
        <w:rPr>
          <w:rFonts w:ascii="Times New Roman"/>
          <w:b/>
          <w:sz w:val="24"/>
        </w:rPr>
        <w:t>of</w:t>
      </w:r>
      <w:r>
        <w:rPr>
          <w:rFonts w:ascii="Times New Roman"/>
          <w:b/>
          <w:spacing w:val="-4"/>
          <w:sz w:val="24"/>
        </w:rPr>
        <w:t xml:space="preserve"> </w:t>
      </w:r>
      <w:r>
        <w:rPr>
          <w:rFonts w:ascii="Times New Roman"/>
          <w:b/>
          <w:sz w:val="24"/>
        </w:rPr>
        <w:t>Core</w:t>
      </w:r>
      <w:r>
        <w:rPr>
          <w:rFonts w:ascii="Times New Roman"/>
          <w:b/>
          <w:spacing w:val="-6"/>
          <w:sz w:val="24"/>
        </w:rPr>
        <w:t xml:space="preserve"> </w:t>
      </w:r>
      <w:r>
        <w:rPr>
          <w:rFonts w:ascii="Times New Roman"/>
          <w:b/>
          <w:spacing w:val="-2"/>
          <w:sz w:val="24"/>
        </w:rPr>
        <w:t>Requirements:</w:t>
      </w:r>
    </w:p>
    <w:p w14:paraId="3BAE4CA0" w14:textId="77777777" w:rsidR="00C9737C" w:rsidRDefault="00D118A2">
      <w:pPr>
        <w:ind w:left="300"/>
        <w:rPr>
          <w:rFonts w:ascii="Times New Roman"/>
          <w:b/>
          <w:sz w:val="24"/>
        </w:rPr>
      </w:pPr>
      <w:r>
        <w:rPr>
          <w:rFonts w:ascii="Times New Roman"/>
          <w:b/>
          <w:sz w:val="24"/>
        </w:rPr>
        <w:t>Number</w:t>
      </w:r>
      <w:r>
        <w:rPr>
          <w:rFonts w:ascii="Times New Roman"/>
          <w:b/>
          <w:spacing w:val="-6"/>
          <w:sz w:val="24"/>
        </w:rPr>
        <w:t xml:space="preserve"> </w:t>
      </w:r>
      <w:r>
        <w:rPr>
          <w:rFonts w:ascii="Times New Roman"/>
          <w:b/>
          <w:sz w:val="24"/>
        </w:rPr>
        <w:t>of</w:t>
      </w:r>
      <w:r>
        <w:rPr>
          <w:rFonts w:ascii="Times New Roman"/>
          <w:b/>
          <w:spacing w:val="-3"/>
          <w:sz w:val="24"/>
        </w:rPr>
        <w:t xml:space="preserve"> </w:t>
      </w:r>
      <w:r>
        <w:rPr>
          <w:rFonts w:ascii="Times New Roman"/>
          <w:b/>
          <w:sz w:val="24"/>
        </w:rPr>
        <w:t>Program</w:t>
      </w:r>
      <w:r>
        <w:rPr>
          <w:rFonts w:ascii="Times New Roman"/>
          <w:b/>
          <w:spacing w:val="-8"/>
          <w:sz w:val="24"/>
        </w:rPr>
        <w:t xml:space="preserve"> </w:t>
      </w:r>
      <w:r>
        <w:rPr>
          <w:rFonts w:ascii="Times New Roman"/>
          <w:b/>
          <w:sz w:val="24"/>
        </w:rPr>
        <w:t>Requirements</w:t>
      </w:r>
      <w:r>
        <w:rPr>
          <w:rFonts w:ascii="Times New Roman"/>
          <w:b/>
          <w:spacing w:val="-5"/>
          <w:sz w:val="24"/>
        </w:rPr>
        <w:t xml:space="preserve"> </w:t>
      </w:r>
      <w:r>
        <w:rPr>
          <w:rFonts w:ascii="Times New Roman"/>
          <w:b/>
          <w:sz w:val="24"/>
        </w:rPr>
        <w:t>for</w:t>
      </w:r>
      <w:r>
        <w:rPr>
          <w:rFonts w:ascii="Times New Roman"/>
          <w:b/>
          <w:spacing w:val="-3"/>
          <w:sz w:val="24"/>
        </w:rPr>
        <w:t xml:space="preserve"> </w:t>
      </w:r>
      <w:r>
        <w:rPr>
          <w:rFonts w:ascii="Times New Roman"/>
          <w:b/>
          <w:spacing w:val="-2"/>
          <w:sz w:val="24"/>
        </w:rPr>
        <w:t>Graduation:</w:t>
      </w:r>
    </w:p>
    <w:p w14:paraId="28BE60FB" w14:textId="77777777" w:rsidR="00C9737C" w:rsidRDefault="00D118A2">
      <w:pPr>
        <w:ind w:left="300"/>
        <w:rPr>
          <w:rFonts w:ascii="Times New Roman"/>
          <w:b/>
          <w:sz w:val="24"/>
        </w:rPr>
      </w:pPr>
      <w:r>
        <w:rPr>
          <w:rFonts w:ascii="Times New Roman"/>
          <w:b/>
          <w:sz w:val="24"/>
        </w:rPr>
        <w:t>Minimum</w:t>
      </w:r>
      <w:r>
        <w:rPr>
          <w:rFonts w:ascii="Times New Roman"/>
          <w:b/>
          <w:spacing w:val="-7"/>
          <w:sz w:val="24"/>
        </w:rPr>
        <w:t xml:space="preserve"> </w:t>
      </w:r>
      <w:r>
        <w:rPr>
          <w:rFonts w:ascii="Times New Roman"/>
          <w:b/>
          <w:sz w:val="24"/>
        </w:rPr>
        <w:t>GPA</w:t>
      </w:r>
      <w:r>
        <w:rPr>
          <w:rFonts w:ascii="Times New Roman"/>
          <w:b/>
          <w:spacing w:val="-6"/>
          <w:sz w:val="24"/>
        </w:rPr>
        <w:t xml:space="preserve"> </w:t>
      </w:r>
      <w:r>
        <w:rPr>
          <w:rFonts w:ascii="Times New Roman"/>
          <w:b/>
          <w:sz w:val="24"/>
        </w:rPr>
        <w:t>for</w:t>
      </w:r>
      <w:r>
        <w:rPr>
          <w:rFonts w:ascii="Times New Roman"/>
          <w:b/>
          <w:spacing w:val="-6"/>
          <w:sz w:val="24"/>
        </w:rPr>
        <w:t xml:space="preserve"> </w:t>
      </w:r>
      <w:r>
        <w:rPr>
          <w:rFonts w:ascii="Times New Roman"/>
          <w:b/>
          <w:spacing w:val="-2"/>
          <w:sz w:val="24"/>
        </w:rPr>
        <w:t>graduation:</w:t>
      </w:r>
    </w:p>
    <w:p w14:paraId="2A9B4245" w14:textId="77777777" w:rsidR="00C9737C" w:rsidRDefault="00D118A2">
      <w:pPr>
        <w:ind w:left="300" w:right="1293"/>
        <w:rPr>
          <w:rFonts w:ascii="Times New Roman"/>
          <w:b/>
          <w:i/>
          <w:sz w:val="24"/>
        </w:rPr>
      </w:pPr>
      <w:r>
        <w:rPr>
          <w:rFonts w:ascii="Times New Roman"/>
          <w:b/>
          <w:sz w:val="24"/>
        </w:rPr>
        <w:t>Program</w:t>
      </w:r>
      <w:r>
        <w:rPr>
          <w:rFonts w:ascii="Times New Roman"/>
          <w:b/>
          <w:spacing w:val="-7"/>
          <w:sz w:val="24"/>
        </w:rPr>
        <w:t xml:space="preserve"> </w:t>
      </w:r>
      <w:r>
        <w:rPr>
          <w:rFonts w:ascii="Times New Roman"/>
          <w:b/>
          <w:sz w:val="24"/>
        </w:rPr>
        <w:t>Catalog</w:t>
      </w:r>
      <w:r>
        <w:rPr>
          <w:rFonts w:ascii="Times New Roman"/>
          <w:b/>
          <w:spacing w:val="-3"/>
          <w:sz w:val="24"/>
        </w:rPr>
        <w:t xml:space="preserve"> </w:t>
      </w:r>
      <w:r>
        <w:rPr>
          <w:rFonts w:ascii="Times New Roman"/>
          <w:b/>
          <w:sz w:val="24"/>
        </w:rPr>
        <w:t>Description:</w:t>
      </w:r>
      <w:r>
        <w:rPr>
          <w:rFonts w:ascii="Times New Roman"/>
          <w:b/>
          <w:spacing w:val="-3"/>
          <w:sz w:val="24"/>
        </w:rPr>
        <w:t xml:space="preserve"> </w:t>
      </w:r>
      <w:r>
        <w:rPr>
          <w:rFonts w:ascii="Times New Roman"/>
          <w:b/>
          <w:i/>
          <w:sz w:val="24"/>
        </w:rPr>
        <w:t>Please</w:t>
      </w:r>
      <w:r>
        <w:rPr>
          <w:rFonts w:ascii="Times New Roman"/>
          <w:b/>
          <w:i/>
          <w:spacing w:val="-4"/>
          <w:sz w:val="24"/>
        </w:rPr>
        <w:t xml:space="preserve"> </w:t>
      </w:r>
      <w:r>
        <w:rPr>
          <w:rFonts w:ascii="Times New Roman"/>
          <w:b/>
          <w:i/>
          <w:sz w:val="24"/>
        </w:rPr>
        <w:t>attach</w:t>
      </w:r>
      <w:r>
        <w:rPr>
          <w:rFonts w:ascii="Times New Roman"/>
          <w:b/>
          <w:i/>
          <w:spacing w:val="-3"/>
          <w:sz w:val="24"/>
        </w:rPr>
        <w:t xml:space="preserve"> </w:t>
      </w:r>
      <w:r>
        <w:rPr>
          <w:rFonts w:ascii="Times New Roman"/>
          <w:b/>
          <w:i/>
          <w:sz w:val="24"/>
        </w:rPr>
        <w:t>the</w:t>
      </w:r>
      <w:r>
        <w:rPr>
          <w:rFonts w:ascii="Times New Roman"/>
          <w:b/>
          <w:i/>
          <w:spacing w:val="-7"/>
          <w:sz w:val="24"/>
        </w:rPr>
        <w:t xml:space="preserve"> </w:t>
      </w:r>
      <w:r>
        <w:rPr>
          <w:rFonts w:ascii="Times New Roman"/>
          <w:b/>
          <w:i/>
          <w:sz w:val="24"/>
        </w:rPr>
        <w:t>proposed</w:t>
      </w:r>
      <w:r>
        <w:rPr>
          <w:rFonts w:ascii="Times New Roman"/>
          <w:b/>
          <w:i/>
          <w:spacing w:val="-3"/>
          <w:sz w:val="24"/>
        </w:rPr>
        <w:t xml:space="preserve"> </w:t>
      </w:r>
      <w:r>
        <w:rPr>
          <w:rFonts w:ascii="Times New Roman"/>
          <w:b/>
          <w:i/>
          <w:sz w:val="24"/>
        </w:rPr>
        <w:t>catalog</w:t>
      </w:r>
      <w:r>
        <w:rPr>
          <w:rFonts w:ascii="Times New Roman"/>
          <w:b/>
          <w:i/>
          <w:spacing w:val="-3"/>
          <w:sz w:val="24"/>
        </w:rPr>
        <w:t xml:space="preserve"> </w:t>
      </w:r>
      <w:r>
        <w:rPr>
          <w:rFonts w:ascii="Times New Roman"/>
          <w:b/>
          <w:i/>
          <w:sz w:val="24"/>
        </w:rPr>
        <w:t>description</w:t>
      </w:r>
      <w:r>
        <w:rPr>
          <w:rFonts w:ascii="Times New Roman"/>
          <w:b/>
          <w:i/>
          <w:spacing w:val="-3"/>
          <w:sz w:val="24"/>
        </w:rPr>
        <w:t xml:space="preserve"> </w:t>
      </w:r>
      <w:r>
        <w:rPr>
          <w:rFonts w:ascii="Times New Roman"/>
          <w:b/>
          <w:i/>
          <w:sz w:val="24"/>
        </w:rPr>
        <w:t>for</w:t>
      </w:r>
      <w:r>
        <w:rPr>
          <w:rFonts w:ascii="Times New Roman"/>
          <w:b/>
          <w:i/>
          <w:spacing w:val="-3"/>
          <w:sz w:val="24"/>
        </w:rPr>
        <w:t xml:space="preserve"> </w:t>
      </w:r>
      <w:r>
        <w:rPr>
          <w:rFonts w:ascii="Times New Roman"/>
          <w:b/>
          <w:i/>
          <w:sz w:val="24"/>
        </w:rPr>
        <w:t>the program along with requirements and course descriptions</w:t>
      </w:r>
    </w:p>
    <w:p w14:paraId="214A16AD" w14:textId="77777777" w:rsidR="00C9737C" w:rsidRDefault="00C9737C">
      <w:pPr>
        <w:pStyle w:val="BodyText"/>
        <w:rPr>
          <w:rFonts w:ascii="Times New Roman"/>
          <w:b/>
          <w:i/>
        </w:rPr>
      </w:pPr>
    </w:p>
    <w:p w14:paraId="3254BADF" w14:textId="77777777" w:rsidR="00C9737C" w:rsidRDefault="00D118A2">
      <w:pPr>
        <w:pStyle w:val="ListParagraph"/>
        <w:numPr>
          <w:ilvl w:val="0"/>
          <w:numId w:val="11"/>
        </w:numPr>
        <w:tabs>
          <w:tab w:val="left" w:pos="661"/>
        </w:tabs>
        <w:ind w:hanging="361"/>
        <w:rPr>
          <w:rFonts w:ascii="Times New Roman"/>
          <w:b/>
          <w:sz w:val="24"/>
        </w:rPr>
      </w:pPr>
      <w:r>
        <w:rPr>
          <w:rFonts w:ascii="Times New Roman"/>
          <w:b/>
          <w:sz w:val="24"/>
        </w:rPr>
        <w:t>Explain</w:t>
      </w:r>
      <w:r>
        <w:rPr>
          <w:rFonts w:ascii="Times New Roman"/>
          <w:b/>
          <w:spacing w:val="-5"/>
          <w:sz w:val="24"/>
        </w:rPr>
        <w:t xml:space="preserve"> </w:t>
      </w:r>
      <w:r>
        <w:rPr>
          <w:rFonts w:ascii="Times New Roman"/>
          <w:b/>
          <w:sz w:val="24"/>
        </w:rPr>
        <w:t>the</w:t>
      </w:r>
      <w:r>
        <w:rPr>
          <w:rFonts w:ascii="Times New Roman"/>
          <w:b/>
          <w:spacing w:val="-5"/>
          <w:sz w:val="24"/>
        </w:rPr>
        <w:t xml:space="preserve"> </w:t>
      </w:r>
      <w:r>
        <w:rPr>
          <w:rFonts w:ascii="Times New Roman"/>
          <w:b/>
          <w:sz w:val="24"/>
        </w:rPr>
        <w:t>reason</w:t>
      </w:r>
      <w:r>
        <w:rPr>
          <w:rFonts w:ascii="Times New Roman"/>
          <w:b/>
          <w:spacing w:val="-5"/>
          <w:sz w:val="24"/>
        </w:rPr>
        <w:t xml:space="preserve"> </w:t>
      </w:r>
      <w:r>
        <w:rPr>
          <w:rFonts w:ascii="Times New Roman"/>
          <w:b/>
          <w:sz w:val="24"/>
        </w:rPr>
        <w:t>for</w:t>
      </w:r>
      <w:r>
        <w:rPr>
          <w:rFonts w:ascii="Times New Roman"/>
          <w:b/>
          <w:spacing w:val="-5"/>
          <w:sz w:val="24"/>
        </w:rPr>
        <w:t xml:space="preserve"> </w:t>
      </w:r>
      <w:r>
        <w:rPr>
          <w:rFonts w:ascii="Times New Roman"/>
          <w:b/>
          <w:sz w:val="24"/>
        </w:rPr>
        <w:t>the</w:t>
      </w:r>
      <w:r>
        <w:rPr>
          <w:rFonts w:ascii="Times New Roman"/>
          <w:b/>
          <w:spacing w:val="-5"/>
          <w:sz w:val="24"/>
        </w:rPr>
        <w:t xml:space="preserve"> </w:t>
      </w:r>
      <w:r>
        <w:rPr>
          <w:rFonts w:ascii="Times New Roman"/>
          <w:b/>
          <w:sz w:val="24"/>
        </w:rPr>
        <w:t>requested</w:t>
      </w:r>
      <w:r>
        <w:rPr>
          <w:rFonts w:ascii="Times New Roman"/>
          <w:b/>
          <w:spacing w:val="-5"/>
          <w:sz w:val="24"/>
        </w:rPr>
        <w:t xml:space="preserve"> </w:t>
      </w:r>
      <w:r>
        <w:rPr>
          <w:rFonts w:ascii="Times New Roman"/>
          <w:b/>
          <w:spacing w:val="-2"/>
          <w:sz w:val="24"/>
        </w:rPr>
        <w:t>change.</w:t>
      </w:r>
    </w:p>
    <w:p w14:paraId="7791D68C" w14:textId="77777777" w:rsidR="00C9737C" w:rsidRDefault="00D118A2">
      <w:pPr>
        <w:pStyle w:val="ListParagraph"/>
        <w:numPr>
          <w:ilvl w:val="0"/>
          <w:numId w:val="11"/>
        </w:numPr>
        <w:tabs>
          <w:tab w:val="left" w:pos="661"/>
        </w:tabs>
        <w:ind w:hanging="361"/>
        <w:rPr>
          <w:rFonts w:ascii="Times New Roman"/>
          <w:b/>
          <w:sz w:val="24"/>
        </w:rPr>
      </w:pPr>
      <w:r>
        <w:rPr>
          <w:rFonts w:ascii="Times New Roman"/>
          <w:b/>
          <w:sz w:val="24"/>
        </w:rPr>
        <w:t>What</w:t>
      </w:r>
      <w:r>
        <w:rPr>
          <w:rFonts w:ascii="Times New Roman"/>
          <w:b/>
          <w:spacing w:val="-5"/>
          <w:sz w:val="24"/>
        </w:rPr>
        <w:t xml:space="preserve"> </w:t>
      </w:r>
      <w:r>
        <w:rPr>
          <w:rFonts w:ascii="Times New Roman"/>
          <w:b/>
          <w:sz w:val="24"/>
        </w:rPr>
        <w:t>benefits</w:t>
      </w:r>
      <w:r>
        <w:rPr>
          <w:rFonts w:ascii="Times New Roman"/>
          <w:b/>
          <w:spacing w:val="-4"/>
          <w:sz w:val="24"/>
        </w:rPr>
        <w:t xml:space="preserve"> </w:t>
      </w:r>
      <w:r>
        <w:rPr>
          <w:rFonts w:ascii="Times New Roman"/>
          <w:b/>
          <w:sz w:val="24"/>
        </w:rPr>
        <w:t>or</w:t>
      </w:r>
      <w:r>
        <w:rPr>
          <w:rFonts w:ascii="Times New Roman"/>
          <w:b/>
          <w:spacing w:val="-5"/>
          <w:sz w:val="24"/>
        </w:rPr>
        <w:t xml:space="preserve"> </w:t>
      </w:r>
      <w:r>
        <w:rPr>
          <w:rFonts w:ascii="Times New Roman"/>
          <w:b/>
          <w:sz w:val="24"/>
        </w:rPr>
        <w:t>improvements</w:t>
      </w:r>
      <w:r>
        <w:rPr>
          <w:rFonts w:ascii="Times New Roman"/>
          <w:b/>
          <w:spacing w:val="-5"/>
          <w:sz w:val="24"/>
        </w:rPr>
        <w:t xml:space="preserve"> </w:t>
      </w:r>
      <w:r>
        <w:rPr>
          <w:rFonts w:ascii="Times New Roman"/>
          <w:b/>
          <w:sz w:val="24"/>
        </w:rPr>
        <w:t>will</w:t>
      </w:r>
      <w:r>
        <w:rPr>
          <w:rFonts w:ascii="Times New Roman"/>
          <w:b/>
          <w:spacing w:val="-4"/>
          <w:sz w:val="24"/>
        </w:rPr>
        <w:t xml:space="preserve"> </w:t>
      </w:r>
      <w:r>
        <w:rPr>
          <w:rFonts w:ascii="Times New Roman"/>
          <w:b/>
          <w:sz w:val="24"/>
        </w:rPr>
        <w:t>result</w:t>
      </w:r>
      <w:r>
        <w:rPr>
          <w:rFonts w:ascii="Times New Roman"/>
          <w:b/>
          <w:spacing w:val="-5"/>
          <w:sz w:val="24"/>
        </w:rPr>
        <w:t xml:space="preserve"> </w:t>
      </w:r>
      <w:r>
        <w:rPr>
          <w:rFonts w:ascii="Times New Roman"/>
          <w:b/>
          <w:sz w:val="24"/>
        </w:rPr>
        <w:t>from</w:t>
      </w:r>
      <w:r>
        <w:rPr>
          <w:rFonts w:ascii="Times New Roman"/>
          <w:b/>
          <w:spacing w:val="-6"/>
          <w:sz w:val="24"/>
        </w:rPr>
        <w:t xml:space="preserve"> </w:t>
      </w:r>
      <w:r>
        <w:rPr>
          <w:rFonts w:ascii="Times New Roman"/>
          <w:b/>
          <w:sz w:val="24"/>
        </w:rPr>
        <w:t>the</w:t>
      </w:r>
      <w:r>
        <w:rPr>
          <w:rFonts w:ascii="Times New Roman"/>
          <w:b/>
          <w:spacing w:val="-5"/>
          <w:sz w:val="24"/>
        </w:rPr>
        <w:t xml:space="preserve"> </w:t>
      </w:r>
      <w:r>
        <w:rPr>
          <w:rFonts w:ascii="Times New Roman"/>
          <w:b/>
          <w:sz w:val="24"/>
        </w:rPr>
        <w:t>requested</w:t>
      </w:r>
      <w:r>
        <w:rPr>
          <w:rFonts w:ascii="Times New Roman"/>
          <w:b/>
          <w:spacing w:val="-5"/>
          <w:sz w:val="24"/>
        </w:rPr>
        <w:t xml:space="preserve"> </w:t>
      </w:r>
      <w:r>
        <w:rPr>
          <w:rFonts w:ascii="Times New Roman"/>
          <w:b/>
          <w:sz w:val="24"/>
        </w:rPr>
        <w:t>program</w:t>
      </w:r>
      <w:r>
        <w:rPr>
          <w:rFonts w:ascii="Times New Roman"/>
          <w:b/>
          <w:spacing w:val="-5"/>
          <w:sz w:val="24"/>
        </w:rPr>
        <w:t xml:space="preserve"> </w:t>
      </w:r>
      <w:r>
        <w:rPr>
          <w:rFonts w:ascii="Times New Roman"/>
          <w:b/>
          <w:spacing w:val="-2"/>
          <w:sz w:val="24"/>
        </w:rPr>
        <w:t>change?</w:t>
      </w:r>
    </w:p>
    <w:p w14:paraId="30E0BB63" w14:textId="77777777" w:rsidR="00C9737C" w:rsidRDefault="00D118A2">
      <w:pPr>
        <w:pStyle w:val="ListParagraph"/>
        <w:numPr>
          <w:ilvl w:val="0"/>
          <w:numId w:val="11"/>
        </w:numPr>
        <w:tabs>
          <w:tab w:val="left" w:pos="661"/>
        </w:tabs>
        <w:spacing w:line="275" w:lineRule="exact"/>
        <w:ind w:hanging="361"/>
        <w:rPr>
          <w:rFonts w:ascii="Times New Roman"/>
          <w:b/>
          <w:sz w:val="24"/>
        </w:rPr>
      </w:pPr>
      <w:r>
        <w:rPr>
          <w:rFonts w:ascii="Times New Roman"/>
          <w:b/>
          <w:sz w:val="24"/>
        </w:rPr>
        <w:t>Will</w:t>
      </w:r>
      <w:r>
        <w:rPr>
          <w:rFonts w:ascii="Times New Roman"/>
          <w:b/>
          <w:spacing w:val="-3"/>
          <w:sz w:val="24"/>
        </w:rPr>
        <w:t xml:space="preserve"> </w:t>
      </w:r>
      <w:r>
        <w:rPr>
          <w:rFonts w:ascii="Times New Roman"/>
          <w:b/>
          <w:sz w:val="24"/>
        </w:rPr>
        <w:t>there</w:t>
      </w:r>
      <w:r>
        <w:rPr>
          <w:rFonts w:ascii="Times New Roman"/>
          <w:b/>
          <w:spacing w:val="-4"/>
          <w:sz w:val="24"/>
        </w:rPr>
        <w:t xml:space="preserve"> </w:t>
      </w:r>
      <w:r>
        <w:rPr>
          <w:rFonts w:ascii="Times New Roman"/>
          <w:b/>
          <w:sz w:val="24"/>
        </w:rPr>
        <w:t>be</w:t>
      </w:r>
      <w:r>
        <w:rPr>
          <w:rFonts w:ascii="Times New Roman"/>
          <w:b/>
          <w:spacing w:val="-4"/>
          <w:sz w:val="24"/>
        </w:rPr>
        <w:t xml:space="preserve"> </w:t>
      </w:r>
      <w:r>
        <w:rPr>
          <w:rFonts w:ascii="Times New Roman"/>
          <w:b/>
          <w:sz w:val="24"/>
        </w:rPr>
        <w:t>courses</w:t>
      </w:r>
      <w:r>
        <w:rPr>
          <w:rFonts w:ascii="Times New Roman"/>
          <w:b/>
          <w:spacing w:val="-3"/>
          <w:sz w:val="24"/>
        </w:rPr>
        <w:t xml:space="preserve"> </w:t>
      </w:r>
      <w:r>
        <w:rPr>
          <w:rFonts w:ascii="Times New Roman"/>
          <w:b/>
          <w:sz w:val="24"/>
        </w:rPr>
        <w:t>taken</w:t>
      </w:r>
      <w:r>
        <w:rPr>
          <w:rFonts w:ascii="Times New Roman"/>
          <w:b/>
          <w:spacing w:val="-2"/>
          <w:sz w:val="24"/>
        </w:rPr>
        <w:t xml:space="preserve"> </w:t>
      </w:r>
      <w:r>
        <w:rPr>
          <w:rFonts w:ascii="Times New Roman"/>
          <w:b/>
          <w:sz w:val="24"/>
        </w:rPr>
        <w:t>out</w:t>
      </w:r>
      <w:r>
        <w:rPr>
          <w:rFonts w:ascii="Times New Roman"/>
          <w:b/>
          <w:spacing w:val="-4"/>
          <w:sz w:val="24"/>
        </w:rPr>
        <w:t xml:space="preserve"> </w:t>
      </w:r>
      <w:r>
        <w:rPr>
          <w:rFonts w:ascii="Times New Roman"/>
          <w:b/>
          <w:sz w:val="24"/>
        </w:rPr>
        <w:t>of</w:t>
      </w:r>
      <w:r>
        <w:rPr>
          <w:rFonts w:ascii="Times New Roman"/>
          <w:b/>
          <w:spacing w:val="-3"/>
          <w:sz w:val="24"/>
        </w:rPr>
        <w:t xml:space="preserve"> </w:t>
      </w:r>
      <w:r>
        <w:rPr>
          <w:rFonts w:ascii="Times New Roman"/>
          <w:b/>
          <w:sz w:val="24"/>
        </w:rPr>
        <w:t>the</w:t>
      </w:r>
      <w:r>
        <w:rPr>
          <w:rFonts w:ascii="Times New Roman"/>
          <w:b/>
          <w:spacing w:val="-3"/>
          <w:sz w:val="24"/>
        </w:rPr>
        <w:t xml:space="preserve"> </w:t>
      </w:r>
      <w:r>
        <w:rPr>
          <w:rFonts w:ascii="Times New Roman"/>
          <w:b/>
          <w:sz w:val="24"/>
        </w:rPr>
        <w:t>program</w:t>
      </w:r>
      <w:r>
        <w:rPr>
          <w:rFonts w:ascii="Times New Roman"/>
          <w:b/>
          <w:spacing w:val="-4"/>
          <w:sz w:val="24"/>
        </w:rPr>
        <w:t xml:space="preserve"> </w:t>
      </w:r>
      <w:r>
        <w:rPr>
          <w:rFonts w:ascii="Times New Roman"/>
          <w:b/>
          <w:spacing w:val="-2"/>
          <w:sz w:val="24"/>
        </w:rPr>
        <w:t>requirements?</w:t>
      </w:r>
    </w:p>
    <w:p w14:paraId="388188A0" w14:textId="77777777" w:rsidR="00C9737C" w:rsidRDefault="0003475F">
      <w:pPr>
        <w:pStyle w:val="BodyText"/>
        <w:spacing w:line="360" w:lineRule="auto"/>
        <w:ind w:left="1356" w:right="7607"/>
        <w:rPr>
          <w:rFonts w:ascii="Times New Roman"/>
        </w:rPr>
      </w:pPr>
      <w:r>
        <w:rPr>
          <w:noProof/>
        </w:rPr>
        <mc:AlternateContent>
          <mc:Choice Requires="wps">
            <w:drawing>
              <wp:anchor distT="0" distB="0" distL="114300" distR="114300" simplePos="0" relativeHeight="15788544" behindDoc="0" locked="0" layoutInCell="1" allowOverlap="1" wp14:anchorId="4D2DC0D5">
                <wp:simplePos x="0" y="0"/>
                <wp:positionH relativeFrom="page">
                  <wp:posOffset>1385570</wp:posOffset>
                </wp:positionH>
                <wp:positionV relativeFrom="paragraph">
                  <wp:posOffset>17145</wp:posOffset>
                </wp:positionV>
                <wp:extent cx="146050" cy="146050"/>
                <wp:effectExtent l="0" t="0" r="19050" b="19050"/>
                <wp:wrapNone/>
                <wp:docPr id="946010555"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656B9" id="docshape114" o:spid="_x0000_s1026" style="position:absolute;margin-left:109.1pt;margin-top:1.35pt;width:11.5pt;height:11.5pt;z-index:1578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" filled="f" strokeweight=".72pt">
                <v:path arrowok="t"/>
                <w10:wrap anchorx="page"/>
              </v:rect>
            </w:pict>
          </mc:Fallback>
        </mc:AlternateContent>
      </w:r>
      <w:r>
        <w:rPr>
          <w:noProof/>
        </w:rPr>
        <mc:AlternateContent>
          <mc:Choice Requires="wps">
            <w:drawing>
              <wp:anchor distT="0" distB="0" distL="114300" distR="114300" simplePos="0" relativeHeight="15789056" behindDoc="0" locked="0" layoutInCell="1" allowOverlap="1" wp14:anchorId="6F4B807F">
                <wp:simplePos x="0" y="0"/>
                <wp:positionH relativeFrom="page">
                  <wp:posOffset>1385570</wp:posOffset>
                </wp:positionH>
                <wp:positionV relativeFrom="paragraph">
                  <wp:posOffset>279400</wp:posOffset>
                </wp:positionV>
                <wp:extent cx="146050" cy="146050"/>
                <wp:effectExtent l="0" t="0" r="19050" b="19050"/>
                <wp:wrapNone/>
                <wp:docPr id="867078665"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5931E" id="docshape115" o:spid="_x0000_s1026" style="position:absolute;margin-left:109.1pt;margin-top:22pt;width:11.5pt;height:11.5pt;z-index:1578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" filled="f" strokeweight=".72pt">
                <v:path arrowok="t"/>
                <w10:wrap anchorx="page"/>
              </v:rect>
            </w:pict>
          </mc:Fallback>
        </mc:AlternateContent>
      </w:r>
      <w:r w:rsidR="00D118A2">
        <w:rPr>
          <w:rFonts w:ascii="Times New Roman"/>
        </w:rPr>
        <w:t>Yes</w:t>
      </w:r>
      <w:r w:rsidR="00D118A2">
        <w:rPr>
          <w:rFonts w:ascii="Times New Roman"/>
          <w:spacing w:val="-15"/>
        </w:rPr>
        <w:t xml:space="preserve"> </w:t>
      </w:r>
      <w:r w:rsidR="00D118A2">
        <w:rPr>
          <w:rFonts w:ascii="Times New Roman"/>
        </w:rPr>
        <w:t>(please</w:t>
      </w:r>
      <w:r w:rsidR="00D118A2">
        <w:rPr>
          <w:rFonts w:ascii="Times New Roman"/>
          <w:spacing w:val="-15"/>
        </w:rPr>
        <w:t xml:space="preserve"> </w:t>
      </w:r>
      <w:r w:rsidR="00D118A2">
        <w:rPr>
          <w:rFonts w:ascii="Times New Roman"/>
        </w:rPr>
        <w:t xml:space="preserve">list) </w:t>
      </w:r>
      <w:r w:rsidR="00D118A2">
        <w:rPr>
          <w:rFonts w:ascii="Times New Roman"/>
          <w:spacing w:val="-6"/>
        </w:rPr>
        <w:t>No</w:t>
      </w:r>
    </w:p>
    <w:p w14:paraId="5C633CC9" w14:textId="77777777" w:rsidR="00C9737C" w:rsidRDefault="00C9737C">
      <w:pPr>
        <w:pStyle w:val="BodyText"/>
        <w:rPr>
          <w:rFonts w:ascii="Times New Roman"/>
          <w:sz w:val="36"/>
        </w:rPr>
      </w:pPr>
    </w:p>
    <w:p w14:paraId="661FE2FA" w14:textId="77777777" w:rsidR="00C9737C" w:rsidRDefault="00D118A2">
      <w:pPr>
        <w:pStyle w:val="Heading7"/>
        <w:numPr>
          <w:ilvl w:val="0"/>
          <w:numId w:val="11"/>
        </w:numPr>
        <w:tabs>
          <w:tab w:val="left" w:pos="661"/>
        </w:tabs>
        <w:spacing w:before="1" w:line="275" w:lineRule="exact"/>
        <w:ind w:hanging="361"/>
        <w:rPr>
          <w:rFonts w:ascii="Times New Roman"/>
        </w:rPr>
      </w:pPr>
      <w:r>
        <w:rPr>
          <w:rFonts w:ascii="Times New Roman"/>
        </w:rPr>
        <w:t>Will</w:t>
      </w:r>
      <w:r>
        <w:rPr>
          <w:rFonts w:ascii="Times New Roman"/>
          <w:spacing w:val="-3"/>
        </w:rPr>
        <w:t xml:space="preserve"> </w:t>
      </w:r>
      <w:r>
        <w:rPr>
          <w:rFonts w:ascii="Times New Roman"/>
        </w:rPr>
        <w:t>there</w:t>
      </w:r>
      <w:r>
        <w:rPr>
          <w:rFonts w:ascii="Times New Roman"/>
          <w:spacing w:val="-4"/>
        </w:rPr>
        <w:t xml:space="preserve"> </w:t>
      </w:r>
      <w:r>
        <w:rPr>
          <w:rFonts w:ascii="Times New Roman"/>
        </w:rPr>
        <w:t>be</w:t>
      </w:r>
      <w:r>
        <w:rPr>
          <w:rFonts w:ascii="Times New Roman"/>
          <w:spacing w:val="-4"/>
        </w:rPr>
        <w:t xml:space="preserve"> </w:t>
      </w:r>
      <w:r>
        <w:rPr>
          <w:rFonts w:ascii="Times New Roman"/>
        </w:rPr>
        <w:t>courses</w:t>
      </w:r>
      <w:r>
        <w:rPr>
          <w:rFonts w:ascii="Times New Roman"/>
          <w:spacing w:val="-2"/>
        </w:rPr>
        <w:t xml:space="preserve"> </w:t>
      </w:r>
      <w:r>
        <w:rPr>
          <w:rFonts w:ascii="Times New Roman"/>
        </w:rPr>
        <w:t>added</w:t>
      </w:r>
      <w:r>
        <w:rPr>
          <w:rFonts w:ascii="Times New Roman"/>
          <w:spacing w:val="-3"/>
        </w:rPr>
        <w:t xml:space="preserve"> </w:t>
      </w:r>
      <w:r>
        <w:rPr>
          <w:rFonts w:ascii="Times New Roman"/>
        </w:rPr>
        <w:t>to</w:t>
      </w:r>
      <w:r>
        <w:rPr>
          <w:rFonts w:ascii="Times New Roman"/>
          <w:spacing w:val="-3"/>
        </w:rPr>
        <w:t xml:space="preserve"> </w:t>
      </w:r>
      <w:r>
        <w:rPr>
          <w:rFonts w:ascii="Times New Roman"/>
        </w:rPr>
        <w:t>the</w:t>
      </w:r>
      <w:r>
        <w:rPr>
          <w:rFonts w:ascii="Times New Roman"/>
          <w:spacing w:val="-4"/>
        </w:rPr>
        <w:t xml:space="preserve"> </w:t>
      </w:r>
      <w:r>
        <w:rPr>
          <w:rFonts w:ascii="Times New Roman"/>
        </w:rPr>
        <w:t>program</w:t>
      </w:r>
      <w:r>
        <w:rPr>
          <w:rFonts w:ascii="Times New Roman"/>
          <w:spacing w:val="-6"/>
        </w:rPr>
        <w:t xml:space="preserve"> </w:t>
      </w:r>
      <w:r>
        <w:rPr>
          <w:rFonts w:ascii="Times New Roman"/>
          <w:spacing w:val="-2"/>
        </w:rPr>
        <w:t>requirements?</w:t>
      </w:r>
    </w:p>
    <w:p w14:paraId="7053899A" w14:textId="77777777" w:rsidR="00C9737C" w:rsidRDefault="0003475F">
      <w:pPr>
        <w:pStyle w:val="BodyText"/>
        <w:spacing w:line="360" w:lineRule="auto"/>
        <w:ind w:left="1356" w:right="7607"/>
        <w:rPr>
          <w:rFonts w:ascii="Times New Roman"/>
        </w:rPr>
      </w:pPr>
      <w:r>
        <w:rPr>
          <w:noProof/>
        </w:rPr>
        <mc:AlternateContent>
          <mc:Choice Requires="wps">
            <w:drawing>
              <wp:anchor distT="0" distB="0" distL="114300" distR="114300" simplePos="0" relativeHeight="15789568" behindDoc="0" locked="0" layoutInCell="1" allowOverlap="1" wp14:anchorId="3E8D6F2A">
                <wp:simplePos x="0" y="0"/>
                <wp:positionH relativeFrom="page">
                  <wp:posOffset>1385570</wp:posOffset>
                </wp:positionH>
                <wp:positionV relativeFrom="paragraph">
                  <wp:posOffset>17145</wp:posOffset>
                </wp:positionV>
                <wp:extent cx="146050" cy="146050"/>
                <wp:effectExtent l="0" t="0" r="19050" b="19050"/>
                <wp:wrapNone/>
                <wp:docPr id="2112368278"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3DDDB" id="docshape116" o:spid="_x0000_s1026" style="position:absolute;margin-left:109.1pt;margin-top:1.35pt;width:11.5pt;height:11.5pt;z-index:157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" filled="f" strokeweight=".72pt">
                <v:path arrowok="t"/>
                <w10:wrap anchorx="page"/>
              </v:rect>
            </w:pict>
          </mc:Fallback>
        </mc:AlternateContent>
      </w:r>
      <w:r>
        <w:rPr>
          <w:noProof/>
        </w:rPr>
        <mc:AlternateContent>
          <mc:Choice Requires="wps">
            <w:drawing>
              <wp:anchor distT="0" distB="0" distL="114300" distR="114300" simplePos="0" relativeHeight="15790080" behindDoc="0" locked="0" layoutInCell="1" allowOverlap="1" wp14:anchorId="52EE6ECE">
                <wp:simplePos x="0" y="0"/>
                <wp:positionH relativeFrom="page">
                  <wp:posOffset>1385570</wp:posOffset>
                </wp:positionH>
                <wp:positionV relativeFrom="paragraph">
                  <wp:posOffset>280670</wp:posOffset>
                </wp:positionV>
                <wp:extent cx="146050" cy="146050"/>
                <wp:effectExtent l="0" t="0" r="19050" b="19050"/>
                <wp:wrapNone/>
                <wp:docPr id="1338670342"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52B73" id="docshape117" o:spid="_x0000_s1026" style="position:absolute;margin-left:109.1pt;margin-top:22.1pt;width:11.5pt;height:11.5pt;z-index:1579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" filled="f" strokeweight=".72pt">
                <v:path arrowok="t"/>
                <w10:wrap anchorx="page"/>
              </v:rect>
            </w:pict>
          </mc:Fallback>
        </mc:AlternateContent>
      </w:r>
      <w:r w:rsidR="00D118A2">
        <w:rPr>
          <w:rFonts w:ascii="Times New Roman"/>
        </w:rPr>
        <w:t>Yes</w:t>
      </w:r>
      <w:r w:rsidR="00D118A2">
        <w:rPr>
          <w:rFonts w:ascii="Times New Roman"/>
          <w:spacing w:val="-15"/>
        </w:rPr>
        <w:t xml:space="preserve"> </w:t>
      </w:r>
      <w:r w:rsidR="00D118A2">
        <w:rPr>
          <w:rFonts w:ascii="Times New Roman"/>
        </w:rPr>
        <w:t>(please</w:t>
      </w:r>
      <w:r w:rsidR="00D118A2">
        <w:rPr>
          <w:rFonts w:ascii="Times New Roman"/>
          <w:spacing w:val="-15"/>
        </w:rPr>
        <w:t xml:space="preserve"> </w:t>
      </w:r>
      <w:r w:rsidR="00D118A2">
        <w:rPr>
          <w:rFonts w:ascii="Times New Roman"/>
        </w:rPr>
        <w:t xml:space="preserve">list) </w:t>
      </w:r>
      <w:r w:rsidR="00D118A2">
        <w:rPr>
          <w:rFonts w:ascii="Times New Roman"/>
          <w:spacing w:val="-6"/>
        </w:rPr>
        <w:t>No</w:t>
      </w:r>
    </w:p>
    <w:p w14:paraId="4FD2D1A7" w14:textId="77777777" w:rsidR="00C9737C" w:rsidRDefault="00C9737C">
      <w:pPr>
        <w:pStyle w:val="BodyText"/>
        <w:spacing w:before="2"/>
        <w:rPr>
          <w:rFonts w:ascii="Times New Roman"/>
          <w:sz w:val="36"/>
        </w:rPr>
      </w:pPr>
    </w:p>
    <w:p w14:paraId="65C1E57B" w14:textId="77777777" w:rsidR="00C9737C" w:rsidRDefault="00D118A2">
      <w:pPr>
        <w:pStyle w:val="Heading7"/>
        <w:numPr>
          <w:ilvl w:val="0"/>
          <w:numId w:val="11"/>
        </w:numPr>
        <w:tabs>
          <w:tab w:val="left" w:pos="661"/>
        </w:tabs>
        <w:ind w:hanging="361"/>
        <w:rPr>
          <w:rFonts w:ascii="Times New Roman"/>
        </w:rPr>
      </w:pPr>
      <w:r>
        <w:rPr>
          <w:rFonts w:ascii="Times New Roman"/>
        </w:rPr>
        <w:t>Will</w:t>
      </w:r>
      <w:r>
        <w:rPr>
          <w:rFonts w:ascii="Times New Roman"/>
          <w:spacing w:val="-6"/>
        </w:rPr>
        <w:t xml:space="preserve"> </w:t>
      </w:r>
      <w:r>
        <w:rPr>
          <w:rFonts w:ascii="Times New Roman"/>
        </w:rPr>
        <w:t>this</w:t>
      </w:r>
      <w:r>
        <w:rPr>
          <w:rFonts w:ascii="Times New Roman"/>
          <w:spacing w:val="-5"/>
        </w:rPr>
        <w:t xml:space="preserve"> </w:t>
      </w:r>
      <w:r>
        <w:rPr>
          <w:rFonts w:ascii="Times New Roman"/>
        </w:rPr>
        <w:t>program</w:t>
      </w:r>
      <w:r>
        <w:rPr>
          <w:rFonts w:ascii="Times New Roman"/>
          <w:spacing w:val="-9"/>
        </w:rPr>
        <w:t xml:space="preserve"> </w:t>
      </w:r>
      <w:r>
        <w:rPr>
          <w:rFonts w:ascii="Times New Roman"/>
        </w:rPr>
        <w:t>change</w:t>
      </w:r>
      <w:r>
        <w:rPr>
          <w:rFonts w:ascii="Times New Roman"/>
          <w:spacing w:val="-6"/>
        </w:rPr>
        <w:t xml:space="preserve"> </w:t>
      </w:r>
      <w:r>
        <w:rPr>
          <w:rFonts w:ascii="Times New Roman"/>
        </w:rPr>
        <w:t>result</w:t>
      </w:r>
      <w:r>
        <w:rPr>
          <w:rFonts w:ascii="Times New Roman"/>
          <w:spacing w:val="-6"/>
        </w:rPr>
        <w:t xml:space="preserve"> </w:t>
      </w:r>
      <w:r>
        <w:rPr>
          <w:rFonts w:ascii="Times New Roman"/>
        </w:rPr>
        <w:t>in</w:t>
      </w:r>
      <w:r>
        <w:rPr>
          <w:rFonts w:ascii="Times New Roman"/>
          <w:spacing w:val="-6"/>
        </w:rPr>
        <w:t xml:space="preserve"> </w:t>
      </w:r>
      <w:r>
        <w:rPr>
          <w:rFonts w:ascii="Times New Roman"/>
        </w:rPr>
        <w:t>the</w:t>
      </w:r>
      <w:r>
        <w:rPr>
          <w:rFonts w:ascii="Times New Roman"/>
          <w:spacing w:val="-4"/>
        </w:rPr>
        <w:t xml:space="preserve"> </w:t>
      </w:r>
      <w:r>
        <w:rPr>
          <w:rFonts w:ascii="Times New Roman"/>
        </w:rPr>
        <w:t>modification</w:t>
      </w:r>
      <w:r>
        <w:rPr>
          <w:rFonts w:ascii="Times New Roman"/>
          <w:spacing w:val="-5"/>
        </w:rPr>
        <w:t xml:space="preserve"> </w:t>
      </w:r>
      <w:r>
        <w:rPr>
          <w:rFonts w:ascii="Times New Roman"/>
        </w:rPr>
        <w:t>of</w:t>
      </w:r>
      <w:r>
        <w:rPr>
          <w:rFonts w:ascii="Times New Roman"/>
          <w:spacing w:val="-4"/>
        </w:rPr>
        <w:t xml:space="preserve"> </w:t>
      </w:r>
      <w:r>
        <w:rPr>
          <w:rFonts w:ascii="Times New Roman"/>
        </w:rPr>
        <w:t>student</w:t>
      </w:r>
      <w:r>
        <w:rPr>
          <w:rFonts w:ascii="Times New Roman"/>
          <w:spacing w:val="-6"/>
        </w:rPr>
        <w:t xml:space="preserve"> </w:t>
      </w:r>
      <w:r>
        <w:rPr>
          <w:rFonts w:ascii="Times New Roman"/>
        </w:rPr>
        <w:t>learning</w:t>
      </w:r>
      <w:r>
        <w:rPr>
          <w:rFonts w:ascii="Times New Roman"/>
          <w:spacing w:val="-5"/>
        </w:rPr>
        <w:t xml:space="preserve"> </w:t>
      </w:r>
      <w:r>
        <w:rPr>
          <w:rFonts w:ascii="Times New Roman"/>
          <w:spacing w:val="-2"/>
        </w:rPr>
        <w:t>outcomes?</w:t>
      </w:r>
    </w:p>
    <w:p w14:paraId="5A8D9C83" w14:textId="77777777" w:rsidR="00C9737C" w:rsidRDefault="00C9737C">
      <w:pPr>
        <w:rPr>
          <w:rFonts w:ascii="Times New Roman"/>
        </w:rPr>
        <w:sectPr w:rsidR="00C9737C">
          <w:pgSz w:w="12240" w:h="15840"/>
          <w:pgMar w:top="1360" w:right="500" w:bottom="1260" w:left="1140" w:header="0" w:footer="1068" w:gutter="0"/>
          <w:cols w:space="720"/>
        </w:sectPr>
      </w:pPr>
    </w:p>
    <w:p w14:paraId="05BA3EF6" w14:textId="77777777" w:rsidR="00C9737C" w:rsidRDefault="0003475F">
      <w:pPr>
        <w:pStyle w:val="BodyText"/>
        <w:spacing w:before="74" w:line="360" w:lineRule="auto"/>
        <w:ind w:left="1356" w:right="7053"/>
        <w:rPr>
          <w:rFonts w:ascii="Times New Roman"/>
        </w:rPr>
      </w:pPr>
      <w:r>
        <w:rPr>
          <w:noProof/>
        </w:rPr>
        <w:lastRenderedPageBreak/>
        <mc:AlternateContent>
          <mc:Choice Requires="wps">
            <w:drawing>
              <wp:anchor distT="0" distB="0" distL="114300" distR="114300" simplePos="0" relativeHeight="15790592" behindDoc="0" locked="0" layoutInCell="1" allowOverlap="1" wp14:anchorId="201DB8CB">
                <wp:simplePos x="0" y="0"/>
                <wp:positionH relativeFrom="page">
                  <wp:posOffset>1385570</wp:posOffset>
                </wp:positionH>
                <wp:positionV relativeFrom="paragraph">
                  <wp:posOffset>64135</wp:posOffset>
                </wp:positionV>
                <wp:extent cx="146050" cy="146050"/>
                <wp:effectExtent l="0" t="0" r="19050" b="19050"/>
                <wp:wrapNone/>
                <wp:docPr id="1557584739"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A3119" id="docshape118" o:spid="_x0000_s1026" style="position:absolute;margin-left:109.1pt;margin-top:5.05pt;width:11.5pt;height:11.5pt;z-index:157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" filled="f" strokeweight=".72pt">
                <v:path arrowok="t"/>
                <w10:wrap anchorx="page"/>
              </v:rect>
            </w:pict>
          </mc:Fallback>
        </mc:AlternateContent>
      </w:r>
      <w:r>
        <w:rPr>
          <w:noProof/>
        </w:rPr>
        <mc:AlternateContent>
          <mc:Choice Requires="wps">
            <w:drawing>
              <wp:anchor distT="0" distB="0" distL="114300" distR="114300" simplePos="0" relativeHeight="15791104" behindDoc="0" locked="0" layoutInCell="1" allowOverlap="1" wp14:anchorId="2F470310">
                <wp:simplePos x="0" y="0"/>
                <wp:positionH relativeFrom="page">
                  <wp:posOffset>1385570</wp:posOffset>
                </wp:positionH>
                <wp:positionV relativeFrom="paragraph">
                  <wp:posOffset>326390</wp:posOffset>
                </wp:positionV>
                <wp:extent cx="146050" cy="146050"/>
                <wp:effectExtent l="0" t="0" r="19050" b="19050"/>
                <wp:wrapNone/>
                <wp:docPr id="1781357112"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C7AB9" id="docshape119" o:spid="_x0000_s1026" style="position:absolute;margin-left:109.1pt;margin-top:25.7pt;width:11.5pt;height:11.5pt;z-index:1579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" filled="f" strokeweight=".72pt">
                <v:path arrowok="t"/>
                <w10:wrap anchorx="page"/>
              </v:rect>
            </w:pict>
          </mc:Fallback>
        </mc:AlternateContent>
      </w:r>
      <w:r w:rsidR="00D118A2">
        <w:rPr>
          <w:rFonts w:ascii="Times New Roman"/>
        </w:rPr>
        <w:t>Yes</w:t>
      </w:r>
      <w:r w:rsidR="00D118A2">
        <w:rPr>
          <w:rFonts w:ascii="Times New Roman"/>
          <w:spacing w:val="-15"/>
        </w:rPr>
        <w:t xml:space="preserve"> </w:t>
      </w:r>
      <w:r w:rsidR="00D118A2">
        <w:rPr>
          <w:rFonts w:ascii="Times New Roman"/>
        </w:rPr>
        <w:t>(please</w:t>
      </w:r>
      <w:r w:rsidR="00D118A2">
        <w:rPr>
          <w:rFonts w:ascii="Times New Roman"/>
          <w:spacing w:val="-15"/>
        </w:rPr>
        <w:t xml:space="preserve"> </w:t>
      </w:r>
      <w:r w:rsidR="00D118A2">
        <w:rPr>
          <w:rFonts w:ascii="Times New Roman"/>
        </w:rPr>
        <w:t xml:space="preserve">explain) </w:t>
      </w:r>
      <w:r w:rsidR="00D118A2">
        <w:rPr>
          <w:rFonts w:ascii="Times New Roman"/>
          <w:spacing w:val="-6"/>
        </w:rPr>
        <w:t>No</w:t>
      </w:r>
    </w:p>
    <w:p w14:paraId="550E1006" w14:textId="77777777" w:rsidR="00C9737C" w:rsidRDefault="00C9737C">
      <w:pPr>
        <w:pStyle w:val="BodyText"/>
        <w:rPr>
          <w:rFonts w:ascii="Times New Roman"/>
          <w:sz w:val="26"/>
        </w:rPr>
      </w:pPr>
    </w:p>
    <w:p w14:paraId="178999E9" w14:textId="77777777" w:rsidR="00C9737C" w:rsidRDefault="00C9737C">
      <w:pPr>
        <w:pStyle w:val="BodyText"/>
        <w:spacing w:before="2"/>
        <w:rPr>
          <w:rFonts w:ascii="Times New Roman"/>
          <w:sz w:val="34"/>
        </w:rPr>
      </w:pPr>
    </w:p>
    <w:p w14:paraId="14E2506C" w14:textId="77777777" w:rsidR="00C9737C" w:rsidRDefault="00D118A2">
      <w:pPr>
        <w:pStyle w:val="Heading7"/>
        <w:numPr>
          <w:ilvl w:val="0"/>
          <w:numId w:val="11"/>
        </w:numPr>
        <w:tabs>
          <w:tab w:val="left" w:pos="661"/>
        </w:tabs>
        <w:spacing w:line="275" w:lineRule="exact"/>
        <w:ind w:hanging="361"/>
        <w:rPr>
          <w:rFonts w:ascii="Times New Roman"/>
        </w:rPr>
      </w:pPr>
      <w:r>
        <w:rPr>
          <w:rFonts w:ascii="Times New Roman"/>
        </w:rPr>
        <w:t>How</w:t>
      </w:r>
      <w:r>
        <w:rPr>
          <w:rFonts w:ascii="Times New Roman"/>
          <w:spacing w:val="-6"/>
        </w:rPr>
        <w:t xml:space="preserve"> </w:t>
      </w:r>
      <w:r>
        <w:rPr>
          <w:rFonts w:ascii="Times New Roman"/>
        </w:rPr>
        <w:t>will</w:t>
      </w:r>
      <w:r>
        <w:rPr>
          <w:rFonts w:ascii="Times New Roman"/>
          <w:spacing w:val="-4"/>
        </w:rPr>
        <w:t xml:space="preserve"> </w:t>
      </w:r>
      <w:r>
        <w:rPr>
          <w:rFonts w:ascii="Times New Roman"/>
        </w:rPr>
        <w:t>current</w:t>
      </w:r>
      <w:r>
        <w:rPr>
          <w:rFonts w:ascii="Times New Roman"/>
          <w:spacing w:val="-5"/>
        </w:rPr>
        <w:t xml:space="preserve"> </w:t>
      </w:r>
      <w:r>
        <w:rPr>
          <w:rFonts w:ascii="Times New Roman"/>
        </w:rPr>
        <w:t>students</w:t>
      </w:r>
      <w:r>
        <w:rPr>
          <w:rFonts w:ascii="Times New Roman"/>
          <w:spacing w:val="-4"/>
        </w:rPr>
        <w:t xml:space="preserve"> </w:t>
      </w:r>
      <w:r>
        <w:rPr>
          <w:rFonts w:ascii="Times New Roman"/>
        </w:rPr>
        <w:t>be</w:t>
      </w:r>
      <w:r>
        <w:rPr>
          <w:rFonts w:ascii="Times New Roman"/>
          <w:spacing w:val="-4"/>
        </w:rPr>
        <w:t xml:space="preserve"> </w:t>
      </w:r>
      <w:r>
        <w:rPr>
          <w:rFonts w:ascii="Times New Roman"/>
        </w:rPr>
        <w:t>affected</w:t>
      </w:r>
      <w:r>
        <w:rPr>
          <w:rFonts w:ascii="Times New Roman"/>
          <w:spacing w:val="-5"/>
        </w:rPr>
        <w:t xml:space="preserve"> </w:t>
      </w:r>
      <w:r>
        <w:rPr>
          <w:rFonts w:ascii="Times New Roman"/>
        </w:rPr>
        <w:t>by</w:t>
      </w:r>
      <w:r>
        <w:rPr>
          <w:rFonts w:ascii="Times New Roman"/>
          <w:spacing w:val="-4"/>
        </w:rPr>
        <w:t xml:space="preserve"> </w:t>
      </w:r>
      <w:r>
        <w:rPr>
          <w:rFonts w:ascii="Times New Roman"/>
        </w:rPr>
        <w:t>the</w:t>
      </w:r>
      <w:r>
        <w:rPr>
          <w:rFonts w:ascii="Times New Roman"/>
          <w:spacing w:val="-3"/>
        </w:rPr>
        <w:t xml:space="preserve"> </w:t>
      </w:r>
      <w:r>
        <w:rPr>
          <w:rFonts w:ascii="Times New Roman"/>
        </w:rPr>
        <w:t>modifications</w:t>
      </w:r>
      <w:r>
        <w:rPr>
          <w:rFonts w:ascii="Times New Roman"/>
          <w:spacing w:val="-4"/>
        </w:rPr>
        <w:t xml:space="preserve"> </w:t>
      </w:r>
      <w:r>
        <w:rPr>
          <w:rFonts w:ascii="Times New Roman"/>
        </w:rPr>
        <w:t>to</w:t>
      </w:r>
      <w:r>
        <w:rPr>
          <w:rFonts w:ascii="Times New Roman"/>
          <w:spacing w:val="-5"/>
        </w:rPr>
        <w:t xml:space="preserve"> </w:t>
      </w:r>
      <w:r>
        <w:rPr>
          <w:rFonts w:ascii="Times New Roman"/>
        </w:rPr>
        <w:t>the</w:t>
      </w:r>
      <w:r>
        <w:rPr>
          <w:rFonts w:ascii="Times New Roman"/>
          <w:spacing w:val="-5"/>
        </w:rPr>
        <w:t xml:space="preserve"> </w:t>
      </w:r>
      <w:r>
        <w:rPr>
          <w:rFonts w:ascii="Times New Roman"/>
          <w:spacing w:val="-2"/>
        </w:rPr>
        <w:t>program?</w:t>
      </w:r>
    </w:p>
    <w:p w14:paraId="4933EB5E" w14:textId="77777777" w:rsidR="00C9737C" w:rsidRDefault="0003475F">
      <w:pPr>
        <w:pStyle w:val="BodyText"/>
        <w:spacing w:line="360" w:lineRule="auto"/>
        <w:ind w:left="1356" w:right="7053"/>
        <w:rPr>
          <w:rFonts w:ascii="Times New Roman"/>
        </w:rPr>
      </w:pPr>
      <w:r>
        <w:rPr>
          <w:noProof/>
        </w:rPr>
        <mc:AlternateContent>
          <mc:Choice Requires="wps">
            <w:drawing>
              <wp:anchor distT="0" distB="0" distL="114300" distR="114300" simplePos="0" relativeHeight="15791616" behindDoc="0" locked="0" layoutInCell="1" allowOverlap="1" wp14:anchorId="524D42F2">
                <wp:simplePos x="0" y="0"/>
                <wp:positionH relativeFrom="page">
                  <wp:posOffset>1385570</wp:posOffset>
                </wp:positionH>
                <wp:positionV relativeFrom="paragraph">
                  <wp:posOffset>17145</wp:posOffset>
                </wp:positionV>
                <wp:extent cx="146050" cy="146050"/>
                <wp:effectExtent l="0" t="0" r="19050" b="19050"/>
                <wp:wrapNone/>
                <wp:docPr id="1676476910"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AEDD7" id="docshape120" o:spid="_x0000_s1026" style="position:absolute;margin-left:109.1pt;margin-top:1.35pt;width:11.5pt;height:11.5pt;z-index:1579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" filled="f" strokeweight=".72pt">
                <v:path arrowok="t"/>
                <w10:wrap anchorx="page"/>
              </v:rect>
            </w:pict>
          </mc:Fallback>
        </mc:AlternateContent>
      </w:r>
      <w:r>
        <w:rPr>
          <w:noProof/>
        </w:rPr>
        <mc:AlternateContent>
          <mc:Choice Requires="wps">
            <w:drawing>
              <wp:anchor distT="0" distB="0" distL="114300" distR="114300" simplePos="0" relativeHeight="15792128" behindDoc="0" locked="0" layoutInCell="1" allowOverlap="1" wp14:anchorId="790E1859">
                <wp:simplePos x="0" y="0"/>
                <wp:positionH relativeFrom="page">
                  <wp:posOffset>1385570</wp:posOffset>
                </wp:positionH>
                <wp:positionV relativeFrom="paragraph">
                  <wp:posOffset>280670</wp:posOffset>
                </wp:positionV>
                <wp:extent cx="146050" cy="146050"/>
                <wp:effectExtent l="0" t="0" r="19050" b="19050"/>
                <wp:wrapNone/>
                <wp:docPr id="1316123234"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D8CF8" id="docshape121" o:spid="_x0000_s1026" style="position:absolute;margin-left:109.1pt;margin-top:22.1pt;width:11.5pt;height:11.5pt;z-index:1579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" filled="f" strokeweight=".72pt">
                <v:path arrowok="t"/>
                <w10:wrap anchorx="page"/>
              </v:rect>
            </w:pict>
          </mc:Fallback>
        </mc:AlternateContent>
      </w:r>
      <w:r w:rsidR="00D118A2">
        <w:rPr>
          <w:rFonts w:ascii="Times New Roman"/>
        </w:rPr>
        <w:t>Yes</w:t>
      </w:r>
      <w:r w:rsidR="00D118A2">
        <w:rPr>
          <w:rFonts w:ascii="Times New Roman"/>
          <w:spacing w:val="-15"/>
        </w:rPr>
        <w:t xml:space="preserve"> </w:t>
      </w:r>
      <w:r w:rsidR="00D118A2">
        <w:rPr>
          <w:rFonts w:ascii="Times New Roman"/>
        </w:rPr>
        <w:t>(please</w:t>
      </w:r>
      <w:r w:rsidR="00D118A2">
        <w:rPr>
          <w:rFonts w:ascii="Times New Roman"/>
          <w:spacing w:val="-15"/>
        </w:rPr>
        <w:t xml:space="preserve"> </w:t>
      </w:r>
      <w:r w:rsidR="00D118A2">
        <w:rPr>
          <w:rFonts w:ascii="Times New Roman"/>
        </w:rPr>
        <w:t xml:space="preserve">explain) </w:t>
      </w:r>
      <w:r w:rsidR="00D118A2">
        <w:rPr>
          <w:rFonts w:ascii="Times New Roman"/>
          <w:spacing w:val="-6"/>
        </w:rPr>
        <w:t>No</w:t>
      </w:r>
    </w:p>
    <w:p w14:paraId="67D94E76" w14:textId="77777777" w:rsidR="00C9737C" w:rsidRDefault="00C9737C">
      <w:pPr>
        <w:pStyle w:val="BodyText"/>
        <w:spacing w:before="2"/>
        <w:rPr>
          <w:rFonts w:ascii="Times New Roman"/>
          <w:sz w:val="36"/>
        </w:rPr>
      </w:pPr>
    </w:p>
    <w:p w14:paraId="16A3F27D" w14:textId="77777777" w:rsidR="00C9737C" w:rsidRDefault="00D118A2">
      <w:pPr>
        <w:pStyle w:val="Heading7"/>
        <w:numPr>
          <w:ilvl w:val="0"/>
          <w:numId w:val="11"/>
        </w:numPr>
        <w:tabs>
          <w:tab w:val="left" w:pos="661"/>
        </w:tabs>
        <w:spacing w:line="275" w:lineRule="exact"/>
        <w:ind w:hanging="361"/>
        <w:rPr>
          <w:rFonts w:ascii="Times New Roman"/>
        </w:rPr>
      </w:pPr>
      <w:r>
        <w:rPr>
          <w:rFonts w:ascii="Times New Roman"/>
        </w:rPr>
        <w:t>Will</w:t>
      </w:r>
      <w:r>
        <w:rPr>
          <w:rFonts w:ascii="Times New Roman"/>
          <w:spacing w:val="-3"/>
        </w:rPr>
        <w:t xml:space="preserve"> </w:t>
      </w:r>
      <w:r>
        <w:rPr>
          <w:rFonts w:ascii="Times New Roman"/>
        </w:rPr>
        <w:t>the</w:t>
      </w:r>
      <w:r>
        <w:rPr>
          <w:rFonts w:ascii="Times New Roman"/>
          <w:spacing w:val="-3"/>
        </w:rPr>
        <w:t xml:space="preserve"> </w:t>
      </w:r>
      <w:r>
        <w:rPr>
          <w:rFonts w:ascii="Times New Roman"/>
        </w:rPr>
        <w:t>program</w:t>
      </w:r>
      <w:r>
        <w:rPr>
          <w:rFonts w:ascii="Times New Roman"/>
          <w:spacing w:val="-4"/>
        </w:rPr>
        <w:t xml:space="preserve"> </w:t>
      </w:r>
      <w:r>
        <w:rPr>
          <w:rFonts w:ascii="Times New Roman"/>
        </w:rPr>
        <w:t>change</w:t>
      </w:r>
      <w:r>
        <w:rPr>
          <w:rFonts w:ascii="Times New Roman"/>
          <w:spacing w:val="-3"/>
        </w:rPr>
        <w:t xml:space="preserve"> </w:t>
      </w:r>
      <w:r>
        <w:rPr>
          <w:rFonts w:ascii="Times New Roman"/>
        </w:rPr>
        <w:t>affect</w:t>
      </w:r>
      <w:r>
        <w:rPr>
          <w:rFonts w:ascii="Times New Roman"/>
          <w:spacing w:val="-3"/>
        </w:rPr>
        <w:t xml:space="preserve"> </w:t>
      </w:r>
      <w:r>
        <w:rPr>
          <w:rFonts w:ascii="Times New Roman"/>
        </w:rPr>
        <w:t>other</w:t>
      </w:r>
      <w:r>
        <w:rPr>
          <w:rFonts w:ascii="Times New Roman"/>
          <w:spacing w:val="-3"/>
        </w:rPr>
        <w:t xml:space="preserve"> </w:t>
      </w:r>
      <w:r>
        <w:rPr>
          <w:rFonts w:ascii="Times New Roman"/>
          <w:spacing w:val="-2"/>
        </w:rPr>
        <w:t>programs?</w:t>
      </w:r>
    </w:p>
    <w:p w14:paraId="2A9A7549" w14:textId="77777777" w:rsidR="00C9737C" w:rsidRDefault="0003475F">
      <w:pPr>
        <w:pStyle w:val="BodyText"/>
        <w:spacing w:line="360" w:lineRule="auto"/>
        <w:ind w:left="1356" w:right="7053"/>
        <w:rPr>
          <w:rFonts w:ascii="Times New Roman"/>
        </w:rPr>
      </w:pPr>
      <w:r>
        <w:rPr>
          <w:noProof/>
        </w:rPr>
        <mc:AlternateContent>
          <mc:Choice Requires="wps">
            <w:drawing>
              <wp:anchor distT="0" distB="0" distL="114300" distR="114300" simplePos="0" relativeHeight="15792640" behindDoc="0" locked="0" layoutInCell="1" allowOverlap="1" wp14:anchorId="2CC917C1">
                <wp:simplePos x="0" y="0"/>
                <wp:positionH relativeFrom="page">
                  <wp:posOffset>1385570</wp:posOffset>
                </wp:positionH>
                <wp:positionV relativeFrom="paragraph">
                  <wp:posOffset>17145</wp:posOffset>
                </wp:positionV>
                <wp:extent cx="146050" cy="146050"/>
                <wp:effectExtent l="0" t="0" r="19050" b="19050"/>
                <wp:wrapNone/>
                <wp:docPr id="1674326659"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0717A" id="docshape122" o:spid="_x0000_s1026" style="position:absolute;margin-left:109.1pt;margin-top:1.35pt;width:11.5pt;height:11.5pt;z-index:1579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" filled="f" strokeweight=".72pt">
                <v:path arrowok="t"/>
                <w10:wrap anchorx="page"/>
              </v:rect>
            </w:pict>
          </mc:Fallback>
        </mc:AlternateContent>
      </w:r>
      <w:r>
        <w:rPr>
          <w:noProof/>
        </w:rPr>
        <mc:AlternateContent>
          <mc:Choice Requires="wps">
            <w:drawing>
              <wp:anchor distT="0" distB="0" distL="114300" distR="114300" simplePos="0" relativeHeight="15793152" behindDoc="0" locked="0" layoutInCell="1" allowOverlap="1" wp14:anchorId="39A0FFAF">
                <wp:simplePos x="0" y="0"/>
                <wp:positionH relativeFrom="page">
                  <wp:posOffset>1385570</wp:posOffset>
                </wp:positionH>
                <wp:positionV relativeFrom="paragraph">
                  <wp:posOffset>279400</wp:posOffset>
                </wp:positionV>
                <wp:extent cx="146050" cy="146685"/>
                <wp:effectExtent l="0" t="0" r="19050" b="18415"/>
                <wp:wrapNone/>
                <wp:docPr id="2033698196"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6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85992" id="docshape123" o:spid="_x0000_s1026" style="position:absolute;margin-left:109.1pt;margin-top:22pt;width:11.5pt;height:11.55pt;z-index:1579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" filled="f" strokeweight=".72pt">
                <v:path arrowok="t"/>
                <w10:wrap anchorx="page"/>
              </v:rect>
            </w:pict>
          </mc:Fallback>
        </mc:AlternateContent>
      </w:r>
      <w:r w:rsidR="00D118A2">
        <w:rPr>
          <w:rFonts w:ascii="Times New Roman"/>
        </w:rPr>
        <w:t>Yes</w:t>
      </w:r>
      <w:r w:rsidR="00D118A2">
        <w:rPr>
          <w:rFonts w:ascii="Times New Roman"/>
          <w:spacing w:val="-15"/>
        </w:rPr>
        <w:t xml:space="preserve"> </w:t>
      </w:r>
      <w:r w:rsidR="00D118A2">
        <w:rPr>
          <w:rFonts w:ascii="Times New Roman"/>
        </w:rPr>
        <w:t>(please</w:t>
      </w:r>
      <w:r w:rsidR="00D118A2">
        <w:rPr>
          <w:rFonts w:ascii="Times New Roman"/>
          <w:spacing w:val="-15"/>
        </w:rPr>
        <w:t xml:space="preserve"> </w:t>
      </w:r>
      <w:r w:rsidR="00D118A2">
        <w:rPr>
          <w:rFonts w:ascii="Times New Roman"/>
        </w:rPr>
        <w:t xml:space="preserve">explain) </w:t>
      </w:r>
      <w:r w:rsidR="00D118A2">
        <w:rPr>
          <w:rFonts w:ascii="Times New Roman"/>
          <w:spacing w:val="-6"/>
        </w:rPr>
        <w:t>No</w:t>
      </w:r>
    </w:p>
    <w:p w14:paraId="02923D20" w14:textId="77777777" w:rsidR="00C9737C" w:rsidRDefault="00C9737C">
      <w:pPr>
        <w:pStyle w:val="BodyText"/>
        <w:spacing w:before="1"/>
        <w:rPr>
          <w:rFonts w:ascii="Times New Roman"/>
          <w:sz w:val="36"/>
        </w:rPr>
      </w:pPr>
    </w:p>
    <w:p w14:paraId="3F3FB2AA" w14:textId="77777777" w:rsidR="00C9737C" w:rsidRDefault="00D118A2">
      <w:pPr>
        <w:pStyle w:val="Heading7"/>
        <w:numPr>
          <w:ilvl w:val="0"/>
          <w:numId w:val="11"/>
        </w:numPr>
        <w:tabs>
          <w:tab w:val="left" w:pos="661"/>
        </w:tabs>
        <w:spacing w:line="275" w:lineRule="exact"/>
        <w:ind w:hanging="361"/>
        <w:rPr>
          <w:rFonts w:ascii="Times New Roman"/>
        </w:rPr>
      </w:pPr>
      <w:r>
        <w:rPr>
          <w:rFonts w:ascii="Times New Roman"/>
        </w:rPr>
        <w:t>Will</w:t>
      </w:r>
      <w:r>
        <w:rPr>
          <w:rFonts w:ascii="Times New Roman"/>
          <w:spacing w:val="-3"/>
        </w:rPr>
        <w:t xml:space="preserve"> </w:t>
      </w:r>
      <w:r>
        <w:rPr>
          <w:rFonts w:ascii="Times New Roman"/>
        </w:rPr>
        <w:t>the</w:t>
      </w:r>
      <w:r>
        <w:rPr>
          <w:rFonts w:ascii="Times New Roman"/>
          <w:spacing w:val="-3"/>
        </w:rPr>
        <w:t xml:space="preserve"> </w:t>
      </w:r>
      <w:r>
        <w:rPr>
          <w:rFonts w:ascii="Times New Roman"/>
        </w:rPr>
        <w:t>program</w:t>
      </w:r>
      <w:r>
        <w:rPr>
          <w:rFonts w:ascii="Times New Roman"/>
          <w:spacing w:val="-3"/>
        </w:rPr>
        <w:t xml:space="preserve"> </w:t>
      </w:r>
      <w:r>
        <w:rPr>
          <w:rFonts w:ascii="Times New Roman"/>
        </w:rPr>
        <w:t>change</w:t>
      </w:r>
      <w:r>
        <w:rPr>
          <w:rFonts w:ascii="Times New Roman"/>
          <w:spacing w:val="-3"/>
        </w:rPr>
        <w:t xml:space="preserve"> </w:t>
      </w:r>
      <w:r>
        <w:rPr>
          <w:rFonts w:ascii="Times New Roman"/>
        </w:rPr>
        <w:t>have</w:t>
      </w:r>
      <w:r>
        <w:rPr>
          <w:rFonts w:ascii="Times New Roman"/>
          <w:spacing w:val="-3"/>
        </w:rPr>
        <w:t xml:space="preserve"> </w:t>
      </w:r>
      <w:r>
        <w:rPr>
          <w:rFonts w:ascii="Times New Roman"/>
        </w:rPr>
        <w:t>any</w:t>
      </w:r>
      <w:r>
        <w:rPr>
          <w:rFonts w:ascii="Times New Roman"/>
          <w:spacing w:val="-2"/>
        </w:rPr>
        <w:t xml:space="preserve"> </w:t>
      </w:r>
      <w:proofErr w:type="gramStart"/>
      <w:r>
        <w:rPr>
          <w:rFonts w:ascii="Times New Roman"/>
        </w:rPr>
        <w:t>affect</w:t>
      </w:r>
      <w:proofErr w:type="gramEnd"/>
      <w:r>
        <w:rPr>
          <w:rFonts w:ascii="Times New Roman"/>
          <w:spacing w:val="-2"/>
        </w:rPr>
        <w:t xml:space="preserve"> </w:t>
      </w:r>
      <w:r>
        <w:rPr>
          <w:rFonts w:ascii="Times New Roman"/>
        </w:rPr>
        <w:t>on</w:t>
      </w:r>
      <w:r>
        <w:rPr>
          <w:rFonts w:ascii="Times New Roman"/>
          <w:spacing w:val="-2"/>
        </w:rPr>
        <w:t xml:space="preserve"> accreditation?</w:t>
      </w:r>
    </w:p>
    <w:p w14:paraId="09B60CE3" w14:textId="77777777" w:rsidR="00C9737C" w:rsidRDefault="0003475F">
      <w:pPr>
        <w:pStyle w:val="BodyText"/>
        <w:spacing w:line="360" w:lineRule="auto"/>
        <w:ind w:left="1356" w:right="7053"/>
        <w:rPr>
          <w:rFonts w:ascii="Times New Roman"/>
        </w:rPr>
      </w:pPr>
      <w:r>
        <w:rPr>
          <w:noProof/>
        </w:rPr>
        <mc:AlternateContent>
          <mc:Choice Requires="wps">
            <w:drawing>
              <wp:anchor distT="0" distB="0" distL="114300" distR="114300" simplePos="0" relativeHeight="15793664" behindDoc="0" locked="0" layoutInCell="1" allowOverlap="1" wp14:anchorId="707DBBBB">
                <wp:simplePos x="0" y="0"/>
                <wp:positionH relativeFrom="page">
                  <wp:posOffset>1385570</wp:posOffset>
                </wp:positionH>
                <wp:positionV relativeFrom="paragraph">
                  <wp:posOffset>17145</wp:posOffset>
                </wp:positionV>
                <wp:extent cx="146050" cy="146050"/>
                <wp:effectExtent l="0" t="0" r="19050" b="19050"/>
                <wp:wrapNone/>
                <wp:docPr id="1208039469"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24EDD" id="docshape124" o:spid="_x0000_s1026" style="position:absolute;margin-left:109.1pt;margin-top:1.35pt;width:11.5pt;height:11.5pt;z-index:1579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" filled="f" strokeweight=".72pt">
                <v:path arrowok="t"/>
                <w10:wrap anchorx="page"/>
              </v:rect>
            </w:pict>
          </mc:Fallback>
        </mc:AlternateContent>
      </w:r>
      <w:r>
        <w:rPr>
          <w:noProof/>
        </w:rPr>
        <mc:AlternateContent>
          <mc:Choice Requires="wps">
            <w:drawing>
              <wp:anchor distT="0" distB="0" distL="114300" distR="114300" simplePos="0" relativeHeight="15794176" behindDoc="0" locked="0" layoutInCell="1" allowOverlap="1" wp14:anchorId="2297E900">
                <wp:simplePos x="0" y="0"/>
                <wp:positionH relativeFrom="page">
                  <wp:posOffset>1385570</wp:posOffset>
                </wp:positionH>
                <wp:positionV relativeFrom="paragraph">
                  <wp:posOffset>280670</wp:posOffset>
                </wp:positionV>
                <wp:extent cx="146050" cy="146050"/>
                <wp:effectExtent l="0" t="0" r="19050" b="19050"/>
                <wp:wrapNone/>
                <wp:docPr id="122199123"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2D048" id="docshape125" o:spid="_x0000_s1026" style="position:absolute;margin-left:109.1pt;margin-top:22.1pt;width:11.5pt;height:11.5pt;z-index:1579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" filled="f" strokeweight=".72pt">
                <v:path arrowok="t"/>
                <w10:wrap anchorx="page"/>
              </v:rect>
            </w:pict>
          </mc:Fallback>
        </mc:AlternateContent>
      </w:r>
      <w:r w:rsidR="00D118A2">
        <w:rPr>
          <w:rFonts w:ascii="Times New Roman"/>
        </w:rPr>
        <w:t>Yes</w:t>
      </w:r>
      <w:r w:rsidR="00D118A2">
        <w:rPr>
          <w:rFonts w:ascii="Times New Roman"/>
          <w:spacing w:val="-15"/>
        </w:rPr>
        <w:t xml:space="preserve"> </w:t>
      </w:r>
      <w:r w:rsidR="00D118A2">
        <w:rPr>
          <w:rFonts w:ascii="Times New Roman"/>
        </w:rPr>
        <w:t>(please</w:t>
      </w:r>
      <w:r w:rsidR="00D118A2">
        <w:rPr>
          <w:rFonts w:ascii="Times New Roman"/>
          <w:spacing w:val="-15"/>
        </w:rPr>
        <w:t xml:space="preserve"> </w:t>
      </w:r>
      <w:r w:rsidR="00D118A2">
        <w:rPr>
          <w:rFonts w:ascii="Times New Roman"/>
        </w:rPr>
        <w:t xml:space="preserve">explain) </w:t>
      </w:r>
      <w:r w:rsidR="00D118A2">
        <w:rPr>
          <w:rFonts w:ascii="Times New Roman"/>
          <w:spacing w:val="-6"/>
        </w:rPr>
        <w:t>No</w:t>
      </w:r>
    </w:p>
    <w:p w14:paraId="281924E0" w14:textId="77777777" w:rsidR="00C9737C" w:rsidRDefault="00C9737C">
      <w:pPr>
        <w:pStyle w:val="BodyText"/>
        <w:spacing w:before="2"/>
        <w:rPr>
          <w:rFonts w:ascii="Times New Roman"/>
          <w:sz w:val="36"/>
        </w:rPr>
      </w:pPr>
    </w:p>
    <w:p w14:paraId="67A878FE" w14:textId="77777777" w:rsidR="00C9737C" w:rsidRDefault="00D118A2">
      <w:pPr>
        <w:pStyle w:val="Heading7"/>
        <w:numPr>
          <w:ilvl w:val="0"/>
          <w:numId w:val="11"/>
        </w:numPr>
        <w:tabs>
          <w:tab w:val="left" w:pos="661"/>
        </w:tabs>
        <w:spacing w:before="1" w:line="275" w:lineRule="exact"/>
        <w:ind w:hanging="361"/>
        <w:rPr>
          <w:rFonts w:ascii="Times New Roman"/>
        </w:rPr>
      </w:pPr>
      <w:r>
        <w:rPr>
          <w:rFonts w:ascii="Times New Roman"/>
        </w:rPr>
        <w:t>Will</w:t>
      </w:r>
      <w:r>
        <w:rPr>
          <w:rFonts w:ascii="Times New Roman"/>
          <w:spacing w:val="-5"/>
        </w:rPr>
        <w:t xml:space="preserve"> </w:t>
      </w:r>
      <w:r>
        <w:rPr>
          <w:rFonts w:ascii="Times New Roman"/>
        </w:rPr>
        <w:t>the</w:t>
      </w:r>
      <w:r>
        <w:rPr>
          <w:rFonts w:ascii="Times New Roman"/>
          <w:spacing w:val="-5"/>
        </w:rPr>
        <w:t xml:space="preserve"> </w:t>
      </w:r>
      <w:r>
        <w:rPr>
          <w:rFonts w:ascii="Times New Roman"/>
        </w:rPr>
        <w:t>program</w:t>
      </w:r>
      <w:r>
        <w:rPr>
          <w:rFonts w:ascii="Times New Roman"/>
          <w:spacing w:val="-5"/>
        </w:rPr>
        <w:t xml:space="preserve"> </w:t>
      </w:r>
      <w:r>
        <w:rPr>
          <w:rFonts w:ascii="Times New Roman"/>
        </w:rPr>
        <w:t>change</w:t>
      </w:r>
      <w:r>
        <w:rPr>
          <w:rFonts w:ascii="Times New Roman"/>
          <w:spacing w:val="-5"/>
        </w:rPr>
        <w:t xml:space="preserve"> </w:t>
      </w:r>
      <w:r>
        <w:rPr>
          <w:rFonts w:ascii="Times New Roman"/>
        </w:rPr>
        <w:t>require</w:t>
      </w:r>
      <w:r>
        <w:rPr>
          <w:rFonts w:ascii="Times New Roman"/>
          <w:spacing w:val="-7"/>
        </w:rPr>
        <w:t xml:space="preserve"> </w:t>
      </w:r>
      <w:r>
        <w:rPr>
          <w:rFonts w:ascii="Times New Roman"/>
        </w:rPr>
        <w:t>additional</w:t>
      </w:r>
      <w:r>
        <w:rPr>
          <w:rFonts w:ascii="Times New Roman"/>
          <w:spacing w:val="-5"/>
        </w:rPr>
        <w:t xml:space="preserve"> </w:t>
      </w:r>
      <w:r>
        <w:rPr>
          <w:rFonts w:ascii="Times New Roman"/>
          <w:spacing w:val="-2"/>
        </w:rPr>
        <w:t>faculty?</w:t>
      </w:r>
    </w:p>
    <w:p w14:paraId="45369D63" w14:textId="77777777" w:rsidR="00C9737C" w:rsidRDefault="0003475F">
      <w:pPr>
        <w:pStyle w:val="BodyText"/>
        <w:spacing w:line="275" w:lineRule="exact"/>
        <w:ind w:left="1356"/>
        <w:rPr>
          <w:rFonts w:ascii="Times New Roman"/>
        </w:rPr>
      </w:pPr>
      <w:r>
        <w:rPr>
          <w:noProof/>
        </w:rPr>
        <mc:AlternateContent>
          <mc:Choice Requires="wps">
            <w:drawing>
              <wp:anchor distT="0" distB="0" distL="114300" distR="114300" simplePos="0" relativeHeight="15794688" behindDoc="0" locked="0" layoutInCell="1" allowOverlap="1" wp14:anchorId="38D2666A">
                <wp:simplePos x="0" y="0"/>
                <wp:positionH relativeFrom="page">
                  <wp:posOffset>1385570</wp:posOffset>
                </wp:positionH>
                <wp:positionV relativeFrom="paragraph">
                  <wp:posOffset>16510</wp:posOffset>
                </wp:positionV>
                <wp:extent cx="146050" cy="146050"/>
                <wp:effectExtent l="0" t="0" r="19050" b="19050"/>
                <wp:wrapNone/>
                <wp:docPr id="1849540765"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16735" id="docshape126" o:spid="_x0000_s1026" style="position:absolute;margin-left:109.1pt;margin-top:1.3pt;width:11.5pt;height:11.5pt;z-index:1579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" filled="f" strokeweight=".72pt">
                <v:path arrowok="t"/>
                <w10:wrap anchorx="page"/>
              </v:rect>
            </w:pict>
          </mc:Fallback>
        </mc:AlternateContent>
      </w:r>
      <w:r w:rsidR="00D118A2">
        <w:rPr>
          <w:rFonts w:ascii="Times New Roman"/>
        </w:rPr>
        <w:t>Full-time</w:t>
      </w:r>
      <w:r w:rsidR="00D118A2">
        <w:rPr>
          <w:rFonts w:ascii="Times New Roman"/>
          <w:spacing w:val="-4"/>
        </w:rPr>
        <w:t xml:space="preserve"> </w:t>
      </w:r>
      <w:r w:rsidR="00D118A2">
        <w:rPr>
          <w:rFonts w:ascii="Times New Roman"/>
          <w:spacing w:val="-2"/>
        </w:rPr>
        <w:t>faculty</w:t>
      </w:r>
    </w:p>
    <w:p w14:paraId="5B40B522" w14:textId="77777777" w:rsidR="00C9737C" w:rsidRDefault="00C9737C">
      <w:pPr>
        <w:pStyle w:val="BodyText"/>
        <w:rPr>
          <w:rFonts w:ascii="Times New Roman"/>
          <w:sz w:val="20"/>
        </w:rPr>
      </w:pPr>
    </w:p>
    <w:p w14:paraId="5C71AED8" w14:textId="77777777" w:rsidR="00C9737C" w:rsidRDefault="00C9737C">
      <w:pPr>
        <w:pStyle w:val="BodyText"/>
        <w:spacing w:before="2"/>
        <w:rPr>
          <w:rFonts w:ascii="Times New Roman"/>
          <w:sz w:val="20"/>
        </w:rPr>
      </w:pPr>
    </w:p>
    <w:p w14:paraId="104D77FA" w14:textId="77777777" w:rsidR="00C9737C" w:rsidRDefault="0003475F">
      <w:pPr>
        <w:pStyle w:val="BodyText"/>
        <w:spacing w:before="90"/>
        <w:ind w:left="1356"/>
        <w:rPr>
          <w:rFonts w:ascii="Times New Roman"/>
        </w:rPr>
      </w:pPr>
      <w:r>
        <w:rPr>
          <w:noProof/>
        </w:rPr>
        <mc:AlternateContent>
          <mc:Choice Requires="wps">
            <w:drawing>
              <wp:anchor distT="0" distB="0" distL="114300" distR="114300" simplePos="0" relativeHeight="15795200" behindDoc="0" locked="0" layoutInCell="1" allowOverlap="1" wp14:anchorId="7AAFB9EF">
                <wp:simplePos x="0" y="0"/>
                <wp:positionH relativeFrom="page">
                  <wp:posOffset>1385570</wp:posOffset>
                </wp:positionH>
                <wp:positionV relativeFrom="paragraph">
                  <wp:posOffset>74295</wp:posOffset>
                </wp:positionV>
                <wp:extent cx="146050" cy="146685"/>
                <wp:effectExtent l="0" t="0" r="19050" b="18415"/>
                <wp:wrapNone/>
                <wp:docPr id="579795932"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6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70B30" id="docshape127" o:spid="_x0000_s1026" style="position:absolute;margin-left:109.1pt;margin-top:5.85pt;width:11.5pt;height:11.55pt;z-index:1579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" filled="f" strokeweight=".72pt">
                <v:path arrowok="t"/>
                <w10:wrap anchorx="page"/>
              </v:rect>
            </w:pict>
          </mc:Fallback>
        </mc:AlternateContent>
      </w:r>
      <w:r w:rsidR="00D118A2">
        <w:rPr>
          <w:rFonts w:ascii="Times New Roman"/>
        </w:rPr>
        <w:t>Adjunct</w:t>
      </w:r>
      <w:r w:rsidR="00D118A2">
        <w:rPr>
          <w:rFonts w:ascii="Times New Roman"/>
          <w:spacing w:val="-10"/>
        </w:rPr>
        <w:t xml:space="preserve"> </w:t>
      </w:r>
      <w:r w:rsidR="00D118A2">
        <w:rPr>
          <w:rFonts w:ascii="Times New Roman"/>
          <w:spacing w:val="-2"/>
        </w:rPr>
        <w:t>faculty</w:t>
      </w:r>
    </w:p>
    <w:p w14:paraId="07006DB1" w14:textId="77777777" w:rsidR="00C9737C" w:rsidRDefault="00C9737C">
      <w:pPr>
        <w:pStyle w:val="BodyText"/>
        <w:rPr>
          <w:rFonts w:ascii="Times New Roman"/>
          <w:sz w:val="26"/>
        </w:rPr>
      </w:pPr>
    </w:p>
    <w:p w14:paraId="367CD7CC" w14:textId="77777777" w:rsidR="00C9737C" w:rsidRDefault="00C9737C">
      <w:pPr>
        <w:pStyle w:val="BodyText"/>
        <w:spacing w:before="10"/>
        <w:rPr>
          <w:rFonts w:ascii="Times New Roman"/>
          <w:sz w:val="21"/>
        </w:rPr>
      </w:pPr>
    </w:p>
    <w:p w14:paraId="6E6F854C" w14:textId="77777777" w:rsidR="00C9737C" w:rsidRDefault="00D118A2">
      <w:pPr>
        <w:ind w:left="300" w:right="1293" w:firstLine="719"/>
        <w:rPr>
          <w:rFonts w:ascii="Times New Roman"/>
          <w:sz w:val="20"/>
        </w:rPr>
      </w:pPr>
      <w:r>
        <w:rPr>
          <w:rFonts w:ascii="Times New Roman"/>
          <w:sz w:val="20"/>
        </w:rPr>
        <w:t>Note:</w:t>
      </w:r>
      <w:r>
        <w:rPr>
          <w:rFonts w:ascii="Times New Roman"/>
          <w:spacing w:val="-1"/>
          <w:sz w:val="20"/>
        </w:rPr>
        <w:t xml:space="preserve"> </w:t>
      </w:r>
      <w:r>
        <w:rPr>
          <w:rFonts w:ascii="Times New Roman"/>
          <w:sz w:val="20"/>
        </w:rPr>
        <w:t>*If</w:t>
      </w:r>
      <w:r>
        <w:rPr>
          <w:rFonts w:ascii="Times New Roman"/>
          <w:spacing w:val="-5"/>
          <w:sz w:val="20"/>
        </w:rPr>
        <w:t xml:space="preserve"> </w:t>
      </w:r>
      <w:r>
        <w:rPr>
          <w:rFonts w:ascii="Times New Roman"/>
          <w:sz w:val="20"/>
        </w:rPr>
        <w:t>the</w:t>
      </w:r>
      <w:r>
        <w:rPr>
          <w:rFonts w:ascii="Times New Roman"/>
          <w:spacing w:val="-3"/>
          <w:sz w:val="20"/>
        </w:rPr>
        <w:t xml:space="preserve"> </w:t>
      </w:r>
      <w:r>
        <w:rPr>
          <w:rFonts w:ascii="Times New Roman"/>
          <w:sz w:val="20"/>
        </w:rPr>
        <w:t>faculty</w:t>
      </w:r>
      <w:r>
        <w:rPr>
          <w:rFonts w:ascii="Times New Roman"/>
          <w:spacing w:val="-2"/>
          <w:sz w:val="20"/>
        </w:rPr>
        <w:t xml:space="preserve"> </w:t>
      </w:r>
      <w:r>
        <w:rPr>
          <w:rFonts w:ascii="Times New Roman"/>
          <w:sz w:val="20"/>
        </w:rPr>
        <w:t>members</w:t>
      </w:r>
      <w:r>
        <w:rPr>
          <w:rFonts w:ascii="Times New Roman"/>
          <w:spacing w:val="-2"/>
          <w:sz w:val="20"/>
        </w:rPr>
        <w:t xml:space="preserve"> </w:t>
      </w:r>
      <w:r>
        <w:rPr>
          <w:rFonts w:ascii="Times New Roman"/>
          <w:sz w:val="20"/>
        </w:rPr>
        <w:t>are</w:t>
      </w:r>
      <w:r>
        <w:rPr>
          <w:rFonts w:ascii="Times New Roman"/>
          <w:spacing w:val="-3"/>
          <w:sz w:val="20"/>
        </w:rPr>
        <w:t xml:space="preserve"> </w:t>
      </w:r>
      <w:r>
        <w:rPr>
          <w:rFonts w:ascii="Times New Roman"/>
          <w:sz w:val="20"/>
        </w:rPr>
        <w:t>not</w:t>
      </w:r>
      <w:r>
        <w:rPr>
          <w:rFonts w:ascii="Times New Roman"/>
          <w:spacing w:val="-4"/>
          <w:sz w:val="20"/>
        </w:rPr>
        <w:t xml:space="preserve"> </w:t>
      </w:r>
      <w:r>
        <w:rPr>
          <w:rFonts w:ascii="Times New Roman"/>
          <w:sz w:val="20"/>
        </w:rPr>
        <w:t>already</w:t>
      </w:r>
      <w:r>
        <w:rPr>
          <w:rFonts w:ascii="Times New Roman"/>
          <w:spacing w:val="-7"/>
          <w:sz w:val="20"/>
        </w:rPr>
        <w:t xml:space="preserve"> </w:t>
      </w:r>
      <w:r>
        <w:rPr>
          <w:rFonts w:ascii="Times New Roman"/>
          <w:sz w:val="20"/>
        </w:rPr>
        <w:t>employed</w:t>
      </w:r>
      <w:r>
        <w:rPr>
          <w:rFonts w:ascii="Times New Roman"/>
          <w:spacing w:val="-2"/>
          <w:sz w:val="20"/>
        </w:rPr>
        <w:t xml:space="preserve"> </w:t>
      </w:r>
      <w:r>
        <w:rPr>
          <w:rFonts w:ascii="Times New Roman"/>
          <w:sz w:val="20"/>
        </w:rPr>
        <w:t>by</w:t>
      </w:r>
      <w:r>
        <w:rPr>
          <w:rFonts w:ascii="Times New Roman"/>
          <w:spacing w:val="-7"/>
          <w:sz w:val="20"/>
        </w:rPr>
        <w:t xml:space="preserve"> </w:t>
      </w:r>
      <w:r>
        <w:rPr>
          <w:rFonts w:ascii="Times New Roman"/>
          <w:sz w:val="20"/>
        </w:rPr>
        <w:t>Tougaloo</w:t>
      </w:r>
      <w:r>
        <w:rPr>
          <w:rFonts w:ascii="Times New Roman"/>
          <w:spacing w:val="-2"/>
          <w:sz w:val="20"/>
        </w:rPr>
        <w:t xml:space="preserve"> </w:t>
      </w:r>
      <w:r>
        <w:rPr>
          <w:rFonts w:ascii="Times New Roman"/>
          <w:sz w:val="20"/>
        </w:rPr>
        <w:t>College</w:t>
      </w:r>
      <w:r>
        <w:rPr>
          <w:rFonts w:ascii="Times New Roman"/>
          <w:spacing w:val="-3"/>
          <w:sz w:val="20"/>
        </w:rPr>
        <w:t xml:space="preserve"> </w:t>
      </w:r>
      <w:r>
        <w:rPr>
          <w:rFonts w:ascii="Times New Roman"/>
          <w:sz w:val="20"/>
        </w:rPr>
        <w:t>and</w:t>
      </w:r>
      <w:r>
        <w:rPr>
          <w:rFonts w:ascii="Times New Roman"/>
          <w:spacing w:val="-2"/>
          <w:sz w:val="20"/>
        </w:rPr>
        <w:t xml:space="preserve"> </w:t>
      </w:r>
      <w:r>
        <w:rPr>
          <w:rFonts w:ascii="Times New Roman"/>
          <w:sz w:val="20"/>
        </w:rPr>
        <w:t>are</w:t>
      </w:r>
      <w:r>
        <w:rPr>
          <w:rFonts w:ascii="Times New Roman"/>
          <w:spacing w:val="-3"/>
          <w:sz w:val="20"/>
        </w:rPr>
        <w:t xml:space="preserve"> </w:t>
      </w:r>
      <w:r>
        <w:rPr>
          <w:rFonts w:ascii="Times New Roman"/>
          <w:sz w:val="20"/>
        </w:rPr>
        <w:t>not</w:t>
      </w:r>
      <w:r>
        <w:rPr>
          <w:rFonts w:ascii="Times New Roman"/>
          <w:spacing w:val="-4"/>
          <w:sz w:val="20"/>
        </w:rPr>
        <w:t xml:space="preserve"> </w:t>
      </w:r>
      <w:r>
        <w:rPr>
          <w:rFonts w:ascii="Times New Roman"/>
          <w:sz w:val="20"/>
        </w:rPr>
        <w:t>within</w:t>
      </w:r>
      <w:r>
        <w:rPr>
          <w:rFonts w:ascii="Times New Roman"/>
          <w:spacing w:val="-4"/>
          <w:sz w:val="20"/>
        </w:rPr>
        <w:t xml:space="preserve"> </w:t>
      </w:r>
      <w:r>
        <w:rPr>
          <w:rFonts w:ascii="Times New Roman"/>
          <w:sz w:val="20"/>
        </w:rPr>
        <w:t xml:space="preserve">the </w:t>
      </w:r>
      <w:r>
        <w:rPr>
          <w:rFonts w:ascii="Times New Roman"/>
          <w:spacing w:val="-2"/>
          <w:sz w:val="20"/>
        </w:rPr>
        <w:t>department</w:t>
      </w:r>
    </w:p>
    <w:p w14:paraId="4759ACCB" w14:textId="77777777" w:rsidR="00C9737C" w:rsidRDefault="00D118A2">
      <w:pPr>
        <w:spacing w:line="228" w:lineRule="exact"/>
        <w:ind w:left="1020"/>
        <w:rPr>
          <w:rFonts w:ascii="Times New Roman" w:hAnsi="Times New Roman"/>
          <w:sz w:val="20"/>
        </w:rPr>
      </w:pPr>
      <w:r>
        <w:rPr>
          <w:rFonts w:ascii="Times New Roman" w:hAnsi="Times New Roman"/>
          <w:sz w:val="20"/>
        </w:rPr>
        <w:t>requesting</w:t>
      </w:r>
      <w:r>
        <w:rPr>
          <w:rFonts w:ascii="Times New Roman" w:hAnsi="Times New Roman"/>
          <w:spacing w:val="-6"/>
          <w:sz w:val="20"/>
        </w:rPr>
        <w:t xml:space="preserve"> </w:t>
      </w:r>
      <w:r>
        <w:rPr>
          <w:rFonts w:ascii="Times New Roman" w:hAnsi="Times New Roman"/>
          <w:sz w:val="20"/>
        </w:rPr>
        <w:t>approval</w:t>
      </w:r>
      <w:r>
        <w:rPr>
          <w:rFonts w:ascii="Times New Roman" w:hAnsi="Times New Roman"/>
          <w:spacing w:val="-4"/>
          <w:sz w:val="20"/>
        </w:rPr>
        <w:t xml:space="preserve"> </w:t>
      </w:r>
      <w:r>
        <w:rPr>
          <w:rFonts w:ascii="Times New Roman" w:hAnsi="Times New Roman"/>
          <w:sz w:val="20"/>
        </w:rPr>
        <w:t>for</w:t>
      </w:r>
      <w:r>
        <w:rPr>
          <w:rFonts w:ascii="Times New Roman" w:hAnsi="Times New Roman"/>
          <w:spacing w:val="-4"/>
          <w:sz w:val="20"/>
        </w:rPr>
        <w:t xml:space="preserve"> </w:t>
      </w:r>
      <w:r>
        <w:rPr>
          <w:rFonts w:ascii="Times New Roman" w:hAnsi="Times New Roman"/>
          <w:sz w:val="20"/>
        </w:rPr>
        <w:t>this</w:t>
      </w:r>
      <w:r>
        <w:rPr>
          <w:rFonts w:ascii="Times New Roman" w:hAnsi="Times New Roman"/>
          <w:spacing w:val="-5"/>
          <w:sz w:val="20"/>
        </w:rPr>
        <w:t xml:space="preserve"> </w:t>
      </w:r>
      <w:r>
        <w:rPr>
          <w:rFonts w:ascii="Times New Roman" w:hAnsi="Times New Roman"/>
          <w:sz w:val="20"/>
        </w:rPr>
        <w:t>course,</w:t>
      </w:r>
      <w:r>
        <w:rPr>
          <w:rFonts w:ascii="Times New Roman" w:hAnsi="Times New Roman"/>
          <w:spacing w:val="-3"/>
          <w:sz w:val="20"/>
        </w:rPr>
        <w:t xml:space="preserve"> </w:t>
      </w:r>
      <w:r>
        <w:rPr>
          <w:rFonts w:ascii="Times New Roman" w:hAnsi="Times New Roman"/>
          <w:sz w:val="20"/>
        </w:rPr>
        <w:t>a</w:t>
      </w:r>
      <w:r>
        <w:rPr>
          <w:rFonts w:ascii="Times New Roman" w:hAnsi="Times New Roman"/>
          <w:spacing w:val="-5"/>
          <w:sz w:val="20"/>
        </w:rPr>
        <w:t xml:space="preserve"> </w:t>
      </w:r>
      <w:r>
        <w:rPr>
          <w:rFonts w:ascii="Times New Roman" w:hAnsi="Times New Roman"/>
          <w:sz w:val="20"/>
        </w:rPr>
        <w:t>copy</w:t>
      </w:r>
      <w:r>
        <w:rPr>
          <w:rFonts w:ascii="Times New Roman" w:hAnsi="Times New Roman"/>
          <w:spacing w:val="-8"/>
          <w:sz w:val="20"/>
        </w:rPr>
        <w:t xml:space="preserve"> </w:t>
      </w:r>
      <w:r>
        <w:rPr>
          <w:rFonts w:ascii="Times New Roman" w:hAnsi="Times New Roman"/>
          <w:sz w:val="20"/>
        </w:rPr>
        <w:t>of</w:t>
      </w:r>
      <w:r>
        <w:rPr>
          <w:rFonts w:ascii="Times New Roman" w:hAnsi="Times New Roman"/>
          <w:spacing w:val="-6"/>
          <w:sz w:val="20"/>
        </w:rPr>
        <w:t xml:space="preserve"> </w:t>
      </w:r>
      <w:r>
        <w:rPr>
          <w:rFonts w:ascii="Times New Roman" w:hAnsi="Times New Roman"/>
          <w:sz w:val="20"/>
        </w:rPr>
        <w:t>the</w:t>
      </w:r>
      <w:r>
        <w:rPr>
          <w:rFonts w:ascii="Times New Roman" w:hAnsi="Times New Roman"/>
          <w:spacing w:val="-4"/>
          <w:sz w:val="20"/>
        </w:rPr>
        <w:t xml:space="preserve"> </w:t>
      </w:r>
      <w:r>
        <w:rPr>
          <w:rFonts w:ascii="Times New Roman" w:hAnsi="Times New Roman"/>
          <w:sz w:val="20"/>
        </w:rPr>
        <w:t>individual’s</w:t>
      </w:r>
      <w:r>
        <w:rPr>
          <w:rFonts w:ascii="Times New Roman" w:hAnsi="Times New Roman"/>
          <w:spacing w:val="-5"/>
          <w:sz w:val="20"/>
        </w:rPr>
        <w:t xml:space="preserve"> </w:t>
      </w:r>
      <w:r>
        <w:rPr>
          <w:rFonts w:ascii="Times New Roman" w:hAnsi="Times New Roman"/>
          <w:sz w:val="20"/>
        </w:rPr>
        <w:t>curriculum</w:t>
      </w:r>
      <w:r>
        <w:rPr>
          <w:rFonts w:ascii="Times New Roman" w:hAnsi="Times New Roman"/>
          <w:spacing w:val="-6"/>
          <w:sz w:val="20"/>
        </w:rPr>
        <w:t xml:space="preserve"> </w:t>
      </w:r>
      <w:r>
        <w:rPr>
          <w:rFonts w:ascii="Times New Roman" w:hAnsi="Times New Roman"/>
          <w:sz w:val="20"/>
        </w:rPr>
        <w:t>vitae should</w:t>
      </w:r>
      <w:r>
        <w:rPr>
          <w:rFonts w:ascii="Times New Roman" w:hAnsi="Times New Roman"/>
          <w:spacing w:val="-3"/>
          <w:sz w:val="20"/>
        </w:rPr>
        <w:t xml:space="preserve"> </w:t>
      </w:r>
      <w:r>
        <w:rPr>
          <w:rFonts w:ascii="Times New Roman" w:hAnsi="Times New Roman"/>
          <w:sz w:val="20"/>
        </w:rPr>
        <w:t>be</w:t>
      </w:r>
      <w:r>
        <w:rPr>
          <w:rFonts w:ascii="Times New Roman" w:hAnsi="Times New Roman"/>
          <w:spacing w:val="-4"/>
          <w:sz w:val="20"/>
        </w:rPr>
        <w:t xml:space="preserve"> </w:t>
      </w:r>
      <w:r>
        <w:rPr>
          <w:rFonts w:ascii="Times New Roman" w:hAnsi="Times New Roman"/>
          <w:spacing w:val="-2"/>
          <w:sz w:val="20"/>
        </w:rPr>
        <w:t>attached.</w:t>
      </w:r>
    </w:p>
    <w:p w14:paraId="5646CF12" w14:textId="77777777" w:rsidR="00C9737C" w:rsidRDefault="00C9737C">
      <w:pPr>
        <w:pStyle w:val="BodyText"/>
        <w:spacing w:before="7"/>
        <w:rPr>
          <w:rFonts w:ascii="Times New Roman"/>
        </w:rPr>
      </w:pPr>
    </w:p>
    <w:p w14:paraId="7582D1E2" w14:textId="77777777" w:rsidR="00C9737C" w:rsidRDefault="00D118A2">
      <w:pPr>
        <w:pStyle w:val="Heading7"/>
        <w:numPr>
          <w:ilvl w:val="0"/>
          <w:numId w:val="11"/>
        </w:numPr>
        <w:tabs>
          <w:tab w:val="left" w:pos="661"/>
        </w:tabs>
        <w:ind w:hanging="361"/>
        <w:rPr>
          <w:rFonts w:ascii="Times New Roman"/>
        </w:rPr>
      </w:pPr>
      <w:r>
        <w:rPr>
          <w:rFonts w:ascii="Times New Roman"/>
        </w:rPr>
        <w:t>Will</w:t>
      </w:r>
      <w:r>
        <w:rPr>
          <w:rFonts w:ascii="Times New Roman"/>
          <w:spacing w:val="-5"/>
        </w:rPr>
        <w:t xml:space="preserve"> </w:t>
      </w:r>
      <w:r>
        <w:rPr>
          <w:rFonts w:ascii="Times New Roman"/>
        </w:rPr>
        <w:t>the</w:t>
      </w:r>
      <w:r>
        <w:rPr>
          <w:rFonts w:ascii="Times New Roman"/>
          <w:spacing w:val="-6"/>
        </w:rPr>
        <w:t xml:space="preserve"> </w:t>
      </w:r>
      <w:r>
        <w:rPr>
          <w:rFonts w:ascii="Times New Roman"/>
        </w:rPr>
        <w:t>program</w:t>
      </w:r>
      <w:r>
        <w:rPr>
          <w:rFonts w:ascii="Times New Roman"/>
          <w:spacing w:val="-5"/>
        </w:rPr>
        <w:t xml:space="preserve"> </w:t>
      </w:r>
      <w:r>
        <w:rPr>
          <w:rFonts w:ascii="Times New Roman"/>
        </w:rPr>
        <w:t>change</w:t>
      </w:r>
      <w:r>
        <w:rPr>
          <w:rFonts w:ascii="Times New Roman"/>
          <w:spacing w:val="-6"/>
        </w:rPr>
        <w:t xml:space="preserve"> </w:t>
      </w:r>
      <w:r>
        <w:rPr>
          <w:rFonts w:ascii="Times New Roman"/>
        </w:rPr>
        <w:t>require</w:t>
      </w:r>
      <w:r>
        <w:rPr>
          <w:rFonts w:ascii="Times New Roman"/>
          <w:spacing w:val="-6"/>
        </w:rPr>
        <w:t xml:space="preserve"> </w:t>
      </w:r>
      <w:r>
        <w:rPr>
          <w:rFonts w:ascii="Times New Roman"/>
        </w:rPr>
        <w:t>additional</w:t>
      </w:r>
      <w:r>
        <w:rPr>
          <w:rFonts w:ascii="Times New Roman"/>
          <w:spacing w:val="-6"/>
        </w:rPr>
        <w:t xml:space="preserve"> </w:t>
      </w:r>
      <w:r>
        <w:rPr>
          <w:rFonts w:ascii="Times New Roman"/>
        </w:rPr>
        <w:t>library</w:t>
      </w:r>
      <w:r>
        <w:rPr>
          <w:rFonts w:ascii="Times New Roman"/>
          <w:spacing w:val="-4"/>
        </w:rPr>
        <w:t xml:space="preserve"> </w:t>
      </w:r>
      <w:r>
        <w:rPr>
          <w:rFonts w:ascii="Times New Roman"/>
          <w:spacing w:val="-2"/>
        </w:rPr>
        <w:t>resources?</w:t>
      </w:r>
    </w:p>
    <w:p w14:paraId="36BABDF8" w14:textId="77777777" w:rsidR="00C9737C" w:rsidRDefault="0003475F">
      <w:pPr>
        <w:pStyle w:val="BodyText"/>
        <w:spacing w:before="134" w:line="360" w:lineRule="auto"/>
        <w:ind w:left="1356" w:right="7053"/>
        <w:rPr>
          <w:rFonts w:ascii="Times New Roman"/>
        </w:rPr>
      </w:pPr>
      <w:r>
        <w:rPr>
          <w:noProof/>
        </w:rPr>
        <mc:AlternateContent>
          <mc:Choice Requires="wps">
            <w:drawing>
              <wp:anchor distT="0" distB="0" distL="114300" distR="114300" simplePos="0" relativeHeight="15795712" behindDoc="0" locked="0" layoutInCell="1" allowOverlap="1" wp14:anchorId="427D0654">
                <wp:simplePos x="0" y="0"/>
                <wp:positionH relativeFrom="page">
                  <wp:posOffset>1385570</wp:posOffset>
                </wp:positionH>
                <wp:positionV relativeFrom="paragraph">
                  <wp:posOffset>102235</wp:posOffset>
                </wp:positionV>
                <wp:extent cx="146050" cy="146050"/>
                <wp:effectExtent l="0" t="0" r="19050" b="19050"/>
                <wp:wrapNone/>
                <wp:docPr id="867146290"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F8299" id="docshape128" o:spid="_x0000_s1026" style="position:absolute;margin-left:109.1pt;margin-top:8.05pt;width:11.5pt;height:11.5pt;z-index:1579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" filled="f" strokeweight=".72pt">
                <v:path arrowok="t"/>
                <w10:wrap anchorx="page"/>
              </v:rect>
            </w:pict>
          </mc:Fallback>
        </mc:AlternateContent>
      </w:r>
      <w:r>
        <w:rPr>
          <w:noProof/>
        </w:rPr>
        <mc:AlternateContent>
          <mc:Choice Requires="wps">
            <w:drawing>
              <wp:anchor distT="0" distB="0" distL="114300" distR="114300" simplePos="0" relativeHeight="15796224" behindDoc="0" locked="0" layoutInCell="1" allowOverlap="1" wp14:anchorId="51688BC6">
                <wp:simplePos x="0" y="0"/>
                <wp:positionH relativeFrom="page">
                  <wp:posOffset>1385570</wp:posOffset>
                </wp:positionH>
                <wp:positionV relativeFrom="paragraph">
                  <wp:posOffset>364490</wp:posOffset>
                </wp:positionV>
                <wp:extent cx="146050" cy="146050"/>
                <wp:effectExtent l="0" t="0" r="19050" b="19050"/>
                <wp:wrapNone/>
                <wp:docPr id="1969232524"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EB939" id="docshape129" o:spid="_x0000_s1026" style="position:absolute;margin-left:109.1pt;margin-top:28.7pt;width:11.5pt;height:11.5pt;z-index:1579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" filled="f" strokeweight=".72pt">
                <v:path arrowok="t"/>
                <w10:wrap anchorx="page"/>
              </v:rect>
            </w:pict>
          </mc:Fallback>
        </mc:AlternateContent>
      </w:r>
      <w:r w:rsidR="00D118A2">
        <w:rPr>
          <w:rFonts w:ascii="Times New Roman"/>
        </w:rPr>
        <w:t>Yes</w:t>
      </w:r>
      <w:r w:rsidR="00D118A2">
        <w:rPr>
          <w:rFonts w:ascii="Times New Roman"/>
          <w:spacing w:val="-15"/>
        </w:rPr>
        <w:t xml:space="preserve"> </w:t>
      </w:r>
      <w:r w:rsidR="00D118A2">
        <w:rPr>
          <w:rFonts w:ascii="Times New Roman"/>
        </w:rPr>
        <w:t>(please</w:t>
      </w:r>
      <w:r w:rsidR="00D118A2">
        <w:rPr>
          <w:rFonts w:ascii="Times New Roman"/>
          <w:spacing w:val="-15"/>
        </w:rPr>
        <w:t xml:space="preserve"> </w:t>
      </w:r>
      <w:r w:rsidR="00D118A2">
        <w:rPr>
          <w:rFonts w:ascii="Times New Roman"/>
        </w:rPr>
        <w:t xml:space="preserve">explain) </w:t>
      </w:r>
      <w:r w:rsidR="00D118A2">
        <w:rPr>
          <w:rFonts w:ascii="Times New Roman"/>
          <w:spacing w:val="-6"/>
        </w:rPr>
        <w:t>No</w:t>
      </w:r>
    </w:p>
    <w:p w14:paraId="3516981B" w14:textId="77777777" w:rsidR="00C9737C" w:rsidRDefault="00C9737C">
      <w:pPr>
        <w:pStyle w:val="BodyText"/>
        <w:spacing w:before="4"/>
        <w:rPr>
          <w:rFonts w:ascii="Times New Roman"/>
          <w:sz w:val="36"/>
        </w:rPr>
      </w:pPr>
    </w:p>
    <w:p w14:paraId="3ED60273" w14:textId="77777777" w:rsidR="00C9737C" w:rsidRDefault="00D118A2">
      <w:pPr>
        <w:pStyle w:val="Heading7"/>
        <w:numPr>
          <w:ilvl w:val="0"/>
          <w:numId w:val="11"/>
        </w:numPr>
        <w:tabs>
          <w:tab w:val="left" w:pos="661"/>
        </w:tabs>
        <w:spacing w:before="1"/>
        <w:ind w:hanging="361"/>
        <w:rPr>
          <w:rFonts w:ascii="Times New Roman"/>
        </w:rPr>
      </w:pPr>
      <w:r>
        <w:rPr>
          <w:rFonts w:ascii="Times New Roman"/>
        </w:rPr>
        <w:t>Will</w:t>
      </w:r>
      <w:r>
        <w:rPr>
          <w:rFonts w:ascii="Times New Roman"/>
          <w:spacing w:val="-5"/>
        </w:rPr>
        <w:t xml:space="preserve"> </w:t>
      </w:r>
      <w:r>
        <w:rPr>
          <w:rFonts w:ascii="Times New Roman"/>
        </w:rPr>
        <w:t>the</w:t>
      </w:r>
      <w:r>
        <w:rPr>
          <w:rFonts w:ascii="Times New Roman"/>
          <w:spacing w:val="-6"/>
        </w:rPr>
        <w:t xml:space="preserve"> </w:t>
      </w:r>
      <w:r>
        <w:rPr>
          <w:rFonts w:ascii="Times New Roman"/>
        </w:rPr>
        <w:t>program</w:t>
      </w:r>
      <w:r>
        <w:rPr>
          <w:rFonts w:ascii="Times New Roman"/>
          <w:spacing w:val="-6"/>
        </w:rPr>
        <w:t xml:space="preserve"> </w:t>
      </w:r>
      <w:r>
        <w:rPr>
          <w:rFonts w:ascii="Times New Roman"/>
        </w:rPr>
        <w:t>change</w:t>
      </w:r>
      <w:r>
        <w:rPr>
          <w:rFonts w:ascii="Times New Roman"/>
          <w:spacing w:val="-6"/>
        </w:rPr>
        <w:t xml:space="preserve"> </w:t>
      </w:r>
      <w:r>
        <w:rPr>
          <w:rFonts w:ascii="Times New Roman"/>
        </w:rPr>
        <w:t>require</w:t>
      </w:r>
      <w:r>
        <w:rPr>
          <w:rFonts w:ascii="Times New Roman"/>
          <w:spacing w:val="-7"/>
        </w:rPr>
        <w:t xml:space="preserve"> </w:t>
      </w:r>
      <w:r>
        <w:rPr>
          <w:rFonts w:ascii="Times New Roman"/>
        </w:rPr>
        <w:t>additional</w:t>
      </w:r>
      <w:r>
        <w:rPr>
          <w:rFonts w:ascii="Times New Roman"/>
          <w:spacing w:val="-5"/>
        </w:rPr>
        <w:t xml:space="preserve"> </w:t>
      </w:r>
      <w:r>
        <w:rPr>
          <w:rFonts w:ascii="Times New Roman"/>
        </w:rPr>
        <w:t>technology</w:t>
      </w:r>
      <w:r>
        <w:rPr>
          <w:rFonts w:ascii="Times New Roman"/>
          <w:spacing w:val="-5"/>
        </w:rPr>
        <w:t xml:space="preserve"> </w:t>
      </w:r>
      <w:r>
        <w:rPr>
          <w:rFonts w:ascii="Times New Roman"/>
          <w:spacing w:val="-2"/>
        </w:rPr>
        <w:t>resources?</w:t>
      </w:r>
    </w:p>
    <w:p w14:paraId="3328C9EC" w14:textId="77777777" w:rsidR="00C9737C" w:rsidRDefault="0003475F">
      <w:pPr>
        <w:pStyle w:val="BodyText"/>
        <w:spacing w:before="134" w:line="360" w:lineRule="auto"/>
        <w:ind w:left="1356" w:right="7053"/>
        <w:rPr>
          <w:rFonts w:ascii="Times New Roman"/>
        </w:rPr>
      </w:pPr>
      <w:r>
        <w:rPr>
          <w:noProof/>
        </w:rPr>
        <mc:AlternateContent>
          <mc:Choice Requires="wps">
            <w:drawing>
              <wp:anchor distT="0" distB="0" distL="114300" distR="114300" simplePos="0" relativeHeight="15796736" behindDoc="0" locked="0" layoutInCell="1" allowOverlap="1" wp14:anchorId="32C6FACE">
                <wp:simplePos x="0" y="0"/>
                <wp:positionH relativeFrom="page">
                  <wp:posOffset>1385570</wp:posOffset>
                </wp:positionH>
                <wp:positionV relativeFrom="paragraph">
                  <wp:posOffset>102235</wp:posOffset>
                </wp:positionV>
                <wp:extent cx="146050" cy="146050"/>
                <wp:effectExtent l="0" t="0" r="19050" b="19050"/>
                <wp:wrapNone/>
                <wp:docPr id="955723097"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9D5B0" id="docshape130" o:spid="_x0000_s1026" style="position:absolute;margin-left:109.1pt;margin-top:8.05pt;width:11.5pt;height:11.5pt;z-index:1579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" filled="f" strokeweight=".72pt">
                <v:path arrowok="t"/>
                <w10:wrap anchorx="page"/>
              </v:rect>
            </w:pict>
          </mc:Fallback>
        </mc:AlternateContent>
      </w:r>
      <w:r>
        <w:rPr>
          <w:noProof/>
        </w:rPr>
        <mc:AlternateContent>
          <mc:Choice Requires="wps">
            <w:drawing>
              <wp:anchor distT="0" distB="0" distL="114300" distR="114300" simplePos="0" relativeHeight="15797248" behindDoc="0" locked="0" layoutInCell="1" allowOverlap="1" wp14:anchorId="16907C71">
                <wp:simplePos x="0" y="0"/>
                <wp:positionH relativeFrom="page">
                  <wp:posOffset>1385570</wp:posOffset>
                </wp:positionH>
                <wp:positionV relativeFrom="paragraph">
                  <wp:posOffset>364490</wp:posOffset>
                </wp:positionV>
                <wp:extent cx="146050" cy="146050"/>
                <wp:effectExtent l="0" t="0" r="19050" b="19050"/>
                <wp:wrapNone/>
                <wp:docPr id="1242583045"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D1D3A" id="docshape131" o:spid="_x0000_s1026" style="position:absolute;margin-left:109.1pt;margin-top:28.7pt;width:11.5pt;height:11.5pt;z-index:1579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" filled="f" strokeweight=".72pt">
                <v:path arrowok="t"/>
                <w10:wrap anchorx="page"/>
              </v:rect>
            </w:pict>
          </mc:Fallback>
        </mc:AlternateContent>
      </w:r>
      <w:r w:rsidR="00D118A2">
        <w:rPr>
          <w:rFonts w:ascii="Times New Roman"/>
        </w:rPr>
        <w:t>Yes</w:t>
      </w:r>
      <w:r w:rsidR="00D118A2">
        <w:rPr>
          <w:rFonts w:ascii="Times New Roman"/>
          <w:spacing w:val="-15"/>
        </w:rPr>
        <w:t xml:space="preserve"> </w:t>
      </w:r>
      <w:r w:rsidR="00D118A2">
        <w:rPr>
          <w:rFonts w:ascii="Times New Roman"/>
        </w:rPr>
        <w:t>(please</w:t>
      </w:r>
      <w:r w:rsidR="00D118A2">
        <w:rPr>
          <w:rFonts w:ascii="Times New Roman"/>
          <w:spacing w:val="-15"/>
        </w:rPr>
        <w:t xml:space="preserve"> </w:t>
      </w:r>
      <w:r w:rsidR="00D118A2">
        <w:rPr>
          <w:rFonts w:ascii="Times New Roman"/>
        </w:rPr>
        <w:t xml:space="preserve">explain) </w:t>
      </w:r>
      <w:r w:rsidR="00D118A2">
        <w:rPr>
          <w:rFonts w:ascii="Times New Roman"/>
          <w:spacing w:val="-6"/>
        </w:rPr>
        <w:t>No</w:t>
      </w:r>
    </w:p>
    <w:p w14:paraId="3ED73BE6" w14:textId="77777777" w:rsidR="00C9737C" w:rsidRDefault="00C9737C">
      <w:pPr>
        <w:pStyle w:val="BodyText"/>
        <w:spacing w:before="3"/>
        <w:rPr>
          <w:rFonts w:ascii="Times New Roman"/>
          <w:sz w:val="36"/>
        </w:rPr>
      </w:pPr>
    </w:p>
    <w:p w14:paraId="6221C63D" w14:textId="77777777" w:rsidR="00C9737C" w:rsidRDefault="00D118A2">
      <w:pPr>
        <w:pStyle w:val="Heading7"/>
        <w:numPr>
          <w:ilvl w:val="0"/>
          <w:numId w:val="11"/>
        </w:numPr>
        <w:tabs>
          <w:tab w:val="left" w:pos="661"/>
        </w:tabs>
        <w:spacing w:before="1"/>
        <w:ind w:hanging="361"/>
        <w:rPr>
          <w:rFonts w:ascii="Times New Roman"/>
        </w:rPr>
      </w:pPr>
      <w:r>
        <w:rPr>
          <w:rFonts w:ascii="Times New Roman"/>
        </w:rPr>
        <w:t>Will</w:t>
      </w:r>
      <w:r>
        <w:rPr>
          <w:rFonts w:ascii="Times New Roman"/>
          <w:spacing w:val="-4"/>
        </w:rPr>
        <w:t xml:space="preserve"> </w:t>
      </w:r>
      <w:r>
        <w:rPr>
          <w:rFonts w:ascii="Times New Roman"/>
        </w:rPr>
        <w:t>the</w:t>
      </w:r>
      <w:r>
        <w:rPr>
          <w:rFonts w:ascii="Times New Roman"/>
          <w:spacing w:val="-4"/>
        </w:rPr>
        <w:t xml:space="preserve"> </w:t>
      </w:r>
      <w:r>
        <w:rPr>
          <w:rFonts w:ascii="Times New Roman"/>
        </w:rPr>
        <w:t>program</w:t>
      </w:r>
      <w:r>
        <w:rPr>
          <w:rFonts w:ascii="Times New Roman"/>
          <w:spacing w:val="-4"/>
        </w:rPr>
        <w:t xml:space="preserve"> </w:t>
      </w:r>
      <w:r>
        <w:rPr>
          <w:rFonts w:ascii="Times New Roman"/>
        </w:rPr>
        <w:t>change</w:t>
      </w:r>
      <w:r>
        <w:rPr>
          <w:rFonts w:ascii="Times New Roman"/>
          <w:spacing w:val="-4"/>
        </w:rPr>
        <w:t xml:space="preserve"> </w:t>
      </w:r>
      <w:r>
        <w:rPr>
          <w:rFonts w:ascii="Times New Roman"/>
        </w:rPr>
        <w:t>require</w:t>
      </w:r>
      <w:r>
        <w:rPr>
          <w:rFonts w:ascii="Times New Roman"/>
          <w:spacing w:val="-6"/>
        </w:rPr>
        <w:t xml:space="preserve"> </w:t>
      </w:r>
      <w:r>
        <w:rPr>
          <w:rFonts w:ascii="Times New Roman"/>
        </w:rPr>
        <w:t>special</w:t>
      </w:r>
      <w:r>
        <w:rPr>
          <w:rFonts w:ascii="Times New Roman"/>
          <w:spacing w:val="-3"/>
        </w:rPr>
        <w:t xml:space="preserve"> </w:t>
      </w:r>
      <w:r>
        <w:rPr>
          <w:rFonts w:ascii="Times New Roman"/>
          <w:spacing w:val="-2"/>
        </w:rPr>
        <w:t>facilities?</w:t>
      </w:r>
    </w:p>
    <w:p w14:paraId="44BEEA47" w14:textId="77777777" w:rsidR="00C9737C" w:rsidRDefault="00C9737C">
      <w:pPr>
        <w:rPr>
          <w:rFonts w:ascii="Times New Roman"/>
        </w:rPr>
        <w:sectPr w:rsidR="00C9737C">
          <w:pgSz w:w="12240" w:h="15840"/>
          <w:pgMar w:top="1360" w:right="500" w:bottom="1260" w:left="1140" w:header="0" w:footer="1068" w:gutter="0"/>
          <w:cols w:space="720"/>
        </w:sectPr>
      </w:pPr>
    </w:p>
    <w:p w14:paraId="6B2E70A5" w14:textId="77777777" w:rsidR="00C9737C" w:rsidRDefault="0003475F">
      <w:pPr>
        <w:pStyle w:val="BodyText"/>
        <w:spacing w:before="74" w:line="360" w:lineRule="auto"/>
        <w:ind w:left="1356" w:right="7053"/>
        <w:rPr>
          <w:rFonts w:ascii="Times New Roman"/>
        </w:rPr>
      </w:pPr>
      <w:r>
        <w:rPr>
          <w:noProof/>
        </w:rPr>
        <w:lastRenderedPageBreak/>
        <mc:AlternateContent>
          <mc:Choice Requires="wps">
            <w:drawing>
              <wp:anchor distT="0" distB="0" distL="114300" distR="114300" simplePos="0" relativeHeight="15800832" behindDoc="0" locked="0" layoutInCell="1" allowOverlap="1" wp14:anchorId="4002B917">
                <wp:simplePos x="0" y="0"/>
                <wp:positionH relativeFrom="page">
                  <wp:posOffset>1385570</wp:posOffset>
                </wp:positionH>
                <wp:positionV relativeFrom="paragraph">
                  <wp:posOffset>64135</wp:posOffset>
                </wp:positionV>
                <wp:extent cx="146050" cy="146050"/>
                <wp:effectExtent l="0" t="0" r="19050" b="19050"/>
                <wp:wrapNone/>
                <wp:docPr id="983152724"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29C72" id="docshape132" o:spid="_x0000_s1026" style="position:absolute;margin-left:109.1pt;margin-top:5.05pt;width:11.5pt;height:11.5pt;z-index:1580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" filled="f" strokeweight=".72pt">
                <v:path arrowok="t"/>
                <w10:wrap anchorx="page"/>
              </v:rect>
            </w:pict>
          </mc:Fallback>
        </mc:AlternateContent>
      </w:r>
      <w:r>
        <w:rPr>
          <w:noProof/>
        </w:rPr>
        <mc:AlternateContent>
          <mc:Choice Requires="wps">
            <w:drawing>
              <wp:anchor distT="0" distB="0" distL="114300" distR="114300" simplePos="0" relativeHeight="15801344" behindDoc="0" locked="0" layoutInCell="1" allowOverlap="1" wp14:anchorId="4383907B">
                <wp:simplePos x="0" y="0"/>
                <wp:positionH relativeFrom="page">
                  <wp:posOffset>1385570</wp:posOffset>
                </wp:positionH>
                <wp:positionV relativeFrom="paragraph">
                  <wp:posOffset>326390</wp:posOffset>
                </wp:positionV>
                <wp:extent cx="146050" cy="146050"/>
                <wp:effectExtent l="0" t="0" r="19050" b="19050"/>
                <wp:wrapNone/>
                <wp:docPr id="944952031"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23C8D" id="docshape133" o:spid="_x0000_s1026" style="position:absolute;margin-left:109.1pt;margin-top:25.7pt;width:11.5pt;height:11.5pt;z-index:1580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" filled="f" strokeweight=".72pt">
                <v:path arrowok="t"/>
                <w10:wrap anchorx="page"/>
              </v:rect>
            </w:pict>
          </mc:Fallback>
        </mc:AlternateContent>
      </w:r>
      <w:r w:rsidR="00D118A2">
        <w:rPr>
          <w:rFonts w:ascii="Times New Roman"/>
        </w:rPr>
        <w:t>Yes</w:t>
      </w:r>
      <w:r w:rsidR="00D118A2">
        <w:rPr>
          <w:rFonts w:ascii="Times New Roman"/>
          <w:spacing w:val="-15"/>
        </w:rPr>
        <w:t xml:space="preserve"> </w:t>
      </w:r>
      <w:r w:rsidR="00D118A2">
        <w:rPr>
          <w:rFonts w:ascii="Times New Roman"/>
        </w:rPr>
        <w:t>(please</w:t>
      </w:r>
      <w:r w:rsidR="00D118A2">
        <w:rPr>
          <w:rFonts w:ascii="Times New Roman"/>
          <w:spacing w:val="-15"/>
        </w:rPr>
        <w:t xml:space="preserve"> </w:t>
      </w:r>
      <w:r w:rsidR="00D118A2">
        <w:rPr>
          <w:rFonts w:ascii="Times New Roman"/>
        </w:rPr>
        <w:t xml:space="preserve">explain) </w:t>
      </w:r>
      <w:r w:rsidR="00D118A2">
        <w:rPr>
          <w:rFonts w:ascii="Times New Roman"/>
          <w:spacing w:val="-6"/>
        </w:rPr>
        <w:t>No</w:t>
      </w:r>
    </w:p>
    <w:p w14:paraId="6FA45563" w14:textId="77777777" w:rsidR="00C9737C" w:rsidRDefault="00C9737C">
      <w:pPr>
        <w:pStyle w:val="BodyText"/>
        <w:spacing w:before="4"/>
        <w:rPr>
          <w:rFonts w:ascii="Times New Roman"/>
          <w:sz w:val="36"/>
        </w:rPr>
      </w:pPr>
    </w:p>
    <w:p w14:paraId="0E6CA317" w14:textId="77777777" w:rsidR="00C9737C" w:rsidRDefault="00D118A2">
      <w:pPr>
        <w:pStyle w:val="Heading7"/>
        <w:numPr>
          <w:ilvl w:val="0"/>
          <w:numId w:val="11"/>
        </w:numPr>
        <w:tabs>
          <w:tab w:val="left" w:pos="661"/>
        </w:tabs>
        <w:ind w:hanging="361"/>
        <w:rPr>
          <w:rFonts w:ascii="Times New Roman"/>
        </w:rPr>
      </w:pPr>
      <w:r>
        <w:rPr>
          <w:rFonts w:ascii="Times New Roman"/>
        </w:rPr>
        <w:t>Will</w:t>
      </w:r>
      <w:r>
        <w:rPr>
          <w:rFonts w:ascii="Times New Roman"/>
          <w:spacing w:val="-5"/>
        </w:rPr>
        <w:t xml:space="preserve"> </w:t>
      </w:r>
      <w:r>
        <w:rPr>
          <w:rFonts w:ascii="Times New Roman"/>
        </w:rPr>
        <w:t>the</w:t>
      </w:r>
      <w:r>
        <w:rPr>
          <w:rFonts w:ascii="Times New Roman"/>
          <w:spacing w:val="-5"/>
        </w:rPr>
        <w:t xml:space="preserve"> </w:t>
      </w:r>
      <w:r>
        <w:rPr>
          <w:rFonts w:ascii="Times New Roman"/>
        </w:rPr>
        <w:t>program</w:t>
      </w:r>
      <w:r>
        <w:rPr>
          <w:rFonts w:ascii="Times New Roman"/>
          <w:spacing w:val="-5"/>
        </w:rPr>
        <w:t xml:space="preserve"> </w:t>
      </w:r>
      <w:r>
        <w:rPr>
          <w:rFonts w:ascii="Times New Roman"/>
        </w:rPr>
        <w:t>change</w:t>
      </w:r>
      <w:r>
        <w:rPr>
          <w:rFonts w:ascii="Times New Roman"/>
          <w:spacing w:val="-5"/>
        </w:rPr>
        <w:t xml:space="preserve"> </w:t>
      </w:r>
      <w:r>
        <w:rPr>
          <w:rFonts w:ascii="Times New Roman"/>
        </w:rPr>
        <w:t>require</w:t>
      </w:r>
      <w:r>
        <w:rPr>
          <w:rFonts w:ascii="Times New Roman"/>
          <w:spacing w:val="-7"/>
        </w:rPr>
        <w:t xml:space="preserve"> </w:t>
      </w:r>
      <w:r>
        <w:rPr>
          <w:rFonts w:ascii="Times New Roman"/>
        </w:rPr>
        <w:t>additional</w:t>
      </w:r>
      <w:r>
        <w:rPr>
          <w:rFonts w:ascii="Times New Roman"/>
          <w:spacing w:val="-5"/>
        </w:rPr>
        <w:t xml:space="preserve"> </w:t>
      </w:r>
      <w:r>
        <w:rPr>
          <w:rFonts w:ascii="Times New Roman"/>
          <w:spacing w:val="-2"/>
        </w:rPr>
        <w:t>funding?</w:t>
      </w:r>
    </w:p>
    <w:p w14:paraId="78B96106" w14:textId="77777777" w:rsidR="00C9737C" w:rsidRDefault="0003475F">
      <w:pPr>
        <w:pStyle w:val="BodyText"/>
        <w:spacing w:before="135" w:line="360" w:lineRule="auto"/>
        <w:ind w:left="1356" w:right="7053"/>
        <w:rPr>
          <w:rFonts w:ascii="Times New Roman"/>
        </w:rPr>
      </w:pPr>
      <w:r>
        <w:rPr>
          <w:noProof/>
        </w:rPr>
        <mc:AlternateContent>
          <mc:Choice Requires="wps">
            <w:drawing>
              <wp:anchor distT="0" distB="0" distL="114300" distR="114300" simplePos="0" relativeHeight="15801856" behindDoc="0" locked="0" layoutInCell="1" allowOverlap="1" wp14:anchorId="294A9275">
                <wp:simplePos x="0" y="0"/>
                <wp:positionH relativeFrom="page">
                  <wp:posOffset>1385570</wp:posOffset>
                </wp:positionH>
                <wp:positionV relativeFrom="paragraph">
                  <wp:posOffset>102870</wp:posOffset>
                </wp:positionV>
                <wp:extent cx="146050" cy="146050"/>
                <wp:effectExtent l="0" t="0" r="19050" b="19050"/>
                <wp:wrapNone/>
                <wp:docPr id="1786202200"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20DAC" id="docshape134" o:spid="_x0000_s1026" style="position:absolute;margin-left:109.1pt;margin-top:8.1pt;width:11.5pt;height:11.5pt;z-index:1580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" filled="f" strokeweight=".72pt">
                <v:path arrowok="t"/>
                <w10:wrap anchorx="page"/>
              </v:rect>
            </w:pict>
          </mc:Fallback>
        </mc:AlternateContent>
      </w:r>
      <w:r>
        <w:rPr>
          <w:noProof/>
        </w:rPr>
        <mc:AlternateContent>
          <mc:Choice Requires="wps">
            <w:drawing>
              <wp:anchor distT="0" distB="0" distL="114300" distR="114300" simplePos="0" relativeHeight="15802368" behindDoc="0" locked="0" layoutInCell="1" allowOverlap="1" wp14:anchorId="2CE148D4">
                <wp:simplePos x="0" y="0"/>
                <wp:positionH relativeFrom="page">
                  <wp:posOffset>1385570</wp:posOffset>
                </wp:positionH>
                <wp:positionV relativeFrom="paragraph">
                  <wp:posOffset>365125</wp:posOffset>
                </wp:positionV>
                <wp:extent cx="146050" cy="146050"/>
                <wp:effectExtent l="0" t="0" r="19050" b="19050"/>
                <wp:wrapNone/>
                <wp:docPr id="980768876"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2F1D5" id="docshape135" o:spid="_x0000_s1026" style="position:absolute;margin-left:109.1pt;margin-top:28.75pt;width:11.5pt;height:11.5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" filled="f" strokeweight=".72pt">
                <v:path arrowok="t"/>
                <w10:wrap anchorx="page"/>
              </v:rect>
            </w:pict>
          </mc:Fallback>
        </mc:AlternateContent>
      </w:r>
      <w:r w:rsidR="00D118A2">
        <w:rPr>
          <w:rFonts w:ascii="Times New Roman"/>
        </w:rPr>
        <w:t>Yes</w:t>
      </w:r>
      <w:r w:rsidR="00D118A2">
        <w:rPr>
          <w:rFonts w:ascii="Times New Roman"/>
          <w:spacing w:val="-15"/>
        </w:rPr>
        <w:t xml:space="preserve"> </w:t>
      </w:r>
      <w:r w:rsidR="00D118A2">
        <w:rPr>
          <w:rFonts w:ascii="Times New Roman"/>
        </w:rPr>
        <w:t>(please</w:t>
      </w:r>
      <w:r w:rsidR="00D118A2">
        <w:rPr>
          <w:rFonts w:ascii="Times New Roman"/>
          <w:spacing w:val="-15"/>
        </w:rPr>
        <w:t xml:space="preserve"> </w:t>
      </w:r>
      <w:r w:rsidR="00D118A2">
        <w:rPr>
          <w:rFonts w:ascii="Times New Roman"/>
        </w:rPr>
        <w:t xml:space="preserve">explain) </w:t>
      </w:r>
      <w:r w:rsidR="00D118A2">
        <w:rPr>
          <w:rFonts w:ascii="Times New Roman"/>
          <w:spacing w:val="-6"/>
        </w:rPr>
        <w:t>No</w:t>
      </w:r>
    </w:p>
    <w:p w14:paraId="7ACC21CE" w14:textId="77777777" w:rsidR="00C9737C" w:rsidRDefault="00C9737C">
      <w:pPr>
        <w:pStyle w:val="BodyText"/>
        <w:spacing w:before="1"/>
        <w:rPr>
          <w:rFonts w:ascii="Times New Roman"/>
          <w:sz w:val="36"/>
        </w:rPr>
      </w:pPr>
    </w:p>
    <w:p w14:paraId="0439DB25" w14:textId="77777777" w:rsidR="00C9737C" w:rsidRDefault="00D118A2">
      <w:pPr>
        <w:pStyle w:val="Heading7"/>
        <w:numPr>
          <w:ilvl w:val="0"/>
          <w:numId w:val="11"/>
        </w:numPr>
        <w:tabs>
          <w:tab w:val="left" w:pos="661"/>
        </w:tabs>
        <w:ind w:hanging="361"/>
        <w:rPr>
          <w:rFonts w:ascii="Times New Roman"/>
        </w:rPr>
      </w:pPr>
      <w:r>
        <w:rPr>
          <w:rFonts w:ascii="Times New Roman"/>
        </w:rPr>
        <w:t>What</w:t>
      </w:r>
      <w:r>
        <w:rPr>
          <w:rFonts w:ascii="Times New Roman"/>
          <w:spacing w:val="-3"/>
        </w:rPr>
        <w:t xml:space="preserve"> </w:t>
      </w:r>
      <w:r>
        <w:rPr>
          <w:rFonts w:ascii="Times New Roman"/>
        </w:rPr>
        <w:t>is</w:t>
      </w:r>
      <w:r>
        <w:rPr>
          <w:rFonts w:ascii="Times New Roman"/>
          <w:spacing w:val="-3"/>
        </w:rPr>
        <w:t xml:space="preserve"> </w:t>
      </w:r>
      <w:r>
        <w:rPr>
          <w:rFonts w:ascii="Times New Roman"/>
        </w:rPr>
        <w:t>the</w:t>
      </w:r>
      <w:r>
        <w:rPr>
          <w:rFonts w:ascii="Times New Roman"/>
          <w:spacing w:val="-4"/>
        </w:rPr>
        <w:t xml:space="preserve"> </w:t>
      </w:r>
      <w:r>
        <w:rPr>
          <w:rFonts w:ascii="Times New Roman"/>
        </w:rPr>
        <w:t>timetable</w:t>
      </w:r>
      <w:r>
        <w:rPr>
          <w:rFonts w:ascii="Times New Roman"/>
          <w:spacing w:val="-4"/>
        </w:rPr>
        <w:t xml:space="preserve"> </w:t>
      </w:r>
      <w:r>
        <w:rPr>
          <w:rFonts w:ascii="Times New Roman"/>
        </w:rPr>
        <w:t>for</w:t>
      </w:r>
      <w:r>
        <w:rPr>
          <w:rFonts w:ascii="Times New Roman"/>
          <w:spacing w:val="-4"/>
        </w:rPr>
        <w:t xml:space="preserve"> </w:t>
      </w:r>
      <w:r>
        <w:rPr>
          <w:rFonts w:ascii="Times New Roman"/>
        </w:rPr>
        <w:t>implementation</w:t>
      </w:r>
      <w:r>
        <w:rPr>
          <w:rFonts w:ascii="Times New Roman"/>
          <w:spacing w:val="-2"/>
        </w:rPr>
        <w:t xml:space="preserve"> </w:t>
      </w:r>
      <w:r>
        <w:rPr>
          <w:rFonts w:ascii="Times New Roman"/>
        </w:rPr>
        <w:t>of</w:t>
      </w:r>
      <w:r>
        <w:rPr>
          <w:rFonts w:ascii="Times New Roman"/>
          <w:spacing w:val="-2"/>
        </w:rPr>
        <w:t xml:space="preserve"> </w:t>
      </w:r>
      <w:r>
        <w:rPr>
          <w:rFonts w:ascii="Times New Roman"/>
        </w:rPr>
        <w:t>the</w:t>
      </w:r>
      <w:r>
        <w:rPr>
          <w:rFonts w:ascii="Times New Roman"/>
          <w:spacing w:val="-3"/>
        </w:rPr>
        <w:t xml:space="preserve"> </w:t>
      </w:r>
      <w:r>
        <w:rPr>
          <w:rFonts w:ascii="Times New Roman"/>
        </w:rPr>
        <w:t>new</w:t>
      </w:r>
      <w:r>
        <w:rPr>
          <w:rFonts w:ascii="Times New Roman"/>
          <w:spacing w:val="-3"/>
        </w:rPr>
        <w:t xml:space="preserve"> </w:t>
      </w:r>
      <w:r>
        <w:rPr>
          <w:rFonts w:ascii="Times New Roman"/>
          <w:spacing w:val="-2"/>
        </w:rPr>
        <w:t>program?</w:t>
      </w:r>
    </w:p>
    <w:p w14:paraId="3A98BEEF" w14:textId="77777777" w:rsidR="00C9737C" w:rsidRDefault="00C9737C">
      <w:pPr>
        <w:pStyle w:val="BodyText"/>
        <w:rPr>
          <w:rFonts w:ascii="Times New Roman"/>
          <w:b/>
          <w:sz w:val="26"/>
        </w:rPr>
      </w:pPr>
    </w:p>
    <w:p w14:paraId="10E19BE9" w14:textId="77777777" w:rsidR="00C9737C" w:rsidRDefault="00C9737C">
      <w:pPr>
        <w:pStyle w:val="BodyText"/>
        <w:spacing w:before="2"/>
        <w:rPr>
          <w:rFonts w:ascii="Times New Roman"/>
          <w:b/>
          <w:sz w:val="34"/>
        </w:rPr>
      </w:pPr>
    </w:p>
    <w:p w14:paraId="3A26FF41" w14:textId="77777777" w:rsidR="00C9737C" w:rsidRDefault="00D118A2">
      <w:pPr>
        <w:ind w:left="359" w:right="996"/>
        <w:jc w:val="center"/>
        <w:rPr>
          <w:rFonts w:ascii="Times New Roman"/>
          <w:b/>
          <w:sz w:val="24"/>
        </w:rPr>
      </w:pPr>
      <w:r>
        <w:rPr>
          <w:rFonts w:ascii="Times New Roman"/>
          <w:b/>
          <w:spacing w:val="-2"/>
          <w:sz w:val="24"/>
        </w:rPr>
        <w:t>******************************************************************************</w:t>
      </w:r>
    </w:p>
    <w:p w14:paraId="051B30A4" w14:textId="77777777" w:rsidR="00C9737C" w:rsidRDefault="00D118A2">
      <w:pPr>
        <w:pStyle w:val="Heading6"/>
        <w:ind w:left="4246" w:right="4886" w:firstLine="3"/>
        <w:jc w:val="center"/>
        <w:rPr>
          <w:rFonts w:ascii="Times New Roman"/>
        </w:rPr>
      </w:pPr>
      <w:r>
        <w:rPr>
          <w:rFonts w:ascii="Times New Roman"/>
          <w:spacing w:val="-2"/>
        </w:rPr>
        <w:t>********* APPROVALS</w:t>
      </w:r>
    </w:p>
    <w:p w14:paraId="7F25B6C0" w14:textId="77777777" w:rsidR="00C9737C" w:rsidRDefault="00C9737C">
      <w:pPr>
        <w:pStyle w:val="BodyText"/>
        <w:rPr>
          <w:rFonts w:ascii="Times New Roman"/>
          <w:b/>
          <w:sz w:val="20"/>
        </w:rPr>
      </w:pPr>
    </w:p>
    <w:p w14:paraId="64E0E646" w14:textId="77777777" w:rsidR="00C9737C" w:rsidRDefault="0003475F">
      <w:pPr>
        <w:pStyle w:val="BodyText"/>
        <w:rPr>
          <w:rFonts w:ascii="Times New Roman"/>
          <w:b/>
          <w:sz w:val="25"/>
        </w:rPr>
      </w:pPr>
      <w:r>
        <w:rPr>
          <w:noProof/>
        </w:rPr>
        <mc:AlternateContent>
          <mc:Choice Requires="wps">
            <w:drawing>
              <wp:anchor distT="0" distB="0" distL="0" distR="0" simplePos="0" relativeHeight="487656960" behindDoc="1" locked="0" layoutInCell="1" allowOverlap="1" wp14:anchorId="59B3BAF1">
                <wp:simplePos x="0" y="0"/>
                <wp:positionH relativeFrom="page">
                  <wp:posOffset>914400</wp:posOffset>
                </wp:positionH>
                <wp:positionV relativeFrom="paragraph">
                  <wp:posOffset>198120</wp:posOffset>
                </wp:positionV>
                <wp:extent cx="3201035" cy="1270"/>
                <wp:effectExtent l="0" t="0" r="12065" b="11430"/>
                <wp:wrapTopAndBottom/>
                <wp:docPr id="438228218" name="docshape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035" cy="1270"/>
                        </a:xfrm>
                        <a:custGeom>
                          <a:avLst/>
                          <a:gdLst>
                            <a:gd name="T0" fmla="+- 0 1440 1440"/>
                            <a:gd name="T1" fmla="*/ T0 w 5041"/>
                            <a:gd name="T2" fmla="+- 0 6481 1440"/>
                            <a:gd name="T3" fmla="*/ T2 w 5041"/>
                          </a:gdLst>
                          <a:ahLst/>
                          <a:cxnLst>
                            <a:cxn ang="0">
                              <a:pos x="T1" y="0"/>
                            </a:cxn>
                            <a:cxn ang="0">
                              <a:pos x="T3" y="0"/>
                            </a:cxn>
                          </a:cxnLst>
                          <a:rect l="0" t="0" r="r" b="b"/>
                          <a:pathLst>
                            <a:path w="5041">
                              <a:moveTo>
                                <a:pt x="0" y="0"/>
                              </a:moveTo>
                              <a:lnTo>
                                <a:pt x="50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BABF2" id="docshape136" o:spid="_x0000_s1026" style="position:absolute;margin-left:1in;margin-top:15.6pt;width:252.05pt;height:.1pt;z-index:-1565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" path="m,l5041,e" filled="f" strokeweight=".48pt">
                <v:path arrowok="t" o:connecttype="custom" o:connectlocs="0,0;3201035,0" o:connectangles="0,0"/>
                <w10:wrap type="topAndBottom" anchorx="page"/>
              </v:shape>
            </w:pict>
          </mc:Fallback>
        </mc:AlternateContent>
      </w:r>
    </w:p>
    <w:p w14:paraId="22EEF575" w14:textId="77777777" w:rsidR="00C9737C" w:rsidRDefault="00D118A2">
      <w:pPr>
        <w:pStyle w:val="BodyText"/>
        <w:tabs>
          <w:tab w:val="left" w:pos="4966"/>
        </w:tabs>
        <w:ind w:left="300"/>
        <w:rPr>
          <w:rFonts w:ascii="Times New Roman"/>
        </w:rPr>
      </w:pPr>
      <w:r>
        <w:rPr>
          <w:rFonts w:ascii="Times New Roman"/>
        </w:rPr>
        <w:t>Department</w:t>
      </w:r>
      <w:r>
        <w:rPr>
          <w:rFonts w:ascii="Times New Roman"/>
          <w:spacing w:val="-7"/>
        </w:rPr>
        <w:t xml:space="preserve"> </w:t>
      </w:r>
      <w:r>
        <w:rPr>
          <w:rFonts w:ascii="Times New Roman"/>
          <w:spacing w:val="-2"/>
        </w:rPr>
        <w:t>Chair</w:t>
      </w:r>
      <w:r>
        <w:rPr>
          <w:rFonts w:ascii="Times New Roman"/>
        </w:rPr>
        <w:tab/>
      </w:r>
      <w:r>
        <w:rPr>
          <w:rFonts w:ascii="Times New Roman"/>
          <w:spacing w:val="-4"/>
        </w:rPr>
        <w:t>Date</w:t>
      </w:r>
    </w:p>
    <w:p w14:paraId="444B3DCE" w14:textId="77777777" w:rsidR="00C9737C" w:rsidRDefault="00C9737C">
      <w:pPr>
        <w:pStyle w:val="BodyText"/>
        <w:rPr>
          <w:rFonts w:ascii="Times New Roman"/>
          <w:sz w:val="20"/>
        </w:rPr>
      </w:pPr>
    </w:p>
    <w:p w14:paraId="158ED970" w14:textId="77777777" w:rsidR="00C9737C" w:rsidRDefault="0003475F">
      <w:pPr>
        <w:pStyle w:val="BodyText"/>
        <w:spacing w:before="5"/>
        <w:rPr>
          <w:rFonts w:ascii="Times New Roman"/>
          <w:sz w:val="25"/>
        </w:rPr>
      </w:pPr>
      <w:r>
        <w:rPr>
          <w:noProof/>
        </w:rPr>
        <mc:AlternateContent>
          <mc:Choice Requires="wps">
            <w:drawing>
              <wp:anchor distT="0" distB="0" distL="0" distR="0" simplePos="0" relativeHeight="487657472" behindDoc="1" locked="0" layoutInCell="1" allowOverlap="1" wp14:anchorId="5F1785CB">
                <wp:simplePos x="0" y="0"/>
                <wp:positionH relativeFrom="page">
                  <wp:posOffset>914400</wp:posOffset>
                </wp:positionH>
                <wp:positionV relativeFrom="paragraph">
                  <wp:posOffset>201295</wp:posOffset>
                </wp:positionV>
                <wp:extent cx="3200400" cy="1270"/>
                <wp:effectExtent l="0" t="0" r="12700" b="11430"/>
                <wp:wrapTopAndBottom/>
                <wp:docPr id="206024108"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1270"/>
                        </a:xfrm>
                        <a:custGeom>
                          <a:avLst/>
                          <a:gdLst>
                            <a:gd name="T0" fmla="+- 0 1440 1440"/>
                            <a:gd name="T1" fmla="*/ T0 w 5040"/>
                            <a:gd name="T2" fmla="+- 0 6480 1440"/>
                            <a:gd name="T3" fmla="*/ T2 w 5040"/>
                          </a:gdLst>
                          <a:ahLst/>
                          <a:cxnLst>
                            <a:cxn ang="0">
                              <a:pos x="T1" y="0"/>
                            </a:cxn>
                            <a:cxn ang="0">
                              <a:pos x="T3" y="0"/>
                            </a:cxn>
                          </a:cxnLst>
                          <a:rect l="0" t="0" r="r" b="b"/>
                          <a:pathLst>
                            <a:path w="5040">
                              <a:moveTo>
                                <a:pt x="0" y="0"/>
                              </a:moveTo>
                              <a:lnTo>
                                <a:pt x="5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01AD2" id="docshape137" o:spid="_x0000_s1026" style="position:absolute;margin-left:1in;margin-top:15.85pt;width:252pt;height:.1pt;z-index:-1565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" path="m,l5040,e" filled="f" strokeweight=".48pt">
                <v:path arrowok="t" o:connecttype="custom" o:connectlocs="0,0;3200400,0" o:connectangles="0,0"/>
                <w10:wrap type="topAndBottom" anchorx="page"/>
              </v:shape>
            </w:pict>
          </mc:Fallback>
        </mc:AlternateContent>
      </w:r>
    </w:p>
    <w:p w14:paraId="243849BF" w14:textId="77777777" w:rsidR="00C9737C" w:rsidRDefault="00D118A2">
      <w:pPr>
        <w:pStyle w:val="BodyText"/>
        <w:tabs>
          <w:tab w:val="left" w:pos="4949"/>
        </w:tabs>
        <w:ind w:left="300"/>
        <w:rPr>
          <w:rFonts w:ascii="Times New Roman"/>
        </w:rPr>
      </w:pPr>
      <w:r>
        <w:rPr>
          <w:rFonts w:ascii="Times New Roman"/>
        </w:rPr>
        <w:t>*Department</w:t>
      </w:r>
      <w:r>
        <w:rPr>
          <w:rFonts w:ascii="Times New Roman"/>
          <w:spacing w:val="-8"/>
        </w:rPr>
        <w:t xml:space="preserve"> </w:t>
      </w:r>
      <w:r>
        <w:rPr>
          <w:rFonts w:ascii="Times New Roman"/>
        </w:rPr>
        <w:t>Chair</w:t>
      </w:r>
      <w:r>
        <w:rPr>
          <w:rFonts w:ascii="Times New Roman"/>
          <w:spacing w:val="-6"/>
        </w:rPr>
        <w:t xml:space="preserve"> </w:t>
      </w:r>
      <w:r>
        <w:rPr>
          <w:rFonts w:ascii="Times New Roman"/>
        </w:rPr>
        <w:t>(Cross-listed</w:t>
      </w:r>
      <w:r>
        <w:rPr>
          <w:rFonts w:ascii="Times New Roman"/>
          <w:spacing w:val="-8"/>
        </w:rPr>
        <w:t xml:space="preserve"> </w:t>
      </w:r>
      <w:r>
        <w:rPr>
          <w:rFonts w:ascii="Times New Roman"/>
          <w:spacing w:val="-2"/>
        </w:rPr>
        <w:t>courses)</w:t>
      </w:r>
      <w:r>
        <w:rPr>
          <w:rFonts w:ascii="Times New Roman"/>
        </w:rPr>
        <w:tab/>
      </w:r>
      <w:r>
        <w:rPr>
          <w:rFonts w:ascii="Times New Roman"/>
          <w:spacing w:val="-4"/>
        </w:rPr>
        <w:t>Date</w:t>
      </w:r>
    </w:p>
    <w:p w14:paraId="1E71F6BC" w14:textId="77777777" w:rsidR="00C9737C" w:rsidRDefault="00C9737C">
      <w:pPr>
        <w:pStyle w:val="BodyText"/>
        <w:rPr>
          <w:rFonts w:ascii="Times New Roman"/>
          <w:sz w:val="20"/>
        </w:rPr>
      </w:pPr>
    </w:p>
    <w:p w14:paraId="151355AD" w14:textId="77777777" w:rsidR="00C9737C" w:rsidRDefault="0003475F">
      <w:pPr>
        <w:pStyle w:val="BodyText"/>
        <w:spacing w:before="5"/>
        <w:rPr>
          <w:rFonts w:ascii="Times New Roman"/>
          <w:sz w:val="25"/>
        </w:rPr>
      </w:pPr>
      <w:r>
        <w:rPr>
          <w:noProof/>
        </w:rPr>
        <mc:AlternateContent>
          <mc:Choice Requires="wps">
            <w:drawing>
              <wp:anchor distT="0" distB="0" distL="0" distR="0" simplePos="0" relativeHeight="487657984" behindDoc="1" locked="0" layoutInCell="1" allowOverlap="1" wp14:anchorId="24749936">
                <wp:simplePos x="0" y="0"/>
                <wp:positionH relativeFrom="page">
                  <wp:posOffset>914400</wp:posOffset>
                </wp:positionH>
                <wp:positionV relativeFrom="paragraph">
                  <wp:posOffset>201295</wp:posOffset>
                </wp:positionV>
                <wp:extent cx="3201035" cy="1270"/>
                <wp:effectExtent l="0" t="0" r="12065" b="11430"/>
                <wp:wrapTopAndBottom/>
                <wp:docPr id="495252575"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035" cy="1270"/>
                        </a:xfrm>
                        <a:custGeom>
                          <a:avLst/>
                          <a:gdLst>
                            <a:gd name="T0" fmla="+- 0 1440 1440"/>
                            <a:gd name="T1" fmla="*/ T0 w 5041"/>
                            <a:gd name="T2" fmla="+- 0 6481 1440"/>
                            <a:gd name="T3" fmla="*/ T2 w 5041"/>
                          </a:gdLst>
                          <a:ahLst/>
                          <a:cxnLst>
                            <a:cxn ang="0">
                              <a:pos x="T1" y="0"/>
                            </a:cxn>
                            <a:cxn ang="0">
                              <a:pos x="T3" y="0"/>
                            </a:cxn>
                          </a:cxnLst>
                          <a:rect l="0" t="0" r="r" b="b"/>
                          <a:pathLst>
                            <a:path w="5041">
                              <a:moveTo>
                                <a:pt x="0" y="0"/>
                              </a:moveTo>
                              <a:lnTo>
                                <a:pt x="50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C6620" id="docshape138" o:spid="_x0000_s1026" style="position:absolute;margin-left:1in;margin-top:15.85pt;width:252.05pt;height:.1pt;z-index:-1565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" path="m,l5041,e" filled="f" strokeweight=".48pt">
                <v:path arrowok="t" o:connecttype="custom" o:connectlocs="0,0;3201035,0" o:connectangles="0,0"/>
                <w10:wrap type="topAndBottom" anchorx="page"/>
              </v:shape>
            </w:pict>
          </mc:Fallback>
        </mc:AlternateContent>
      </w:r>
    </w:p>
    <w:p w14:paraId="21CA9D59" w14:textId="77777777" w:rsidR="00C9737C" w:rsidRDefault="00D118A2">
      <w:pPr>
        <w:pStyle w:val="BodyText"/>
        <w:tabs>
          <w:tab w:val="left" w:pos="4934"/>
        </w:tabs>
        <w:ind w:left="300"/>
        <w:rPr>
          <w:rFonts w:ascii="Times New Roman"/>
        </w:rPr>
      </w:pPr>
      <w:r>
        <w:rPr>
          <w:rFonts w:ascii="Times New Roman"/>
        </w:rPr>
        <w:t>Division</w:t>
      </w:r>
      <w:r>
        <w:rPr>
          <w:rFonts w:ascii="Times New Roman"/>
          <w:spacing w:val="-6"/>
        </w:rPr>
        <w:t xml:space="preserve"> </w:t>
      </w:r>
      <w:r>
        <w:rPr>
          <w:rFonts w:ascii="Times New Roman"/>
          <w:spacing w:val="-4"/>
        </w:rPr>
        <w:t>Dean</w:t>
      </w:r>
      <w:r>
        <w:rPr>
          <w:rFonts w:ascii="Times New Roman"/>
        </w:rPr>
        <w:tab/>
      </w:r>
      <w:r>
        <w:rPr>
          <w:rFonts w:ascii="Times New Roman"/>
          <w:spacing w:val="-4"/>
        </w:rPr>
        <w:t>Date</w:t>
      </w:r>
    </w:p>
    <w:p w14:paraId="75032E74" w14:textId="77777777" w:rsidR="00C9737C" w:rsidRDefault="00C9737C">
      <w:pPr>
        <w:pStyle w:val="BodyText"/>
        <w:rPr>
          <w:rFonts w:ascii="Times New Roman"/>
          <w:sz w:val="20"/>
        </w:rPr>
      </w:pPr>
    </w:p>
    <w:p w14:paraId="161A1127" w14:textId="77777777" w:rsidR="00C9737C" w:rsidRDefault="0003475F">
      <w:pPr>
        <w:pStyle w:val="BodyText"/>
        <w:spacing w:before="6"/>
        <w:rPr>
          <w:rFonts w:ascii="Times New Roman"/>
          <w:sz w:val="25"/>
        </w:rPr>
      </w:pPr>
      <w:r>
        <w:rPr>
          <w:noProof/>
        </w:rPr>
        <mc:AlternateContent>
          <mc:Choice Requires="wps">
            <w:drawing>
              <wp:anchor distT="0" distB="0" distL="0" distR="0" simplePos="0" relativeHeight="487658496" behindDoc="1" locked="0" layoutInCell="1" allowOverlap="1" wp14:anchorId="282665A4">
                <wp:simplePos x="0" y="0"/>
                <wp:positionH relativeFrom="page">
                  <wp:posOffset>914400</wp:posOffset>
                </wp:positionH>
                <wp:positionV relativeFrom="paragraph">
                  <wp:posOffset>201930</wp:posOffset>
                </wp:positionV>
                <wp:extent cx="3201035" cy="1270"/>
                <wp:effectExtent l="0" t="0" r="12065" b="11430"/>
                <wp:wrapTopAndBottom/>
                <wp:docPr id="1286908220"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035" cy="1270"/>
                        </a:xfrm>
                        <a:custGeom>
                          <a:avLst/>
                          <a:gdLst>
                            <a:gd name="T0" fmla="+- 0 1440 1440"/>
                            <a:gd name="T1" fmla="*/ T0 w 5041"/>
                            <a:gd name="T2" fmla="+- 0 6481 1440"/>
                            <a:gd name="T3" fmla="*/ T2 w 5041"/>
                          </a:gdLst>
                          <a:ahLst/>
                          <a:cxnLst>
                            <a:cxn ang="0">
                              <a:pos x="T1" y="0"/>
                            </a:cxn>
                            <a:cxn ang="0">
                              <a:pos x="T3" y="0"/>
                            </a:cxn>
                          </a:cxnLst>
                          <a:rect l="0" t="0" r="r" b="b"/>
                          <a:pathLst>
                            <a:path w="5041">
                              <a:moveTo>
                                <a:pt x="0" y="0"/>
                              </a:moveTo>
                              <a:lnTo>
                                <a:pt x="50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34211" id="docshape139" o:spid="_x0000_s1026" style="position:absolute;margin-left:1in;margin-top:15.9pt;width:252.05pt;height:.1pt;z-index:-1565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" path="m,l5041,e" filled="f" strokeweight=".48pt">
                <v:path arrowok="t" o:connecttype="custom" o:connectlocs="0,0;3201035,0" o:connectangles="0,0"/>
                <w10:wrap type="topAndBottom" anchorx="page"/>
              </v:shape>
            </w:pict>
          </mc:Fallback>
        </mc:AlternateContent>
      </w:r>
    </w:p>
    <w:p w14:paraId="0110C623" w14:textId="77777777" w:rsidR="00C9737C" w:rsidRDefault="00D118A2">
      <w:pPr>
        <w:pStyle w:val="BodyText"/>
        <w:tabs>
          <w:tab w:val="left" w:pos="4919"/>
        </w:tabs>
        <w:ind w:left="300"/>
        <w:rPr>
          <w:rFonts w:ascii="Times New Roman"/>
        </w:rPr>
      </w:pPr>
      <w:r>
        <w:rPr>
          <w:rFonts w:ascii="Times New Roman"/>
        </w:rPr>
        <w:t>*Division</w:t>
      </w:r>
      <w:r>
        <w:rPr>
          <w:rFonts w:ascii="Times New Roman"/>
          <w:spacing w:val="-7"/>
        </w:rPr>
        <w:t xml:space="preserve"> </w:t>
      </w:r>
      <w:r>
        <w:rPr>
          <w:rFonts w:ascii="Times New Roman"/>
        </w:rPr>
        <w:t>Dean</w:t>
      </w:r>
      <w:r>
        <w:rPr>
          <w:rFonts w:ascii="Times New Roman"/>
          <w:spacing w:val="-6"/>
        </w:rPr>
        <w:t xml:space="preserve"> </w:t>
      </w:r>
      <w:r>
        <w:rPr>
          <w:rFonts w:ascii="Times New Roman"/>
        </w:rPr>
        <w:t>(Cross-listed</w:t>
      </w:r>
      <w:r>
        <w:rPr>
          <w:rFonts w:ascii="Times New Roman"/>
          <w:spacing w:val="-7"/>
        </w:rPr>
        <w:t xml:space="preserve"> </w:t>
      </w:r>
      <w:r>
        <w:rPr>
          <w:rFonts w:ascii="Times New Roman"/>
          <w:spacing w:val="-2"/>
        </w:rPr>
        <w:t>courses)</w:t>
      </w:r>
      <w:r>
        <w:rPr>
          <w:rFonts w:ascii="Times New Roman"/>
        </w:rPr>
        <w:tab/>
      </w:r>
      <w:r>
        <w:rPr>
          <w:rFonts w:ascii="Times New Roman"/>
          <w:spacing w:val="-4"/>
        </w:rPr>
        <w:t>Date</w:t>
      </w:r>
    </w:p>
    <w:p w14:paraId="7B8DCC55" w14:textId="77777777" w:rsidR="00C9737C" w:rsidRDefault="00C9737C">
      <w:pPr>
        <w:pStyle w:val="BodyText"/>
        <w:rPr>
          <w:rFonts w:ascii="Times New Roman"/>
          <w:sz w:val="20"/>
        </w:rPr>
      </w:pPr>
    </w:p>
    <w:p w14:paraId="09E4CBC0" w14:textId="77777777" w:rsidR="00C9737C" w:rsidRDefault="0003475F">
      <w:pPr>
        <w:pStyle w:val="BodyText"/>
        <w:spacing w:before="5"/>
        <w:rPr>
          <w:rFonts w:ascii="Times New Roman"/>
          <w:sz w:val="25"/>
        </w:rPr>
      </w:pPr>
      <w:r>
        <w:rPr>
          <w:noProof/>
        </w:rPr>
        <mc:AlternateContent>
          <mc:Choice Requires="wps">
            <w:drawing>
              <wp:anchor distT="0" distB="0" distL="0" distR="0" simplePos="0" relativeHeight="487659008" behindDoc="1" locked="0" layoutInCell="1" allowOverlap="1" wp14:anchorId="641600D2">
                <wp:simplePos x="0" y="0"/>
                <wp:positionH relativeFrom="page">
                  <wp:posOffset>914400</wp:posOffset>
                </wp:positionH>
                <wp:positionV relativeFrom="paragraph">
                  <wp:posOffset>201295</wp:posOffset>
                </wp:positionV>
                <wp:extent cx="3201035" cy="1270"/>
                <wp:effectExtent l="0" t="0" r="12065" b="11430"/>
                <wp:wrapTopAndBottom/>
                <wp:docPr id="3199467"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035" cy="1270"/>
                        </a:xfrm>
                        <a:custGeom>
                          <a:avLst/>
                          <a:gdLst>
                            <a:gd name="T0" fmla="+- 0 1440 1440"/>
                            <a:gd name="T1" fmla="*/ T0 w 5041"/>
                            <a:gd name="T2" fmla="+- 0 6481 1440"/>
                            <a:gd name="T3" fmla="*/ T2 w 5041"/>
                          </a:gdLst>
                          <a:ahLst/>
                          <a:cxnLst>
                            <a:cxn ang="0">
                              <a:pos x="T1" y="0"/>
                            </a:cxn>
                            <a:cxn ang="0">
                              <a:pos x="T3" y="0"/>
                            </a:cxn>
                          </a:cxnLst>
                          <a:rect l="0" t="0" r="r" b="b"/>
                          <a:pathLst>
                            <a:path w="5041">
                              <a:moveTo>
                                <a:pt x="0" y="0"/>
                              </a:moveTo>
                              <a:lnTo>
                                <a:pt x="50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C685D" id="docshape140" o:spid="_x0000_s1026" style="position:absolute;margin-left:1in;margin-top:15.85pt;width:252.05pt;height:.1pt;z-index:-1565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" path="m,l5041,e" filled="f" strokeweight=".48pt">
                <v:path arrowok="t" o:connecttype="custom" o:connectlocs="0,0;3201035,0" o:connectangles="0,0"/>
                <w10:wrap type="topAndBottom" anchorx="page"/>
              </v:shape>
            </w:pict>
          </mc:Fallback>
        </mc:AlternateContent>
      </w:r>
    </w:p>
    <w:p w14:paraId="29692EF0" w14:textId="77777777" w:rsidR="00C9737C" w:rsidRDefault="00D118A2">
      <w:pPr>
        <w:pStyle w:val="BodyText"/>
        <w:tabs>
          <w:tab w:val="left" w:pos="4917"/>
        </w:tabs>
        <w:ind w:left="300"/>
        <w:rPr>
          <w:rFonts w:ascii="Times New Roman"/>
        </w:rPr>
      </w:pPr>
      <w:r>
        <w:rPr>
          <w:rFonts w:ascii="Times New Roman"/>
        </w:rPr>
        <w:t>Faculty</w:t>
      </w:r>
      <w:r>
        <w:rPr>
          <w:rFonts w:ascii="Times New Roman"/>
          <w:spacing w:val="-8"/>
        </w:rPr>
        <w:t xml:space="preserve"> </w:t>
      </w:r>
      <w:r>
        <w:rPr>
          <w:rFonts w:ascii="Times New Roman"/>
        </w:rPr>
        <w:t>Affairs</w:t>
      </w:r>
      <w:r>
        <w:rPr>
          <w:rFonts w:ascii="Times New Roman"/>
          <w:spacing w:val="-4"/>
        </w:rPr>
        <w:t xml:space="preserve"> </w:t>
      </w:r>
      <w:r>
        <w:rPr>
          <w:rFonts w:ascii="Times New Roman"/>
        </w:rPr>
        <w:t>Committee</w:t>
      </w:r>
      <w:r>
        <w:rPr>
          <w:rFonts w:ascii="Times New Roman"/>
          <w:spacing w:val="-5"/>
        </w:rPr>
        <w:t xml:space="preserve"> </w:t>
      </w:r>
      <w:r>
        <w:rPr>
          <w:rFonts w:ascii="Times New Roman"/>
          <w:spacing w:val="-4"/>
        </w:rPr>
        <w:t>Chair</w:t>
      </w:r>
      <w:r>
        <w:rPr>
          <w:rFonts w:ascii="Times New Roman"/>
        </w:rPr>
        <w:tab/>
      </w:r>
      <w:r>
        <w:rPr>
          <w:rFonts w:ascii="Times New Roman"/>
          <w:spacing w:val="-4"/>
        </w:rPr>
        <w:t>Date</w:t>
      </w:r>
    </w:p>
    <w:p w14:paraId="433A6AC7" w14:textId="77777777" w:rsidR="00C9737C" w:rsidRDefault="00C9737C">
      <w:pPr>
        <w:pStyle w:val="BodyText"/>
        <w:rPr>
          <w:rFonts w:ascii="Times New Roman"/>
          <w:sz w:val="20"/>
        </w:rPr>
      </w:pPr>
    </w:p>
    <w:p w14:paraId="331F39F9" w14:textId="77777777" w:rsidR="00C9737C" w:rsidRDefault="0003475F">
      <w:pPr>
        <w:pStyle w:val="BodyText"/>
        <w:spacing w:before="5"/>
        <w:rPr>
          <w:rFonts w:ascii="Times New Roman"/>
          <w:sz w:val="25"/>
        </w:rPr>
      </w:pPr>
      <w:r>
        <w:rPr>
          <w:noProof/>
        </w:rPr>
        <mc:AlternateContent>
          <mc:Choice Requires="wps">
            <w:drawing>
              <wp:anchor distT="0" distB="0" distL="0" distR="0" simplePos="0" relativeHeight="487659520" behindDoc="1" locked="0" layoutInCell="1" allowOverlap="1" wp14:anchorId="3B2A53A1">
                <wp:simplePos x="0" y="0"/>
                <wp:positionH relativeFrom="page">
                  <wp:posOffset>914400</wp:posOffset>
                </wp:positionH>
                <wp:positionV relativeFrom="paragraph">
                  <wp:posOffset>201295</wp:posOffset>
                </wp:positionV>
                <wp:extent cx="3201035" cy="1270"/>
                <wp:effectExtent l="0" t="0" r="12065" b="11430"/>
                <wp:wrapTopAndBottom/>
                <wp:docPr id="1174421167"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035" cy="1270"/>
                        </a:xfrm>
                        <a:custGeom>
                          <a:avLst/>
                          <a:gdLst>
                            <a:gd name="T0" fmla="+- 0 1440 1440"/>
                            <a:gd name="T1" fmla="*/ T0 w 5041"/>
                            <a:gd name="T2" fmla="+- 0 6481 1440"/>
                            <a:gd name="T3" fmla="*/ T2 w 5041"/>
                          </a:gdLst>
                          <a:ahLst/>
                          <a:cxnLst>
                            <a:cxn ang="0">
                              <a:pos x="T1" y="0"/>
                            </a:cxn>
                            <a:cxn ang="0">
                              <a:pos x="T3" y="0"/>
                            </a:cxn>
                          </a:cxnLst>
                          <a:rect l="0" t="0" r="r" b="b"/>
                          <a:pathLst>
                            <a:path w="5041">
                              <a:moveTo>
                                <a:pt x="0" y="0"/>
                              </a:moveTo>
                              <a:lnTo>
                                <a:pt x="50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1A89C" id="docshape141" o:spid="_x0000_s1026" style="position:absolute;margin-left:1in;margin-top:15.85pt;width:252.05pt;height:.1pt;z-index:-1565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" path="m,l5041,e" filled="f" strokeweight=".48pt">
                <v:path arrowok="t" o:connecttype="custom" o:connectlocs="0,0;3201035,0" o:connectangles="0,0"/>
                <w10:wrap type="topAndBottom" anchorx="page"/>
              </v:shape>
            </w:pict>
          </mc:Fallback>
        </mc:AlternateContent>
      </w:r>
    </w:p>
    <w:p w14:paraId="4FFFCB97" w14:textId="77777777" w:rsidR="00C9737C" w:rsidRDefault="00D118A2">
      <w:pPr>
        <w:pStyle w:val="BodyText"/>
        <w:tabs>
          <w:tab w:val="left" w:pos="4938"/>
        </w:tabs>
        <w:ind w:left="300"/>
        <w:rPr>
          <w:rFonts w:ascii="Times New Roman"/>
        </w:rPr>
      </w:pPr>
      <w:r>
        <w:rPr>
          <w:rFonts w:ascii="Times New Roman"/>
        </w:rPr>
        <w:t>VP</w:t>
      </w:r>
      <w:r>
        <w:rPr>
          <w:rFonts w:ascii="Times New Roman"/>
          <w:spacing w:val="-3"/>
        </w:rPr>
        <w:t xml:space="preserve"> </w:t>
      </w:r>
      <w:r>
        <w:rPr>
          <w:rFonts w:ascii="Times New Roman"/>
        </w:rPr>
        <w:t>for</w:t>
      </w:r>
      <w:r>
        <w:rPr>
          <w:rFonts w:ascii="Times New Roman"/>
          <w:spacing w:val="-4"/>
        </w:rPr>
        <w:t xml:space="preserve"> </w:t>
      </w:r>
      <w:r>
        <w:rPr>
          <w:rFonts w:ascii="Times New Roman"/>
        </w:rPr>
        <w:t>Academic</w:t>
      </w:r>
      <w:r>
        <w:rPr>
          <w:rFonts w:ascii="Times New Roman"/>
          <w:spacing w:val="-3"/>
        </w:rPr>
        <w:t xml:space="preserve"> </w:t>
      </w:r>
      <w:r>
        <w:rPr>
          <w:rFonts w:ascii="Times New Roman"/>
          <w:spacing w:val="-2"/>
        </w:rPr>
        <w:t>Affairs</w:t>
      </w:r>
      <w:r>
        <w:rPr>
          <w:rFonts w:ascii="Times New Roman"/>
        </w:rPr>
        <w:tab/>
      </w:r>
      <w:r>
        <w:rPr>
          <w:rFonts w:ascii="Times New Roman"/>
          <w:spacing w:val="-4"/>
        </w:rPr>
        <w:t>Date</w:t>
      </w:r>
    </w:p>
    <w:p w14:paraId="23323A4C" w14:textId="77777777" w:rsidR="00C9737C" w:rsidRDefault="00C9737C">
      <w:pPr>
        <w:rPr>
          <w:rFonts w:ascii="Times New Roman"/>
        </w:rPr>
        <w:sectPr w:rsidR="00C9737C">
          <w:pgSz w:w="12240" w:h="15840"/>
          <w:pgMar w:top="1360" w:right="500" w:bottom="1260" w:left="1140" w:header="0" w:footer="1068" w:gutter="0"/>
          <w:cols w:space="720"/>
        </w:sectPr>
      </w:pPr>
    </w:p>
    <w:p w14:paraId="58F3324D" w14:textId="77777777" w:rsidR="00C9737C" w:rsidRDefault="00D118A2">
      <w:pPr>
        <w:pStyle w:val="Heading4"/>
        <w:spacing w:line="363" w:lineRule="exact"/>
        <w:ind w:left="358"/>
      </w:pPr>
      <w:r>
        <w:lastRenderedPageBreak/>
        <w:t>Appendix</w:t>
      </w:r>
      <w:r>
        <w:rPr>
          <w:spacing w:val="-18"/>
        </w:rPr>
        <w:t xml:space="preserve"> </w:t>
      </w:r>
      <w:r>
        <w:rPr>
          <w:spacing w:val="-5"/>
        </w:rPr>
        <w:t>L.</w:t>
      </w:r>
    </w:p>
    <w:p w14:paraId="04DD92C3" w14:textId="77777777" w:rsidR="00C9737C" w:rsidRDefault="00D118A2">
      <w:pPr>
        <w:spacing w:line="363" w:lineRule="exact"/>
        <w:ind w:left="300"/>
        <w:rPr>
          <w:b/>
          <w:sz w:val="32"/>
        </w:rPr>
      </w:pPr>
      <w:r>
        <w:rPr>
          <w:b/>
          <w:sz w:val="32"/>
        </w:rPr>
        <w:t>Policy</w:t>
      </w:r>
      <w:r>
        <w:rPr>
          <w:b/>
          <w:spacing w:val="-9"/>
          <w:sz w:val="32"/>
        </w:rPr>
        <w:t xml:space="preserve"> </w:t>
      </w:r>
      <w:r>
        <w:rPr>
          <w:b/>
          <w:sz w:val="32"/>
        </w:rPr>
        <w:t>on</w:t>
      </w:r>
      <w:r>
        <w:rPr>
          <w:b/>
          <w:spacing w:val="-8"/>
          <w:sz w:val="32"/>
        </w:rPr>
        <w:t xml:space="preserve"> </w:t>
      </w:r>
      <w:r>
        <w:rPr>
          <w:b/>
          <w:sz w:val="32"/>
        </w:rPr>
        <w:t>Use</w:t>
      </w:r>
      <w:r>
        <w:rPr>
          <w:b/>
          <w:spacing w:val="-9"/>
          <w:sz w:val="32"/>
        </w:rPr>
        <w:t xml:space="preserve"> </w:t>
      </w:r>
      <w:r>
        <w:rPr>
          <w:b/>
          <w:sz w:val="32"/>
        </w:rPr>
        <w:t>of</w:t>
      </w:r>
      <w:r>
        <w:rPr>
          <w:b/>
          <w:spacing w:val="-9"/>
          <w:sz w:val="32"/>
        </w:rPr>
        <w:t xml:space="preserve"> </w:t>
      </w:r>
      <w:r>
        <w:rPr>
          <w:b/>
          <w:sz w:val="32"/>
        </w:rPr>
        <w:t>Human</w:t>
      </w:r>
      <w:r>
        <w:rPr>
          <w:b/>
          <w:spacing w:val="-8"/>
          <w:sz w:val="32"/>
        </w:rPr>
        <w:t xml:space="preserve"> </w:t>
      </w:r>
      <w:r>
        <w:rPr>
          <w:b/>
          <w:sz w:val="32"/>
        </w:rPr>
        <w:t>Subjects</w:t>
      </w:r>
      <w:r>
        <w:rPr>
          <w:b/>
          <w:spacing w:val="-8"/>
          <w:sz w:val="32"/>
        </w:rPr>
        <w:t xml:space="preserve"> </w:t>
      </w:r>
      <w:r>
        <w:rPr>
          <w:b/>
          <w:sz w:val="32"/>
        </w:rPr>
        <w:t>in</w:t>
      </w:r>
      <w:r>
        <w:rPr>
          <w:b/>
          <w:spacing w:val="-8"/>
          <w:sz w:val="32"/>
        </w:rPr>
        <w:t xml:space="preserve"> </w:t>
      </w:r>
      <w:r>
        <w:rPr>
          <w:b/>
          <w:spacing w:val="-2"/>
          <w:sz w:val="32"/>
        </w:rPr>
        <w:t>Research</w:t>
      </w:r>
    </w:p>
    <w:p w14:paraId="4353EDB3" w14:textId="77777777" w:rsidR="00C9737C" w:rsidRDefault="00D118A2">
      <w:pPr>
        <w:pStyle w:val="Heading6"/>
        <w:spacing w:before="276"/>
      </w:pPr>
      <w:r>
        <w:t>STATEMENT</w:t>
      </w:r>
      <w:r>
        <w:rPr>
          <w:spacing w:val="-5"/>
        </w:rPr>
        <w:t xml:space="preserve"> </w:t>
      </w:r>
      <w:r>
        <w:t>OF</w:t>
      </w:r>
      <w:r>
        <w:rPr>
          <w:spacing w:val="-2"/>
        </w:rPr>
        <w:t xml:space="preserve"> </w:t>
      </w:r>
      <w:r>
        <w:t>PURPOSE</w:t>
      </w:r>
      <w:r>
        <w:rPr>
          <w:spacing w:val="-4"/>
        </w:rPr>
        <w:t xml:space="preserve"> </w:t>
      </w:r>
      <w:r>
        <w:t>AND</w:t>
      </w:r>
      <w:r>
        <w:rPr>
          <w:spacing w:val="-3"/>
        </w:rPr>
        <w:t xml:space="preserve"> </w:t>
      </w:r>
      <w:r>
        <w:rPr>
          <w:spacing w:val="-2"/>
        </w:rPr>
        <w:t>AUTHORITY:</w:t>
      </w:r>
    </w:p>
    <w:p w14:paraId="05D2C1F9" w14:textId="77777777" w:rsidR="00C9737C" w:rsidRDefault="00C9737C">
      <w:pPr>
        <w:pStyle w:val="BodyText"/>
        <w:spacing w:before="10"/>
        <w:rPr>
          <w:b/>
          <w:sz w:val="23"/>
        </w:rPr>
      </w:pPr>
    </w:p>
    <w:p w14:paraId="01682E0D" w14:textId="77777777" w:rsidR="00C9737C" w:rsidRDefault="00D118A2">
      <w:pPr>
        <w:pStyle w:val="BodyText"/>
        <w:spacing w:before="1"/>
        <w:ind w:left="300" w:right="938"/>
        <w:jc w:val="both"/>
      </w:pPr>
      <w:r>
        <w:t>Tougaloo College (hereinafter "the College") affirms that human subjects should be treated with dignity, respect, and with regard for their welfare. To protect these values, the</w:t>
      </w:r>
      <w:r>
        <w:rPr>
          <w:spacing w:val="-5"/>
        </w:rPr>
        <w:t xml:space="preserve"> </w:t>
      </w:r>
      <w:r>
        <w:t>College</w:t>
      </w:r>
      <w:r>
        <w:rPr>
          <w:spacing w:val="-4"/>
        </w:rPr>
        <w:t xml:space="preserve"> </w:t>
      </w:r>
      <w:r>
        <w:t>establishes</w:t>
      </w:r>
      <w:r>
        <w:rPr>
          <w:spacing w:val="-1"/>
        </w:rPr>
        <w:t xml:space="preserve"> </w:t>
      </w:r>
      <w:r>
        <w:t>the</w:t>
      </w:r>
      <w:r>
        <w:rPr>
          <w:spacing w:val="-5"/>
        </w:rPr>
        <w:t xml:space="preserve"> </w:t>
      </w:r>
      <w:r>
        <w:t>Institutional</w:t>
      </w:r>
      <w:r>
        <w:rPr>
          <w:spacing w:val="-3"/>
        </w:rPr>
        <w:t xml:space="preserve"> </w:t>
      </w:r>
      <w:r>
        <w:t>Review</w:t>
      </w:r>
      <w:r>
        <w:rPr>
          <w:spacing w:val="-3"/>
        </w:rPr>
        <w:t xml:space="preserve"> </w:t>
      </w:r>
      <w:r>
        <w:t>Board (hereinafter</w:t>
      </w:r>
      <w:r>
        <w:rPr>
          <w:spacing w:val="-3"/>
        </w:rPr>
        <w:t xml:space="preserve"> </w:t>
      </w:r>
      <w:r>
        <w:t>"IRB").</w:t>
      </w:r>
      <w:r>
        <w:rPr>
          <w:spacing w:val="-3"/>
        </w:rPr>
        <w:t xml:space="preserve"> </w:t>
      </w:r>
      <w:r>
        <w:t>The</w:t>
      </w:r>
      <w:r>
        <w:rPr>
          <w:spacing w:val="-2"/>
        </w:rPr>
        <w:t xml:space="preserve"> </w:t>
      </w:r>
      <w:r>
        <w:t>IRB</w:t>
      </w:r>
      <w:r>
        <w:rPr>
          <w:spacing w:val="-2"/>
        </w:rPr>
        <w:t xml:space="preserve"> </w:t>
      </w:r>
      <w:r>
        <w:t>shall review all research involving human subjects, performed under College auspices, for compliance with federal guidelines and with ethical standards.</w:t>
      </w:r>
    </w:p>
    <w:p w14:paraId="14BB4BDE" w14:textId="77777777" w:rsidR="00C9737C" w:rsidRDefault="00C9737C">
      <w:pPr>
        <w:pStyle w:val="BodyText"/>
      </w:pPr>
    </w:p>
    <w:p w14:paraId="705A3E64" w14:textId="77777777" w:rsidR="00C9737C" w:rsidRDefault="00D118A2">
      <w:pPr>
        <w:pStyle w:val="BodyText"/>
        <w:ind w:left="300" w:right="937"/>
        <w:jc w:val="both"/>
      </w:pPr>
      <w:r>
        <w:t xml:space="preserve">It is in the best interest of the ethical and scholarly reputation of the College to maintain a regulating body that provides a check on the procedures of research projects involving human subjects. The IRB is not designed to be punitive or overly critical in its review of applications. Rather, the basic intent of the IRB is to provide technical assistance to researchers </w:t>
      </w:r>
      <w:proofErr w:type="gramStart"/>
      <w:r>
        <w:t>in order to</w:t>
      </w:r>
      <w:proofErr w:type="gramEnd"/>
      <w:r>
        <w:t xml:space="preserve"> facilitate research that meets the highest standards of human subject protection. In this way, the IRB serves both regulatory and didactic functions.</w:t>
      </w:r>
    </w:p>
    <w:p w14:paraId="51187741" w14:textId="77777777" w:rsidR="00C9737C" w:rsidRDefault="00C9737C">
      <w:pPr>
        <w:pStyle w:val="BodyText"/>
      </w:pPr>
    </w:p>
    <w:p w14:paraId="32A3D0A8" w14:textId="77777777" w:rsidR="00C9737C" w:rsidRDefault="00D118A2">
      <w:pPr>
        <w:pStyle w:val="Heading6"/>
      </w:pPr>
      <w:r>
        <w:t>SCOPE</w:t>
      </w:r>
      <w:r>
        <w:rPr>
          <w:spacing w:val="-2"/>
        </w:rPr>
        <w:t xml:space="preserve"> </w:t>
      </w:r>
      <w:r>
        <w:t>OF</w:t>
      </w:r>
      <w:r>
        <w:rPr>
          <w:spacing w:val="-1"/>
        </w:rPr>
        <w:t xml:space="preserve"> </w:t>
      </w:r>
      <w:r>
        <w:rPr>
          <w:spacing w:val="-2"/>
        </w:rPr>
        <w:t>REVIEW:</w:t>
      </w:r>
    </w:p>
    <w:p w14:paraId="518880EA" w14:textId="77777777" w:rsidR="00C9737C" w:rsidRDefault="00C9737C">
      <w:pPr>
        <w:pStyle w:val="BodyText"/>
        <w:spacing w:before="11"/>
        <w:rPr>
          <w:b/>
          <w:sz w:val="23"/>
        </w:rPr>
      </w:pPr>
    </w:p>
    <w:p w14:paraId="7CC68093" w14:textId="77777777" w:rsidR="00C9737C" w:rsidRDefault="00D118A2">
      <w:pPr>
        <w:pStyle w:val="BodyText"/>
        <w:ind w:left="300" w:right="940"/>
        <w:jc w:val="both"/>
      </w:pPr>
      <w:r>
        <w:t>IRB approval is required for any research involving human participants that 1) is conducted by or under the direction of Tougaloo College faculty, staff or students in connection</w:t>
      </w:r>
      <w:r>
        <w:rPr>
          <w:spacing w:val="-15"/>
        </w:rPr>
        <w:t xml:space="preserve"> </w:t>
      </w:r>
      <w:r>
        <w:t>with</w:t>
      </w:r>
      <w:r>
        <w:rPr>
          <w:spacing w:val="-14"/>
        </w:rPr>
        <w:t xml:space="preserve"> </w:t>
      </w:r>
      <w:r>
        <w:t>the</w:t>
      </w:r>
      <w:r>
        <w:rPr>
          <w:spacing w:val="-15"/>
        </w:rPr>
        <w:t xml:space="preserve"> </w:t>
      </w:r>
      <w:r>
        <w:t>fulfillment</w:t>
      </w:r>
      <w:r>
        <w:rPr>
          <w:spacing w:val="-14"/>
        </w:rPr>
        <w:t xml:space="preserve"> </w:t>
      </w:r>
      <w:r>
        <w:t>of</w:t>
      </w:r>
      <w:r>
        <w:rPr>
          <w:spacing w:val="-15"/>
        </w:rPr>
        <w:t xml:space="preserve"> </w:t>
      </w:r>
      <w:r>
        <w:t>institutional</w:t>
      </w:r>
      <w:r>
        <w:rPr>
          <w:spacing w:val="-14"/>
        </w:rPr>
        <w:t xml:space="preserve"> </w:t>
      </w:r>
      <w:r>
        <w:t>responsibilities</w:t>
      </w:r>
      <w:r>
        <w:rPr>
          <w:spacing w:val="-15"/>
        </w:rPr>
        <w:t xml:space="preserve"> </w:t>
      </w:r>
      <w:r>
        <w:t>or</w:t>
      </w:r>
      <w:r>
        <w:rPr>
          <w:spacing w:val="-14"/>
        </w:rPr>
        <w:t xml:space="preserve"> </w:t>
      </w:r>
      <w:r>
        <w:t>academic</w:t>
      </w:r>
      <w:r>
        <w:rPr>
          <w:spacing w:val="-15"/>
        </w:rPr>
        <w:t xml:space="preserve"> </w:t>
      </w:r>
      <w:r>
        <w:t>requirements, or 2) is performed with or involves the use of college records, facilities or equipment belonging to the College.</w:t>
      </w:r>
    </w:p>
    <w:p w14:paraId="663F72FF" w14:textId="77777777" w:rsidR="00C9737C" w:rsidRDefault="00C9737C">
      <w:pPr>
        <w:pStyle w:val="BodyText"/>
        <w:spacing w:before="1"/>
      </w:pPr>
    </w:p>
    <w:p w14:paraId="2B2B9A8C" w14:textId="77777777" w:rsidR="00C9737C" w:rsidRDefault="00D118A2">
      <w:pPr>
        <w:pStyle w:val="Heading6"/>
      </w:pPr>
      <w:r>
        <w:t>GENERAL</w:t>
      </w:r>
      <w:r>
        <w:rPr>
          <w:spacing w:val="-6"/>
        </w:rPr>
        <w:t xml:space="preserve"> </w:t>
      </w:r>
      <w:r>
        <w:t>PRINCIPLES</w:t>
      </w:r>
      <w:r>
        <w:rPr>
          <w:spacing w:val="-5"/>
        </w:rPr>
        <w:t xml:space="preserve"> </w:t>
      </w:r>
      <w:r>
        <w:t>OF</w:t>
      </w:r>
      <w:r>
        <w:rPr>
          <w:spacing w:val="-5"/>
        </w:rPr>
        <w:t xml:space="preserve"> </w:t>
      </w:r>
      <w:r>
        <w:t>THE</w:t>
      </w:r>
      <w:r>
        <w:rPr>
          <w:spacing w:val="-3"/>
        </w:rPr>
        <w:t xml:space="preserve"> </w:t>
      </w:r>
      <w:r>
        <w:t>IRB</w:t>
      </w:r>
      <w:r>
        <w:rPr>
          <w:spacing w:val="-3"/>
        </w:rPr>
        <w:t xml:space="preserve"> </w:t>
      </w:r>
      <w:r>
        <w:rPr>
          <w:spacing w:val="-2"/>
        </w:rPr>
        <w:t>REVIEW:</w:t>
      </w:r>
    </w:p>
    <w:p w14:paraId="42D4B4A4" w14:textId="77777777" w:rsidR="00C9737C" w:rsidRDefault="00C9737C">
      <w:pPr>
        <w:pStyle w:val="BodyText"/>
        <w:spacing w:before="10"/>
        <w:rPr>
          <w:b/>
          <w:sz w:val="23"/>
        </w:rPr>
      </w:pPr>
    </w:p>
    <w:p w14:paraId="7522D1DD" w14:textId="77777777" w:rsidR="00C9737C" w:rsidRDefault="00D118A2">
      <w:pPr>
        <w:pStyle w:val="ListParagraph"/>
        <w:numPr>
          <w:ilvl w:val="1"/>
          <w:numId w:val="11"/>
        </w:numPr>
        <w:tabs>
          <w:tab w:val="left" w:pos="1741"/>
        </w:tabs>
        <w:spacing w:before="1"/>
        <w:ind w:right="937"/>
        <w:jc w:val="both"/>
        <w:rPr>
          <w:sz w:val="24"/>
        </w:rPr>
      </w:pPr>
      <w:r>
        <w:rPr>
          <w:sz w:val="24"/>
        </w:rPr>
        <w:t>It is the policy of the College that its IRB review all research involving human</w:t>
      </w:r>
      <w:r>
        <w:rPr>
          <w:spacing w:val="-12"/>
          <w:sz w:val="24"/>
        </w:rPr>
        <w:t xml:space="preserve"> </w:t>
      </w:r>
      <w:r>
        <w:rPr>
          <w:sz w:val="24"/>
        </w:rPr>
        <w:t>participants.</w:t>
      </w:r>
      <w:r>
        <w:rPr>
          <w:spacing w:val="-12"/>
          <w:sz w:val="24"/>
        </w:rPr>
        <w:t xml:space="preserve"> </w:t>
      </w:r>
      <w:r>
        <w:rPr>
          <w:sz w:val="24"/>
        </w:rPr>
        <w:t>The</w:t>
      </w:r>
      <w:r>
        <w:rPr>
          <w:spacing w:val="-12"/>
          <w:sz w:val="24"/>
        </w:rPr>
        <w:t xml:space="preserve"> </w:t>
      </w:r>
      <w:r>
        <w:rPr>
          <w:sz w:val="24"/>
        </w:rPr>
        <w:t>IRB</w:t>
      </w:r>
      <w:r>
        <w:rPr>
          <w:spacing w:val="-12"/>
          <w:sz w:val="24"/>
        </w:rPr>
        <w:t xml:space="preserve"> </w:t>
      </w:r>
      <w:r>
        <w:rPr>
          <w:sz w:val="24"/>
        </w:rPr>
        <w:t>has</w:t>
      </w:r>
      <w:r>
        <w:rPr>
          <w:spacing w:val="-12"/>
          <w:sz w:val="24"/>
        </w:rPr>
        <w:t xml:space="preserve"> </w:t>
      </w:r>
      <w:r>
        <w:rPr>
          <w:sz w:val="24"/>
        </w:rPr>
        <w:t>the</w:t>
      </w:r>
      <w:r>
        <w:rPr>
          <w:spacing w:val="-12"/>
          <w:sz w:val="24"/>
        </w:rPr>
        <w:t xml:space="preserve"> </w:t>
      </w:r>
      <w:r>
        <w:rPr>
          <w:sz w:val="24"/>
        </w:rPr>
        <w:t>responsibility</w:t>
      </w:r>
      <w:r>
        <w:rPr>
          <w:spacing w:val="-12"/>
          <w:sz w:val="24"/>
        </w:rPr>
        <w:t xml:space="preserve"> </w:t>
      </w:r>
      <w:r>
        <w:rPr>
          <w:sz w:val="24"/>
        </w:rPr>
        <w:t>and</w:t>
      </w:r>
      <w:r>
        <w:rPr>
          <w:spacing w:val="-12"/>
          <w:sz w:val="24"/>
        </w:rPr>
        <w:t xml:space="preserve"> </w:t>
      </w:r>
      <w:r>
        <w:rPr>
          <w:sz w:val="24"/>
        </w:rPr>
        <w:t>authority</w:t>
      </w:r>
      <w:r>
        <w:rPr>
          <w:spacing w:val="-12"/>
          <w:sz w:val="24"/>
        </w:rPr>
        <w:t xml:space="preserve"> </w:t>
      </w:r>
      <w:r>
        <w:rPr>
          <w:sz w:val="24"/>
        </w:rPr>
        <w:t>to</w:t>
      </w:r>
      <w:r>
        <w:rPr>
          <w:spacing w:val="-11"/>
          <w:sz w:val="24"/>
        </w:rPr>
        <w:t xml:space="preserve"> </w:t>
      </w:r>
      <w:r>
        <w:rPr>
          <w:sz w:val="24"/>
        </w:rPr>
        <w:t>review, approve, disapprove, or require changes in and monitor research activities involving</w:t>
      </w:r>
      <w:r>
        <w:rPr>
          <w:spacing w:val="-15"/>
          <w:sz w:val="24"/>
        </w:rPr>
        <w:t xml:space="preserve"> </w:t>
      </w:r>
      <w:r>
        <w:rPr>
          <w:sz w:val="24"/>
        </w:rPr>
        <w:t>human</w:t>
      </w:r>
      <w:r>
        <w:rPr>
          <w:spacing w:val="-14"/>
          <w:sz w:val="24"/>
        </w:rPr>
        <w:t xml:space="preserve"> </w:t>
      </w:r>
      <w:r>
        <w:rPr>
          <w:sz w:val="24"/>
        </w:rPr>
        <w:t>participants.</w:t>
      </w:r>
      <w:r>
        <w:rPr>
          <w:spacing w:val="-15"/>
          <w:sz w:val="24"/>
        </w:rPr>
        <w:t xml:space="preserve"> </w:t>
      </w:r>
      <w:r>
        <w:rPr>
          <w:sz w:val="24"/>
        </w:rPr>
        <w:t>No</w:t>
      </w:r>
      <w:r>
        <w:rPr>
          <w:spacing w:val="-14"/>
          <w:sz w:val="24"/>
        </w:rPr>
        <w:t xml:space="preserve"> </w:t>
      </w:r>
      <w:r>
        <w:rPr>
          <w:sz w:val="24"/>
        </w:rPr>
        <w:t>individual</w:t>
      </w:r>
      <w:r>
        <w:rPr>
          <w:spacing w:val="-15"/>
          <w:sz w:val="24"/>
        </w:rPr>
        <w:t xml:space="preserve"> </w:t>
      </w:r>
      <w:r>
        <w:rPr>
          <w:sz w:val="24"/>
        </w:rPr>
        <w:t>involved</w:t>
      </w:r>
      <w:r>
        <w:rPr>
          <w:spacing w:val="-14"/>
          <w:sz w:val="24"/>
        </w:rPr>
        <w:t xml:space="preserve"> </w:t>
      </w:r>
      <w:r>
        <w:rPr>
          <w:sz w:val="24"/>
        </w:rPr>
        <w:t>in</w:t>
      </w:r>
      <w:r>
        <w:rPr>
          <w:spacing w:val="-15"/>
          <w:sz w:val="24"/>
        </w:rPr>
        <w:t xml:space="preserve"> </w:t>
      </w:r>
      <w:r>
        <w:rPr>
          <w:sz w:val="24"/>
        </w:rPr>
        <w:t>the</w:t>
      </w:r>
      <w:r>
        <w:rPr>
          <w:spacing w:val="-14"/>
          <w:sz w:val="24"/>
        </w:rPr>
        <w:t xml:space="preserve"> </w:t>
      </w:r>
      <w:r>
        <w:rPr>
          <w:sz w:val="24"/>
        </w:rPr>
        <w:t>conduct</w:t>
      </w:r>
      <w:r>
        <w:rPr>
          <w:spacing w:val="-15"/>
          <w:sz w:val="24"/>
        </w:rPr>
        <w:t xml:space="preserve"> </w:t>
      </w:r>
      <w:r>
        <w:rPr>
          <w:sz w:val="24"/>
        </w:rPr>
        <w:t>and/or supervision of a specific project shall participate in IRB review, except to provide information.</w:t>
      </w:r>
    </w:p>
    <w:p w14:paraId="53DA06C4" w14:textId="77777777" w:rsidR="00C9737C" w:rsidRDefault="00C9737C">
      <w:pPr>
        <w:pStyle w:val="BodyText"/>
        <w:spacing w:before="1"/>
      </w:pPr>
    </w:p>
    <w:p w14:paraId="6E42743A" w14:textId="77777777" w:rsidR="00C9737C" w:rsidRDefault="00D118A2">
      <w:pPr>
        <w:pStyle w:val="ListParagraph"/>
        <w:numPr>
          <w:ilvl w:val="1"/>
          <w:numId w:val="11"/>
        </w:numPr>
        <w:tabs>
          <w:tab w:val="left" w:pos="1741"/>
        </w:tabs>
        <w:ind w:right="935"/>
        <w:jc w:val="both"/>
        <w:rPr>
          <w:sz w:val="24"/>
        </w:rPr>
      </w:pPr>
      <w:r>
        <w:rPr>
          <w:sz w:val="24"/>
        </w:rPr>
        <w:t>Certain research supported by the U.S. Department of Education shall be reviewed</w:t>
      </w:r>
      <w:r>
        <w:rPr>
          <w:spacing w:val="-10"/>
          <w:sz w:val="24"/>
        </w:rPr>
        <w:t xml:space="preserve"> </w:t>
      </w:r>
      <w:r>
        <w:rPr>
          <w:sz w:val="24"/>
        </w:rPr>
        <w:t>in</w:t>
      </w:r>
      <w:r>
        <w:rPr>
          <w:spacing w:val="-9"/>
          <w:sz w:val="24"/>
        </w:rPr>
        <w:t xml:space="preserve"> </w:t>
      </w:r>
      <w:r>
        <w:rPr>
          <w:sz w:val="24"/>
        </w:rPr>
        <w:t>accordance</w:t>
      </w:r>
      <w:r>
        <w:rPr>
          <w:spacing w:val="-9"/>
          <w:sz w:val="24"/>
        </w:rPr>
        <w:t xml:space="preserve"> </w:t>
      </w:r>
      <w:r>
        <w:rPr>
          <w:sz w:val="24"/>
        </w:rPr>
        <w:t>with</w:t>
      </w:r>
      <w:r>
        <w:rPr>
          <w:spacing w:val="-9"/>
          <w:sz w:val="24"/>
        </w:rPr>
        <w:t xml:space="preserve"> </w:t>
      </w:r>
      <w:r>
        <w:rPr>
          <w:sz w:val="24"/>
        </w:rPr>
        <w:t>the</w:t>
      </w:r>
      <w:r>
        <w:rPr>
          <w:spacing w:val="-10"/>
          <w:sz w:val="24"/>
        </w:rPr>
        <w:t xml:space="preserve"> </w:t>
      </w:r>
      <w:r>
        <w:rPr>
          <w:sz w:val="24"/>
        </w:rPr>
        <w:t>requirements</w:t>
      </w:r>
      <w:r>
        <w:rPr>
          <w:spacing w:val="-9"/>
          <w:sz w:val="24"/>
        </w:rPr>
        <w:t xml:space="preserve"> </w:t>
      </w:r>
      <w:r>
        <w:rPr>
          <w:sz w:val="24"/>
        </w:rPr>
        <w:t>of</w:t>
      </w:r>
      <w:r>
        <w:rPr>
          <w:spacing w:val="-5"/>
          <w:sz w:val="24"/>
        </w:rPr>
        <w:t xml:space="preserve"> </w:t>
      </w:r>
      <w:r>
        <w:rPr>
          <w:sz w:val="24"/>
          <w:u w:val="single"/>
        </w:rPr>
        <w:t>34</w:t>
      </w:r>
      <w:r>
        <w:rPr>
          <w:spacing w:val="-10"/>
          <w:sz w:val="24"/>
          <w:u w:val="single"/>
        </w:rPr>
        <w:t xml:space="preserve"> </w:t>
      </w:r>
      <w:r>
        <w:rPr>
          <w:sz w:val="24"/>
          <w:u w:val="single"/>
        </w:rPr>
        <w:t>CFR</w:t>
      </w:r>
      <w:r>
        <w:rPr>
          <w:spacing w:val="-9"/>
          <w:sz w:val="24"/>
          <w:u w:val="single"/>
        </w:rPr>
        <w:t xml:space="preserve"> </w:t>
      </w:r>
      <w:r>
        <w:rPr>
          <w:sz w:val="24"/>
          <w:u w:val="single"/>
        </w:rPr>
        <w:t>Parts</w:t>
      </w:r>
      <w:r>
        <w:rPr>
          <w:spacing w:val="-9"/>
          <w:sz w:val="24"/>
          <w:u w:val="single"/>
        </w:rPr>
        <w:t xml:space="preserve"> </w:t>
      </w:r>
      <w:r>
        <w:rPr>
          <w:sz w:val="24"/>
          <w:u w:val="single"/>
        </w:rPr>
        <w:t>350</w:t>
      </w:r>
      <w:r>
        <w:rPr>
          <w:spacing w:val="-7"/>
          <w:sz w:val="24"/>
          <w:u w:val="single"/>
        </w:rPr>
        <w:t xml:space="preserve"> </w:t>
      </w:r>
      <w:r>
        <w:rPr>
          <w:sz w:val="24"/>
          <w:u w:val="single"/>
        </w:rPr>
        <w:t>and</w:t>
      </w:r>
      <w:r>
        <w:rPr>
          <w:spacing w:val="-10"/>
          <w:sz w:val="24"/>
          <w:u w:val="single"/>
        </w:rPr>
        <w:t xml:space="preserve"> </w:t>
      </w:r>
      <w:r>
        <w:rPr>
          <w:sz w:val="24"/>
          <w:u w:val="single"/>
        </w:rPr>
        <w:t>356</w:t>
      </w:r>
      <w:r>
        <w:rPr>
          <w:sz w:val="24"/>
        </w:rPr>
        <w:t xml:space="preserve"> which require that </w:t>
      </w:r>
      <w:proofErr w:type="gramStart"/>
      <w:r>
        <w:rPr>
          <w:sz w:val="24"/>
        </w:rPr>
        <w:t>IRB’s</w:t>
      </w:r>
      <w:proofErr w:type="gramEnd"/>
      <w:r>
        <w:rPr>
          <w:sz w:val="24"/>
        </w:rPr>
        <w:t xml:space="preserve"> include at least one person who is primarily concerned with the welfare of handicapped children or mentally disabled </w:t>
      </w:r>
      <w:r>
        <w:rPr>
          <w:spacing w:val="-2"/>
          <w:sz w:val="24"/>
        </w:rPr>
        <w:t>persons.</w:t>
      </w:r>
    </w:p>
    <w:p w14:paraId="0671CBE9" w14:textId="77777777" w:rsidR="00C9737C" w:rsidRDefault="00C9737C">
      <w:pPr>
        <w:pStyle w:val="BodyText"/>
        <w:spacing w:before="10"/>
        <w:rPr>
          <w:sz w:val="23"/>
        </w:rPr>
      </w:pPr>
    </w:p>
    <w:p w14:paraId="56A8606B" w14:textId="77777777" w:rsidR="00C9737C" w:rsidRDefault="00D118A2">
      <w:pPr>
        <w:pStyle w:val="ListParagraph"/>
        <w:numPr>
          <w:ilvl w:val="1"/>
          <w:numId w:val="11"/>
        </w:numPr>
        <w:tabs>
          <w:tab w:val="left" w:pos="1741"/>
        </w:tabs>
        <w:ind w:right="936"/>
        <w:jc w:val="both"/>
        <w:rPr>
          <w:sz w:val="24"/>
        </w:rPr>
      </w:pPr>
      <w:r>
        <w:rPr>
          <w:sz w:val="24"/>
        </w:rPr>
        <w:t>No involvement of human participants in research, including recruitment, is</w:t>
      </w:r>
      <w:r>
        <w:rPr>
          <w:spacing w:val="-8"/>
          <w:sz w:val="24"/>
        </w:rPr>
        <w:t xml:space="preserve"> </w:t>
      </w:r>
      <w:r>
        <w:rPr>
          <w:sz w:val="24"/>
        </w:rPr>
        <w:t>permitted</w:t>
      </w:r>
      <w:r>
        <w:rPr>
          <w:spacing w:val="-8"/>
          <w:sz w:val="24"/>
        </w:rPr>
        <w:t xml:space="preserve"> </w:t>
      </w:r>
      <w:r>
        <w:rPr>
          <w:sz w:val="24"/>
        </w:rPr>
        <w:t>until</w:t>
      </w:r>
      <w:r>
        <w:rPr>
          <w:spacing w:val="-6"/>
          <w:sz w:val="24"/>
        </w:rPr>
        <w:t xml:space="preserve"> </w:t>
      </w:r>
      <w:r>
        <w:rPr>
          <w:sz w:val="24"/>
        </w:rPr>
        <w:t>the</w:t>
      </w:r>
      <w:r>
        <w:rPr>
          <w:spacing w:val="-8"/>
          <w:sz w:val="24"/>
        </w:rPr>
        <w:t xml:space="preserve"> </w:t>
      </w:r>
      <w:r>
        <w:rPr>
          <w:sz w:val="24"/>
        </w:rPr>
        <w:t>IRB</w:t>
      </w:r>
      <w:r>
        <w:rPr>
          <w:spacing w:val="-7"/>
          <w:sz w:val="24"/>
        </w:rPr>
        <w:t xml:space="preserve"> </w:t>
      </w:r>
      <w:r>
        <w:rPr>
          <w:sz w:val="24"/>
        </w:rPr>
        <w:t>has</w:t>
      </w:r>
      <w:r>
        <w:rPr>
          <w:spacing w:val="-8"/>
          <w:sz w:val="24"/>
        </w:rPr>
        <w:t xml:space="preserve"> </w:t>
      </w:r>
      <w:r>
        <w:rPr>
          <w:sz w:val="24"/>
        </w:rPr>
        <w:t>reviewed</w:t>
      </w:r>
      <w:r>
        <w:rPr>
          <w:spacing w:val="-8"/>
          <w:sz w:val="24"/>
        </w:rPr>
        <w:t xml:space="preserve"> </w:t>
      </w:r>
      <w:r>
        <w:rPr>
          <w:sz w:val="24"/>
        </w:rPr>
        <w:t>and</w:t>
      </w:r>
      <w:r>
        <w:rPr>
          <w:spacing w:val="-8"/>
          <w:sz w:val="24"/>
        </w:rPr>
        <w:t xml:space="preserve"> </w:t>
      </w:r>
      <w:r>
        <w:rPr>
          <w:sz w:val="24"/>
        </w:rPr>
        <w:t>approved</w:t>
      </w:r>
      <w:r>
        <w:rPr>
          <w:spacing w:val="-8"/>
          <w:sz w:val="24"/>
        </w:rPr>
        <w:t xml:space="preserve"> </w:t>
      </w:r>
      <w:r>
        <w:rPr>
          <w:sz w:val="24"/>
        </w:rPr>
        <w:t>the</w:t>
      </w:r>
      <w:r>
        <w:rPr>
          <w:spacing w:val="-8"/>
          <w:sz w:val="24"/>
        </w:rPr>
        <w:t xml:space="preserve"> </w:t>
      </w:r>
      <w:r>
        <w:rPr>
          <w:sz w:val="24"/>
        </w:rPr>
        <w:t>research</w:t>
      </w:r>
      <w:r>
        <w:rPr>
          <w:spacing w:val="-8"/>
          <w:sz w:val="24"/>
        </w:rPr>
        <w:t xml:space="preserve"> </w:t>
      </w:r>
      <w:r>
        <w:rPr>
          <w:sz w:val="24"/>
        </w:rPr>
        <w:t>protocol and informed consent has been obtained.</w:t>
      </w:r>
      <w:r>
        <w:rPr>
          <w:spacing w:val="80"/>
          <w:sz w:val="24"/>
        </w:rPr>
        <w:t xml:space="preserve"> </w:t>
      </w:r>
      <w:r>
        <w:rPr>
          <w:sz w:val="24"/>
        </w:rPr>
        <w:t>It is the responsibility of the investigator to obtain</w:t>
      </w:r>
      <w:r>
        <w:rPr>
          <w:spacing w:val="17"/>
          <w:sz w:val="24"/>
        </w:rPr>
        <w:t xml:space="preserve"> </w:t>
      </w:r>
      <w:r>
        <w:rPr>
          <w:sz w:val="24"/>
        </w:rPr>
        <w:t>approval from the IRB prior to the initiation</w:t>
      </w:r>
      <w:r>
        <w:rPr>
          <w:spacing w:val="17"/>
          <w:sz w:val="24"/>
        </w:rPr>
        <w:t xml:space="preserve"> </w:t>
      </w:r>
      <w:r>
        <w:rPr>
          <w:sz w:val="24"/>
        </w:rPr>
        <w:t>of any</w:t>
      </w:r>
    </w:p>
    <w:p w14:paraId="1487BA3F" w14:textId="77777777" w:rsidR="00C9737C" w:rsidRDefault="00C9737C">
      <w:pPr>
        <w:jc w:val="both"/>
        <w:rPr>
          <w:sz w:val="24"/>
        </w:rPr>
        <w:sectPr w:rsidR="00C9737C">
          <w:pgSz w:w="12240" w:h="15840"/>
          <w:pgMar w:top="1360" w:right="500" w:bottom="1260" w:left="1140" w:header="0" w:footer="1068" w:gutter="0"/>
          <w:cols w:space="720"/>
        </w:sectPr>
      </w:pPr>
    </w:p>
    <w:p w14:paraId="3600C067" w14:textId="77777777" w:rsidR="00C9737C" w:rsidRDefault="00D118A2">
      <w:pPr>
        <w:pStyle w:val="BodyText"/>
        <w:spacing w:before="78"/>
        <w:ind w:left="1740" w:right="937"/>
        <w:jc w:val="both"/>
      </w:pPr>
      <w:r>
        <w:lastRenderedPageBreak/>
        <w:t xml:space="preserve">research, including pilot or pre-test studies, involving the use of human </w:t>
      </w:r>
      <w:r>
        <w:rPr>
          <w:spacing w:val="-2"/>
        </w:rPr>
        <w:t>participants.</w:t>
      </w:r>
    </w:p>
    <w:p w14:paraId="55E20E20" w14:textId="77777777" w:rsidR="00C9737C" w:rsidRDefault="00D118A2">
      <w:pPr>
        <w:pStyle w:val="ListParagraph"/>
        <w:numPr>
          <w:ilvl w:val="1"/>
          <w:numId w:val="11"/>
        </w:numPr>
        <w:tabs>
          <w:tab w:val="left" w:pos="1741"/>
        </w:tabs>
        <w:ind w:right="937"/>
        <w:jc w:val="both"/>
        <w:rPr>
          <w:sz w:val="24"/>
        </w:rPr>
      </w:pPr>
      <w:r>
        <w:rPr>
          <w:sz w:val="24"/>
        </w:rPr>
        <w:t>All</w:t>
      </w:r>
      <w:r>
        <w:rPr>
          <w:spacing w:val="-15"/>
          <w:sz w:val="24"/>
        </w:rPr>
        <w:t xml:space="preserve"> </w:t>
      </w:r>
      <w:r>
        <w:rPr>
          <w:sz w:val="24"/>
        </w:rPr>
        <w:t>activities</w:t>
      </w:r>
      <w:r>
        <w:rPr>
          <w:spacing w:val="-14"/>
          <w:sz w:val="24"/>
        </w:rPr>
        <w:t xml:space="preserve"> </w:t>
      </w:r>
      <w:r>
        <w:rPr>
          <w:sz w:val="24"/>
        </w:rPr>
        <w:t>involving</w:t>
      </w:r>
      <w:r>
        <w:rPr>
          <w:spacing w:val="-15"/>
          <w:sz w:val="24"/>
        </w:rPr>
        <w:t xml:space="preserve"> </w:t>
      </w:r>
      <w:r>
        <w:rPr>
          <w:sz w:val="24"/>
        </w:rPr>
        <w:t>humans</w:t>
      </w:r>
      <w:r>
        <w:rPr>
          <w:spacing w:val="-14"/>
          <w:sz w:val="24"/>
        </w:rPr>
        <w:t xml:space="preserve"> </w:t>
      </w:r>
      <w:r>
        <w:rPr>
          <w:sz w:val="24"/>
        </w:rPr>
        <w:t>as</w:t>
      </w:r>
      <w:r>
        <w:rPr>
          <w:spacing w:val="-15"/>
          <w:sz w:val="24"/>
        </w:rPr>
        <w:t xml:space="preserve"> </w:t>
      </w:r>
      <w:r>
        <w:rPr>
          <w:sz w:val="24"/>
        </w:rPr>
        <w:t>research</w:t>
      </w:r>
      <w:r>
        <w:rPr>
          <w:spacing w:val="-14"/>
          <w:sz w:val="24"/>
        </w:rPr>
        <w:t xml:space="preserve"> </w:t>
      </w:r>
      <w:r>
        <w:rPr>
          <w:sz w:val="24"/>
        </w:rPr>
        <w:t>participants</w:t>
      </w:r>
      <w:r>
        <w:rPr>
          <w:spacing w:val="-15"/>
          <w:sz w:val="24"/>
        </w:rPr>
        <w:t xml:space="preserve"> </w:t>
      </w:r>
      <w:r>
        <w:rPr>
          <w:sz w:val="24"/>
        </w:rPr>
        <w:t>must</w:t>
      </w:r>
      <w:r>
        <w:rPr>
          <w:spacing w:val="-14"/>
          <w:sz w:val="24"/>
        </w:rPr>
        <w:t xml:space="preserve"> </w:t>
      </w:r>
      <w:r>
        <w:rPr>
          <w:sz w:val="24"/>
        </w:rPr>
        <w:t>provide</w:t>
      </w:r>
      <w:r>
        <w:rPr>
          <w:spacing w:val="-15"/>
          <w:sz w:val="24"/>
        </w:rPr>
        <w:t xml:space="preserve"> </w:t>
      </w:r>
      <w:r>
        <w:rPr>
          <w:sz w:val="24"/>
        </w:rPr>
        <w:t>for</w:t>
      </w:r>
      <w:r>
        <w:rPr>
          <w:spacing w:val="-14"/>
          <w:sz w:val="24"/>
        </w:rPr>
        <w:t xml:space="preserve"> </w:t>
      </w:r>
      <w:r>
        <w:rPr>
          <w:sz w:val="24"/>
        </w:rPr>
        <w:t>the safety, health, and welfare of every individual.</w:t>
      </w:r>
      <w:r>
        <w:rPr>
          <w:spacing w:val="40"/>
          <w:sz w:val="24"/>
        </w:rPr>
        <w:t xml:space="preserve"> </w:t>
      </w:r>
      <w:r>
        <w:rPr>
          <w:sz w:val="24"/>
        </w:rPr>
        <w:t>Rights, including the right to</w:t>
      </w:r>
      <w:r>
        <w:rPr>
          <w:spacing w:val="-12"/>
          <w:sz w:val="24"/>
        </w:rPr>
        <w:t xml:space="preserve"> </w:t>
      </w:r>
      <w:r>
        <w:rPr>
          <w:sz w:val="24"/>
        </w:rPr>
        <w:t>privacy,</w:t>
      </w:r>
      <w:r>
        <w:rPr>
          <w:spacing w:val="-12"/>
          <w:sz w:val="24"/>
        </w:rPr>
        <w:t xml:space="preserve"> </w:t>
      </w:r>
      <w:r>
        <w:rPr>
          <w:sz w:val="24"/>
        </w:rPr>
        <w:t>must</w:t>
      </w:r>
      <w:r>
        <w:rPr>
          <w:spacing w:val="-11"/>
          <w:sz w:val="24"/>
        </w:rPr>
        <w:t xml:space="preserve"> </w:t>
      </w:r>
      <w:r>
        <w:rPr>
          <w:sz w:val="24"/>
        </w:rPr>
        <w:t>not</w:t>
      </w:r>
      <w:r>
        <w:rPr>
          <w:spacing w:val="-11"/>
          <w:sz w:val="24"/>
        </w:rPr>
        <w:t xml:space="preserve"> </w:t>
      </w:r>
      <w:r>
        <w:rPr>
          <w:sz w:val="24"/>
        </w:rPr>
        <w:t>be</w:t>
      </w:r>
      <w:r>
        <w:rPr>
          <w:spacing w:val="-14"/>
          <w:sz w:val="24"/>
        </w:rPr>
        <w:t xml:space="preserve"> </w:t>
      </w:r>
      <w:r>
        <w:rPr>
          <w:sz w:val="24"/>
        </w:rPr>
        <w:t>infringed.</w:t>
      </w:r>
      <w:r>
        <w:rPr>
          <w:spacing w:val="80"/>
          <w:sz w:val="24"/>
        </w:rPr>
        <w:t xml:space="preserve"> </w:t>
      </w:r>
      <w:r>
        <w:rPr>
          <w:sz w:val="24"/>
        </w:rPr>
        <w:t>No</w:t>
      </w:r>
      <w:r>
        <w:rPr>
          <w:spacing w:val="-11"/>
          <w:sz w:val="24"/>
        </w:rPr>
        <w:t xml:space="preserve"> </w:t>
      </w:r>
      <w:r>
        <w:rPr>
          <w:sz w:val="24"/>
        </w:rPr>
        <w:t>participant</w:t>
      </w:r>
      <w:r>
        <w:rPr>
          <w:spacing w:val="-11"/>
          <w:sz w:val="24"/>
        </w:rPr>
        <w:t xml:space="preserve"> </w:t>
      </w:r>
      <w:r>
        <w:rPr>
          <w:sz w:val="24"/>
        </w:rPr>
        <w:t>in</w:t>
      </w:r>
      <w:r>
        <w:rPr>
          <w:spacing w:val="-12"/>
          <w:sz w:val="24"/>
        </w:rPr>
        <w:t xml:space="preserve"> </w:t>
      </w:r>
      <w:r>
        <w:rPr>
          <w:sz w:val="24"/>
        </w:rPr>
        <w:t>a</w:t>
      </w:r>
      <w:r>
        <w:rPr>
          <w:spacing w:val="-12"/>
          <w:sz w:val="24"/>
        </w:rPr>
        <w:t xml:space="preserve"> </w:t>
      </w:r>
      <w:r>
        <w:rPr>
          <w:sz w:val="24"/>
        </w:rPr>
        <w:t>research</w:t>
      </w:r>
      <w:r>
        <w:rPr>
          <w:spacing w:val="-10"/>
          <w:sz w:val="24"/>
        </w:rPr>
        <w:t xml:space="preserve"> </w:t>
      </w:r>
      <w:r>
        <w:rPr>
          <w:sz w:val="24"/>
        </w:rPr>
        <w:t>activity</w:t>
      </w:r>
      <w:r>
        <w:rPr>
          <w:spacing w:val="-12"/>
          <w:sz w:val="24"/>
        </w:rPr>
        <w:t xml:space="preserve"> </w:t>
      </w:r>
      <w:r>
        <w:rPr>
          <w:sz w:val="24"/>
        </w:rPr>
        <w:t>shall be exposed to unreasonable risk to his or her health or wellbeing.</w:t>
      </w:r>
    </w:p>
    <w:p w14:paraId="5C44D23E" w14:textId="77777777" w:rsidR="00C9737C" w:rsidRDefault="00C9737C">
      <w:pPr>
        <w:pStyle w:val="BodyText"/>
        <w:spacing w:before="11"/>
        <w:rPr>
          <w:sz w:val="23"/>
        </w:rPr>
      </w:pPr>
    </w:p>
    <w:p w14:paraId="57426E96" w14:textId="77777777" w:rsidR="00C9737C" w:rsidRDefault="00D118A2">
      <w:pPr>
        <w:pStyle w:val="ListParagraph"/>
        <w:numPr>
          <w:ilvl w:val="1"/>
          <w:numId w:val="11"/>
        </w:numPr>
        <w:tabs>
          <w:tab w:val="left" w:pos="1741"/>
        </w:tabs>
        <w:ind w:right="936"/>
        <w:jc w:val="both"/>
        <w:rPr>
          <w:sz w:val="24"/>
        </w:rPr>
      </w:pPr>
      <w:r>
        <w:rPr>
          <w:sz w:val="24"/>
        </w:rPr>
        <w:t>An individual does not surrender any rights by consenting to be a research participant.</w:t>
      </w:r>
      <w:r>
        <w:rPr>
          <w:spacing w:val="-3"/>
          <w:sz w:val="24"/>
        </w:rPr>
        <w:t xml:space="preserve"> </w:t>
      </w:r>
      <w:r>
        <w:rPr>
          <w:sz w:val="24"/>
        </w:rPr>
        <w:t>A</w:t>
      </w:r>
      <w:r>
        <w:rPr>
          <w:spacing w:val="-4"/>
          <w:sz w:val="24"/>
        </w:rPr>
        <w:t xml:space="preserve"> </w:t>
      </w:r>
      <w:r>
        <w:rPr>
          <w:sz w:val="24"/>
        </w:rPr>
        <w:t>participant</w:t>
      </w:r>
      <w:r>
        <w:rPr>
          <w:spacing w:val="-3"/>
          <w:sz w:val="24"/>
        </w:rPr>
        <w:t xml:space="preserve"> </w:t>
      </w:r>
      <w:r>
        <w:rPr>
          <w:sz w:val="24"/>
        </w:rPr>
        <w:t>has</w:t>
      </w:r>
      <w:r>
        <w:rPr>
          <w:spacing w:val="-4"/>
          <w:sz w:val="24"/>
        </w:rPr>
        <w:t xml:space="preserve"> </w:t>
      </w:r>
      <w:r>
        <w:rPr>
          <w:sz w:val="24"/>
        </w:rPr>
        <w:t>the</w:t>
      </w:r>
      <w:r>
        <w:rPr>
          <w:spacing w:val="-5"/>
          <w:sz w:val="24"/>
        </w:rPr>
        <w:t xml:space="preserve"> </w:t>
      </w:r>
      <w:r>
        <w:rPr>
          <w:sz w:val="24"/>
        </w:rPr>
        <w:t>right</w:t>
      </w:r>
      <w:r>
        <w:rPr>
          <w:spacing w:val="-4"/>
          <w:sz w:val="24"/>
        </w:rPr>
        <w:t xml:space="preserve"> </w:t>
      </w:r>
      <w:r>
        <w:rPr>
          <w:sz w:val="24"/>
        </w:rPr>
        <w:t>to</w:t>
      </w:r>
      <w:r>
        <w:rPr>
          <w:spacing w:val="-4"/>
          <w:sz w:val="24"/>
        </w:rPr>
        <w:t xml:space="preserve"> </w:t>
      </w:r>
      <w:r>
        <w:rPr>
          <w:sz w:val="24"/>
        </w:rPr>
        <w:t>withdraw</w:t>
      </w:r>
      <w:r>
        <w:rPr>
          <w:spacing w:val="-3"/>
          <w:sz w:val="24"/>
        </w:rPr>
        <w:t xml:space="preserve"> </w:t>
      </w:r>
      <w:r>
        <w:rPr>
          <w:sz w:val="24"/>
        </w:rPr>
        <w:t>from</w:t>
      </w:r>
      <w:r>
        <w:rPr>
          <w:spacing w:val="-3"/>
          <w:sz w:val="24"/>
        </w:rPr>
        <w:t xml:space="preserve"> </w:t>
      </w:r>
      <w:r>
        <w:rPr>
          <w:sz w:val="24"/>
        </w:rPr>
        <w:t>a</w:t>
      </w:r>
      <w:r>
        <w:rPr>
          <w:spacing w:val="-5"/>
          <w:sz w:val="24"/>
        </w:rPr>
        <w:t xml:space="preserve"> </w:t>
      </w:r>
      <w:r>
        <w:rPr>
          <w:sz w:val="24"/>
        </w:rPr>
        <w:t>research</w:t>
      </w:r>
      <w:r>
        <w:rPr>
          <w:spacing w:val="-2"/>
          <w:sz w:val="24"/>
        </w:rPr>
        <w:t xml:space="preserve"> </w:t>
      </w:r>
      <w:r>
        <w:rPr>
          <w:sz w:val="24"/>
        </w:rPr>
        <w:t>project at</w:t>
      </w:r>
      <w:r>
        <w:rPr>
          <w:spacing w:val="-4"/>
          <w:sz w:val="24"/>
        </w:rPr>
        <w:t xml:space="preserve"> </w:t>
      </w:r>
      <w:r>
        <w:rPr>
          <w:sz w:val="24"/>
        </w:rPr>
        <w:t>any</w:t>
      </w:r>
      <w:r>
        <w:rPr>
          <w:spacing w:val="-6"/>
          <w:sz w:val="24"/>
        </w:rPr>
        <w:t xml:space="preserve"> </w:t>
      </w:r>
      <w:r>
        <w:rPr>
          <w:sz w:val="24"/>
        </w:rPr>
        <w:t>time</w:t>
      </w:r>
      <w:r>
        <w:rPr>
          <w:spacing w:val="-6"/>
          <w:sz w:val="24"/>
        </w:rPr>
        <w:t xml:space="preserve"> </w:t>
      </w:r>
      <w:r>
        <w:rPr>
          <w:sz w:val="24"/>
        </w:rPr>
        <w:t>or</w:t>
      </w:r>
      <w:r>
        <w:rPr>
          <w:spacing w:val="-3"/>
          <w:sz w:val="24"/>
        </w:rPr>
        <w:t xml:space="preserve"> </w:t>
      </w:r>
      <w:r>
        <w:rPr>
          <w:sz w:val="24"/>
        </w:rPr>
        <w:t>can</w:t>
      </w:r>
      <w:r>
        <w:rPr>
          <w:spacing w:val="-5"/>
          <w:sz w:val="24"/>
        </w:rPr>
        <w:t xml:space="preserve"> </w:t>
      </w:r>
      <w:r>
        <w:rPr>
          <w:sz w:val="24"/>
        </w:rPr>
        <w:t>refuse</w:t>
      </w:r>
      <w:r>
        <w:rPr>
          <w:spacing w:val="-6"/>
          <w:sz w:val="24"/>
        </w:rPr>
        <w:t xml:space="preserve"> </w:t>
      </w:r>
      <w:r>
        <w:rPr>
          <w:sz w:val="24"/>
        </w:rPr>
        <w:t>to</w:t>
      </w:r>
      <w:r>
        <w:rPr>
          <w:spacing w:val="-5"/>
          <w:sz w:val="24"/>
        </w:rPr>
        <w:t xml:space="preserve"> </w:t>
      </w:r>
      <w:r>
        <w:rPr>
          <w:sz w:val="24"/>
        </w:rPr>
        <w:t>participate</w:t>
      </w:r>
      <w:r>
        <w:rPr>
          <w:spacing w:val="-6"/>
          <w:sz w:val="24"/>
        </w:rPr>
        <w:t xml:space="preserve"> </w:t>
      </w:r>
      <w:r>
        <w:rPr>
          <w:sz w:val="24"/>
        </w:rPr>
        <w:t>without</w:t>
      </w:r>
      <w:r>
        <w:rPr>
          <w:spacing w:val="-4"/>
          <w:sz w:val="24"/>
        </w:rPr>
        <w:t xml:space="preserve"> </w:t>
      </w:r>
      <w:r>
        <w:rPr>
          <w:sz w:val="24"/>
        </w:rPr>
        <w:t>loss</w:t>
      </w:r>
      <w:r>
        <w:rPr>
          <w:spacing w:val="-6"/>
          <w:sz w:val="24"/>
        </w:rPr>
        <w:t xml:space="preserve"> </w:t>
      </w:r>
      <w:r>
        <w:rPr>
          <w:sz w:val="24"/>
        </w:rPr>
        <w:t>of</w:t>
      </w:r>
      <w:r>
        <w:rPr>
          <w:spacing w:val="-4"/>
          <w:sz w:val="24"/>
        </w:rPr>
        <w:t xml:space="preserve"> </w:t>
      </w:r>
      <w:r>
        <w:rPr>
          <w:sz w:val="24"/>
        </w:rPr>
        <w:t>benefits</w:t>
      </w:r>
      <w:r>
        <w:rPr>
          <w:spacing w:val="-6"/>
          <w:sz w:val="24"/>
        </w:rPr>
        <w:t xml:space="preserve"> </w:t>
      </w:r>
      <w:r>
        <w:rPr>
          <w:sz w:val="24"/>
        </w:rPr>
        <w:t>to</w:t>
      </w:r>
      <w:r>
        <w:rPr>
          <w:spacing w:val="-5"/>
          <w:sz w:val="24"/>
        </w:rPr>
        <w:t xml:space="preserve"> </w:t>
      </w:r>
      <w:r>
        <w:rPr>
          <w:sz w:val="24"/>
        </w:rPr>
        <w:t>which</w:t>
      </w:r>
      <w:r>
        <w:rPr>
          <w:spacing w:val="-6"/>
          <w:sz w:val="24"/>
        </w:rPr>
        <w:t xml:space="preserve"> </w:t>
      </w:r>
      <w:r>
        <w:rPr>
          <w:sz w:val="24"/>
        </w:rPr>
        <w:t>the subject would otherwise be entitled. Further, a participant has the right to receive appropriate professional care, to enjoy privacy and confidentiality in the use of personal information, and to be free from undue embarrassment, discomfort, anxiety, and harassment.</w:t>
      </w:r>
    </w:p>
    <w:p w14:paraId="2A995712" w14:textId="77777777" w:rsidR="00C9737C" w:rsidRDefault="00C9737C">
      <w:pPr>
        <w:pStyle w:val="BodyText"/>
      </w:pPr>
    </w:p>
    <w:p w14:paraId="57AE1A90" w14:textId="77777777" w:rsidR="00C9737C" w:rsidRDefault="00D118A2">
      <w:pPr>
        <w:pStyle w:val="ListParagraph"/>
        <w:numPr>
          <w:ilvl w:val="1"/>
          <w:numId w:val="11"/>
        </w:numPr>
        <w:tabs>
          <w:tab w:val="left" w:pos="1741"/>
        </w:tabs>
        <w:spacing w:before="1"/>
        <w:ind w:right="942"/>
        <w:jc w:val="both"/>
        <w:rPr>
          <w:sz w:val="24"/>
        </w:rPr>
      </w:pPr>
      <w:r>
        <w:rPr>
          <w:sz w:val="24"/>
        </w:rPr>
        <w:t>The direct or potential benefits to the participant, or the importance of the knowledge to be gained, must not preclude consideration of the inherent risks to the individual.</w:t>
      </w:r>
    </w:p>
    <w:p w14:paraId="4D3DFC06" w14:textId="77777777" w:rsidR="00C9737C" w:rsidRDefault="00C9737C">
      <w:pPr>
        <w:pStyle w:val="BodyText"/>
        <w:spacing w:before="1"/>
      </w:pPr>
    </w:p>
    <w:p w14:paraId="5DFA59BB" w14:textId="77777777" w:rsidR="00C9737C" w:rsidRDefault="00D118A2">
      <w:pPr>
        <w:pStyle w:val="ListParagraph"/>
        <w:numPr>
          <w:ilvl w:val="1"/>
          <w:numId w:val="11"/>
        </w:numPr>
        <w:tabs>
          <w:tab w:val="left" w:pos="1740"/>
          <w:tab w:val="left" w:pos="1741"/>
          <w:tab w:val="left" w:pos="2373"/>
          <w:tab w:val="left" w:pos="4141"/>
          <w:tab w:val="left" w:pos="4580"/>
          <w:tab w:val="left" w:pos="6084"/>
          <w:tab w:val="left" w:pos="7193"/>
          <w:tab w:val="left" w:pos="7942"/>
          <w:tab w:val="left" w:pos="9445"/>
        </w:tabs>
        <w:ind w:right="940"/>
        <w:rPr>
          <w:sz w:val="24"/>
        </w:rPr>
      </w:pPr>
      <w:r>
        <w:rPr>
          <w:spacing w:val="-4"/>
          <w:sz w:val="24"/>
        </w:rPr>
        <w:t>The</w:t>
      </w:r>
      <w:r>
        <w:rPr>
          <w:sz w:val="24"/>
        </w:rPr>
        <w:tab/>
      </w:r>
      <w:r>
        <w:rPr>
          <w:spacing w:val="-2"/>
          <w:sz w:val="24"/>
        </w:rPr>
        <w:t>confidentiality</w:t>
      </w:r>
      <w:r>
        <w:rPr>
          <w:sz w:val="24"/>
        </w:rPr>
        <w:tab/>
      </w:r>
      <w:r>
        <w:rPr>
          <w:spacing w:val="-6"/>
          <w:sz w:val="24"/>
        </w:rPr>
        <w:t>of</w:t>
      </w:r>
      <w:r>
        <w:rPr>
          <w:sz w:val="24"/>
        </w:rPr>
        <w:tab/>
      </w:r>
      <w:r>
        <w:rPr>
          <w:spacing w:val="-2"/>
          <w:sz w:val="24"/>
        </w:rPr>
        <w:t>information</w:t>
      </w:r>
      <w:r>
        <w:rPr>
          <w:sz w:val="24"/>
        </w:rPr>
        <w:tab/>
      </w:r>
      <w:r>
        <w:rPr>
          <w:spacing w:val="-2"/>
          <w:sz w:val="24"/>
        </w:rPr>
        <w:t>received</w:t>
      </w:r>
      <w:r>
        <w:rPr>
          <w:sz w:val="24"/>
        </w:rPr>
        <w:tab/>
      </w:r>
      <w:r>
        <w:rPr>
          <w:spacing w:val="-4"/>
          <w:sz w:val="24"/>
        </w:rPr>
        <w:t>from</w:t>
      </w:r>
      <w:r>
        <w:rPr>
          <w:sz w:val="24"/>
        </w:rPr>
        <w:tab/>
      </w:r>
      <w:r>
        <w:rPr>
          <w:spacing w:val="-2"/>
          <w:sz w:val="24"/>
        </w:rPr>
        <w:t>participants</w:t>
      </w:r>
      <w:r>
        <w:rPr>
          <w:sz w:val="24"/>
        </w:rPr>
        <w:tab/>
      </w:r>
      <w:r>
        <w:rPr>
          <w:spacing w:val="-6"/>
          <w:sz w:val="24"/>
        </w:rPr>
        <w:t xml:space="preserve">in </w:t>
      </w:r>
      <w:r>
        <w:rPr>
          <w:sz w:val="24"/>
        </w:rPr>
        <w:t>experiments or</w:t>
      </w:r>
    </w:p>
    <w:p w14:paraId="685135D2" w14:textId="77777777" w:rsidR="00C9737C" w:rsidRDefault="00D118A2">
      <w:pPr>
        <w:pStyle w:val="BodyText"/>
        <w:ind w:left="1740" w:right="981"/>
      </w:pPr>
      <w:r>
        <w:t>respondents</w:t>
      </w:r>
      <w:r>
        <w:rPr>
          <w:spacing w:val="40"/>
        </w:rPr>
        <w:t xml:space="preserve"> </w:t>
      </w:r>
      <w:r>
        <w:t>to</w:t>
      </w:r>
      <w:r>
        <w:rPr>
          <w:spacing w:val="40"/>
        </w:rPr>
        <w:t xml:space="preserve"> </w:t>
      </w:r>
      <w:r>
        <w:t>questionnaires</w:t>
      </w:r>
      <w:r>
        <w:rPr>
          <w:spacing w:val="40"/>
        </w:rPr>
        <w:t xml:space="preserve"> </w:t>
      </w:r>
      <w:r>
        <w:t>or</w:t>
      </w:r>
      <w:r>
        <w:rPr>
          <w:spacing w:val="40"/>
        </w:rPr>
        <w:t xml:space="preserve"> </w:t>
      </w:r>
      <w:r>
        <w:t>surveys</w:t>
      </w:r>
      <w:r>
        <w:rPr>
          <w:spacing w:val="40"/>
        </w:rPr>
        <w:t xml:space="preserve"> </w:t>
      </w:r>
      <w:r>
        <w:t>shall</w:t>
      </w:r>
      <w:r>
        <w:rPr>
          <w:spacing w:val="40"/>
        </w:rPr>
        <w:t xml:space="preserve"> </w:t>
      </w:r>
      <w:r>
        <w:t>be</w:t>
      </w:r>
      <w:r>
        <w:rPr>
          <w:spacing w:val="40"/>
        </w:rPr>
        <w:t xml:space="preserve"> </w:t>
      </w:r>
      <w:r>
        <w:t>fully</w:t>
      </w:r>
      <w:r>
        <w:rPr>
          <w:spacing w:val="40"/>
        </w:rPr>
        <w:t xml:space="preserve"> </w:t>
      </w:r>
      <w:r>
        <w:t>protected,</w:t>
      </w:r>
      <w:r>
        <w:rPr>
          <w:spacing w:val="40"/>
        </w:rPr>
        <w:t xml:space="preserve"> </w:t>
      </w:r>
      <w:r>
        <w:t>both during and after</w:t>
      </w:r>
    </w:p>
    <w:p w14:paraId="0E8A9FCB" w14:textId="77777777" w:rsidR="00C9737C" w:rsidRDefault="00D118A2">
      <w:pPr>
        <w:pStyle w:val="BodyText"/>
        <w:spacing w:line="272" w:lineRule="exact"/>
        <w:ind w:left="1740"/>
      </w:pPr>
      <w:r>
        <w:t>the</w:t>
      </w:r>
      <w:r>
        <w:rPr>
          <w:spacing w:val="-6"/>
        </w:rPr>
        <w:t xml:space="preserve"> </w:t>
      </w:r>
      <w:r>
        <w:t>conduct</w:t>
      </w:r>
      <w:r>
        <w:rPr>
          <w:spacing w:val="-2"/>
        </w:rPr>
        <w:t xml:space="preserve"> </w:t>
      </w:r>
      <w:r>
        <w:t>of</w:t>
      </w:r>
      <w:r>
        <w:rPr>
          <w:spacing w:val="-1"/>
        </w:rPr>
        <w:t xml:space="preserve"> </w:t>
      </w:r>
      <w:r>
        <w:t>a</w:t>
      </w:r>
      <w:r>
        <w:rPr>
          <w:spacing w:val="-4"/>
        </w:rPr>
        <w:t xml:space="preserve"> </w:t>
      </w:r>
      <w:r>
        <w:t>research</w:t>
      </w:r>
      <w:r>
        <w:rPr>
          <w:spacing w:val="-2"/>
        </w:rPr>
        <w:t xml:space="preserve"> </w:t>
      </w:r>
      <w:r>
        <w:t>activity,</w:t>
      </w:r>
      <w:r>
        <w:rPr>
          <w:spacing w:val="-3"/>
        </w:rPr>
        <w:t xml:space="preserve"> </w:t>
      </w:r>
      <w:r>
        <w:t>within</w:t>
      </w:r>
      <w:r>
        <w:rPr>
          <w:spacing w:val="-1"/>
        </w:rPr>
        <w:t xml:space="preserve"> </w:t>
      </w:r>
      <w:r>
        <w:t>the</w:t>
      </w:r>
      <w:r>
        <w:rPr>
          <w:spacing w:val="-4"/>
        </w:rPr>
        <w:t xml:space="preserve"> </w:t>
      </w:r>
      <w:r>
        <w:t>limits</w:t>
      </w:r>
      <w:r>
        <w:rPr>
          <w:spacing w:val="-2"/>
        </w:rPr>
        <w:t xml:space="preserve"> </w:t>
      </w:r>
      <w:r>
        <w:t>of</w:t>
      </w:r>
      <w:r>
        <w:rPr>
          <w:spacing w:val="-1"/>
        </w:rPr>
        <w:t xml:space="preserve"> </w:t>
      </w:r>
      <w:r>
        <w:t>the</w:t>
      </w:r>
      <w:r>
        <w:rPr>
          <w:spacing w:val="-3"/>
        </w:rPr>
        <w:t xml:space="preserve"> </w:t>
      </w:r>
      <w:r>
        <w:rPr>
          <w:spacing w:val="-4"/>
        </w:rPr>
        <w:t>law.</w:t>
      </w:r>
    </w:p>
    <w:p w14:paraId="7720F4CD" w14:textId="77777777" w:rsidR="00C9737C" w:rsidRDefault="00C9737C">
      <w:pPr>
        <w:pStyle w:val="BodyText"/>
        <w:spacing w:before="1"/>
      </w:pPr>
    </w:p>
    <w:p w14:paraId="465C564E" w14:textId="77777777" w:rsidR="00C9737C" w:rsidRDefault="00D118A2">
      <w:pPr>
        <w:pStyle w:val="ListParagraph"/>
        <w:numPr>
          <w:ilvl w:val="1"/>
          <w:numId w:val="11"/>
        </w:numPr>
        <w:tabs>
          <w:tab w:val="left" w:pos="1741"/>
        </w:tabs>
        <w:ind w:right="935"/>
        <w:jc w:val="both"/>
        <w:rPr>
          <w:sz w:val="24"/>
        </w:rPr>
      </w:pPr>
      <w:r>
        <w:rPr>
          <w:sz w:val="24"/>
        </w:rPr>
        <w:t>Participation in projects must be voluntary. Informed consent must be obtained from all participants and must be documented (unless the requirement for documentation of consent is specifically waived by the IRB). Methods in accordance with the requirements of 45 CFR 46.116 and 46.117, appropriate to the risks of the research, must be used to obtain the participants' informed consent.</w:t>
      </w:r>
    </w:p>
    <w:p w14:paraId="5F67D5A9" w14:textId="77777777" w:rsidR="00C9737C" w:rsidRDefault="00C9737C">
      <w:pPr>
        <w:pStyle w:val="BodyText"/>
        <w:spacing w:before="11"/>
        <w:rPr>
          <w:sz w:val="23"/>
        </w:rPr>
      </w:pPr>
    </w:p>
    <w:p w14:paraId="2D7CA0BE" w14:textId="77777777" w:rsidR="00C9737C" w:rsidRDefault="00D118A2">
      <w:pPr>
        <w:pStyle w:val="ListParagraph"/>
        <w:numPr>
          <w:ilvl w:val="1"/>
          <w:numId w:val="11"/>
        </w:numPr>
        <w:tabs>
          <w:tab w:val="left" w:pos="1741"/>
        </w:tabs>
        <w:ind w:right="937"/>
        <w:jc w:val="both"/>
        <w:rPr>
          <w:sz w:val="24"/>
        </w:rPr>
      </w:pPr>
      <w:r>
        <w:rPr>
          <w:sz w:val="24"/>
        </w:rPr>
        <w:t>In research involving more than minimal risk or substantial stress or discomfort, such risk, stress, or discomfort shall be carefully explained to the participant before his or her participation and justified by expected benefits of the research. The investigator shall be satisfied that the explanation has been understood by the participant; and the written consent</w:t>
      </w:r>
      <w:r>
        <w:rPr>
          <w:spacing w:val="-6"/>
          <w:sz w:val="24"/>
        </w:rPr>
        <w:t xml:space="preserve"> </w:t>
      </w:r>
      <w:r>
        <w:rPr>
          <w:sz w:val="24"/>
        </w:rPr>
        <w:t>of</w:t>
      </w:r>
      <w:r>
        <w:rPr>
          <w:spacing w:val="-6"/>
          <w:sz w:val="24"/>
        </w:rPr>
        <w:t xml:space="preserve"> </w:t>
      </w:r>
      <w:r>
        <w:rPr>
          <w:sz w:val="24"/>
        </w:rPr>
        <w:t>the</w:t>
      </w:r>
      <w:r>
        <w:rPr>
          <w:spacing w:val="-8"/>
          <w:sz w:val="24"/>
        </w:rPr>
        <w:t xml:space="preserve"> </w:t>
      </w:r>
      <w:r>
        <w:rPr>
          <w:sz w:val="24"/>
        </w:rPr>
        <w:t>participant</w:t>
      </w:r>
      <w:r>
        <w:rPr>
          <w:spacing w:val="-6"/>
          <w:sz w:val="24"/>
        </w:rPr>
        <w:t xml:space="preserve"> </w:t>
      </w:r>
      <w:r>
        <w:rPr>
          <w:sz w:val="24"/>
        </w:rPr>
        <w:t>(unless</w:t>
      </w:r>
      <w:r>
        <w:rPr>
          <w:spacing w:val="-8"/>
          <w:sz w:val="24"/>
        </w:rPr>
        <w:t xml:space="preserve"> </w:t>
      </w:r>
      <w:r>
        <w:rPr>
          <w:sz w:val="24"/>
        </w:rPr>
        <w:t>otherwise</w:t>
      </w:r>
      <w:r>
        <w:rPr>
          <w:spacing w:val="-8"/>
          <w:sz w:val="24"/>
        </w:rPr>
        <w:t xml:space="preserve"> </w:t>
      </w:r>
      <w:r>
        <w:rPr>
          <w:sz w:val="24"/>
        </w:rPr>
        <w:t>waived</w:t>
      </w:r>
      <w:r>
        <w:rPr>
          <w:spacing w:val="-8"/>
          <w:sz w:val="24"/>
        </w:rPr>
        <w:t xml:space="preserve"> </w:t>
      </w:r>
      <w:r>
        <w:rPr>
          <w:sz w:val="24"/>
        </w:rPr>
        <w:t>by</w:t>
      </w:r>
      <w:r>
        <w:rPr>
          <w:spacing w:val="-8"/>
          <w:sz w:val="24"/>
        </w:rPr>
        <w:t xml:space="preserve"> </w:t>
      </w:r>
      <w:r>
        <w:rPr>
          <w:sz w:val="24"/>
        </w:rPr>
        <w:t>the</w:t>
      </w:r>
      <w:r>
        <w:rPr>
          <w:spacing w:val="-8"/>
          <w:sz w:val="24"/>
        </w:rPr>
        <w:t xml:space="preserve"> </w:t>
      </w:r>
      <w:r>
        <w:rPr>
          <w:sz w:val="24"/>
        </w:rPr>
        <w:t>IRB),</w:t>
      </w:r>
      <w:r>
        <w:rPr>
          <w:spacing w:val="-7"/>
          <w:sz w:val="24"/>
        </w:rPr>
        <w:t xml:space="preserve"> </w:t>
      </w:r>
      <w:r>
        <w:rPr>
          <w:sz w:val="24"/>
        </w:rPr>
        <w:t xml:space="preserve">containing the substance of the explanation, shall be obtained and kept as a matter of </w:t>
      </w:r>
      <w:r>
        <w:rPr>
          <w:spacing w:val="-2"/>
          <w:sz w:val="24"/>
        </w:rPr>
        <w:t>record.</w:t>
      </w:r>
    </w:p>
    <w:p w14:paraId="212F6587" w14:textId="77777777" w:rsidR="00C9737C" w:rsidRDefault="00C9737C">
      <w:pPr>
        <w:pStyle w:val="BodyText"/>
        <w:spacing w:before="1"/>
      </w:pPr>
    </w:p>
    <w:p w14:paraId="3256B0FA" w14:textId="77777777" w:rsidR="00C9737C" w:rsidRDefault="00D118A2">
      <w:pPr>
        <w:pStyle w:val="Heading6"/>
      </w:pPr>
      <w:r>
        <w:t>CRITERIA</w:t>
      </w:r>
      <w:r>
        <w:rPr>
          <w:spacing w:val="-3"/>
        </w:rPr>
        <w:t xml:space="preserve"> </w:t>
      </w:r>
      <w:r>
        <w:t>FOR</w:t>
      </w:r>
      <w:r>
        <w:rPr>
          <w:spacing w:val="-3"/>
        </w:rPr>
        <w:t xml:space="preserve"> </w:t>
      </w:r>
      <w:r>
        <w:t>IRB</w:t>
      </w:r>
      <w:r>
        <w:rPr>
          <w:spacing w:val="-4"/>
        </w:rPr>
        <w:t xml:space="preserve"> </w:t>
      </w:r>
      <w:r>
        <w:rPr>
          <w:spacing w:val="-2"/>
        </w:rPr>
        <w:t>APPROVAL:</w:t>
      </w:r>
    </w:p>
    <w:p w14:paraId="42D044DB" w14:textId="77777777" w:rsidR="00C9737C" w:rsidRDefault="00C9737C">
      <w:pPr>
        <w:pStyle w:val="BodyText"/>
        <w:rPr>
          <w:b/>
        </w:rPr>
      </w:pPr>
    </w:p>
    <w:p w14:paraId="4AEE5DD3" w14:textId="77777777" w:rsidR="00C9737C" w:rsidRDefault="00D118A2">
      <w:pPr>
        <w:pStyle w:val="BodyText"/>
        <w:ind w:left="300" w:right="932"/>
      </w:pPr>
      <w:r>
        <w:t>Risk/Benefit:</w:t>
      </w:r>
      <w:r>
        <w:rPr>
          <w:spacing w:val="-14"/>
        </w:rPr>
        <w:t xml:space="preserve"> </w:t>
      </w:r>
      <w:proofErr w:type="gramStart"/>
      <w:r>
        <w:t>In</w:t>
      </w:r>
      <w:r>
        <w:rPr>
          <w:spacing w:val="-13"/>
        </w:rPr>
        <w:t xml:space="preserve"> </w:t>
      </w:r>
      <w:r>
        <w:t>order</w:t>
      </w:r>
      <w:r>
        <w:rPr>
          <w:spacing w:val="-11"/>
        </w:rPr>
        <w:t xml:space="preserve"> </w:t>
      </w:r>
      <w:r>
        <w:t>to</w:t>
      </w:r>
      <w:proofErr w:type="gramEnd"/>
      <w:r>
        <w:rPr>
          <w:spacing w:val="-13"/>
        </w:rPr>
        <w:t xml:space="preserve"> </w:t>
      </w:r>
      <w:r>
        <w:t>approve</w:t>
      </w:r>
      <w:r>
        <w:rPr>
          <w:spacing w:val="-14"/>
        </w:rPr>
        <w:t xml:space="preserve"> </w:t>
      </w:r>
      <w:r>
        <w:t>research</w:t>
      </w:r>
      <w:r>
        <w:rPr>
          <w:spacing w:val="-11"/>
        </w:rPr>
        <w:t xml:space="preserve"> </w:t>
      </w:r>
      <w:r>
        <w:t>covered</w:t>
      </w:r>
      <w:r>
        <w:rPr>
          <w:spacing w:val="-14"/>
        </w:rPr>
        <w:t xml:space="preserve"> </w:t>
      </w:r>
      <w:r>
        <w:t>by</w:t>
      </w:r>
      <w:r>
        <w:rPr>
          <w:spacing w:val="-14"/>
        </w:rPr>
        <w:t xml:space="preserve"> </w:t>
      </w:r>
      <w:r>
        <w:t>this</w:t>
      </w:r>
      <w:r>
        <w:rPr>
          <w:spacing w:val="-14"/>
        </w:rPr>
        <w:t xml:space="preserve"> </w:t>
      </w:r>
      <w:r>
        <w:t>policy,</w:t>
      </w:r>
      <w:r>
        <w:rPr>
          <w:spacing w:val="-12"/>
        </w:rPr>
        <w:t xml:space="preserve"> </w:t>
      </w:r>
      <w:r>
        <w:t>the</w:t>
      </w:r>
      <w:r>
        <w:rPr>
          <w:spacing w:val="-15"/>
        </w:rPr>
        <w:t xml:space="preserve"> </w:t>
      </w:r>
      <w:r>
        <w:t>IRB</w:t>
      </w:r>
      <w:r>
        <w:rPr>
          <w:spacing w:val="-12"/>
        </w:rPr>
        <w:t xml:space="preserve"> </w:t>
      </w:r>
      <w:r>
        <w:t>shall</w:t>
      </w:r>
      <w:r>
        <w:rPr>
          <w:spacing w:val="-13"/>
        </w:rPr>
        <w:t xml:space="preserve"> </w:t>
      </w:r>
      <w:r>
        <w:t>determine that the following requirements are satisfied:</w:t>
      </w:r>
    </w:p>
    <w:p w14:paraId="35924071" w14:textId="77777777" w:rsidR="00C9737C" w:rsidRDefault="00C9737C">
      <w:pPr>
        <w:sectPr w:rsidR="00C9737C">
          <w:pgSz w:w="12240" w:h="15840"/>
          <w:pgMar w:top="1360" w:right="500" w:bottom="1260" w:left="1140" w:header="0" w:footer="1068" w:gutter="0"/>
          <w:cols w:space="720"/>
        </w:sectPr>
      </w:pPr>
    </w:p>
    <w:p w14:paraId="46BF1241" w14:textId="77777777" w:rsidR="00C9737C" w:rsidRDefault="00D118A2">
      <w:pPr>
        <w:pStyle w:val="ListParagraph"/>
        <w:numPr>
          <w:ilvl w:val="2"/>
          <w:numId w:val="11"/>
        </w:numPr>
        <w:tabs>
          <w:tab w:val="left" w:pos="2461"/>
        </w:tabs>
        <w:spacing w:before="78"/>
        <w:ind w:right="940"/>
        <w:jc w:val="both"/>
        <w:rPr>
          <w:sz w:val="24"/>
        </w:rPr>
      </w:pPr>
      <w:r>
        <w:rPr>
          <w:sz w:val="24"/>
        </w:rPr>
        <w:lastRenderedPageBreak/>
        <w:t xml:space="preserve">Risks to participants are minimized by using procedures which are consistent with sound research </w:t>
      </w:r>
      <w:proofErr w:type="gramStart"/>
      <w:r>
        <w:rPr>
          <w:sz w:val="24"/>
        </w:rPr>
        <w:t>design</w:t>
      </w:r>
      <w:proofErr w:type="gramEnd"/>
      <w:r>
        <w:rPr>
          <w:sz w:val="24"/>
        </w:rPr>
        <w:t xml:space="preserve"> and which do not unnecessarily expose participants to risk.</w:t>
      </w:r>
    </w:p>
    <w:p w14:paraId="2B2C3456" w14:textId="77777777" w:rsidR="00C9737C" w:rsidRDefault="00C9737C">
      <w:pPr>
        <w:pStyle w:val="BodyText"/>
        <w:spacing w:before="10"/>
        <w:rPr>
          <w:sz w:val="23"/>
        </w:rPr>
      </w:pPr>
    </w:p>
    <w:p w14:paraId="59E09039" w14:textId="77777777" w:rsidR="00C9737C" w:rsidRDefault="00D118A2">
      <w:pPr>
        <w:pStyle w:val="ListParagraph"/>
        <w:numPr>
          <w:ilvl w:val="2"/>
          <w:numId w:val="11"/>
        </w:numPr>
        <w:tabs>
          <w:tab w:val="left" w:pos="2461"/>
        </w:tabs>
        <w:spacing w:before="1"/>
        <w:ind w:right="938"/>
        <w:jc w:val="both"/>
        <w:rPr>
          <w:sz w:val="24"/>
        </w:rPr>
      </w:pPr>
      <w:r>
        <w:rPr>
          <w:sz w:val="24"/>
        </w:rPr>
        <w:t>Risks</w:t>
      </w:r>
      <w:r>
        <w:rPr>
          <w:spacing w:val="-15"/>
          <w:sz w:val="24"/>
        </w:rPr>
        <w:t xml:space="preserve"> </w:t>
      </w:r>
      <w:r>
        <w:rPr>
          <w:sz w:val="24"/>
        </w:rPr>
        <w:t>to</w:t>
      </w:r>
      <w:r>
        <w:rPr>
          <w:spacing w:val="-14"/>
          <w:sz w:val="24"/>
        </w:rPr>
        <w:t xml:space="preserve"> </w:t>
      </w:r>
      <w:r>
        <w:rPr>
          <w:sz w:val="24"/>
        </w:rPr>
        <w:t>participants</w:t>
      </w:r>
      <w:r>
        <w:rPr>
          <w:spacing w:val="-15"/>
          <w:sz w:val="24"/>
        </w:rPr>
        <w:t xml:space="preserve"> </w:t>
      </w:r>
      <w:r>
        <w:rPr>
          <w:sz w:val="24"/>
        </w:rPr>
        <w:t>are</w:t>
      </w:r>
      <w:r>
        <w:rPr>
          <w:spacing w:val="-14"/>
          <w:sz w:val="24"/>
        </w:rPr>
        <w:t xml:space="preserve"> </w:t>
      </w:r>
      <w:r>
        <w:rPr>
          <w:sz w:val="24"/>
        </w:rPr>
        <w:t>reasonable</w:t>
      </w:r>
      <w:r>
        <w:rPr>
          <w:spacing w:val="-15"/>
          <w:sz w:val="24"/>
        </w:rPr>
        <w:t xml:space="preserve"> </w:t>
      </w:r>
      <w:r>
        <w:rPr>
          <w:sz w:val="24"/>
        </w:rPr>
        <w:t>in</w:t>
      </w:r>
      <w:r>
        <w:rPr>
          <w:spacing w:val="-14"/>
          <w:sz w:val="24"/>
        </w:rPr>
        <w:t xml:space="preserve"> </w:t>
      </w:r>
      <w:r>
        <w:rPr>
          <w:sz w:val="24"/>
        </w:rPr>
        <w:t>relation</w:t>
      </w:r>
      <w:r>
        <w:rPr>
          <w:spacing w:val="-15"/>
          <w:sz w:val="24"/>
        </w:rPr>
        <w:t xml:space="preserve"> </w:t>
      </w:r>
      <w:r>
        <w:rPr>
          <w:sz w:val="24"/>
        </w:rPr>
        <w:t>to</w:t>
      </w:r>
      <w:r>
        <w:rPr>
          <w:spacing w:val="-14"/>
          <w:sz w:val="24"/>
        </w:rPr>
        <w:t xml:space="preserve"> </w:t>
      </w:r>
      <w:r>
        <w:rPr>
          <w:sz w:val="24"/>
        </w:rPr>
        <w:t>anticipated</w:t>
      </w:r>
      <w:r>
        <w:rPr>
          <w:spacing w:val="-15"/>
          <w:sz w:val="24"/>
        </w:rPr>
        <w:t xml:space="preserve"> </w:t>
      </w:r>
      <w:r>
        <w:rPr>
          <w:sz w:val="24"/>
        </w:rPr>
        <w:t>benefit, and</w:t>
      </w:r>
      <w:r>
        <w:rPr>
          <w:spacing w:val="-1"/>
          <w:sz w:val="24"/>
        </w:rPr>
        <w:t xml:space="preserve"> </w:t>
      </w:r>
      <w:r>
        <w:rPr>
          <w:sz w:val="24"/>
        </w:rPr>
        <w:t>the</w:t>
      </w:r>
      <w:r>
        <w:rPr>
          <w:spacing w:val="-1"/>
          <w:sz w:val="24"/>
        </w:rPr>
        <w:t xml:space="preserve"> </w:t>
      </w:r>
      <w:r>
        <w:rPr>
          <w:sz w:val="24"/>
        </w:rPr>
        <w:t>importance</w:t>
      </w:r>
      <w:r>
        <w:rPr>
          <w:spacing w:val="-1"/>
          <w:sz w:val="24"/>
        </w:rPr>
        <w:t xml:space="preserve"> </w:t>
      </w:r>
      <w:r>
        <w:rPr>
          <w:sz w:val="24"/>
        </w:rPr>
        <w:t>of the</w:t>
      </w:r>
      <w:r>
        <w:rPr>
          <w:spacing w:val="-1"/>
          <w:sz w:val="24"/>
        </w:rPr>
        <w:t xml:space="preserve"> </w:t>
      </w:r>
      <w:r>
        <w:rPr>
          <w:sz w:val="24"/>
        </w:rPr>
        <w:t>knowledge</w:t>
      </w:r>
      <w:r>
        <w:rPr>
          <w:spacing w:val="-1"/>
          <w:sz w:val="24"/>
        </w:rPr>
        <w:t xml:space="preserve"> </w:t>
      </w:r>
      <w:r>
        <w:rPr>
          <w:sz w:val="24"/>
        </w:rPr>
        <w:t>that may</w:t>
      </w:r>
      <w:r>
        <w:rPr>
          <w:spacing w:val="-1"/>
          <w:sz w:val="24"/>
        </w:rPr>
        <w:t xml:space="preserve"> </w:t>
      </w:r>
      <w:r>
        <w:rPr>
          <w:sz w:val="24"/>
        </w:rPr>
        <w:t>be</w:t>
      </w:r>
      <w:r>
        <w:rPr>
          <w:spacing w:val="-1"/>
          <w:sz w:val="24"/>
        </w:rPr>
        <w:t xml:space="preserve"> </w:t>
      </w:r>
      <w:r>
        <w:rPr>
          <w:sz w:val="24"/>
        </w:rPr>
        <w:t>expected</w:t>
      </w:r>
      <w:r>
        <w:rPr>
          <w:spacing w:val="-1"/>
          <w:sz w:val="24"/>
        </w:rPr>
        <w:t xml:space="preserve"> </w:t>
      </w:r>
      <w:r>
        <w:rPr>
          <w:sz w:val="24"/>
        </w:rPr>
        <w:t>to result from the research.</w:t>
      </w:r>
    </w:p>
    <w:p w14:paraId="1709B167" w14:textId="77777777" w:rsidR="00C9737C" w:rsidRDefault="00C9737C">
      <w:pPr>
        <w:pStyle w:val="BodyText"/>
        <w:spacing w:before="1"/>
      </w:pPr>
    </w:p>
    <w:p w14:paraId="69E775F6" w14:textId="77777777" w:rsidR="00C9737C" w:rsidRDefault="00D118A2">
      <w:pPr>
        <w:pStyle w:val="BodyText"/>
        <w:ind w:left="300"/>
        <w:jc w:val="both"/>
      </w:pPr>
      <w:r>
        <w:t>The</w:t>
      </w:r>
      <w:r>
        <w:rPr>
          <w:spacing w:val="-5"/>
        </w:rPr>
        <w:t xml:space="preserve"> </w:t>
      </w:r>
      <w:r>
        <w:t>IRB</w:t>
      </w:r>
      <w:r>
        <w:rPr>
          <w:spacing w:val="-3"/>
        </w:rPr>
        <w:t xml:space="preserve"> </w:t>
      </w:r>
      <w:r>
        <w:t>will consider</w:t>
      </w:r>
      <w:r>
        <w:rPr>
          <w:spacing w:val="-2"/>
        </w:rPr>
        <w:t xml:space="preserve"> </w:t>
      </w:r>
      <w:r>
        <w:t>the</w:t>
      </w:r>
      <w:r>
        <w:rPr>
          <w:spacing w:val="-3"/>
        </w:rPr>
        <w:t xml:space="preserve"> </w:t>
      </w:r>
      <w:r>
        <w:t>risks</w:t>
      </w:r>
      <w:r>
        <w:rPr>
          <w:spacing w:val="-3"/>
        </w:rPr>
        <w:t xml:space="preserve"> </w:t>
      </w:r>
      <w:r>
        <w:t>and</w:t>
      </w:r>
      <w:r>
        <w:rPr>
          <w:spacing w:val="-3"/>
        </w:rPr>
        <w:t xml:space="preserve"> </w:t>
      </w:r>
      <w:r>
        <w:t>benefits</w:t>
      </w:r>
      <w:r>
        <w:rPr>
          <w:spacing w:val="-3"/>
        </w:rPr>
        <w:t xml:space="preserve"> </w:t>
      </w:r>
      <w:r>
        <w:t>that</w:t>
      </w:r>
      <w:r>
        <w:rPr>
          <w:spacing w:val="-1"/>
        </w:rPr>
        <w:t xml:space="preserve"> </w:t>
      </w:r>
      <w:r>
        <w:t>may</w:t>
      </w:r>
      <w:r>
        <w:rPr>
          <w:spacing w:val="-3"/>
        </w:rPr>
        <w:t xml:space="preserve"> </w:t>
      </w:r>
      <w:r>
        <w:t>result</w:t>
      </w:r>
      <w:r>
        <w:rPr>
          <w:spacing w:val="-1"/>
        </w:rPr>
        <w:t xml:space="preserve"> </w:t>
      </w:r>
      <w:r>
        <w:t>from</w:t>
      </w:r>
      <w:r>
        <w:rPr>
          <w:spacing w:val="-2"/>
        </w:rPr>
        <w:t xml:space="preserve"> </w:t>
      </w:r>
      <w:r>
        <w:t>the</w:t>
      </w:r>
      <w:r>
        <w:rPr>
          <w:spacing w:val="-2"/>
        </w:rPr>
        <w:t xml:space="preserve"> research.</w:t>
      </w:r>
    </w:p>
    <w:p w14:paraId="6FA54B63" w14:textId="77777777" w:rsidR="00C9737C" w:rsidRDefault="00C9737C">
      <w:pPr>
        <w:pStyle w:val="BodyText"/>
        <w:spacing w:before="10"/>
        <w:rPr>
          <w:sz w:val="23"/>
        </w:rPr>
      </w:pPr>
    </w:p>
    <w:p w14:paraId="3349F9D2" w14:textId="77777777" w:rsidR="00C9737C" w:rsidRDefault="00D118A2">
      <w:pPr>
        <w:pStyle w:val="BodyText"/>
        <w:spacing w:before="1"/>
        <w:ind w:left="300" w:right="939"/>
        <w:jc w:val="both"/>
      </w:pPr>
      <w:r>
        <w:t>The</w:t>
      </w:r>
      <w:r>
        <w:rPr>
          <w:spacing w:val="-14"/>
        </w:rPr>
        <w:t xml:space="preserve"> </w:t>
      </w:r>
      <w:r>
        <w:t>IRB</w:t>
      </w:r>
      <w:r>
        <w:rPr>
          <w:spacing w:val="-13"/>
        </w:rPr>
        <w:t xml:space="preserve"> </w:t>
      </w:r>
      <w:r>
        <w:t>will</w:t>
      </w:r>
      <w:r>
        <w:rPr>
          <w:spacing w:val="-13"/>
        </w:rPr>
        <w:t xml:space="preserve"> </w:t>
      </w:r>
      <w:r>
        <w:t>not</w:t>
      </w:r>
      <w:r>
        <w:rPr>
          <w:spacing w:val="-12"/>
        </w:rPr>
        <w:t xml:space="preserve"> </w:t>
      </w:r>
      <w:r>
        <w:t>consider</w:t>
      </w:r>
      <w:r>
        <w:rPr>
          <w:spacing w:val="-13"/>
        </w:rPr>
        <w:t xml:space="preserve"> </w:t>
      </w:r>
      <w:r>
        <w:t>long-range</w:t>
      </w:r>
      <w:r>
        <w:rPr>
          <w:spacing w:val="-12"/>
        </w:rPr>
        <w:t xml:space="preserve"> </w:t>
      </w:r>
      <w:r>
        <w:t>effects</w:t>
      </w:r>
      <w:r>
        <w:rPr>
          <w:spacing w:val="-14"/>
        </w:rPr>
        <w:t xml:space="preserve"> </w:t>
      </w:r>
      <w:r>
        <w:t>of</w:t>
      </w:r>
      <w:r>
        <w:rPr>
          <w:spacing w:val="-10"/>
        </w:rPr>
        <w:t xml:space="preserve"> </w:t>
      </w:r>
      <w:r>
        <w:t>applying</w:t>
      </w:r>
      <w:r>
        <w:rPr>
          <w:spacing w:val="-13"/>
        </w:rPr>
        <w:t xml:space="preserve"> </w:t>
      </w:r>
      <w:r>
        <w:t>knowledge</w:t>
      </w:r>
      <w:r>
        <w:rPr>
          <w:spacing w:val="-14"/>
        </w:rPr>
        <w:t xml:space="preserve"> </w:t>
      </w:r>
      <w:r>
        <w:t>gained</w:t>
      </w:r>
      <w:r>
        <w:rPr>
          <w:spacing w:val="-12"/>
        </w:rPr>
        <w:t xml:space="preserve"> </w:t>
      </w:r>
      <w:r>
        <w:t>in</w:t>
      </w:r>
      <w:r>
        <w:rPr>
          <w:spacing w:val="-14"/>
        </w:rPr>
        <w:t xml:space="preserve"> </w:t>
      </w:r>
      <w:r>
        <w:t>the</w:t>
      </w:r>
      <w:r>
        <w:rPr>
          <w:spacing w:val="-12"/>
        </w:rPr>
        <w:t xml:space="preserve"> </w:t>
      </w:r>
      <w:r>
        <w:t>research (for example, the possible effects of the research on public policy that fall within the purview of its responsibility.</w:t>
      </w:r>
    </w:p>
    <w:p w14:paraId="3801B3A6" w14:textId="77777777" w:rsidR="00C9737C" w:rsidRDefault="00C9737C">
      <w:pPr>
        <w:pStyle w:val="BodyText"/>
        <w:spacing w:before="1"/>
      </w:pPr>
    </w:p>
    <w:p w14:paraId="3455B049" w14:textId="77777777" w:rsidR="00C9737C" w:rsidRDefault="00D118A2">
      <w:pPr>
        <w:pStyle w:val="BodyText"/>
        <w:ind w:left="300" w:right="943"/>
        <w:jc w:val="both"/>
      </w:pPr>
      <w:r>
        <w:t>The</w:t>
      </w:r>
      <w:r>
        <w:rPr>
          <w:spacing w:val="-6"/>
        </w:rPr>
        <w:t xml:space="preserve"> </w:t>
      </w:r>
      <w:r>
        <w:t>IRB</w:t>
      </w:r>
      <w:r>
        <w:rPr>
          <w:spacing w:val="-6"/>
        </w:rPr>
        <w:t xml:space="preserve"> </w:t>
      </w:r>
      <w:r>
        <w:t>will</w:t>
      </w:r>
      <w:r>
        <w:rPr>
          <w:spacing w:val="-4"/>
        </w:rPr>
        <w:t xml:space="preserve"> </w:t>
      </w:r>
      <w:r>
        <w:t>examine</w:t>
      </w:r>
      <w:r>
        <w:rPr>
          <w:spacing w:val="-4"/>
        </w:rPr>
        <w:t xml:space="preserve"> </w:t>
      </w:r>
      <w:r>
        <w:t>study</w:t>
      </w:r>
      <w:r>
        <w:rPr>
          <w:spacing w:val="-6"/>
        </w:rPr>
        <w:t xml:space="preserve"> </w:t>
      </w:r>
      <w:r>
        <w:t>design</w:t>
      </w:r>
      <w:r>
        <w:rPr>
          <w:spacing w:val="-5"/>
        </w:rPr>
        <w:t xml:space="preserve"> </w:t>
      </w:r>
      <w:r>
        <w:t>or</w:t>
      </w:r>
      <w:r>
        <w:rPr>
          <w:spacing w:val="-3"/>
        </w:rPr>
        <w:t xml:space="preserve"> </w:t>
      </w:r>
      <w:r>
        <w:t>scientific</w:t>
      </w:r>
      <w:r>
        <w:rPr>
          <w:spacing w:val="-6"/>
        </w:rPr>
        <w:t xml:space="preserve"> </w:t>
      </w:r>
      <w:r>
        <w:t>merit</w:t>
      </w:r>
      <w:r>
        <w:rPr>
          <w:spacing w:val="-4"/>
        </w:rPr>
        <w:t xml:space="preserve"> </w:t>
      </w:r>
      <w:r>
        <w:t>of</w:t>
      </w:r>
      <w:r>
        <w:rPr>
          <w:spacing w:val="-4"/>
        </w:rPr>
        <w:t xml:space="preserve"> </w:t>
      </w:r>
      <w:r>
        <w:t>a</w:t>
      </w:r>
      <w:r>
        <w:rPr>
          <w:spacing w:val="-4"/>
        </w:rPr>
        <w:t xml:space="preserve"> </w:t>
      </w:r>
      <w:r>
        <w:t>proposed</w:t>
      </w:r>
      <w:r>
        <w:rPr>
          <w:spacing w:val="-4"/>
        </w:rPr>
        <w:t xml:space="preserve"> </w:t>
      </w:r>
      <w:r>
        <w:t>study</w:t>
      </w:r>
      <w:r>
        <w:rPr>
          <w:spacing w:val="-6"/>
        </w:rPr>
        <w:t xml:space="preserve"> </w:t>
      </w:r>
      <w:r>
        <w:t>only</w:t>
      </w:r>
      <w:r>
        <w:rPr>
          <w:spacing w:val="-6"/>
        </w:rPr>
        <w:t xml:space="preserve"> </w:t>
      </w:r>
      <w:r>
        <w:t>within</w:t>
      </w:r>
      <w:r>
        <w:rPr>
          <w:spacing w:val="-5"/>
        </w:rPr>
        <w:t xml:space="preserve"> </w:t>
      </w:r>
      <w:r>
        <w:t>the context of its risk/benefit analysis.</w:t>
      </w:r>
    </w:p>
    <w:p w14:paraId="5658B736" w14:textId="77777777" w:rsidR="00C9737C" w:rsidRDefault="00C9737C">
      <w:pPr>
        <w:pStyle w:val="BodyText"/>
        <w:spacing w:before="1"/>
      </w:pPr>
    </w:p>
    <w:p w14:paraId="24797287" w14:textId="77777777" w:rsidR="00C9737C" w:rsidRDefault="00D118A2">
      <w:pPr>
        <w:pStyle w:val="Heading6"/>
      </w:pPr>
      <w:r>
        <w:t>CONTINUING</w:t>
      </w:r>
      <w:r>
        <w:rPr>
          <w:spacing w:val="-5"/>
        </w:rPr>
        <w:t xml:space="preserve"> </w:t>
      </w:r>
      <w:r>
        <w:rPr>
          <w:spacing w:val="-2"/>
        </w:rPr>
        <w:t>REVIEW</w:t>
      </w:r>
    </w:p>
    <w:p w14:paraId="622B6BB3" w14:textId="77777777" w:rsidR="00C9737C" w:rsidRDefault="00C9737C">
      <w:pPr>
        <w:pStyle w:val="BodyText"/>
        <w:spacing w:before="10"/>
        <w:rPr>
          <w:b/>
          <w:sz w:val="23"/>
        </w:rPr>
      </w:pPr>
    </w:p>
    <w:p w14:paraId="36CF96E2" w14:textId="77777777" w:rsidR="00C9737C" w:rsidRDefault="00D118A2">
      <w:pPr>
        <w:pStyle w:val="ListParagraph"/>
        <w:numPr>
          <w:ilvl w:val="0"/>
          <w:numId w:val="10"/>
        </w:numPr>
        <w:tabs>
          <w:tab w:val="left" w:pos="1741"/>
        </w:tabs>
        <w:ind w:right="936"/>
        <w:jc w:val="both"/>
        <w:rPr>
          <w:sz w:val="24"/>
        </w:rPr>
      </w:pPr>
      <w:r>
        <w:rPr>
          <w:sz w:val="24"/>
        </w:rPr>
        <w:t>The</w:t>
      </w:r>
      <w:r>
        <w:rPr>
          <w:spacing w:val="-5"/>
          <w:sz w:val="24"/>
        </w:rPr>
        <w:t xml:space="preserve"> </w:t>
      </w:r>
      <w:r>
        <w:rPr>
          <w:sz w:val="24"/>
        </w:rPr>
        <w:t>IRB</w:t>
      </w:r>
      <w:r>
        <w:rPr>
          <w:spacing w:val="-4"/>
          <w:sz w:val="24"/>
        </w:rPr>
        <w:t xml:space="preserve"> </w:t>
      </w:r>
      <w:r>
        <w:rPr>
          <w:sz w:val="24"/>
        </w:rPr>
        <w:t>is</w:t>
      </w:r>
      <w:r>
        <w:rPr>
          <w:spacing w:val="-5"/>
          <w:sz w:val="24"/>
        </w:rPr>
        <w:t xml:space="preserve"> </w:t>
      </w:r>
      <w:r>
        <w:rPr>
          <w:sz w:val="24"/>
        </w:rPr>
        <w:t>required</w:t>
      </w:r>
      <w:r>
        <w:rPr>
          <w:spacing w:val="-6"/>
          <w:sz w:val="24"/>
        </w:rPr>
        <w:t xml:space="preserve"> </w:t>
      </w:r>
      <w:r>
        <w:rPr>
          <w:sz w:val="24"/>
        </w:rPr>
        <w:t>to</w:t>
      </w:r>
      <w:r>
        <w:rPr>
          <w:spacing w:val="-2"/>
          <w:sz w:val="24"/>
        </w:rPr>
        <w:t xml:space="preserve"> </w:t>
      </w:r>
      <w:r>
        <w:rPr>
          <w:sz w:val="24"/>
        </w:rPr>
        <w:t>reevaluate</w:t>
      </w:r>
      <w:r>
        <w:rPr>
          <w:spacing w:val="-5"/>
          <w:sz w:val="24"/>
        </w:rPr>
        <w:t xml:space="preserve"> </w:t>
      </w:r>
      <w:r>
        <w:rPr>
          <w:sz w:val="24"/>
        </w:rPr>
        <w:t>research</w:t>
      </w:r>
      <w:r>
        <w:rPr>
          <w:spacing w:val="-3"/>
          <w:sz w:val="24"/>
        </w:rPr>
        <w:t xml:space="preserve"> </w:t>
      </w:r>
      <w:r>
        <w:rPr>
          <w:sz w:val="24"/>
        </w:rPr>
        <w:t>projects</w:t>
      </w:r>
      <w:r>
        <w:rPr>
          <w:spacing w:val="-5"/>
          <w:sz w:val="24"/>
        </w:rPr>
        <w:t xml:space="preserve"> </w:t>
      </w:r>
      <w:r>
        <w:rPr>
          <w:sz w:val="24"/>
        </w:rPr>
        <w:t>at</w:t>
      </w:r>
      <w:r>
        <w:rPr>
          <w:spacing w:val="-4"/>
          <w:sz w:val="24"/>
        </w:rPr>
        <w:t xml:space="preserve"> </w:t>
      </w:r>
      <w:r>
        <w:rPr>
          <w:sz w:val="24"/>
        </w:rPr>
        <w:t>intervals</w:t>
      </w:r>
      <w:r>
        <w:rPr>
          <w:spacing w:val="-2"/>
          <w:sz w:val="24"/>
        </w:rPr>
        <w:t xml:space="preserve"> </w:t>
      </w:r>
      <w:r>
        <w:rPr>
          <w:sz w:val="24"/>
        </w:rPr>
        <w:t>appropriate to the degree of</w:t>
      </w:r>
      <w:r>
        <w:rPr>
          <w:spacing w:val="40"/>
          <w:sz w:val="24"/>
        </w:rPr>
        <w:t xml:space="preserve"> </w:t>
      </w:r>
      <w:r>
        <w:rPr>
          <w:sz w:val="24"/>
        </w:rPr>
        <w:t>risk but not less than once a year. For research involving no more than minimal risk, the approval period is generally one year. For research involving greater than minimal risk, the IRB will determine the appropriate</w:t>
      </w:r>
      <w:r>
        <w:rPr>
          <w:spacing w:val="-3"/>
          <w:sz w:val="24"/>
        </w:rPr>
        <w:t xml:space="preserve"> </w:t>
      </w:r>
      <w:r>
        <w:rPr>
          <w:sz w:val="24"/>
        </w:rPr>
        <w:t>approval</w:t>
      </w:r>
      <w:r>
        <w:rPr>
          <w:spacing w:val="-5"/>
          <w:sz w:val="24"/>
        </w:rPr>
        <w:t xml:space="preserve"> </w:t>
      </w:r>
      <w:r>
        <w:rPr>
          <w:sz w:val="24"/>
        </w:rPr>
        <w:t>period.</w:t>
      </w:r>
      <w:r>
        <w:rPr>
          <w:spacing w:val="-6"/>
          <w:sz w:val="24"/>
        </w:rPr>
        <w:t xml:space="preserve"> </w:t>
      </w:r>
      <w:r>
        <w:rPr>
          <w:sz w:val="24"/>
        </w:rPr>
        <w:t>The</w:t>
      </w:r>
      <w:r>
        <w:rPr>
          <w:spacing w:val="-3"/>
          <w:sz w:val="24"/>
        </w:rPr>
        <w:t xml:space="preserve"> </w:t>
      </w:r>
      <w:r>
        <w:rPr>
          <w:sz w:val="24"/>
        </w:rPr>
        <w:t>approval</w:t>
      </w:r>
      <w:r>
        <w:rPr>
          <w:spacing w:val="-5"/>
          <w:sz w:val="24"/>
        </w:rPr>
        <w:t xml:space="preserve"> </w:t>
      </w:r>
      <w:r>
        <w:rPr>
          <w:sz w:val="24"/>
        </w:rPr>
        <w:t>letter</w:t>
      </w:r>
      <w:r>
        <w:rPr>
          <w:spacing w:val="-4"/>
          <w:sz w:val="24"/>
        </w:rPr>
        <w:t xml:space="preserve"> </w:t>
      </w:r>
      <w:r>
        <w:rPr>
          <w:sz w:val="24"/>
        </w:rPr>
        <w:t>from</w:t>
      </w:r>
      <w:r>
        <w:rPr>
          <w:spacing w:val="-4"/>
          <w:sz w:val="24"/>
        </w:rPr>
        <w:t xml:space="preserve"> </w:t>
      </w:r>
      <w:r>
        <w:rPr>
          <w:sz w:val="24"/>
        </w:rPr>
        <w:t>the</w:t>
      </w:r>
      <w:r>
        <w:rPr>
          <w:spacing w:val="-6"/>
          <w:sz w:val="24"/>
        </w:rPr>
        <w:t xml:space="preserve"> </w:t>
      </w:r>
      <w:r>
        <w:rPr>
          <w:sz w:val="24"/>
        </w:rPr>
        <w:t>IRB</w:t>
      </w:r>
      <w:r>
        <w:rPr>
          <w:spacing w:val="-5"/>
          <w:sz w:val="24"/>
        </w:rPr>
        <w:t xml:space="preserve"> </w:t>
      </w:r>
      <w:r>
        <w:rPr>
          <w:sz w:val="24"/>
        </w:rPr>
        <w:t>will</w:t>
      </w:r>
      <w:r>
        <w:rPr>
          <w:spacing w:val="-3"/>
          <w:sz w:val="24"/>
        </w:rPr>
        <w:t xml:space="preserve"> </w:t>
      </w:r>
      <w:r>
        <w:rPr>
          <w:sz w:val="24"/>
        </w:rPr>
        <w:t>indicate the</w:t>
      </w:r>
      <w:r>
        <w:rPr>
          <w:spacing w:val="-2"/>
          <w:sz w:val="24"/>
        </w:rPr>
        <w:t xml:space="preserve"> </w:t>
      </w:r>
      <w:r>
        <w:rPr>
          <w:sz w:val="24"/>
        </w:rPr>
        <w:t>approval</w:t>
      </w:r>
      <w:r>
        <w:rPr>
          <w:spacing w:val="-1"/>
          <w:sz w:val="24"/>
        </w:rPr>
        <w:t xml:space="preserve"> </w:t>
      </w:r>
      <w:r>
        <w:rPr>
          <w:sz w:val="24"/>
        </w:rPr>
        <w:t>period</w:t>
      </w:r>
      <w:r>
        <w:rPr>
          <w:spacing w:val="-2"/>
          <w:sz w:val="24"/>
        </w:rPr>
        <w:t xml:space="preserve"> </w:t>
      </w:r>
      <w:r>
        <w:rPr>
          <w:sz w:val="24"/>
        </w:rPr>
        <w:t>and</w:t>
      </w:r>
      <w:r>
        <w:rPr>
          <w:spacing w:val="-2"/>
          <w:sz w:val="24"/>
        </w:rPr>
        <w:t xml:space="preserve"> </w:t>
      </w:r>
      <w:r>
        <w:rPr>
          <w:sz w:val="24"/>
        </w:rPr>
        <w:t>the</w:t>
      </w:r>
      <w:r>
        <w:rPr>
          <w:spacing w:val="-2"/>
          <w:sz w:val="24"/>
        </w:rPr>
        <w:t xml:space="preserve"> </w:t>
      </w:r>
      <w:r>
        <w:rPr>
          <w:sz w:val="24"/>
        </w:rPr>
        <w:t>date</w:t>
      </w:r>
      <w:r>
        <w:rPr>
          <w:spacing w:val="-1"/>
          <w:sz w:val="24"/>
        </w:rPr>
        <w:t xml:space="preserve"> </w:t>
      </w:r>
      <w:r>
        <w:rPr>
          <w:sz w:val="24"/>
        </w:rPr>
        <w:t>for</w:t>
      </w:r>
      <w:r>
        <w:rPr>
          <w:spacing w:val="-1"/>
          <w:sz w:val="24"/>
        </w:rPr>
        <w:t xml:space="preserve"> </w:t>
      </w:r>
      <w:r>
        <w:rPr>
          <w:sz w:val="24"/>
        </w:rPr>
        <w:t>submitting a</w:t>
      </w:r>
      <w:r>
        <w:rPr>
          <w:spacing w:val="-2"/>
          <w:sz w:val="24"/>
        </w:rPr>
        <w:t xml:space="preserve"> </w:t>
      </w:r>
      <w:r>
        <w:rPr>
          <w:sz w:val="24"/>
        </w:rPr>
        <w:t>request</w:t>
      </w:r>
      <w:r>
        <w:rPr>
          <w:spacing w:val="-1"/>
          <w:sz w:val="24"/>
        </w:rPr>
        <w:t xml:space="preserve"> </w:t>
      </w:r>
      <w:r>
        <w:rPr>
          <w:sz w:val="24"/>
        </w:rPr>
        <w:t>for</w:t>
      </w:r>
      <w:r>
        <w:rPr>
          <w:spacing w:val="-1"/>
          <w:sz w:val="24"/>
        </w:rPr>
        <w:t xml:space="preserve"> </w:t>
      </w:r>
      <w:r>
        <w:rPr>
          <w:sz w:val="24"/>
        </w:rPr>
        <w:t>continuation.</w:t>
      </w:r>
    </w:p>
    <w:p w14:paraId="54DC224F" w14:textId="77777777" w:rsidR="00C9737C" w:rsidRDefault="00C9737C">
      <w:pPr>
        <w:pStyle w:val="BodyText"/>
      </w:pPr>
    </w:p>
    <w:p w14:paraId="1C1D121C" w14:textId="77777777" w:rsidR="00C9737C" w:rsidRDefault="00D118A2">
      <w:pPr>
        <w:pStyle w:val="ListParagraph"/>
        <w:numPr>
          <w:ilvl w:val="0"/>
          <w:numId w:val="10"/>
        </w:numPr>
        <w:tabs>
          <w:tab w:val="left" w:pos="1741"/>
        </w:tabs>
        <w:ind w:right="938"/>
        <w:jc w:val="both"/>
        <w:rPr>
          <w:sz w:val="24"/>
        </w:rPr>
      </w:pPr>
      <w:r>
        <w:rPr>
          <w:sz w:val="24"/>
        </w:rPr>
        <w:t>For research with a one-year approval period, investigators must request a continuation for the approval period.</w:t>
      </w:r>
      <w:r>
        <w:rPr>
          <w:spacing w:val="40"/>
          <w:sz w:val="24"/>
        </w:rPr>
        <w:t xml:space="preserve"> </w:t>
      </w:r>
      <w:r>
        <w:rPr>
          <w:sz w:val="24"/>
        </w:rPr>
        <w:t>Investigators must request a continuation for approval yearly if the activity lasts more than one year. Only two (2) continuations will be granted for a given project. Then, the project must be resubmitted to the IRB as a new protocol.</w:t>
      </w:r>
    </w:p>
    <w:p w14:paraId="224C74BF" w14:textId="77777777" w:rsidR="00C9737C" w:rsidRDefault="00C9737C">
      <w:pPr>
        <w:pStyle w:val="BodyText"/>
      </w:pPr>
    </w:p>
    <w:p w14:paraId="6A277C2E" w14:textId="77777777" w:rsidR="00C9737C" w:rsidRDefault="00D118A2">
      <w:pPr>
        <w:pStyle w:val="Heading6"/>
        <w:spacing w:before="1"/>
      </w:pPr>
      <w:r>
        <w:rPr>
          <w:spacing w:val="-2"/>
        </w:rPr>
        <w:t>MODIFICATIONS</w:t>
      </w:r>
    </w:p>
    <w:p w14:paraId="07D3E4C7" w14:textId="77777777" w:rsidR="00C9737C" w:rsidRDefault="00C9737C">
      <w:pPr>
        <w:pStyle w:val="BodyText"/>
        <w:spacing w:before="10"/>
        <w:rPr>
          <w:b/>
          <w:sz w:val="23"/>
        </w:rPr>
      </w:pPr>
    </w:p>
    <w:p w14:paraId="66FC67A1" w14:textId="77777777" w:rsidR="00C9737C" w:rsidRDefault="00D118A2">
      <w:pPr>
        <w:pStyle w:val="BodyText"/>
        <w:ind w:left="300" w:right="939"/>
        <w:jc w:val="both"/>
      </w:pPr>
      <w:r>
        <w:t xml:space="preserve">All modifications to currently approved research </w:t>
      </w:r>
      <w:proofErr w:type="gramStart"/>
      <w:r>
        <w:t>are</w:t>
      </w:r>
      <w:proofErr w:type="gramEnd"/>
      <w:r>
        <w:t xml:space="preserve"> required to have IRB review and approval</w:t>
      </w:r>
      <w:r>
        <w:rPr>
          <w:spacing w:val="-13"/>
        </w:rPr>
        <w:t xml:space="preserve"> </w:t>
      </w:r>
      <w:r>
        <w:t>prior</w:t>
      </w:r>
      <w:r>
        <w:rPr>
          <w:spacing w:val="-13"/>
        </w:rPr>
        <w:t xml:space="preserve"> </w:t>
      </w:r>
      <w:r>
        <w:t>to</w:t>
      </w:r>
      <w:r>
        <w:rPr>
          <w:spacing w:val="-13"/>
        </w:rPr>
        <w:t xml:space="preserve"> </w:t>
      </w:r>
      <w:r>
        <w:t>implementation.</w:t>
      </w:r>
      <w:r>
        <w:rPr>
          <w:spacing w:val="-13"/>
        </w:rPr>
        <w:t xml:space="preserve"> </w:t>
      </w:r>
      <w:r>
        <w:t>Minor</w:t>
      </w:r>
      <w:r>
        <w:rPr>
          <w:spacing w:val="-13"/>
        </w:rPr>
        <w:t xml:space="preserve"> </w:t>
      </w:r>
      <w:r>
        <w:t>changes</w:t>
      </w:r>
      <w:r>
        <w:rPr>
          <w:spacing w:val="-14"/>
        </w:rPr>
        <w:t xml:space="preserve"> </w:t>
      </w:r>
      <w:r>
        <w:t>that</w:t>
      </w:r>
      <w:r>
        <w:rPr>
          <w:spacing w:val="-12"/>
        </w:rPr>
        <w:t xml:space="preserve"> </w:t>
      </w:r>
      <w:r>
        <w:t>do</w:t>
      </w:r>
      <w:r>
        <w:rPr>
          <w:spacing w:val="-13"/>
        </w:rPr>
        <w:t xml:space="preserve"> </w:t>
      </w:r>
      <w:r>
        <w:t>not</w:t>
      </w:r>
      <w:r>
        <w:rPr>
          <w:spacing w:val="-12"/>
        </w:rPr>
        <w:t xml:space="preserve"> </w:t>
      </w:r>
      <w:r>
        <w:t>increase</w:t>
      </w:r>
      <w:r>
        <w:rPr>
          <w:spacing w:val="-14"/>
        </w:rPr>
        <w:t xml:space="preserve"> </w:t>
      </w:r>
      <w:r>
        <w:t>the</w:t>
      </w:r>
      <w:r>
        <w:rPr>
          <w:spacing w:val="-15"/>
        </w:rPr>
        <w:t xml:space="preserve"> </w:t>
      </w:r>
      <w:r>
        <w:t>risk</w:t>
      </w:r>
      <w:r>
        <w:rPr>
          <w:spacing w:val="-13"/>
        </w:rPr>
        <w:t xml:space="preserve"> </w:t>
      </w:r>
      <w:r>
        <w:t>to</w:t>
      </w:r>
      <w:r>
        <w:rPr>
          <w:spacing w:val="-13"/>
        </w:rPr>
        <w:t xml:space="preserve"> </w:t>
      </w:r>
      <w:r>
        <w:t>research participants may receive an expedited review. Modifications to approved research projects that may affect the risk to participants are forwarded to the full IRB for review.</w:t>
      </w:r>
    </w:p>
    <w:p w14:paraId="7C20744F" w14:textId="77777777" w:rsidR="00C9737C" w:rsidRDefault="00C9737C">
      <w:pPr>
        <w:pStyle w:val="BodyText"/>
        <w:spacing w:before="1"/>
      </w:pPr>
    </w:p>
    <w:p w14:paraId="041AFF54" w14:textId="77777777" w:rsidR="00C9737C" w:rsidRDefault="00D118A2">
      <w:pPr>
        <w:pStyle w:val="Heading6"/>
      </w:pPr>
      <w:r>
        <w:t>REVIEWING</w:t>
      </w:r>
      <w:r>
        <w:rPr>
          <w:spacing w:val="-4"/>
        </w:rPr>
        <w:t xml:space="preserve"> </w:t>
      </w:r>
      <w:r>
        <w:t>REPORTS</w:t>
      </w:r>
      <w:r>
        <w:rPr>
          <w:spacing w:val="-3"/>
        </w:rPr>
        <w:t xml:space="preserve"> </w:t>
      </w:r>
      <w:r>
        <w:t>OF</w:t>
      </w:r>
      <w:r>
        <w:rPr>
          <w:spacing w:val="-5"/>
        </w:rPr>
        <w:t xml:space="preserve"> </w:t>
      </w:r>
      <w:r>
        <w:t>AD</w:t>
      </w:r>
      <w:r>
        <w:rPr>
          <w:spacing w:val="-3"/>
        </w:rPr>
        <w:t xml:space="preserve"> </w:t>
      </w:r>
      <w:r>
        <w:t>VERSE</w:t>
      </w:r>
      <w:r>
        <w:rPr>
          <w:spacing w:val="-1"/>
        </w:rPr>
        <w:t xml:space="preserve"> </w:t>
      </w:r>
      <w:r>
        <w:rPr>
          <w:spacing w:val="-2"/>
        </w:rPr>
        <w:t>EVENTS</w:t>
      </w:r>
    </w:p>
    <w:p w14:paraId="1AC1DA1D" w14:textId="77777777" w:rsidR="00C9737C" w:rsidRDefault="00C9737C">
      <w:pPr>
        <w:pStyle w:val="BodyText"/>
        <w:spacing w:before="1"/>
        <w:rPr>
          <w:b/>
        </w:rPr>
      </w:pPr>
    </w:p>
    <w:p w14:paraId="19D93E8A" w14:textId="77777777" w:rsidR="00C9737C" w:rsidRDefault="00D118A2">
      <w:pPr>
        <w:pStyle w:val="BodyText"/>
        <w:spacing w:before="1"/>
        <w:ind w:left="300" w:right="942"/>
        <w:jc w:val="both"/>
      </w:pPr>
      <w:r>
        <w:t>The IRBs are responsible for reviewing reports of any adverse events to research participants</w:t>
      </w:r>
      <w:r>
        <w:rPr>
          <w:spacing w:val="-10"/>
        </w:rPr>
        <w:t xml:space="preserve"> </w:t>
      </w:r>
      <w:r>
        <w:t>or</w:t>
      </w:r>
      <w:r>
        <w:rPr>
          <w:spacing w:val="-9"/>
        </w:rPr>
        <w:t xml:space="preserve"> </w:t>
      </w:r>
      <w:r>
        <w:t>any</w:t>
      </w:r>
      <w:r>
        <w:rPr>
          <w:spacing w:val="-10"/>
        </w:rPr>
        <w:t xml:space="preserve"> </w:t>
      </w:r>
      <w:r>
        <w:t>unanticipated</w:t>
      </w:r>
      <w:r>
        <w:rPr>
          <w:spacing w:val="-11"/>
        </w:rPr>
        <w:t xml:space="preserve"> </w:t>
      </w:r>
      <w:r>
        <w:t>problems</w:t>
      </w:r>
      <w:r>
        <w:rPr>
          <w:spacing w:val="-10"/>
        </w:rPr>
        <w:t xml:space="preserve"> </w:t>
      </w:r>
      <w:r>
        <w:t>that</w:t>
      </w:r>
      <w:r>
        <w:rPr>
          <w:spacing w:val="-9"/>
        </w:rPr>
        <w:t xml:space="preserve"> </w:t>
      </w:r>
      <w:r>
        <w:t>involve</w:t>
      </w:r>
      <w:r>
        <w:rPr>
          <w:spacing w:val="-9"/>
        </w:rPr>
        <w:t xml:space="preserve"> </w:t>
      </w:r>
      <w:r>
        <w:t>risk</w:t>
      </w:r>
      <w:r>
        <w:rPr>
          <w:spacing w:val="-12"/>
        </w:rPr>
        <w:t xml:space="preserve"> </w:t>
      </w:r>
      <w:r>
        <w:t>to</w:t>
      </w:r>
      <w:r>
        <w:rPr>
          <w:spacing w:val="-9"/>
        </w:rPr>
        <w:t xml:space="preserve"> </w:t>
      </w:r>
      <w:r>
        <w:t>human</w:t>
      </w:r>
      <w:r>
        <w:rPr>
          <w:spacing w:val="-10"/>
        </w:rPr>
        <w:t xml:space="preserve"> </w:t>
      </w:r>
      <w:r>
        <w:t>participants</w:t>
      </w:r>
      <w:r>
        <w:rPr>
          <w:spacing w:val="-10"/>
        </w:rPr>
        <w:t xml:space="preserve"> </w:t>
      </w:r>
      <w:proofErr w:type="gramStart"/>
      <w:r>
        <w:t>in</w:t>
      </w:r>
      <w:r>
        <w:rPr>
          <w:spacing w:val="-10"/>
        </w:rPr>
        <w:t xml:space="preserve"> </w:t>
      </w:r>
      <w:r>
        <w:t>the course of</w:t>
      </w:r>
      <w:proofErr w:type="gramEnd"/>
      <w:r>
        <w:t xml:space="preserve"> approved research.</w:t>
      </w:r>
    </w:p>
    <w:p w14:paraId="3E40E9DB" w14:textId="77777777" w:rsidR="00C9737C" w:rsidRDefault="00C9737C">
      <w:pPr>
        <w:pStyle w:val="BodyText"/>
        <w:spacing w:before="9"/>
        <w:rPr>
          <w:sz w:val="23"/>
        </w:rPr>
      </w:pPr>
    </w:p>
    <w:p w14:paraId="5B585976" w14:textId="77777777" w:rsidR="00C9737C" w:rsidRDefault="00D118A2">
      <w:pPr>
        <w:pStyle w:val="BodyText"/>
        <w:spacing w:before="1"/>
        <w:ind w:left="1020" w:right="937" w:hanging="720"/>
      </w:pPr>
      <w:r>
        <w:t>Upon the receipt of an adverse event, the IRB will determine whether the study should be</w:t>
      </w:r>
      <w:r>
        <w:rPr>
          <w:spacing w:val="-10"/>
        </w:rPr>
        <w:t xml:space="preserve"> </w:t>
      </w:r>
      <w:r>
        <w:t>modified</w:t>
      </w:r>
      <w:r>
        <w:rPr>
          <w:spacing w:val="-9"/>
        </w:rPr>
        <w:t xml:space="preserve"> </w:t>
      </w:r>
      <w:r>
        <w:t>to</w:t>
      </w:r>
      <w:r>
        <w:rPr>
          <w:spacing w:val="-7"/>
        </w:rPr>
        <w:t xml:space="preserve"> </w:t>
      </w:r>
      <w:r>
        <w:t>reduce</w:t>
      </w:r>
      <w:r>
        <w:rPr>
          <w:spacing w:val="-8"/>
        </w:rPr>
        <w:t xml:space="preserve"> </w:t>
      </w:r>
      <w:r>
        <w:t>the</w:t>
      </w:r>
      <w:r>
        <w:rPr>
          <w:spacing w:val="-9"/>
        </w:rPr>
        <w:t xml:space="preserve"> </w:t>
      </w:r>
      <w:r>
        <w:t>level</w:t>
      </w:r>
      <w:r>
        <w:rPr>
          <w:spacing w:val="-6"/>
        </w:rPr>
        <w:t xml:space="preserve"> </w:t>
      </w:r>
      <w:r>
        <w:t>of</w:t>
      </w:r>
      <w:r>
        <w:rPr>
          <w:spacing w:val="-6"/>
        </w:rPr>
        <w:t xml:space="preserve"> </w:t>
      </w:r>
      <w:r>
        <w:t>risk</w:t>
      </w:r>
      <w:r>
        <w:rPr>
          <w:spacing w:val="-7"/>
        </w:rPr>
        <w:t xml:space="preserve"> </w:t>
      </w:r>
      <w:r>
        <w:t>to</w:t>
      </w:r>
      <w:r>
        <w:rPr>
          <w:spacing w:val="-7"/>
        </w:rPr>
        <w:t xml:space="preserve"> </w:t>
      </w:r>
      <w:r>
        <w:t>participants,</w:t>
      </w:r>
      <w:r>
        <w:rPr>
          <w:spacing w:val="-8"/>
        </w:rPr>
        <w:t xml:space="preserve"> </w:t>
      </w:r>
      <w:r>
        <w:t>or</w:t>
      </w:r>
      <w:r>
        <w:rPr>
          <w:spacing w:val="-7"/>
        </w:rPr>
        <w:t xml:space="preserve"> </w:t>
      </w:r>
      <w:r>
        <w:t>whether</w:t>
      </w:r>
      <w:r>
        <w:rPr>
          <w:spacing w:val="-7"/>
        </w:rPr>
        <w:t xml:space="preserve"> </w:t>
      </w:r>
      <w:r>
        <w:t>the</w:t>
      </w:r>
      <w:r>
        <w:rPr>
          <w:spacing w:val="-6"/>
        </w:rPr>
        <w:t xml:space="preserve"> </w:t>
      </w:r>
      <w:r>
        <w:t>consent</w:t>
      </w:r>
      <w:r>
        <w:rPr>
          <w:spacing w:val="-6"/>
        </w:rPr>
        <w:t xml:space="preserve"> </w:t>
      </w:r>
      <w:r>
        <w:rPr>
          <w:spacing w:val="-4"/>
        </w:rPr>
        <w:t>form</w:t>
      </w:r>
    </w:p>
    <w:p w14:paraId="676CFB13" w14:textId="77777777" w:rsidR="00C9737C" w:rsidRDefault="00C9737C">
      <w:pPr>
        <w:sectPr w:rsidR="00C9737C">
          <w:pgSz w:w="12240" w:h="15840"/>
          <w:pgMar w:top="1360" w:right="500" w:bottom="1260" w:left="1140" w:header="0" w:footer="1068" w:gutter="0"/>
          <w:cols w:space="720"/>
        </w:sectPr>
      </w:pPr>
    </w:p>
    <w:p w14:paraId="5AE907BB" w14:textId="77777777" w:rsidR="00C9737C" w:rsidRDefault="00D118A2">
      <w:pPr>
        <w:pStyle w:val="BodyText"/>
        <w:spacing w:before="78"/>
        <w:ind w:left="300" w:right="939"/>
        <w:jc w:val="both"/>
      </w:pPr>
      <w:r>
        <w:lastRenderedPageBreak/>
        <w:t>should</w:t>
      </w:r>
      <w:r>
        <w:rPr>
          <w:spacing w:val="-10"/>
        </w:rPr>
        <w:t xml:space="preserve"> </w:t>
      </w:r>
      <w:r>
        <w:t>be</w:t>
      </w:r>
      <w:r>
        <w:rPr>
          <w:spacing w:val="-9"/>
        </w:rPr>
        <w:t xml:space="preserve"> </w:t>
      </w:r>
      <w:r>
        <w:t>modified</w:t>
      </w:r>
      <w:r>
        <w:rPr>
          <w:spacing w:val="-10"/>
        </w:rPr>
        <w:t xml:space="preserve"> </w:t>
      </w:r>
      <w:r>
        <w:t>to</w:t>
      </w:r>
      <w:r>
        <w:rPr>
          <w:spacing w:val="-8"/>
        </w:rPr>
        <w:t xml:space="preserve"> </w:t>
      </w:r>
      <w:r>
        <w:t>include</w:t>
      </w:r>
      <w:r>
        <w:rPr>
          <w:spacing w:val="-9"/>
        </w:rPr>
        <w:t xml:space="preserve"> </w:t>
      </w:r>
      <w:r>
        <w:t>a</w:t>
      </w:r>
      <w:r>
        <w:rPr>
          <w:spacing w:val="-10"/>
        </w:rPr>
        <w:t xml:space="preserve"> </w:t>
      </w:r>
      <w:r>
        <w:t>description</w:t>
      </w:r>
      <w:r>
        <w:rPr>
          <w:spacing w:val="-9"/>
        </w:rPr>
        <w:t xml:space="preserve"> </w:t>
      </w:r>
      <w:r>
        <w:t>of</w:t>
      </w:r>
      <w:r>
        <w:rPr>
          <w:spacing w:val="-5"/>
        </w:rPr>
        <w:t xml:space="preserve"> </w:t>
      </w:r>
      <w:r>
        <w:t>activities</w:t>
      </w:r>
      <w:r>
        <w:rPr>
          <w:spacing w:val="-9"/>
        </w:rPr>
        <w:t xml:space="preserve"> </w:t>
      </w:r>
      <w:r>
        <w:t>or</w:t>
      </w:r>
      <w:r>
        <w:rPr>
          <w:spacing w:val="-8"/>
        </w:rPr>
        <w:t xml:space="preserve"> </w:t>
      </w:r>
      <w:r>
        <w:t>procedures</w:t>
      </w:r>
      <w:r>
        <w:rPr>
          <w:spacing w:val="-9"/>
        </w:rPr>
        <w:t xml:space="preserve"> </w:t>
      </w:r>
      <w:r>
        <w:t>that</w:t>
      </w:r>
      <w:r>
        <w:rPr>
          <w:spacing w:val="-8"/>
        </w:rPr>
        <w:t xml:space="preserve"> </w:t>
      </w:r>
      <w:r>
        <w:t>could</w:t>
      </w:r>
      <w:r>
        <w:rPr>
          <w:spacing w:val="-10"/>
        </w:rPr>
        <w:t xml:space="preserve"> </w:t>
      </w:r>
      <w:r>
        <w:t>result</w:t>
      </w:r>
      <w:r>
        <w:rPr>
          <w:spacing w:val="-8"/>
        </w:rPr>
        <w:t xml:space="preserve"> </w:t>
      </w:r>
      <w:r>
        <w:t>in adverse effects.</w:t>
      </w:r>
    </w:p>
    <w:p w14:paraId="38DA6621" w14:textId="77777777" w:rsidR="00C9737C" w:rsidRDefault="00C9737C">
      <w:pPr>
        <w:pStyle w:val="BodyText"/>
        <w:spacing w:before="1"/>
      </w:pPr>
    </w:p>
    <w:p w14:paraId="2D8CC79F" w14:textId="77777777" w:rsidR="00C9737C" w:rsidRDefault="00D118A2">
      <w:pPr>
        <w:pStyle w:val="Heading6"/>
        <w:jc w:val="both"/>
      </w:pPr>
      <w:r>
        <w:t>EQUITABILITY</w:t>
      </w:r>
      <w:r>
        <w:rPr>
          <w:spacing w:val="-8"/>
        </w:rPr>
        <w:t xml:space="preserve"> </w:t>
      </w:r>
      <w:r>
        <w:t>OF</w:t>
      </w:r>
      <w:r>
        <w:rPr>
          <w:spacing w:val="-6"/>
        </w:rPr>
        <w:t xml:space="preserve"> </w:t>
      </w:r>
      <w:r>
        <w:t>PARTICIPANT</w:t>
      </w:r>
      <w:r>
        <w:rPr>
          <w:spacing w:val="-5"/>
        </w:rPr>
        <w:t xml:space="preserve"> </w:t>
      </w:r>
      <w:r>
        <w:t>SELECTION</w:t>
      </w:r>
      <w:r>
        <w:rPr>
          <w:spacing w:val="-4"/>
        </w:rPr>
        <w:t xml:space="preserve"> </w:t>
      </w:r>
      <w:r>
        <w:t>AND</w:t>
      </w:r>
      <w:r>
        <w:rPr>
          <w:spacing w:val="-5"/>
        </w:rPr>
        <w:t xml:space="preserve"> </w:t>
      </w:r>
      <w:r>
        <w:rPr>
          <w:spacing w:val="-2"/>
        </w:rPr>
        <w:t>RECRUITMENT</w:t>
      </w:r>
    </w:p>
    <w:p w14:paraId="0CD2EB1E" w14:textId="77777777" w:rsidR="00C9737C" w:rsidRDefault="00C9737C">
      <w:pPr>
        <w:pStyle w:val="BodyText"/>
        <w:spacing w:before="10"/>
        <w:rPr>
          <w:b/>
          <w:sz w:val="23"/>
        </w:rPr>
      </w:pPr>
    </w:p>
    <w:p w14:paraId="129294E6" w14:textId="77777777" w:rsidR="00C9737C" w:rsidRDefault="00D118A2">
      <w:pPr>
        <w:pStyle w:val="BodyText"/>
        <w:spacing w:before="1"/>
        <w:ind w:left="300" w:right="940"/>
        <w:jc w:val="both"/>
      </w:pPr>
      <w:r>
        <w:t xml:space="preserve">Selection criteria should consider all populations that might potentially benefit from the </w:t>
      </w:r>
      <w:r>
        <w:rPr>
          <w:spacing w:val="-2"/>
        </w:rPr>
        <w:t>research.</w:t>
      </w:r>
      <w:r>
        <w:rPr>
          <w:spacing w:val="-5"/>
        </w:rPr>
        <w:t xml:space="preserve"> </w:t>
      </w:r>
      <w:r>
        <w:rPr>
          <w:spacing w:val="-2"/>
        </w:rPr>
        <w:t>Utilization</w:t>
      </w:r>
      <w:r>
        <w:rPr>
          <w:spacing w:val="-4"/>
        </w:rPr>
        <w:t xml:space="preserve"> </w:t>
      </w:r>
      <w:r>
        <w:rPr>
          <w:spacing w:val="-2"/>
        </w:rPr>
        <w:t>of populations</w:t>
      </w:r>
      <w:r>
        <w:rPr>
          <w:spacing w:val="-5"/>
        </w:rPr>
        <w:t xml:space="preserve"> </w:t>
      </w:r>
      <w:r>
        <w:rPr>
          <w:spacing w:val="-2"/>
        </w:rPr>
        <w:t>based solely</w:t>
      </w:r>
      <w:r>
        <w:rPr>
          <w:spacing w:val="-5"/>
        </w:rPr>
        <w:t xml:space="preserve"> </w:t>
      </w:r>
      <w:r>
        <w:rPr>
          <w:spacing w:val="-2"/>
        </w:rPr>
        <w:t>upon</w:t>
      </w:r>
      <w:r>
        <w:rPr>
          <w:spacing w:val="-5"/>
        </w:rPr>
        <w:t xml:space="preserve"> </w:t>
      </w:r>
      <w:r>
        <w:rPr>
          <w:spacing w:val="-2"/>
        </w:rPr>
        <w:t>ready</w:t>
      </w:r>
      <w:r>
        <w:rPr>
          <w:spacing w:val="-5"/>
        </w:rPr>
        <w:t xml:space="preserve"> </w:t>
      </w:r>
      <w:r>
        <w:rPr>
          <w:spacing w:val="-2"/>
        </w:rPr>
        <w:t>availability</w:t>
      </w:r>
      <w:r>
        <w:rPr>
          <w:spacing w:val="-5"/>
        </w:rPr>
        <w:t xml:space="preserve"> </w:t>
      </w:r>
      <w:r>
        <w:rPr>
          <w:spacing w:val="-2"/>
        </w:rPr>
        <w:t>should</w:t>
      </w:r>
      <w:r>
        <w:rPr>
          <w:spacing w:val="-5"/>
        </w:rPr>
        <w:t xml:space="preserve"> </w:t>
      </w:r>
      <w:r>
        <w:rPr>
          <w:spacing w:val="-2"/>
        </w:rPr>
        <w:t xml:space="preserve">be avoided </w:t>
      </w:r>
      <w:r>
        <w:t xml:space="preserve">The IRB will </w:t>
      </w:r>
      <w:proofErr w:type="gramStart"/>
      <w:r>
        <w:t>take into account</w:t>
      </w:r>
      <w:proofErr w:type="gramEnd"/>
      <w:r>
        <w:t xml:space="preserve"> the purposes of the research and the setting in which the research will be conducted.</w:t>
      </w:r>
    </w:p>
    <w:p w14:paraId="1C66FB79" w14:textId="77777777" w:rsidR="00C9737C" w:rsidRDefault="00C9737C">
      <w:pPr>
        <w:pStyle w:val="BodyText"/>
        <w:spacing w:before="10"/>
        <w:rPr>
          <w:sz w:val="23"/>
        </w:rPr>
      </w:pPr>
    </w:p>
    <w:p w14:paraId="35CA021C" w14:textId="77777777" w:rsidR="00C9737C" w:rsidRDefault="00D118A2">
      <w:pPr>
        <w:pStyle w:val="BodyText"/>
        <w:spacing w:before="1"/>
        <w:ind w:left="300" w:right="946"/>
        <w:jc w:val="both"/>
      </w:pPr>
      <w:r>
        <w:t>The</w:t>
      </w:r>
      <w:r>
        <w:rPr>
          <w:spacing w:val="-1"/>
        </w:rPr>
        <w:t xml:space="preserve"> </w:t>
      </w:r>
      <w:r>
        <w:t>IRB has</w:t>
      </w:r>
      <w:r>
        <w:rPr>
          <w:spacing w:val="-1"/>
        </w:rPr>
        <w:t xml:space="preserve"> </w:t>
      </w:r>
      <w:r>
        <w:t>the authority</w:t>
      </w:r>
      <w:r>
        <w:rPr>
          <w:spacing w:val="-1"/>
        </w:rPr>
        <w:t xml:space="preserve"> </w:t>
      </w:r>
      <w:r>
        <w:t>to suspend or terminate</w:t>
      </w:r>
      <w:r>
        <w:rPr>
          <w:spacing w:val="-1"/>
        </w:rPr>
        <w:t xml:space="preserve"> </w:t>
      </w:r>
      <w:r>
        <w:t>approval of research</w:t>
      </w:r>
      <w:r>
        <w:rPr>
          <w:spacing w:val="-1"/>
        </w:rPr>
        <w:t xml:space="preserve"> </w:t>
      </w:r>
      <w:r>
        <w:t>that is</w:t>
      </w:r>
      <w:r>
        <w:rPr>
          <w:spacing w:val="-1"/>
        </w:rPr>
        <w:t xml:space="preserve"> </w:t>
      </w:r>
      <w:r>
        <w:t>not being conducted in accordance with the IRB requirements or that has been associated with unexpected harm to participants (45 CFR 46.113).</w:t>
      </w:r>
    </w:p>
    <w:p w14:paraId="21BFCC02" w14:textId="77777777" w:rsidR="00C9737C" w:rsidRDefault="00C9737C">
      <w:pPr>
        <w:pStyle w:val="BodyText"/>
        <w:spacing w:before="1"/>
      </w:pPr>
    </w:p>
    <w:p w14:paraId="5602286A" w14:textId="77777777" w:rsidR="00C9737C" w:rsidRDefault="00D118A2">
      <w:pPr>
        <w:pStyle w:val="BodyText"/>
        <w:ind w:left="300" w:right="939"/>
        <w:jc w:val="both"/>
      </w:pPr>
      <w:r>
        <w:t>Any suspension or termination</w:t>
      </w:r>
      <w:r>
        <w:rPr>
          <w:spacing w:val="40"/>
        </w:rPr>
        <w:t xml:space="preserve"> </w:t>
      </w:r>
      <w:r>
        <w:t>of approval shall include a statement of the reasons for the</w:t>
      </w:r>
      <w:r>
        <w:rPr>
          <w:spacing w:val="-7"/>
        </w:rPr>
        <w:t xml:space="preserve"> </w:t>
      </w:r>
      <w:r>
        <w:t>IRBs</w:t>
      </w:r>
      <w:r>
        <w:rPr>
          <w:spacing w:val="-5"/>
        </w:rPr>
        <w:t xml:space="preserve"> </w:t>
      </w:r>
      <w:r>
        <w:t>action</w:t>
      </w:r>
      <w:r>
        <w:rPr>
          <w:spacing w:val="-4"/>
        </w:rPr>
        <w:t xml:space="preserve"> </w:t>
      </w:r>
      <w:r>
        <w:t>and</w:t>
      </w:r>
      <w:r>
        <w:rPr>
          <w:spacing w:val="-5"/>
        </w:rPr>
        <w:t xml:space="preserve"> </w:t>
      </w:r>
      <w:r>
        <w:t>shall</w:t>
      </w:r>
      <w:r>
        <w:rPr>
          <w:spacing w:val="-5"/>
        </w:rPr>
        <w:t xml:space="preserve"> </w:t>
      </w:r>
      <w:r>
        <w:t>be</w:t>
      </w:r>
      <w:r>
        <w:rPr>
          <w:spacing w:val="-7"/>
        </w:rPr>
        <w:t xml:space="preserve"> </w:t>
      </w:r>
      <w:r>
        <w:t>reported</w:t>
      </w:r>
      <w:r>
        <w:rPr>
          <w:spacing w:val="-5"/>
        </w:rPr>
        <w:t xml:space="preserve"> </w:t>
      </w:r>
      <w:r>
        <w:t>to</w:t>
      </w:r>
      <w:r>
        <w:rPr>
          <w:spacing w:val="-6"/>
        </w:rPr>
        <w:t xml:space="preserve"> </w:t>
      </w:r>
      <w:r>
        <w:t>the</w:t>
      </w:r>
      <w:r>
        <w:rPr>
          <w:spacing w:val="-7"/>
        </w:rPr>
        <w:t xml:space="preserve"> </w:t>
      </w:r>
      <w:r>
        <w:t>investigator</w:t>
      </w:r>
      <w:r>
        <w:rPr>
          <w:spacing w:val="-6"/>
        </w:rPr>
        <w:t xml:space="preserve"> </w:t>
      </w:r>
      <w:r>
        <w:t>and</w:t>
      </w:r>
      <w:r>
        <w:rPr>
          <w:spacing w:val="-5"/>
        </w:rPr>
        <w:t xml:space="preserve"> </w:t>
      </w:r>
      <w:r>
        <w:t>to</w:t>
      </w:r>
      <w:r>
        <w:rPr>
          <w:spacing w:val="-6"/>
        </w:rPr>
        <w:t xml:space="preserve"> </w:t>
      </w:r>
      <w:r>
        <w:t>the</w:t>
      </w:r>
      <w:r>
        <w:rPr>
          <w:spacing w:val="-5"/>
        </w:rPr>
        <w:t xml:space="preserve"> </w:t>
      </w:r>
      <w:r>
        <w:t>Research</w:t>
      </w:r>
      <w:r>
        <w:rPr>
          <w:spacing w:val="-4"/>
        </w:rPr>
        <w:t xml:space="preserve"> </w:t>
      </w:r>
      <w:r>
        <w:t xml:space="preserve">Compliance Officer (Office of Institutional Advancement). The Research Compliance Officer shall inform other appropriate institutional officials, and department or agency head, as </w:t>
      </w:r>
      <w:r>
        <w:rPr>
          <w:spacing w:val="-2"/>
        </w:rPr>
        <w:t>applicable.</w:t>
      </w:r>
    </w:p>
    <w:p w14:paraId="2BD5537C" w14:textId="77777777" w:rsidR="00C9737C" w:rsidRDefault="00C9737C">
      <w:pPr>
        <w:pStyle w:val="BodyText"/>
        <w:spacing w:before="10"/>
        <w:rPr>
          <w:sz w:val="23"/>
        </w:rPr>
      </w:pPr>
    </w:p>
    <w:p w14:paraId="31F081E2" w14:textId="77777777" w:rsidR="00C9737C" w:rsidRDefault="00D118A2">
      <w:pPr>
        <w:pStyle w:val="BodyText"/>
        <w:ind w:left="300" w:right="935"/>
        <w:jc w:val="both"/>
      </w:pPr>
      <w:r>
        <w:t>Any</w:t>
      </w:r>
      <w:r>
        <w:rPr>
          <w:spacing w:val="-11"/>
        </w:rPr>
        <w:t xml:space="preserve"> </w:t>
      </w:r>
      <w:r>
        <w:t>research</w:t>
      </w:r>
      <w:r>
        <w:rPr>
          <w:spacing w:val="-10"/>
        </w:rPr>
        <w:t xml:space="preserve"> </w:t>
      </w:r>
      <w:r>
        <w:t>activity</w:t>
      </w:r>
      <w:r>
        <w:rPr>
          <w:spacing w:val="-11"/>
        </w:rPr>
        <w:t xml:space="preserve"> </w:t>
      </w:r>
      <w:r>
        <w:t>initiated</w:t>
      </w:r>
      <w:r>
        <w:rPr>
          <w:spacing w:val="-11"/>
        </w:rPr>
        <w:t xml:space="preserve"> </w:t>
      </w:r>
      <w:r>
        <w:t>or</w:t>
      </w:r>
      <w:r>
        <w:rPr>
          <w:spacing w:val="-7"/>
        </w:rPr>
        <w:t xml:space="preserve"> </w:t>
      </w:r>
      <w:r>
        <w:t>completed</w:t>
      </w:r>
      <w:r>
        <w:rPr>
          <w:spacing w:val="-9"/>
        </w:rPr>
        <w:t xml:space="preserve"> </w:t>
      </w:r>
      <w:r>
        <w:t>will</w:t>
      </w:r>
      <w:r>
        <w:rPr>
          <w:spacing w:val="-9"/>
        </w:rPr>
        <w:t xml:space="preserve"> </w:t>
      </w:r>
      <w:r>
        <w:t>be</w:t>
      </w:r>
      <w:r>
        <w:rPr>
          <w:spacing w:val="-11"/>
        </w:rPr>
        <w:t xml:space="preserve"> </w:t>
      </w:r>
      <w:r>
        <w:t>reviewed</w:t>
      </w:r>
      <w:r>
        <w:rPr>
          <w:spacing w:val="-9"/>
        </w:rPr>
        <w:t xml:space="preserve"> </w:t>
      </w:r>
      <w:r>
        <w:t>by</w:t>
      </w:r>
      <w:r>
        <w:rPr>
          <w:spacing w:val="-10"/>
        </w:rPr>
        <w:t xml:space="preserve"> </w:t>
      </w:r>
      <w:r>
        <w:t>the</w:t>
      </w:r>
      <w:r>
        <w:rPr>
          <w:spacing w:val="-7"/>
        </w:rPr>
        <w:t xml:space="preserve"> </w:t>
      </w:r>
      <w:r>
        <w:t>IRB</w:t>
      </w:r>
      <w:r>
        <w:rPr>
          <w:spacing w:val="-11"/>
        </w:rPr>
        <w:t xml:space="preserve"> </w:t>
      </w:r>
      <w:r>
        <w:t>on</w:t>
      </w:r>
      <w:r>
        <w:rPr>
          <w:spacing w:val="-10"/>
        </w:rPr>
        <w:t xml:space="preserve"> </w:t>
      </w:r>
      <w:r>
        <w:t>a</w:t>
      </w:r>
      <w:r>
        <w:rPr>
          <w:spacing w:val="-9"/>
        </w:rPr>
        <w:t xml:space="preserve"> </w:t>
      </w:r>
      <w:r>
        <w:t>case-by-case basis.</w:t>
      </w:r>
      <w:r>
        <w:rPr>
          <w:spacing w:val="-7"/>
        </w:rPr>
        <w:t xml:space="preserve"> </w:t>
      </w:r>
      <w:r>
        <w:t>The</w:t>
      </w:r>
      <w:r>
        <w:rPr>
          <w:spacing w:val="-7"/>
        </w:rPr>
        <w:t xml:space="preserve"> </w:t>
      </w:r>
      <w:r>
        <w:t>IRB</w:t>
      </w:r>
      <w:r>
        <w:rPr>
          <w:spacing w:val="-8"/>
        </w:rPr>
        <w:t xml:space="preserve"> </w:t>
      </w:r>
      <w:r>
        <w:t>will</w:t>
      </w:r>
      <w:r>
        <w:rPr>
          <w:spacing w:val="-5"/>
        </w:rPr>
        <w:t xml:space="preserve"> </w:t>
      </w:r>
      <w:r>
        <w:t>review</w:t>
      </w:r>
      <w:r>
        <w:rPr>
          <w:spacing w:val="-6"/>
        </w:rPr>
        <w:t xml:space="preserve"> </w:t>
      </w:r>
      <w:r>
        <w:t>the</w:t>
      </w:r>
      <w:r>
        <w:rPr>
          <w:spacing w:val="-7"/>
        </w:rPr>
        <w:t xml:space="preserve"> </w:t>
      </w:r>
      <w:r>
        <w:t>project,</w:t>
      </w:r>
      <w:r>
        <w:rPr>
          <w:spacing w:val="-6"/>
        </w:rPr>
        <w:t xml:space="preserve"> </w:t>
      </w:r>
      <w:r>
        <w:t>consider</w:t>
      </w:r>
      <w:r>
        <w:rPr>
          <w:spacing w:val="-6"/>
        </w:rPr>
        <w:t xml:space="preserve"> </w:t>
      </w:r>
      <w:r>
        <w:t>how</w:t>
      </w:r>
      <w:r>
        <w:rPr>
          <w:spacing w:val="-6"/>
        </w:rPr>
        <w:t xml:space="preserve"> </w:t>
      </w:r>
      <w:r>
        <w:t>the</w:t>
      </w:r>
      <w:r>
        <w:rPr>
          <w:spacing w:val="-7"/>
        </w:rPr>
        <w:t xml:space="preserve"> </w:t>
      </w:r>
      <w:r>
        <w:t>project</w:t>
      </w:r>
      <w:r>
        <w:rPr>
          <w:spacing w:val="-5"/>
        </w:rPr>
        <w:t xml:space="preserve"> </w:t>
      </w:r>
      <w:r>
        <w:t>was</w:t>
      </w:r>
      <w:r>
        <w:rPr>
          <w:spacing w:val="-7"/>
        </w:rPr>
        <w:t xml:space="preserve"> </w:t>
      </w:r>
      <w:r>
        <w:t>conducted</w:t>
      </w:r>
      <w:r>
        <w:rPr>
          <w:spacing w:val="-7"/>
        </w:rPr>
        <w:t xml:space="preserve"> </w:t>
      </w:r>
      <w:r>
        <w:t>(i.e.,</w:t>
      </w:r>
      <w:r>
        <w:rPr>
          <w:spacing w:val="-6"/>
        </w:rPr>
        <w:t xml:space="preserve"> </w:t>
      </w:r>
      <w:r>
        <w:t>if</w:t>
      </w:r>
      <w:r>
        <w:rPr>
          <w:spacing w:val="-5"/>
        </w:rPr>
        <w:t xml:space="preserve"> </w:t>
      </w:r>
      <w:r>
        <w:t>the investigator</w:t>
      </w:r>
      <w:r>
        <w:rPr>
          <w:spacing w:val="-3"/>
        </w:rPr>
        <w:t xml:space="preserve"> </w:t>
      </w:r>
      <w:r>
        <w:t>has</w:t>
      </w:r>
      <w:r>
        <w:rPr>
          <w:spacing w:val="-3"/>
        </w:rPr>
        <w:t xml:space="preserve"> </w:t>
      </w:r>
      <w:r>
        <w:t>initiated</w:t>
      </w:r>
      <w:r>
        <w:rPr>
          <w:spacing w:val="-4"/>
        </w:rPr>
        <w:t xml:space="preserve"> </w:t>
      </w:r>
      <w:r>
        <w:t>or conducted</w:t>
      </w:r>
      <w:r>
        <w:rPr>
          <w:spacing w:val="-1"/>
        </w:rPr>
        <w:t xml:space="preserve"> </w:t>
      </w:r>
      <w:r>
        <w:t>the</w:t>
      </w:r>
      <w:r>
        <w:rPr>
          <w:spacing w:val="-4"/>
        </w:rPr>
        <w:t xml:space="preserve"> </w:t>
      </w:r>
      <w:r>
        <w:t>research</w:t>
      </w:r>
      <w:r>
        <w:rPr>
          <w:spacing w:val="-3"/>
        </w:rPr>
        <w:t xml:space="preserve"> </w:t>
      </w:r>
      <w:r>
        <w:t>without</w:t>
      </w:r>
      <w:r>
        <w:rPr>
          <w:spacing w:val="-2"/>
        </w:rPr>
        <w:t xml:space="preserve"> </w:t>
      </w:r>
      <w:r>
        <w:t>approval,</w:t>
      </w:r>
      <w:r>
        <w:rPr>
          <w:spacing w:val="-2"/>
        </w:rPr>
        <w:t xml:space="preserve"> </w:t>
      </w:r>
      <w:r>
        <w:t>or</w:t>
      </w:r>
      <w:r>
        <w:rPr>
          <w:spacing w:val="-3"/>
        </w:rPr>
        <w:t xml:space="preserve"> </w:t>
      </w:r>
      <w:r>
        <w:t>was</w:t>
      </w:r>
      <w:r>
        <w:rPr>
          <w:spacing w:val="-1"/>
        </w:rPr>
        <w:t xml:space="preserve"> </w:t>
      </w:r>
      <w:r>
        <w:t>unaware</w:t>
      </w:r>
      <w:r>
        <w:rPr>
          <w:spacing w:val="-1"/>
        </w:rPr>
        <w:t xml:space="preserve"> </w:t>
      </w:r>
      <w:r>
        <w:t xml:space="preserve">of the requirement) and if the procedures used in the research violated any of College's standards of ethical conduct in research. In these cases, the IRB will decide if the </w:t>
      </w:r>
      <w:r>
        <w:rPr>
          <w:spacing w:val="-2"/>
        </w:rPr>
        <w:t>investigator:</w:t>
      </w:r>
    </w:p>
    <w:p w14:paraId="72B379AA" w14:textId="77777777" w:rsidR="00C9737C" w:rsidRDefault="00C9737C">
      <w:pPr>
        <w:pStyle w:val="BodyText"/>
        <w:spacing w:before="4"/>
        <w:rPr>
          <w:sz w:val="15"/>
        </w:rPr>
      </w:pPr>
    </w:p>
    <w:p w14:paraId="6A4F624C" w14:textId="77777777" w:rsidR="00C9737C" w:rsidRDefault="00D118A2">
      <w:pPr>
        <w:pStyle w:val="ListParagraph"/>
        <w:numPr>
          <w:ilvl w:val="0"/>
          <w:numId w:val="9"/>
        </w:numPr>
        <w:tabs>
          <w:tab w:val="left" w:pos="2460"/>
          <w:tab w:val="left" w:pos="2461"/>
        </w:tabs>
        <w:spacing w:before="101"/>
        <w:ind w:hanging="721"/>
        <w:rPr>
          <w:sz w:val="24"/>
        </w:rPr>
      </w:pPr>
      <w:r>
        <w:rPr>
          <w:sz w:val="24"/>
        </w:rPr>
        <w:t>can</w:t>
      </w:r>
      <w:r>
        <w:rPr>
          <w:spacing w:val="-3"/>
          <w:sz w:val="24"/>
        </w:rPr>
        <w:t xml:space="preserve"> </w:t>
      </w:r>
      <w:r>
        <w:rPr>
          <w:sz w:val="24"/>
        </w:rPr>
        <w:t>use</w:t>
      </w:r>
      <w:r>
        <w:rPr>
          <w:spacing w:val="-2"/>
          <w:sz w:val="24"/>
        </w:rPr>
        <w:t xml:space="preserve"> </w:t>
      </w:r>
      <w:r>
        <w:rPr>
          <w:sz w:val="24"/>
        </w:rPr>
        <w:t>data</w:t>
      </w:r>
      <w:r>
        <w:rPr>
          <w:spacing w:val="-4"/>
          <w:sz w:val="24"/>
        </w:rPr>
        <w:t xml:space="preserve"> </w:t>
      </w:r>
      <w:r>
        <w:rPr>
          <w:sz w:val="24"/>
        </w:rPr>
        <w:t>already</w:t>
      </w:r>
      <w:r>
        <w:rPr>
          <w:spacing w:val="-1"/>
          <w:sz w:val="24"/>
        </w:rPr>
        <w:t xml:space="preserve"> </w:t>
      </w:r>
      <w:proofErr w:type="gramStart"/>
      <w:r>
        <w:rPr>
          <w:spacing w:val="-2"/>
          <w:sz w:val="24"/>
        </w:rPr>
        <w:t>collected;</w:t>
      </w:r>
      <w:proofErr w:type="gramEnd"/>
    </w:p>
    <w:p w14:paraId="027ADB0D" w14:textId="77777777" w:rsidR="00C9737C" w:rsidRDefault="00C9737C">
      <w:pPr>
        <w:pStyle w:val="BodyText"/>
        <w:spacing w:before="10"/>
        <w:rPr>
          <w:sz w:val="23"/>
        </w:rPr>
      </w:pPr>
    </w:p>
    <w:p w14:paraId="3E32223E" w14:textId="77777777" w:rsidR="00C9737C" w:rsidRDefault="00D118A2">
      <w:pPr>
        <w:pStyle w:val="ListParagraph"/>
        <w:numPr>
          <w:ilvl w:val="0"/>
          <w:numId w:val="9"/>
        </w:numPr>
        <w:tabs>
          <w:tab w:val="left" w:pos="2460"/>
          <w:tab w:val="left" w:pos="2461"/>
          <w:tab w:val="left" w:pos="3208"/>
          <w:tab w:val="left" w:pos="4225"/>
          <w:tab w:val="left" w:pos="5009"/>
          <w:tab w:val="left" w:pos="5429"/>
          <w:tab w:val="left" w:pos="6527"/>
          <w:tab w:val="left" w:pos="7870"/>
          <w:tab w:val="left" w:pos="9429"/>
        </w:tabs>
        <w:spacing w:before="1"/>
        <w:ind w:right="940"/>
        <w:rPr>
          <w:sz w:val="24"/>
        </w:rPr>
      </w:pPr>
      <w:r>
        <w:rPr>
          <w:spacing w:val="-4"/>
          <w:sz w:val="24"/>
        </w:rPr>
        <w:t>must</w:t>
      </w:r>
      <w:r>
        <w:rPr>
          <w:sz w:val="24"/>
        </w:rPr>
        <w:tab/>
      </w:r>
      <w:r>
        <w:rPr>
          <w:spacing w:val="-2"/>
          <w:sz w:val="24"/>
        </w:rPr>
        <w:t>provide</w:t>
      </w:r>
      <w:r>
        <w:rPr>
          <w:sz w:val="24"/>
        </w:rPr>
        <w:tab/>
      </w:r>
      <w:r>
        <w:rPr>
          <w:spacing w:val="-2"/>
          <w:sz w:val="24"/>
        </w:rPr>
        <w:t>proof</w:t>
      </w:r>
      <w:r>
        <w:rPr>
          <w:sz w:val="24"/>
        </w:rPr>
        <w:tab/>
      </w:r>
      <w:r>
        <w:rPr>
          <w:spacing w:val="-6"/>
          <w:sz w:val="24"/>
        </w:rPr>
        <w:t>of</w:t>
      </w:r>
      <w:r>
        <w:rPr>
          <w:sz w:val="24"/>
        </w:rPr>
        <w:tab/>
      </w:r>
      <w:r>
        <w:rPr>
          <w:spacing w:val="-2"/>
          <w:sz w:val="24"/>
        </w:rPr>
        <w:t>consent,</w:t>
      </w:r>
      <w:r>
        <w:rPr>
          <w:sz w:val="24"/>
        </w:rPr>
        <w:tab/>
      </w:r>
      <w:r>
        <w:rPr>
          <w:spacing w:val="-2"/>
          <w:sz w:val="24"/>
        </w:rPr>
        <w:t>re-consent</w:t>
      </w:r>
      <w:r>
        <w:rPr>
          <w:sz w:val="24"/>
        </w:rPr>
        <w:tab/>
      </w:r>
      <w:r>
        <w:rPr>
          <w:spacing w:val="-2"/>
          <w:sz w:val="24"/>
        </w:rPr>
        <w:t>participants;</w:t>
      </w:r>
      <w:r>
        <w:rPr>
          <w:sz w:val="24"/>
        </w:rPr>
        <w:tab/>
      </w:r>
      <w:r>
        <w:rPr>
          <w:spacing w:val="-6"/>
          <w:sz w:val="24"/>
        </w:rPr>
        <w:t xml:space="preserve">or </w:t>
      </w:r>
      <w:r>
        <w:rPr>
          <w:sz w:val="24"/>
        </w:rPr>
        <w:t xml:space="preserve">retroactively </w:t>
      </w:r>
      <w:proofErr w:type="gramStart"/>
      <w:r>
        <w:rPr>
          <w:sz w:val="24"/>
        </w:rPr>
        <w:t>consent;</w:t>
      </w:r>
      <w:proofErr w:type="gramEnd"/>
    </w:p>
    <w:p w14:paraId="245877EC" w14:textId="77777777" w:rsidR="00C9737C" w:rsidRDefault="00C9737C">
      <w:pPr>
        <w:pStyle w:val="BodyText"/>
      </w:pPr>
    </w:p>
    <w:p w14:paraId="70FD6994" w14:textId="77777777" w:rsidR="00C9737C" w:rsidRDefault="00D118A2">
      <w:pPr>
        <w:pStyle w:val="ListParagraph"/>
        <w:numPr>
          <w:ilvl w:val="0"/>
          <w:numId w:val="9"/>
        </w:numPr>
        <w:tabs>
          <w:tab w:val="left" w:pos="2460"/>
          <w:tab w:val="left" w:pos="2461"/>
        </w:tabs>
        <w:ind w:right="940"/>
        <w:rPr>
          <w:sz w:val="24"/>
        </w:rPr>
      </w:pPr>
      <w:r>
        <w:rPr>
          <w:sz w:val="24"/>
        </w:rPr>
        <w:t>can</w:t>
      </w:r>
      <w:r>
        <w:rPr>
          <w:spacing w:val="-7"/>
          <w:sz w:val="24"/>
        </w:rPr>
        <w:t xml:space="preserve"> </w:t>
      </w:r>
      <w:r>
        <w:rPr>
          <w:sz w:val="24"/>
        </w:rPr>
        <w:t>continue</w:t>
      </w:r>
      <w:r>
        <w:rPr>
          <w:spacing w:val="-8"/>
          <w:sz w:val="24"/>
        </w:rPr>
        <w:t xml:space="preserve"> </w:t>
      </w:r>
      <w:r>
        <w:rPr>
          <w:sz w:val="24"/>
        </w:rPr>
        <w:t>the</w:t>
      </w:r>
      <w:r>
        <w:rPr>
          <w:spacing w:val="-8"/>
          <w:sz w:val="24"/>
        </w:rPr>
        <w:t xml:space="preserve"> </w:t>
      </w:r>
      <w:r>
        <w:rPr>
          <w:sz w:val="24"/>
        </w:rPr>
        <w:t>research</w:t>
      </w:r>
      <w:r>
        <w:rPr>
          <w:spacing w:val="-8"/>
          <w:sz w:val="24"/>
        </w:rPr>
        <w:t xml:space="preserve"> </w:t>
      </w:r>
      <w:r>
        <w:rPr>
          <w:sz w:val="24"/>
        </w:rPr>
        <w:t>(if</w:t>
      </w:r>
      <w:r>
        <w:rPr>
          <w:spacing w:val="-6"/>
          <w:sz w:val="24"/>
        </w:rPr>
        <w:t xml:space="preserve"> </w:t>
      </w:r>
      <w:r>
        <w:rPr>
          <w:sz w:val="24"/>
        </w:rPr>
        <w:t>not</w:t>
      </w:r>
      <w:r>
        <w:rPr>
          <w:spacing w:val="-6"/>
          <w:sz w:val="24"/>
        </w:rPr>
        <w:t xml:space="preserve"> </w:t>
      </w:r>
      <w:r>
        <w:rPr>
          <w:sz w:val="24"/>
        </w:rPr>
        <w:t>already</w:t>
      </w:r>
      <w:r>
        <w:rPr>
          <w:spacing w:val="-8"/>
          <w:sz w:val="24"/>
        </w:rPr>
        <w:t xml:space="preserve"> </w:t>
      </w:r>
      <w:r>
        <w:rPr>
          <w:sz w:val="24"/>
        </w:rPr>
        <w:t>completed);</w:t>
      </w:r>
      <w:r>
        <w:rPr>
          <w:spacing w:val="-8"/>
          <w:sz w:val="24"/>
        </w:rPr>
        <w:t xml:space="preserve"> </w:t>
      </w:r>
      <w:r>
        <w:rPr>
          <w:sz w:val="24"/>
        </w:rPr>
        <w:t>or</w:t>
      </w:r>
      <w:r>
        <w:rPr>
          <w:spacing w:val="-7"/>
          <w:sz w:val="24"/>
        </w:rPr>
        <w:t xml:space="preserve"> </w:t>
      </w:r>
      <w:r>
        <w:rPr>
          <w:sz w:val="24"/>
        </w:rPr>
        <w:t>what,</w:t>
      </w:r>
      <w:r>
        <w:rPr>
          <w:spacing w:val="-7"/>
          <w:sz w:val="24"/>
        </w:rPr>
        <w:t xml:space="preserve"> </w:t>
      </w:r>
      <w:r>
        <w:rPr>
          <w:sz w:val="24"/>
        </w:rPr>
        <w:t>if</w:t>
      </w:r>
      <w:r>
        <w:rPr>
          <w:spacing w:val="-6"/>
          <w:sz w:val="24"/>
        </w:rPr>
        <w:t xml:space="preserve"> </w:t>
      </w:r>
      <w:r>
        <w:rPr>
          <w:sz w:val="24"/>
        </w:rPr>
        <w:t xml:space="preserve">any, modifications need to be </w:t>
      </w:r>
      <w:proofErr w:type="gramStart"/>
      <w:r>
        <w:rPr>
          <w:sz w:val="24"/>
        </w:rPr>
        <w:t>made;</w:t>
      </w:r>
      <w:proofErr w:type="gramEnd"/>
    </w:p>
    <w:p w14:paraId="44C85298" w14:textId="77777777" w:rsidR="00C9737C" w:rsidRDefault="00C9737C">
      <w:pPr>
        <w:pStyle w:val="BodyText"/>
        <w:spacing w:before="10"/>
        <w:rPr>
          <w:sz w:val="23"/>
        </w:rPr>
      </w:pPr>
    </w:p>
    <w:p w14:paraId="54156690" w14:textId="77777777" w:rsidR="00C9737C" w:rsidRDefault="00D118A2">
      <w:pPr>
        <w:pStyle w:val="ListParagraph"/>
        <w:numPr>
          <w:ilvl w:val="0"/>
          <w:numId w:val="9"/>
        </w:numPr>
        <w:tabs>
          <w:tab w:val="left" w:pos="2460"/>
          <w:tab w:val="left" w:pos="2461"/>
        </w:tabs>
        <w:ind w:hanging="721"/>
        <w:rPr>
          <w:sz w:val="24"/>
        </w:rPr>
      </w:pPr>
      <w:r>
        <w:rPr>
          <w:sz w:val="24"/>
        </w:rPr>
        <w:t>must</w:t>
      </w:r>
      <w:r>
        <w:rPr>
          <w:spacing w:val="-4"/>
          <w:sz w:val="24"/>
        </w:rPr>
        <w:t xml:space="preserve"> </w:t>
      </w:r>
      <w:r>
        <w:rPr>
          <w:sz w:val="24"/>
        </w:rPr>
        <w:t>destroy</w:t>
      </w:r>
      <w:r>
        <w:rPr>
          <w:spacing w:val="-3"/>
          <w:sz w:val="24"/>
        </w:rPr>
        <w:t xml:space="preserve"> </w:t>
      </w:r>
      <w:r>
        <w:rPr>
          <w:sz w:val="24"/>
        </w:rPr>
        <w:t>all</w:t>
      </w:r>
      <w:r>
        <w:rPr>
          <w:spacing w:val="-3"/>
          <w:sz w:val="24"/>
        </w:rPr>
        <w:t xml:space="preserve"> </w:t>
      </w:r>
      <w:r>
        <w:rPr>
          <w:sz w:val="24"/>
        </w:rPr>
        <w:t>data</w:t>
      </w:r>
      <w:r>
        <w:rPr>
          <w:spacing w:val="-4"/>
          <w:sz w:val="24"/>
        </w:rPr>
        <w:t xml:space="preserve"> </w:t>
      </w:r>
      <w:r>
        <w:rPr>
          <w:sz w:val="24"/>
        </w:rPr>
        <w:t>collected</w:t>
      </w:r>
      <w:r>
        <w:rPr>
          <w:spacing w:val="-4"/>
          <w:sz w:val="24"/>
        </w:rPr>
        <w:t xml:space="preserve"> </w:t>
      </w:r>
      <w:r>
        <w:rPr>
          <w:sz w:val="24"/>
        </w:rPr>
        <w:t>to</w:t>
      </w:r>
      <w:r>
        <w:rPr>
          <w:spacing w:val="-3"/>
          <w:sz w:val="24"/>
        </w:rPr>
        <w:t xml:space="preserve"> </w:t>
      </w:r>
      <w:r>
        <w:rPr>
          <w:spacing w:val="-4"/>
          <w:sz w:val="24"/>
        </w:rPr>
        <w:t>date.</w:t>
      </w:r>
    </w:p>
    <w:p w14:paraId="540C77E1" w14:textId="77777777" w:rsidR="00C9737C" w:rsidRDefault="00C9737C">
      <w:pPr>
        <w:pStyle w:val="BodyText"/>
        <w:spacing w:before="10"/>
        <w:rPr>
          <w:sz w:val="23"/>
        </w:rPr>
      </w:pPr>
    </w:p>
    <w:p w14:paraId="7D5FDD35" w14:textId="77777777" w:rsidR="00C9737C" w:rsidRDefault="00D118A2">
      <w:pPr>
        <w:pStyle w:val="BodyText"/>
        <w:ind w:left="300" w:right="942"/>
        <w:jc w:val="both"/>
      </w:pPr>
      <w:r>
        <w:t>A letter from the Chair of the IRB will be sent to the investigator indicating the reasons for the IRB's decision, what actions the IRB is requiring, and an opportunity to respond to the Board. A copy of the letter will be sent to the faculty advisor if the researcher is a student. A copy of the letter will be sent to the Chair of the department if the researcher is a faculty member.</w:t>
      </w:r>
    </w:p>
    <w:p w14:paraId="61B63EBA" w14:textId="77777777" w:rsidR="00C9737C" w:rsidRDefault="00C9737C">
      <w:pPr>
        <w:jc w:val="both"/>
        <w:sectPr w:rsidR="00C9737C">
          <w:pgSz w:w="12240" w:h="15840"/>
          <w:pgMar w:top="1360" w:right="500" w:bottom="1260" w:left="1140" w:header="0" w:footer="1068" w:gutter="0"/>
          <w:cols w:space="720"/>
        </w:sectPr>
      </w:pPr>
    </w:p>
    <w:p w14:paraId="279144CE" w14:textId="77777777" w:rsidR="00C9737C" w:rsidRDefault="00D118A2">
      <w:pPr>
        <w:pStyle w:val="Heading6"/>
        <w:spacing w:before="78"/>
      </w:pPr>
      <w:r>
        <w:lastRenderedPageBreak/>
        <w:t>RESEARCH</w:t>
      </w:r>
      <w:r>
        <w:rPr>
          <w:spacing w:val="80"/>
        </w:rPr>
        <w:t xml:space="preserve"> </w:t>
      </w:r>
      <w:r>
        <w:t>LACKING</w:t>
      </w:r>
      <w:r>
        <w:rPr>
          <w:spacing w:val="80"/>
        </w:rPr>
        <w:t xml:space="preserve"> </w:t>
      </w:r>
      <w:r>
        <w:t>DEFINITE</w:t>
      </w:r>
      <w:r>
        <w:rPr>
          <w:spacing w:val="80"/>
        </w:rPr>
        <w:t xml:space="preserve"> </w:t>
      </w:r>
      <w:r>
        <w:t>PLANS</w:t>
      </w:r>
      <w:r>
        <w:rPr>
          <w:spacing w:val="80"/>
        </w:rPr>
        <w:t xml:space="preserve"> </w:t>
      </w:r>
      <w:r>
        <w:t>FOR</w:t>
      </w:r>
      <w:r>
        <w:rPr>
          <w:spacing w:val="80"/>
        </w:rPr>
        <w:t xml:space="preserve"> </w:t>
      </w:r>
      <w:r>
        <w:t>THE</w:t>
      </w:r>
      <w:r>
        <w:rPr>
          <w:spacing w:val="80"/>
        </w:rPr>
        <w:t xml:space="preserve"> </w:t>
      </w:r>
      <w:r>
        <w:t>INVOLVEMENT</w:t>
      </w:r>
      <w:r>
        <w:rPr>
          <w:spacing w:val="80"/>
        </w:rPr>
        <w:t xml:space="preserve"> </w:t>
      </w:r>
      <w:r>
        <w:t>OF HUMAN PARTICIPANTS</w:t>
      </w:r>
    </w:p>
    <w:p w14:paraId="0B096782" w14:textId="77777777" w:rsidR="00C9737C" w:rsidRDefault="00C9737C">
      <w:pPr>
        <w:pStyle w:val="BodyText"/>
        <w:spacing w:before="1"/>
        <w:rPr>
          <w:b/>
        </w:rPr>
      </w:pPr>
    </w:p>
    <w:p w14:paraId="02D4A372" w14:textId="77777777" w:rsidR="00C9737C" w:rsidRDefault="00D118A2">
      <w:pPr>
        <w:pStyle w:val="BodyText"/>
        <w:ind w:left="300" w:right="937"/>
        <w:jc w:val="both"/>
      </w:pPr>
      <w:r>
        <w:t>As provided for under 45 CFR 46.118, applications and proposals lacking definite plans for involvement of human participants will</w:t>
      </w:r>
      <w:r>
        <w:rPr>
          <w:spacing w:val="-1"/>
        </w:rPr>
        <w:t xml:space="preserve"> </w:t>
      </w:r>
      <w:r>
        <w:t>not require IRB</w:t>
      </w:r>
      <w:r>
        <w:rPr>
          <w:spacing w:val="-1"/>
        </w:rPr>
        <w:t xml:space="preserve"> </w:t>
      </w:r>
      <w:r>
        <w:t>review and approval prior to award. However, except for research exempt or waived under 45 CFR 46.110(b), human participants may not be involved in any project supported by such awards until IRB review</w:t>
      </w:r>
      <w:r>
        <w:rPr>
          <w:spacing w:val="-1"/>
        </w:rPr>
        <w:t xml:space="preserve"> </w:t>
      </w:r>
      <w:r>
        <w:t>and</w:t>
      </w:r>
      <w:r>
        <w:rPr>
          <w:spacing w:val="-1"/>
        </w:rPr>
        <w:t xml:space="preserve"> </w:t>
      </w:r>
      <w:r>
        <w:t>approval</w:t>
      </w:r>
      <w:r>
        <w:rPr>
          <w:spacing w:val="-2"/>
        </w:rPr>
        <w:t xml:space="preserve"> </w:t>
      </w:r>
      <w:r>
        <w:t>has</w:t>
      </w:r>
      <w:r>
        <w:rPr>
          <w:spacing w:val="-2"/>
        </w:rPr>
        <w:t xml:space="preserve"> </w:t>
      </w:r>
      <w:r>
        <w:t>been</w:t>
      </w:r>
      <w:r>
        <w:rPr>
          <w:spacing w:val="-1"/>
        </w:rPr>
        <w:t xml:space="preserve"> </w:t>
      </w:r>
      <w:r>
        <w:t>certified</w:t>
      </w:r>
      <w:r>
        <w:rPr>
          <w:spacing w:val="-3"/>
        </w:rPr>
        <w:t xml:space="preserve"> </w:t>
      </w:r>
      <w:r>
        <w:t>to</w:t>
      </w:r>
      <w:r>
        <w:rPr>
          <w:spacing w:val="-2"/>
        </w:rPr>
        <w:t xml:space="preserve"> </w:t>
      </w:r>
      <w:r>
        <w:t>the</w:t>
      </w:r>
      <w:r>
        <w:rPr>
          <w:spacing w:val="-1"/>
        </w:rPr>
        <w:t xml:space="preserve"> </w:t>
      </w:r>
      <w:r>
        <w:t>appropriate</w:t>
      </w:r>
      <w:r>
        <w:rPr>
          <w:spacing w:val="-2"/>
        </w:rPr>
        <w:t xml:space="preserve"> </w:t>
      </w:r>
      <w:r>
        <w:t>Federal</w:t>
      </w:r>
      <w:r>
        <w:rPr>
          <w:spacing w:val="-1"/>
        </w:rPr>
        <w:t xml:space="preserve"> </w:t>
      </w:r>
      <w:r>
        <w:t>department</w:t>
      </w:r>
      <w:r>
        <w:rPr>
          <w:spacing w:val="-1"/>
        </w:rPr>
        <w:t xml:space="preserve"> </w:t>
      </w:r>
      <w:r>
        <w:t>or</w:t>
      </w:r>
      <w:r>
        <w:rPr>
          <w:spacing w:val="-2"/>
        </w:rPr>
        <w:t xml:space="preserve"> </w:t>
      </w:r>
      <w:r>
        <w:t>agency.</w:t>
      </w:r>
    </w:p>
    <w:p w14:paraId="328F0F40" w14:textId="77777777" w:rsidR="00C9737C" w:rsidRDefault="00C9737C">
      <w:pPr>
        <w:pStyle w:val="BodyText"/>
      </w:pPr>
    </w:p>
    <w:p w14:paraId="3548E4FE" w14:textId="77777777" w:rsidR="00C9737C" w:rsidRDefault="00D118A2">
      <w:pPr>
        <w:pStyle w:val="Heading6"/>
      </w:pPr>
      <w:r>
        <w:t>SUSPENSION</w:t>
      </w:r>
      <w:r>
        <w:rPr>
          <w:spacing w:val="-5"/>
        </w:rPr>
        <w:t xml:space="preserve"> </w:t>
      </w:r>
      <w:r>
        <w:t>OR</w:t>
      </w:r>
      <w:r>
        <w:rPr>
          <w:spacing w:val="-3"/>
        </w:rPr>
        <w:t xml:space="preserve"> </w:t>
      </w:r>
      <w:r>
        <w:t>TERMINATION</w:t>
      </w:r>
      <w:r>
        <w:rPr>
          <w:spacing w:val="-4"/>
        </w:rPr>
        <w:t xml:space="preserve"> </w:t>
      </w:r>
      <w:r>
        <w:t>OF</w:t>
      </w:r>
      <w:r>
        <w:rPr>
          <w:spacing w:val="-3"/>
        </w:rPr>
        <w:t xml:space="preserve"> </w:t>
      </w:r>
      <w:r>
        <w:t>IRB</w:t>
      </w:r>
      <w:r>
        <w:rPr>
          <w:spacing w:val="-3"/>
        </w:rPr>
        <w:t xml:space="preserve"> </w:t>
      </w:r>
      <w:r>
        <w:t>APPROVAL</w:t>
      </w:r>
      <w:r>
        <w:rPr>
          <w:spacing w:val="-3"/>
        </w:rPr>
        <w:t xml:space="preserve"> </w:t>
      </w:r>
      <w:r>
        <w:t>OF</w:t>
      </w:r>
      <w:r>
        <w:rPr>
          <w:spacing w:val="-3"/>
        </w:rPr>
        <w:t xml:space="preserve"> </w:t>
      </w:r>
      <w:r>
        <w:rPr>
          <w:spacing w:val="-2"/>
        </w:rPr>
        <w:t>RESEARCH</w:t>
      </w:r>
    </w:p>
    <w:p w14:paraId="4885AD7A" w14:textId="77777777" w:rsidR="00C9737C" w:rsidRDefault="00C9737C">
      <w:pPr>
        <w:pStyle w:val="BodyText"/>
        <w:rPr>
          <w:b/>
        </w:rPr>
      </w:pPr>
    </w:p>
    <w:p w14:paraId="4B5D0CEB" w14:textId="77777777" w:rsidR="00C9737C" w:rsidRDefault="00D118A2">
      <w:pPr>
        <w:pStyle w:val="ListParagraph"/>
        <w:numPr>
          <w:ilvl w:val="0"/>
          <w:numId w:val="8"/>
        </w:numPr>
        <w:tabs>
          <w:tab w:val="left" w:pos="1741"/>
        </w:tabs>
        <w:ind w:right="941"/>
        <w:jc w:val="both"/>
        <w:rPr>
          <w:sz w:val="24"/>
        </w:rPr>
      </w:pPr>
      <w:r>
        <w:rPr>
          <w:sz w:val="24"/>
        </w:rPr>
        <w:t>The</w:t>
      </w:r>
      <w:r>
        <w:rPr>
          <w:spacing w:val="-14"/>
          <w:sz w:val="24"/>
        </w:rPr>
        <w:t xml:space="preserve"> </w:t>
      </w:r>
      <w:r>
        <w:rPr>
          <w:sz w:val="24"/>
        </w:rPr>
        <w:t>IRB</w:t>
      </w:r>
      <w:r>
        <w:rPr>
          <w:spacing w:val="-13"/>
          <w:sz w:val="24"/>
        </w:rPr>
        <w:t xml:space="preserve"> </w:t>
      </w:r>
      <w:r>
        <w:rPr>
          <w:sz w:val="24"/>
        </w:rPr>
        <w:t>has</w:t>
      </w:r>
      <w:r>
        <w:rPr>
          <w:spacing w:val="-14"/>
          <w:sz w:val="24"/>
        </w:rPr>
        <w:t xml:space="preserve"> </w:t>
      </w:r>
      <w:r>
        <w:rPr>
          <w:sz w:val="24"/>
        </w:rPr>
        <w:t>the</w:t>
      </w:r>
      <w:r>
        <w:rPr>
          <w:spacing w:val="-12"/>
          <w:sz w:val="24"/>
        </w:rPr>
        <w:t xml:space="preserve"> </w:t>
      </w:r>
      <w:r>
        <w:rPr>
          <w:sz w:val="24"/>
        </w:rPr>
        <w:t>authority</w:t>
      </w:r>
      <w:r>
        <w:rPr>
          <w:spacing w:val="-14"/>
          <w:sz w:val="24"/>
        </w:rPr>
        <w:t xml:space="preserve"> </w:t>
      </w:r>
      <w:r>
        <w:rPr>
          <w:sz w:val="24"/>
        </w:rPr>
        <w:t>to</w:t>
      </w:r>
      <w:r>
        <w:rPr>
          <w:spacing w:val="-13"/>
          <w:sz w:val="24"/>
        </w:rPr>
        <w:t xml:space="preserve"> </w:t>
      </w:r>
      <w:r>
        <w:rPr>
          <w:sz w:val="24"/>
        </w:rPr>
        <w:t>suspend</w:t>
      </w:r>
      <w:r>
        <w:rPr>
          <w:spacing w:val="-12"/>
          <w:sz w:val="24"/>
        </w:rPr>
        <w:t xml:space="preserve"> </w:t>
      </w:r>
      <w:r>
        <w:rPr>
          <w:sz w:val="24"/>
        </w:rPr>
        <w:t>or</w:t>
      </w:r>
      <w:r>
        <w:rPr>
          <w:spacing w:val="-13"/>
          <w:sz w:val="24"/>
        </w:rPr>
        <w:t xml:space="preserve"> </w:t>
      </w:r>
      <w:r>
        <w:rPr>
          <w:sz w:val="24"/>
        </w:rPr>
        <w:t>terminate</w:t>
      </w:r>
      <w:r>
        <w:rPr>
          <w:spacing w:val="-14"/>
          <w:sz w:val="24"/>
        </w:rPr>
        <w:t xml:space="preserve"> </w:t>
      </w:r>
      <w:r>
        <w:rPr>
          <w:sz w:val="24"/>
        </w:rPr>
        <w:t>approval</w:t>
      </w:r>
      <w:r>
        <w:rPr>
          <w:spacing w:val="-13"/>
          <w:sz w:val="24"/>
        </w:rPr>
        <w:t xml:space="preserve"> </w:t>
      </w:r>
      <w:r>
        <w:rPr>
          <w:sz w:val="24"/>
        </w:rPr>
        <w:t>of</w:t>
      </w:r>
      <w:r>
        <w:rPr>
          <w:spacing w:val="-12"/>
          <w:sz w:val="24"/>
        </w:rPr>
        <w:t xml:space="preserve"> </w:t>
      </w:r>
      <w:r>
        <w:rPr>
          <w:sz w:val="24"/>
        </w:rPr>
        <w:t>research</w:t>
      </w:r>
      <w:r>
        <w:rPr>
          <w:spacing w:val="-14"/>
          <w:sz w:val="24"/>
        </w:rPr>
        <w:t xml:space="preserve"> </w:t>
      </w:r>
      <w:r>
        <w:rPr>
          <w:sz w:val="24"/>
        </w:rPr>
        <w:t>that is</w:t>
      </w:r>
      <w:r>
        <w:rPr>
          <w:spacing w:val="-10"/>
          <w:sz w:val="24"/>
        </w:rPr>
        <w:t xml:space="preserve"> </w:t>
      </w:r>
      <w:r>
        <w:rPr>
          <w:sz w:val="24"/>
        </w:rPr>
        <w:t>not</w:t>
      </w:r>
      <w:r>
        <w:rPr>
          <w:spacing w:val="-9"/>
          <w:sz w:val="24"/>
        </w:rPr>
        <w:t xml:space="preserve"> </w:t>
      </w:r>
      <w:r>
        <w:rPr>
          <w:sz w:val="24"/>
        </w:rPr>
        <w:t>being</w:t>
      </w:r>
      <w:r>
        <w:rPr>
          <w:spacing w:val="-9"/>
          <w:sz w:val="24"/>
        </w:rPr>
        <w:t xml:space="preserve"> </w:t>
      </w:r>
      <w:r>
        <w:rPr>
          <w:sz w:val="24"/>
        </w:rPr>
        <w:t>conducted</w:t>
      </w:r>
      <w:r>
        <w:rPr>
          <w:spacing w:val="-8"/>
          <w:sz w:val="24"/>
        </w:rPr>
        <w:t xml:space="preserve"> </w:t>
      </w:r>
      <w:r>
        <w:rPr>
          <w:sz w:val="24"/>
        </w:rPr>
        <w:t>in</w:t>
      </w:r>
      <w:r>
        <w:rPr>
          <w:spacing w:val="-10"/>
          <w:sz w:val="24"/>
        </w:rPr>
        <w:t xml:space="preserve"> </w:t>
      </w:r>
      <w:r>
        <w:rPr>
          <w:sz w:val="24"/>
        </w:rPr>
        <w:t>accordance</w:t>
      </w:r>
      <w:r>
        <w:rPr>
          <w:spacing w:val="-10"/>
          <w:sz w:val="24"/>
        </w:rPr>
        <w:t xml:space="preserve"> </w:t>
      </w:r>
      <w:r>
        <w:rPr>
          <w:sz w:val="24"/>
        </w:rPr>
        <w:t>with</w:t>
      </w:r>
      <w:r>
        <w:rPr>
          <w:spacing w:val="-10"/>
          <w:sz w:val="24"/>
        </w:rPr>
        <w:t xml:space="preserve"> </w:t>
      </w:r>
      <w:r>
        <w:rPr>
          <w:sz w:val="24"/>
        </w:rPr>
        <w:t>the</w:t>
      </w:r>
      <w:r>
        <w:rPr>
          <w:spacing w:val="-11"/>
          <w:sz w:val="24"/>
        </w:rPr>
        <w:t xml:space="preserve"> </w:t>
      </w:r>
      <w:r>
        <w:rPr>
          <w:sz w:val="24"/>
        </w:rPr>
        <w:t>IRB</w:t>
      </w:r>
      <w:r>
        <w:rPr>
          <w:spacing w:val="-11"/>
          <w:sz w:val="24"/>
        </w:rPr>
        <w:t xml:space="preserve"> </w:t>
      </w:r>
      <w:r>
        <w:rPr>
          <w:sz w:val="24"/>
        </w:rPr>
        <w:t>requirements</w:t>
      </w:r>
      <w:r>
        <w:rPr>
          <w:spacing w:val="-10"/>
          <w:sz w:val="24"/>
        </w:rPr>
        <w:t xml:space="preserve"> </w:t>
      </w:r>
      <w:r>
        <w:rPr>
          <w:sz w:val="24"/>
        </w:rPr>
        <w:t>or</w:t>
      </w:r>
      <w:r>
        <w:rPr>
          <w:spacing w:val="-9"/>
          <w:sz w:val="24"/>
        </w:rPr>
        <w:t xml:space="preserve"> </w:t>
      </w:r>
      <w:r>
        <w:rPr>
          <w:sz w:val="24"/>
        </w:rPr>
        <w:t>that</w:t>
      </w:r>
      <w:r>
        <w:rPr>
          <w:spacing w:val="-9"/>
          <w:sz w:val="24"/>
        </w:rPr>
        <w:t xml:space="preserve"> </w:t>
      </w:r>
      <w:r>
        <w:rPr>
          <w:sz w:val="24"/>
        </w:rPr>
        <w:t>has been associated with unexpected harm to participants (45 CFR 46.113).</w:t>
      </w:r>
    </w:p>
    <w:p w14:paraId="4BC566EA" w14:textId="77777777" w:rsidR="00C9737C" w:rsidRDefault="00C9737C">
      <w:pPr>
        <w:pStyle w:val="BodyText"/>
        <w:spacing w:before="10"/>
        <w:rPr>
          <w:sz w:val="23"/>
        </w:rPr>
      </w:pPr>
    </w:p>
    <w:p w14:paraId="6F0A0D26" w14:textId="77777777" w:rsidR="00C9737C" w:rsidRDefault="00D118A2">
      <w:pPr>
        <w:pStyle w:val="ListParagraph"/>
        <w:numPr>
          <w:ilvl w:val="0"/>
          <w:numId w:val="8"/>
        </w:numPr>
        <w:tabs>
          <w:tab w:val="left" w:pos="1741"/>
        </w:tabs>
        <w:spacing w:before="1"/>
        <w:ind w:right="938"/>
        <w:jc w:val="both"/>
        <w:rPr>
          <w:sz w:val="24"/>
        </w:rPr>
      </w:pPr>
      <w:r>
        <w:rPr>
          <w:sz w:val="24"/>
        </w:rPr>
        <w:t>Any</w:t>
      </w:r>
      <w:r>
        <w:rPr>
          <w:spacing w:val="-3"/>
          <w:sz w:val="24"/>
        </w:rPr>
        <w:t xml:space="preserve"> </w:t>
      </w:r>
      <w:r>
        <w:rPr>
          <w:sz w:val="24"/>
        </w:rPr>
        <w:t>suspension</w:t>
      </w:r>
      <w:r>
        <w:rPr>
          <w:spacing w:val="-2"/>
          <w:sz w:val="24"/>
        </w:rPr>
        <w:t xml:space="preserve"> </w:t>
      </w:r>
      <w:r>
        <w:rPr>
          <w:sz w:val="24"/>
        </w:rPr>
        <w:t>or termination</w:t>
      </w:r>
      <w:r>
        <w:rPr>
          <w:spacing w:val="-2"/>
          <w:sz w:val="24"/>
        </w:rPr>
        <w:t xml:space="preserve"> </w:t>
      </w:r>
      <w:r>
        <w:rPr>
          <w:sz w:val="24"/>
        </w:rPr>
        <w:t>of approval</w:t>
      </w:r>
      <w:r>
        <w:rPr>
          <w:spacing w:val="-1"/>
          <w:sz w:val="24"/>
        </w:rPr>
        <w:t xml:space="preserve"> </w:t>
      </w:r>
      <w:r>
        <w:rPr>
          <w:sz w:val="24"/>
        </w:rPr>
        <w:t>shall</w:t>
      </w:r>
      <w:r>
        <w:rPr>
          <w:spacing w:val="-1"/>
          <w:sz w:val="24"/>
        </w:rPr>
        <w:t xml:space="preserve"> </w:t>
      </w:r>
      <w:r>
        <w:rPr>
          <w:sz w:val="24"/>
        </w:rPr>
        <w:t>include a statement</w:t>
      </w:r>
      <w:r>
        <w:rPr>
          <w:spacing w:val="-1"/>
          <w:sz w:val="24"/>
        </w:rPr>
        <w:t xml:space="preserve"> </w:t>
      </w:r>
      <w:r>
        <w:rPr>
          <w:sz w:val="24"/>
        </w:rPr>
        <w:t>of the reasons for the</w:t>
      </w:r>
      <w:r>
        <w:rPr>
          <w:spacing w:val="-2"/>
          <w:sz w:val="24"/>
        </w:rPr>
        <w:t xml:space="preserve"> </w:t>
      </w:r>
      <w:r>
        <w:rPr>
          <w:sz w:val="24"/>
        </w:rPr>
        <w:t>IRBs action</w:t>
      </w:r>
      <w:r>
        <w:rPr>
          <w:spacing w:val="-1"/>
          <w:sz w:val="24"/>
        </w:rPr>
        <w:t xml:space="preserve"> </w:t>
      </w:r>
      <w:r>
        <w:rPr>
          <w:sz w:val="24"/>
        </w:rPr>
        <w:t>and shall be</w:t>
      </w:r>
      <w:r>
        <w:rPr>
          <w:spacing w:val="-1"/>
          <w:sz w:val="24"/>
        </w:rPr>
        <w:t xml:space="preserve"> </w:t>
      </w:r>
      <w:r>
        <w:rPr>
          <w:sz w:val="24"/>
        </w:rPr>
        <w:t>reported</w:t>
      </w:r>
      <w:r>
        <w:rPr>
          <w:spacing w:val="-2"/>
          <w:sz w:val="24"/>
        </w:rPr>
        <w:t xml:space="preserve"> </w:t>
      </w:r>
      <w:r>
        <w:rPr>
          <w:sz w:val="24"/>
        </w:rPr>
        <w:t>to the investigator and</w:t>
      </w:r>
      <w:r>
        <w:rPr>
          <w:spacing w:val="-2"/>
          <w:sz w:val="24"/>
        </w:rPr>
        <w:t xml:space="preserve"> </w:t>
      </w:r>
      <w:r>
        <w:rPr>
          <w:sz w:val="24"/>
        </w:rPr>
        <w:t>to the Research Compliance Officer. The Research Compliance Officer shall inform</w:t>
      </w:r>
      <w:r>
        <w:rPr>
          <w:spacing w:val="-1"/>
          <w:sz w:val="24"/>
        </w:rPr>
        <w:t xml:space="preserve"> </w:t>
      </w:r>
      <w:r>
        <w:rPr>
          <w:sz w:val="24"/>
        </w:rPr>
        <w:t>other</w:t>
      </w:r>
      <w:r>
        <w:rPr>
          <w:spacing w:val="-1"/>
          <w:sz w:val="24"/>
        </w:rPr>
        <w:t xml:space="preserve"> </w:t>
      </w:r>
      <w:r>
        <w:rPr>
          <w:sz w:val="24"/>
        </w:rPr>
        <w:t>appropriate</w:t>
      </w:r>
      <w:r>
        <w:rPr>
          <w:spacing w:val="-2"/>
          <w:sz w:val="24"/>
        </w:rPr>
        <w:t xml:space="preserve"> </w:t>
      </w:r>
      <w:r>
        <w:rPr>
          <w:sz w:val="24"/>
        </w:rPr>
        <w:t>institutional</w:t>
      </w:r>
      <w:r>
        <w:rPr>
          <w:spacing w:val="-1"/>
          <w:sz w:val="24"/>
        </w:rPr>
        <w:t xml:space="preserve"> </w:t>
      </w:r>
      <w:r>
        <w:rPr>
          <w:sz w:val="24"/>
        </w:rPr>
        <w:t>officials,</w:t>
      </w:r>
      <w:r>
        <w:rPr>
          <w:spacing w:val="-2"/>
          <w:sz w:val="24"/>
        </w:rPr>
        <w:t xml:space="preserve"> </w:t>
      </w:r>
      <w:r>
        <w:rPr>
          <w:sz w:val="24"/>
        </w:rPr>
        <w:t>and</w:t>
      </w:r>
      <w:r>
        <w:rPr>
          <w:spacing w:val="-2"/>
          <w:sz w:val="24"/>
        </w:rPr>
        <w:t xml:space="preserve"> </w:t>
      </w:r>
      <w:r>
        <w:rPr>
          <w:sz w:val="24"/>
        </w:rPr>
        <w:t>Department or</w:t>
      </w:r>
      <w:r>
        <w:rPr>
          <w:spacing w:val="-1"/>
          <w:sz w:val="24"/>
        </w:rPr>
        <w:t xml:space="preserve"> </w:t>
      </w:r>
      <w:r>
        <w:rPr>
          <w:sz w:val="24"/>
        </w:rPr>
        <w:t>Agency head, as applicable.</w:t>
      </w:r>
    </w:p>
    <w:p w14:paraId="6FA76B74" w14:textId="77777777" w:rsidR="00C9737C" w:rsidRDefault="00C9737C">
      <w:pPr>
        <w:pStyle w:val="BodyText"/>
      </w:pPr>
    </w:p>
    <w:p w14:paraId="04D23CB4" w14:textId="77777777" w:rsidR="00C9737C" w:rsidRDefault="00D118A2">
      <w:pPr>
        <w:pStyle w:val="Heading6"/>
        <w:ind w:right="981"/>
      </w:pPr>
      <w:r>
        <w:t>RESEARCH</w:t>
      </w:r>
      <w:r>
        <w:rPr>
          <w:spacing w:val="40"/>
        </w:rPr>
        <w:t xml:space="preserve"> </w:t>
      </w:r>
      <w:r>
        <w:t>UNDERTAKEN</w:t>
      </w:r>
      <w:r>
        <w:rPr>
          <w:spacing w:val="40"/>
        </w:rPr>
        <w:t xml:space="preserve"> </w:t>
      </w:r>
      <w:r>
        <w:t>WITHOUT</w:t>
      </w:r>
      <w:r>
        <w:rPr>
          <w:spacing w:val="40"/>
        </w:rPr>
        <w:t xml:space="preserve"> </w:t>
      </w:r>
      <w:r>
        <w:t>THE</w:t>
      </w:r>
      <w:r>
        <w:rPr>
          <w:spacing w:val="40"/>
        </w:rPr>
        <w:t xml:space="preserve"> </w:t>
      </w:r>
      <w:r>
        <w:t>INTENTION</w:t>
      </w:r>
      <w:r>
        <w:rPr>
          <w:spacing w:val="40"/>
        </w:rPr>
        <w:t xml:space="preserve"> </w:t>
      </w:r>
      <w:r>
        <w:t>OF</w:t>
      </w:r>
      <w:r>
        <w:rPr>
          <w:spacing w:val="40"/>
        </w:rPr>
        <w:t xml:space="preserve"> </w:t>
      </w:r>
      <w:r>
        <w:t>INVOLVING HUMAN PARTICIPANTS</w:t>
      </w:r>
    </w:p>
    <w:p w14:paraId="106F66BD" w14:textId="77777777" w:rsidR="00C9737C" w:rsidRDefault="00C9737C">
      <w:pPr>
        <w:pStyle w:val="BodyText"/>
        <w:rPr>
          <w:b/>
        </w:rPr>
      </w:pPr>
    </w:p>
    <w:p w14:paraId="1CC50D9F" w14:textId="77777777" w:rsidR="00C9737C" w:rsidRDefault="00D118A2">
      <w:pPr>
        <w:pStyle w:val="BodyText"/>
        <w:ind w:left="300" w:right="938"/>
        <w:jc w:val="both"/>
      </w:pPr>
      <w:r>
        <w:t xml:space="preserve">As required under 45 CFR 46.119, the IRB will review proposed involvement of human participants in Federal research activities undertaken without prior intent for such </w:t>
      </w:r>
      <w:proofErr w:type="gramStart"/>
      <w:r>
        <w:t>involvement, but</w:t>
      </w:r>
      <w:proofErr w:type="gramEnd"/>
      <w:r>
        <w:t xml:space="preserve"> will not permit such involvement until certification of the IRB's review and approval is received by the appropriate Federal department or agency.</w:t>
      </w:r>
    </w:p>
    <w:p w14:paraId="4EA83FA3" w14:textId="77777777" w:rsidR="00C9737C" w:rsidRDefault="00C9737C">
      <w:pPr>
        <w:pStyle w:val="BodyText"/>
      </w:pPr>
    </w:p>
    <w:p w14:paraId="279E36DE" w14:textId="77777777" w:rsidR="00C9737C" w:rsidRDefault="00D118A2">
      <w:pPr>
        <w:pStyle w:val="Heading6"/>
        <w:spacing w:before="1"/>
      </w:pPr>
      <w:r>
        <w:t>IRB</w:t>
      </w:r>
      <w:r>
        <w:rPr>
          <w:spacing w:val="-1"/>
        </w:rPr>
        <w:t xml:space="preserve"> </w:t>
      </w:r>
      <w:r>
        <w:rPr>
          <w:spacing w:val="-2"/>
        </w:rPr>
        <w:t>RECORDS</w:t>
      </w:r>
    </w:p>
    <w:p w14:paraId="7BABB6A4" w14:textId="77777777" w:rsidR="00C9737C" w:rsidRDefault="00C9737C">
      <w:pPr>
        <w:pStyle w:val="BodyText"/>
        <w:spacing w:before="10"/>
        <w:rPr>
          <w:b/>
          <w:sz w:val="23"/>
        </w:rPr>
      </w:pPr>
    </w:p>
    <w:p w14:paraId="058AA32C" w14:textId="77777777" w:rsidR="00C9737C" w:rsidRDefault="00D118A2">
      <w:pPr>
        <w:pStyle w:val="BodyText"/>
        <w:ind w:left="300" w:right="939"/>
        <w:jc w:val="both"/>
      </w:pPr>
      <w:r>
        <w:t>Records pertaining to human subjects involved in research will be housed in the Office for Institutional Advancement (OIA)</w:t>
      </w:r>
    </w:p>
    <w:p w14:paraId="32A2908C" w14:textId="77777777" w:rsidR="00C9737C" w:rsidRDefault="00C9737C">
      <w:pPr>
        <w:pStyle w:val="BodyText"/>
        <w:spacing w:before="1"/>
      </w:pPr>
    </w:p>
    <w:p w14:paraId="2190223A" w14:textId="77777777" w:rsidR="00C9737C" w:rsidRDefault="00D118A2">
      <w:pPr>
        <w:pStyle w:val="Heading6"/>
      </w:pPr>
      <w:r>
        <w:t>SUSPENSION</w:t>
      </w:r>
      <w:r>
        <w:rPr>
          <w:spacing w:val="-5"/>
        </w:rPr>
        <w:t xml:space="preserve"> </w:t>
      </w:r>
      <w:r>
        <w:t>OR</w:t>
      </w:r>
      <w:r>
        <w:rPr>
          <w:spacing w:val="-3"/>
        </w:rPr>
        <w:t xml:space="preserve"> </w:t>
      </w:r>
      <w:r>
        <w:t>TERMINATION</w:t>
      </w:r>
      <w:r>
        <w:rPr>
          <w:spacing w:val="-4"/>
        </w:rPr>
        <w:t xml:space="preserve"> </w:t>
      </w:r>
      <w:r>
        <w:t>OF</w:t>
      </w:r>
      <w:r>
        <w:rPr>
          <w:spacing w:val="-3"/>
        </w:rPr>
        <w:t xml:space="preserve"> </w:t>
      </w:r>
      <w:r>
        <w:t>IRB</w:t>
      </w:r>
      <w:r>
        <w:rPr>
          <w:spacing w:val="-3"/>
        </w:rPr>
        <w:t xml:space="preserve"> </w:t>
      </w:r>
      <w:r>
        <w:t>APPROVAL</w:t>
      </w:r>
      <w:r>
        <w:rPr>
          <w:spacing w:val="-3"/>
        </w:rPr>
        <w:t xml:space="preserve"> </w:t>
      </w:r>
      <w:r>
        <w:t>OF</w:t>
      </w:r>
      <w:r>
        <w:rPr>
          <w:spacing w:val="-3"/>
        </w:rPr>
        <w:t xml:space="preserve"> </w:t>
      </w:r>
      <w:r>
        <w:rPr>
          <w:spacing w:val="-2"/>
        </w:rPr>
        <w:t>RESEARCH</w:t>
      </w:r>
    </w:p>
    <w:p w14:paraId="317DDCF8" w14:textId="77777777" w:rsidR="00C9737C" w:rsidRDefault="00C9737C">
      <w:pPr>
        <w:pStyle w:val="BodyText"/>
        <w:spacing w:before="10"/>
        <w:rPr>
          <w:b/>
          <w:sz w:val="23"/>
        </w:rPr>
      </w:pPr>
    </w:p>
    <w:p w14:paraId="4492DE06" w14:textId="77777777" w:rsidR="00C9737C" w:rsidRDefault="00D118A2">
      <w:pPr>
        <w:pStyle w:val="BodyText"/>
        <w:ind w:left="300" w:right="942"/>
        <w:jc w:val="both"/>
      </w:pPr>
      <w:r>
        <w:t>The</w:t>
      </w:r>
      <w:r>
        <w:rPr>
          <w:spacing w:val="-1"/>
        </w:rPr>
        <w:t xml:space="preserve"> </w:t>
      </w:r>
      <w:r>
        <w:t>IRB has</w:t>
      </w:r>
      <w:r>
        <w:rPr>
          <w:spacing w:val="-1"/>
        </w:rPr>
        <w:t xml:space="preserve"> </w:t>
      </w:r>
      <w:r>
        <w:t>the authority</w:t>
      </w:r>
      <w:r>
        <w:rPr>
          <w:spacing w:val="-1"/>
        </w:rPr>
        <w:t xml:space="preserve"> </w:t>
      </w:r>
      <w:r>
        <w:t>to suspend or terminate</w:t>
      </w:r>
      <w:r>
        <w:rPr>
          <w:spacing w:val="-1"/>
        </w:rPr>
        <w:t xml:space="preserve"> </w:t>
      </w:r>
      <w:r>
        <w:t>approval of research</w:t>
      </w:r>
      <w:r>
        <w:rPr>
          <w:spacing w:val="-1"/>
        </w:rPr>
        <w:t xml:space="preserve"> </w:t>
      </w:r>
      <w:r>
        <w:t>that is</w:t>
      </w:r>
      <w:r>
        <w:rPr>
          <w:spacing w:val="-1"/>
        </w:rPr>
        <w:t xml:space="preserve"> </w:t>
      </w:r>
      <w:r>
        <w:t>not being conducted in accordance with the IRB requirements or that has been associated with unexpected harm to participants (45 CFR 46.113).</w:t>
      </w:r>
    </w:p>
    <w:p w14:paraId="515C7467" w14:textId="77777777" w:rsidR="00C9737C" w:rsidRDefault="00C9737C">
      <w:pPr>
        <w:pStyle w:val="BodyText"/>
        <w:spacing w:before="2"/>
      </w:pPr>
    </w:p>
    <w:p w14:paraId="62EA86A8" w14:textId="77777777" w:rsidR="00C9737C" w:rsidRDefault="00D118A2">
      <w:pPr>
        <w:pStyle w:val="BodyText"/>
        <w:ind w:left="300" w:right="938"/>
        <w:jc w:val="both"/>
      </w:pPr>
      <w:r>
        <w:t>Any suspension or termination of approval shall include a statement of the reasons for the</w:t>
      </w:r>
      <w:r>
        <w:rPr>
          <w:spacing w:val="-7"/>
        </w:rPr>
        <w:t xml:space="preserve"> </w:t>
      </w:r>
      <w:r>
        <w:t>IRBs</w:t>
      </w:r>
      <w:r>
        <w:rPr>
          <w:spacing w:val="-5"/>
        </w:rPr>
        <w:t xml:space="preserve"> </w:t>
      </w:r>
      <w:r>
        <w:t>action</w:t>
      </w:r>
      <w:r>
        <w:rPr>
          <w:spacing w:val="-4"/>
        </w:rPr>
        <w:t xml:space="preserve"> </w:t>
      </w:r>
      <w:r>
        <w:t>and</w:t>
      </w:r>
      <w:r>
        <w:rPr>
          <w:spacing w:val="-5"/>
        </w:rPr>
        <w:t xml:space="preserve"> </w:t>
      </w:r>
      <w:r>
        <w:t>shall</w:t>
      </w:r>
      <w:r>
        <w:rPr>
          <w:spacing w:val="-5"/>
        </w:rPr>
        <w:t xml:space="preserve"> </w:t>
      </w:r>
      <w:r>
        <w:t>be</w:t>
      </w:r>
      <w:r>
        <w:rPr>
          <w:spacing w:val="-7"/>
        </w:rPr>
        <w:t xml:space="preserve"> </w:t>
      </w:r>
      <w:r>
        <w:t>reported</w:t>
      </w:r>
      <w:r>
        <w:rPr>
          <w:spacing w:val="-5"/>
        </w:rPr>
        <w:t xml:space="preserve"> </w:t>
      </w:r>
      <w:r>
        <w:t>to</w:t>
      </w:r>
      <w:r>
        <w:rPr>
          <w:spacing w:val="-6"/>
        </w:rPr>
        <w:t xml:space="preserve"> </w:t>
      </w:r>
      <w:r>
        <w:t>the</w:t>
      </w:r>
      <w:r>
        <w:rPr>
          <w:spacing w:val="-7"/>
        </w:rPr>
        <w:t xml:space="preserve"> </w:t>
      </w:r>
      <w:r>
        <w:t>investigator</w:t>
      </w:r>
      <w:r>
        <w:rPr>
          <w:spacing w:val="-6"/>
        </w:rPr>
        <w:t xml:space="preserve"> </w:t>
      </w:r>
      <w:r>
        <w:t>and</w:t>
      </w:r>
      <w:r>
        <w:rPr>
          <w:spacing w:val="-5"/>
        </w:rPr>
        <w:t xml:space="preserve"> </w:t>
      </w:r>
      <w:r>
        <w:t>to</w:t>
      </w:r>
      <w:r>
        <w:rPr>
          <w:spacing w:val="-6"/>
        </w:rPr>
        <w:t xml:space="preserve"> </w:t>
      </w:r>
      <w:r>
        <w:t>the</w:t>
      </w:r>
      <w:r>
        <w:rPr>
          <w:spacing w:val="-5"/>
        </w:rPr>
        <w:t xml:space="preserve"> </w:t>
      </w:r>
      <w:r>
        <w:t>Research Compliance Officer. The Research Compliance Officer shall inform other appropriate institutional officials, and Department or Agency head, as applicable.</w:t>
      </w:r>
    </w:p>
    <w:p w14:paraId="5A3CC2CE" w14:textId="77777777" w:rsidR="00C9737C" w:rsidRDefault="00C9737C">
      <w:pPr>
        <w:jc w:val="both"/>
        <w:sectPr w:rsidR="00C9737C">
          <w:pgSz w:w="12240" w:h="15840"/>
          <w:pgMar w:top="1360" w:right="500" w:bottom="1260" w:left="1140" w:header="0" w:footer="1068" w:gutter="0"/>
          <w:cols w:space="720"/>
        </w:sectPr>
      </w:pPr>
    </w:p>
    <w:p w14:paraId="680A48A0" w14:textId="77777777" w:rsidR="00C9737C" w:rsidRDefault="00D118A2">
      <w:pPr>
        <w:pStyle w:val="Heading6"/>
        <w:spacing w:before="78"/>
      </w:pPr>
      <w:r>
        <w:lastRenderedPageBreak/>
        <w:t>TYPES</w:t>
      </w:r>
      <w:r>
        <w:rPr>
          <w:spacing w:val="-4"/>
        </w:rPr>
        <w:t xml:space="preserve"> </w:t>
      </w:r>
      <w:r>
        <w:t>OF</w:t>
      </w:r>
      <w:r>
        <w:rPr>
          <w:spacing w:val="-1"/>
        </w:rPr>
        <w:t xml:space="preserve"> </w:t>
      </w:r>
      <w:r>
        <w:rPr>
          <w:spacing w:val="-2"/>
        </w:rPr>
        <w:t>RESEARCH</w:t>
      </w:r>
    </w:p>
    <w:p w14:paraId="6D9122A0" w14:textId="77777777" w:rsidR="00C9737C" w:rsidRDefault="00C9737C">
      <w:pPr>
        <w:pStyle w:val="BodyText"/>
        <w:rPr>
          <w:b/>
        </w:rPr>
      </w:pPr>
    </w:p>
    <w:p w14:paraId="73EA41AB" w14:textId="77777777" w:rsidR="00C9737C" w:rsidRDefault="00D118A2">
      <w:pPr>
        <w:pStyle w:val="ListParagraph"/>
        <w:numPr>
          <w:ilvl w:val="1"/>
          <w:numId w:val="7"/>
        </w:numPr>
        <w:tabs>
          <w:tab w:val="left" w:pos="1021"/>
        </w:tabs>
        <w:ind w:right="941" w:firstLine="0"/>
        <w:jc w:val="both"/>
        <w:rPr>
          <w:sz w:val="24"/>
        </w:rPr>
      </w:pPr>
      <w:r>
        <w:rPr>
          <w:sz w:val="24"/>
        </w:rPr>
        <w:t xml:space="preserve">FUNDED RESEARCH. Investigators seeking research support from the College must </w:t>
      </w:r>
      <w:proofErr w:type="gramStart"/>
      <w:r>
        <w:rPr>
          <w:sz w:val="24"/>
        </w:rPr>
        <w:t>submit an application</w:t>
      </w:r>
      <w:proofErr w:type="gramEnd"/>
      <w:r>
        <w:rPr>
          <w:sz w:val="24"/>
        </w:rPr>
        <w:t xml:space="preserve"> for "Approval of Sponsored Research Involving Human Subjects." No funds shall be released until the IRB has reviewed and approved the </w:t>
      </w:r>
      <w:r>
        <w:rPr>
          <w:spacing w:val="-2"/>
          <w:sz w:val="24"/>
        </w:rPr>
        <w:t>research.</w:t>
      </w:r>
    </w:p>
    <w:p w14:paraId="7CE62C89" w14:textId="77777777" w:rsidR="00C9737C" w:rsidRDefault="00C9737C">
      <w:pPr>
        <w:pStyle w:val="BodyText"/>
        <w:spacing w:before="11"/>
        <w:rPr>
          <w:sz w:val="23"/>
        </w:rPr>
      </w:pPr>
    </w:p>
    <w:p w14:paraId="254787DF" w14:textId="77777777" w:rsidR="00C9737C" w:rsidRDefault="00D118A2">
      <w:pPr>
        <w:pStyle w:val="ListParagraph"/>
        <w:numPr>
          <w:ilvl w:val="1"/>
          <w:numId w:val="7"/>
        </w:numPr>
        <w:tabs>
          <w:tab w:val="left" w:pos="1021"/>
        </w:tabs>
        <w:ind w:right="944" w:firstLine="0"/>
        <w:jc w:val="both"/>
        <w:rPr>
          <w:sz w:val="24"/>
        </w:rPr>
      </w:pPr>
      <w:r>
        <w:rPr>
          <w:sz w:val="24"/>
        </w:rPr>
        <w:t xml:space="preserve">NON-FUNDED RESEARCH. Investigators must </w:t>
      </w:r>
      <w:proofErr w:type="gramStart"/>
      <w:r>
        <w:rPr>
          <w:sz w:val="24"/>
        </w:rPr>
        <w:t>submit an application</w:t>
      </w:r>
      <w:proofErr w:type="gramEnd"/>
      <w:r>
        <w:rPr>
          <w:sz w:val="24"/>
        </w:rPr>
        <w:t xml:space="preserve"> for "Approval of Research Involving Human Subjects" to the IRB Proposed research</w:t>
      </w:r>
    </w:p>
    <w:p w14:paraId="4434327B" w14:textId="77777777" w:rsidR="00C9737C" w:rsidRDefault="00D118A2">
      <w:pPr>
        <w:pStyle w:val="BodyText"/>
        <w:spacing w:before="2"/>
        <w:ind w:left="1135"/>
      </w:pPr>
      <w:r>
        <w:t>projects</w:t>
      </w:r>
      <w:r>
        <w:rPr>
          <w:spacing w:val="-6"/>
        </w:rPr>
        <w:t xml:space="preserve"> </w:t>
      </w:r>
      <w:r>
        <w:t>shall</w:t>
      </w:r>
      <w:r>
        <w:rPr>
          <w:spacing w:val="-3"/>
        </w:rPr>
        <w:t xml:space="preserve"> </w:t>
      </w:r>
      <w:r>
        <w:t>not</w:t>
      </w:r>
      <w:r>
        <w:rPr>
          <w:spacing w:val="-3"/>
        </w:rPr>
        <w:t xml:space="preserve"> </w:t>
      </w:r>
      <w:r>
        <w:t>proceed</w:t>
      </w:r>
      <w:r>
        <w:rPr>
          <w:spacing w:val="-5"/>
        </w:rPr>
        <w:t xml:space="preserve"> </w:t>
      </w:r>
      <w:r>
        <w:t>until</w:t>
      </w:r>
      <w:r>
        <w:rPr>
          <w:spacing w:val="-3"/>
        </w:rPr>
        <w:t xml:space="preserve"> </w:t>
      </w:r>
      <w:r>
        <w:t>written</w:t>
      </w:r>
      <w:r>
        <w:rPr>
          <w:spacing w:val="-3"/>
        </w:rPr>
        <w:t xml:space="preserve"> </w:t>
      </w:r>
      <w:r>
        <w:t>IRB</w:t>
      </w:r>
      <w:r>
        <w:rPr>
          <w:spacing w:val="-4"/>
        </w:rPr>
        <w:t xml:space="preserve"> </w:t>
      </w:r>
      <w:r>
        <w:t>approval</w:t>
      </w:r>
      <w:r>
        <w:rPr>
          <w:spacing w:val="-4"/>
        </w:rPr>
        <w:t xml:space="preserve"> </w:t>
      </w:r>
      <w:r>
        <w:t>has</w:t>
      </w:r>
      <w:r>
        <w:rPr>
          <w:spacing w:val="-4"/>
        </w:rPr>
        <w:t xml:space="preserve"> </w:t>
      </w:r>
      <w:r>
        <w:t>been</w:t>
      </w:r>
      <w:r>
        <w:rPr>
          <w:spacing w:val="-2"/>
        </w:rPr>
        <w:t xml:space="preserve"> secured</w:t>
      </w:r>
    </w:p>
    <w:p w14:paraId="21816291" w14:textId="77777777" w:rsidR="00C9737C" w:rsidRDefault="00C9737C">
      <w:pPr>
        <w:pStyle w:val="BodyText"/>
        <w:rPr>
          <w:sz w:val="26"/>
        </w:rPr>
      </w:pPr>
    </w:p>
    <w:p w14:paraId="7BAF0BE5" w14:textId="77777777" w:rsidR="00C9737C" w:rsidRDefault="00C9737C">
      <w:pPr>
        <w:pStyle w:val="BodyText"/>
        <w:spacing w:before="9"/>
        <w:rPr>
          <w:sz w:val="21"/>
        </w:rPr>
      </w:pPr>
    </w:p>
    <w:p w14:paraId="05684B61" w14:textId="77777777" w:rsidR="00C9737C" w:rsidRDefault="00D118A2">
      <w:pPr>
        <w:pStyle w:val="Heading6"/>
      </w:pPr>
      <w:r>
        <w:t>NON-EXEMPT</w:t>
      </w:r>
      <w:r>
        <w:rPr>
          <w:spacing w:val="-10"/>
        </w:rPr>
        <w:t xml:space="preserve"> </w:t>
      </w:r>
      <w:r>
        <w:rPr>
          <w:spacing w:val="-2"/>
        </w:rPr>
        <w:t>RESEARCH</w:t>
      </w:r>
    </w:p>
    <w:p w14:paraId="0D206D08" w14:textId="77777777" w:rsidR="00C9737C" w:rsidRDefault="00C9737C">
      <w:pPr>
        <w:pStyle w:val="BodyText"/>
        <w:spacing w:before="2"/>
        <w:rPr>
          <w:b/>
        </w:rPr>
      </w:pPr>
    </w:p>
    <w:p w14:paraId="30038680" w14:textId="77777777" w:rsidR="00C9737C" w:rsidRDefault="00D118A2">
      <w:pPr>
        <w:pStyle w:val="BodyText"/>
        <w:ind w:left="300"/>
        <w:jc w:val="both"/>
      </w:pPr>
      <w:r>
        <w:t>Examples</w:t>
      </w:r>
      <w:r>
        <w:rPr>
          <w:spacing w:val="-4"/>
        </w:rPr>
        <w:t xml:space="preserve"> </w:t>
      </w:r>
      <w:r>
        <w:t>of</w:t>
      </w:r>
      <w:r>
        <w:rPr>
          <w:spacing w:val="-3"/>
        </w:rPr>
        <w:t xml:space="preserve"> </w:t>
      </w:r>
      <w:r>
        <w:t>non-exempt</w:t>
      </w:r>
      <w:r>
        <w:rPr>
          <w:spacing w:val="-3"/>
        </w:rPr>
        <w:t xml:space="preserve"> </w:t>
      </w:r>
      <w:r>
        <w:t>research</w:t>
      </w:r>
      <w:r>
        <w:rPr>
          <w:spacing w:val="-4"/>
        </w:rPr>
        <w:t xml:space="preserve"> </w:t>
      </w:r>
      <w:r>
        <w:t>include</w:t>
      </w:r>
      <w:r>
        <w:rPr>
          <w:spacing w:val="-3"/>
        </w:rPr>
        <w:t xml:space="preserve"> </w:t>
      </w:r>
      <w:r>
        <w:t>projects</w:t>
      </w:r>
      <w:r>
        <w:rPr>
          <w:spacing w:val="-4"/>
        </w:rPr>
        <w:t xml:space="preserve"> </w:t>
      </w:r>
      <w:r>
        <w:t>that</w:t>
      </w:r>
      <w:r>
        <w:rPr>
          <w:spacing w:val="-3"/>
        </w:rPr>
        <w:t xml:space="preserve"> </w:t>
      </w:r>
      <w:r>
        <w:rPr>
          <w:spacing w:val="-4"/>
        </w:rPr>
        <w:t>are:</w:t>
      </w:r>
    </w:p>
    <w:p w14:paraId="124BB7FE" w14:textId="77777777" w:rsidR="00C9737C" w:rsidRDefault="00C9737C">
      <w:pPr>
        <w:pStyle w:val="BodyText"/>
      </w:pPr>
    </w:p>
    <w:p w14:paraId="7DDE366E" w14:textId="77777777" w:rsidR="00C9737C" w:rsidRDefault="00D118A2">
      <w:pPr>
        <w:pStyle w:val="ListParagraph"/>
        <w:numPr>
          <w:ilvl w:val="2"/>
          <w:numId w:val="7"/>
        </w:numPr>
        <w:tabs>
          <w:tab w:val="left" w:pos="1741"/>
        </w:tabs>
        <w:ind w:right="938"/>
        <w:jc w:val="both"/>
        <w:rPr>
          <w:sz w:val="24"/>
        </w:rPr>
      </w:pPr>
      <w:r>
        <w:rPr>
          <w:sz w:val="24"/>
        </w:rPr>
        <w:t xml:space="preserve">Experiments in which participants experience a manipulation of their </w:t>
      </w:r>
      <w:proofErr w:type="gramStart"/>
      <w:r>
        <w:rPr>
          <w:spacing w:val="-2"/>
          <w:sz w:val="24"/>
        </w:rPr>
        <w:t>behavior;</w:t>
      </w:r>
      <w:proofErr w:type="gramEnd"/>
    </w:p>
    <w:p w14:paraId="50DB0BC7" w14:textId="77777777" w:rsidR="00C9737C" w:rsidRDefault="00C9737C">
      <w:pPr>
        <w:pStyle w:val="BodyText"/>
      </w:pPr>
    </w:p>
    <w:p w14:paraId="7E5FA7D5" w14:textId="77777777" w:rsidR="00C9737C" w:rsidRDefault="00D118A2">
      <w:pPr>
        <w:pStyle w:val="ListParagraph"/>
        <w:numPr>
          <w:ilvl w:val="2"/>
          <w:numId w:val="7"/>
        </w:numPr>
        <w:tabs>
          <w:tab w:val="left" w:pos="1741"/>
        </w:tabs>
        <w:ind w:right="940"/>
        <w:jc w:val="both"/>
        <w:rPr>
          <w:sz w:val="24"/>
        </w:rPr>
      </w:pPr>
      <w:r>
        <w:rPr>
          <w:sz w:val="24"/>
        </w:rPr>
        <w:t>Surveys,</w:t>
      </w:r>
      <w:r>
        <w:rPr>
          <w:spacing w:val="-2"/>
          <w:sz w:val="24"/>
        </w:rPr>
        <w:t xml:space="preserve"> </w:t>
      </w:r>
      <w:r>
        <w:rPr>
          <w:sz w:val="24"/>
        </w:rPr>
        <w:t>questionnaires</w:t>
      </w:r>
      <w:r>
        <w:rPr>
          <w:spacing w:val="-3"/>
          <w:sz w:val="24"/>
        </w:rPr>
        <w:t xml:space="preserve"> </w:t>
      </w:r>
      <w:r>
        <w:rPr>
          <w:sz w:val="24"/>
        </w:rPr>
        <w:t>or</w:t>
      </w:r>
      <w:r>
        <w:rPr>
          <w:spacing w:val="-2"/>
          <w:sz w:val="24"/>
        </w:rPr>
        <w:t xml:space="preserve"> </w:t>
      </w:r>
      <w:r>
        <w:rPr>
          <w:sz w:val="24"/>
        </w:rPr>
        <w:t>interviews</w:t>
      </w:r>
      <w:r>
        <w:rPr>
          <w:spacing w:val="-3"/>
          <w:sz w:val="24"/>
        </w:rPr>
        <w:t xml:space="preserve"> </w:t>
      </w:r>
      <w:r>
        <w:rPr>
          <w:sz w:val="24"/>
        </w:rPr>
        <w:t>that</w:t>
      </w:r>
      <w:r>
        <w:rPr>
          <w:spacing w:val="-2"/>
          <w:sz w:val="24"/>
        </w:rPr>
        <w:t xml:space="preserve"> </w:t>
      </w:r>
      <w:r>
        <w:rPr>
          <w:sz w:val="24"/>
        </w:rPr>
        <w:t>enable</w:t>
      </w:r>
      <w:r>
        <w:rPr>
          <w:spacing w:val="-3"/>
          <w:sz w:val="24"/>
        </w:rPr>
        <w:t xml:space="preserve"> </w:t>
      </w:r>
      <w:r>
        <w:rPr>
          <w:sz w:val="24"/>
        </w:rPr>
        <w:t>the</w:t>
      </w:r>
      <w:r>
        <w:rPr>
          <w:spacing w:val="-4"/>
          <w:sz w:val="24"/>
        </w:rPr>
        <w:t xml:space="preserve"> </w:t>
      </w:r>
      <w:r>
        <w:rPr>
          <w:sz w:val="24"/>
        </w:rPr>
        <w:t>researcher</w:t>
      </w:r>
      <w:r>
        <w:rPr>
          <w:spacing w:val="-2"/>
          <w:sz w:val="24"/>
        </w:rPr>
        <w:t xml:space="preserve"> </w:t>
      </w:r>
      <w:r>
        <w:rPr>
          <w:sz w:val="24"/>
        </w:rPr>
        <w:t>to</w:t>
      </w:r>
      <w:r>
        <w:rPr>
          <w:spacing w:val="-2"/>
          <w:sz w:val="24"/>
        </w:rPr>
        <w:t xml:space="preserve"> </w:t>
      </w:r>
      <w:r>
        <w:rPr>
          <w:sz w:val="24"/>
        </w:rPr>
        <w:t>link</w:t>
      </w:r>
      <w:r>
        <w:rPr>
          <w:spacing w:val="-2"/>
          <w:sz w:val="24"/>
        </w:rPr>
        <w:t xml:space="preserve"> </w:t>
      </w:r>
      <w:r>
        <w:rPr>
          <w:sz w:val="24"/>
        </w:rPr>
        <w:t>the identity of subjects</w:t>
      </w:r>
      <w:r>
        <w:rPr>
          <w:spacing w:val="80"/>
          <w:sz w:val="24"/>
        </w:rPr>
        <w:t xml:space="preserve"> </w:t>
      </w:r>
      <w:r>
        <w:rPr>
          <w:sz w:val="24"/>
        </w:rPr>
        <w:t>to their responses AND these responses, if known outside the research, could reasonably place the subject at risk of criminal or civil liability or be damaging to the subject's financial standing or employability; target a particularly vulnerable subject population such as children, prisoners, mentally or physically disabled persons, juvenile delinquents, the homeless, undocumented migrants and refugees, homosexuals; substance abusers, etc; or</w:t>
      </w:r>
    </w:p>
    <w:p w14:paraId="36B68EB7" w14:textId="77777777" w:rsidR="00C9737C" w:rsidRDefault="00C9737C">
      <w:pPr>
        <w:pStyle w:val="BodyText"/>
        <w:spacing w:before="10"/>
        <w:rPr>
          <w:sz w:val="23"/>
        </w:rPr>
      </w:pPr>
    </w:p>
    <w:p w14:paraId="148DD188" w14:textId="77777777" w:rsidR="00C9737C" w:rsidRDefault="00D118A2">
      <w:pPr>
        <w:pStyle w:val="ListParagraph"/>
        <w:numPr>
          <w:ilvl w:val="2"/>
          <w:numId w:val="7"/>
        </w:numPr>
        <w:tabs>
          <w:tab w:val="left" w:pos="1741"/>
        </w:tabs>
        <w:ind w:right="938"/>
        <w:jc w:val="both"/>
        <w:rPr>
          <w:sz w:val="24"/>
        </w:rPr>
      </w:pPr>
      <w:r>
        <w:rPr>
          <w:sz w:val="24"/>
        </w:rPr>
        <w:t xml:space="preserve">Target sensitive topics such as sexual orientation, </w:t>
      </w:r>
      <w:proofErr w:type="gramStart"/>
      <w:r>
        <w:rPr>
          <w:sz w:val="24"/>
        </w:rPr>
        <w:t>sexually-transmitted</w:t>
      </w:r>
      <w:proofErr w:type="gramEnd"/>
      <w:r>
        <w:rPr>
          <w:sz w:val="24"/>
        </w:rPr>
        <w:t xml:space="preserve"> diseases, incest, rape or date-rape, sexual harassment, molestation, race relations, use of licit or illicit drugs, eating disorders, abortion, contraception or pregnancy, the subjects' own mental health (suicide, depression, compulsive behaviors), religion, illegal conduct, stressful </w:t>
      </w:r>
      <w:r>
        <w:rPr>
          <w:spacing w:val="-2"/>
          <w:sz w:val="24"/>
        </w:rPr>
        <w:t>experiences.</w:t>
      </w:r>
    </w:p>
    <w:p w14:paraId="1FAC1A16" w14:textId="77777777" w:rsidR="00C9737C" w:rsidRDefault="00C9737C">
      <w:pPr>
        <w:pStyle w:val="BodyText"/>
        <w:spacing w:before="2"/>
      </w:pPr>
    </w:p>
    <w:p w14:paraId="28718301" w14:textId="77777777" w:rsidR="00C9737C" w:rsidRDefault="00D118A2">
      <w:pPr>
        <w:pStyle w:val="Heading6"/>
        <w:numPr>
          <w:ilvl w:val="1"/>
          <w:numId w:val="6"/>
        </w:numPr>
        <w:tabs>
          <w:tab w:val="left" w:pos="726"/>
        </w:tabs>
        <w:jc w:val="both"/>
      </w:pPr>
      <w:r>
        <w:t>RESEARCH</w:t>
      </w:r>
      <w:r>
        <w:rPr>
          <w:spacing w:val="-6"/>
        </w:rPr>
        <w:t xml:space="preserve"> </w:t>
      </w:r>
      <w:r>
        <w:t>EXEMPTED</w:t>
      </w:r>
      <w:r>
        <w:rPr>
          <w:spacing w:val="-6"/>
        </w:rPr>
        <w:t xml:space="preserve"> </w:t>
      </w:r>
      <w:r>
        <w:t>FROM</w:t>
      </w:r>
      <w:r>
        <w:rPr>
          <w:spacing w:val="-4"/>
        </w:rPr>
        <w:t xml:space="preserve"> </w:t>
      </w:r>
      <w:r>
        <w:t>FURTHER</w:t>
      </w:r>
      <w:r>
        <w:rPr>
          <w:spacing w:val="-2"/>
        </w:rPr>
        <w:t xml:space="preserve"> REVIEW</w:t>
      </w:r>
    </w:p>
    <w:p w14:paraId="25BB7C01" w14:textId="77777777" w:rsidR="00C9737C" w:rsidRDefault="00C9737C">
      <w:pPr>
        <w:pStyle w:val="BodyText"/>
        <w:spacing w:before="11"/>
        <w:rPr>
          <w:b/>
          <w:sz w:val="23"/>
        </w:rPr>
      </w:pPr>
    </w:p>
    <w:p w14:paraId="24910682" w14:textId="77777777" w:rsidR="00C9737C" w:rsidRDefault="00D118A2">
      <w:pPr>
        <w:pStyle w:val="BodyText"/>
        <w:ind w:left="300" w:right="934"/>
        <w:jc w:val="both"/>
      </w:pPr>
      <w:r>
        <w:t>Federal</w:t>
      </w:r>
      <w:r>
        <w:rPr>
          <w:spacing w:val="-13"/>
        </w:rPr>
        <w:t xml:space="preserve"> </w:t>
      </w:r>
      <w:r>
        <w:t>guidelines</w:t>
      </w:r>
      <w:r>
        <w:rPr>
          <w:spacing w:val="-12"/>
        </w:rPr>
        <w:t xml:space="preserve"> </w:t>
      </w:r>
      <w:r>
        <w:t>and</w:t>
      </w:r>
      <w:r>
        <w:rPr>
          <w:spacing w:val="-12"/>
        </w:rPr>
        <w:t xml:space="preserve"> </w:t>
      </w:r>
      <w:r>
        <w:t>this</w:t>
      </w:r>
      <w:r>
        <w:rPr>
          <w:spacing w:val="-14"/>
        </w:rPr>
        <w:t xml:space="preserve"> </w:t>
      </w:r>
      <w:r>
        <w:t>policy</w:t>
      </w:r>
      <w:r>
        <w:rPr>
          <w:spacing w:val="-14"/>
        </w:rPr>
        <w:t xml:space="preserve"> </w:t>
      </w:r>
      <w:r>
        <w:t>permit</w:t>
      </w:r>
      <w:r>
        <w:rPr>
          <w:spacing w:val="-12"/>
        </w:rPr>
        <w:t xml:space="preserve"> </w:t>
      </w:r>
      <w:r>
        <w:t>certain</w:t>
      </w:r>
      <w:r>
        <w:rPr>
          <w:spacing w:val="-14"/>
        </w:rPr>
        <w:t xml:space="preserve"> </w:t>
      </w:r>
      <w:r>
        <w:t>types</w:t>
      </w:r>
      <w:r>
        <w:rPr>
          <w:spacing w:val="-14"/>
        </w:rPr>
        <w:t xml:space="preserve"> </w:t>
      </w:r>
      <w:r>
        <w:t>of</w:t>
      </w:r>
      <w:r>
        <w:rPr>
          <w:spacing w:val="-12"/>
        </w:rPr>
        <w:t xml:space="preserve"> </w:t>
      </w:r>
      <w:r>
        <w:t>research</w:t>
      </w:r>
      <w:r>
        <w:rPr>
          <w:spacing w:val="-14"/>
        </w:rPr>
        <w:t xml:space="preserve"> </w:t>
      </w:r>
      <w:r>
        <w:t>to</w:t>
      </w:r>
      <w:r>
        <w:rPr>
          <w:spacing w:val="-11"/>
        </w:rPr>
        <w:t xml:space="preserve"> </w:t>
      </w:r>
      <w:r>
        <w:t>proceed</w:t>
      </w:r>
      <w:r>
        <w:rPr>
          <w:spacing w:val="-14"/>
        </w:rPr>
        <w:t xml:space="preserve"> </w:t>
      </w:r>
      <w:r>
        <w:t>without</w:t>
      </w:r>
      <w:r>
        <w:rPr>
          <w:spacing w:val="-12"/>
        </w:rPr>
        <w:t xml:space="preserve"> </w:t>
      </w:r>
      <w:r>
        <w:t xml:space="preserve">IRB approval. The determination whether any </w:t>
      </w:r>
      <w:proofErr w:type="gramStart"/>
      <w:r>
        <w:t>particular research</w:t>
      </w:r>
      <w:proofErr w:type="gramEnd"/>
      <w:r>
        <w:t xml:space="preserve"> project qualifies as "exempted"</w:t>
      </w:r>
      <w:r>
        <w:rPr>
          <w:spacing w:val="-3"/>
        </w:rPr>
        <w:t xml:space="preserve"> </w:t>
      </w:r>
      <w:r>
        <w:t>must</w:t>
      </w:r>
      <w:r>
        <w:rPr>
          <w:spacing w:val="-3"/>
        </w:rPr>
        <w:t xml:space="preserve"> </w:t>
      </w:r>
      <w:r>
        <w:t>be</w:t>
      </w:r>
      <w:r>
        <w:rPr>
          <w:spacing w:val="-1"/>
        </w:rPr>
        <w:t xml:space="preserve"> </w:t>
      </w:r>
      <w:r>
        <w:t>made</w:t>
      </w:r>
      <w:r>
        <w:rPr>
          <w:spacing w:val="-3"/>
        </w:rPr>
        <w:t xml:space="preserve"> </w:t>
      </w:r>
      <w:r>
        <w:t>by</w:t>
      </w:r>
      <w:r>
        <w:rPr>
          <w:spacing w:val="-3"/>
        </w:rPr>
        <w:t xml:space="preserve"> </w:t>
      </w:r>
      <w:r>
        <w:t>the</w:t>
      </w:r>
      <w:r>
        <w:rPr>
          <w:spacing w:val="-2"/>
        </w:rPr>
        <w:t xml:space="preserve"> </w:t>
      </w:r>
      <w:r>
        <w:t>Chair</w:t>
      </w:r>
      <w:r>
        <w:rPr>
          <w:spacing w:val="-2"/>
        </w:rPr>
        <w:t xml:space="preserve"> </w:t>
      </w:r>
      <w:r>
        <w:t>of</w:t>
      </w:r>
      <w:r>
        <w:rPr>
          <w:spacing w:val="-2"/>
        </w:rPr>
        <w:t xml:space="preserve"> </w:t>
      </w:r>
      <w:r>
        <w:t>the</w:t>
      </w:r>
      <w:r>
        <w:rPr>
          <w:spacing w:val="-2"/>
        </w:rPr>
        <w:t xml:space="preserve"> </w:t>
      </w:r>
      <w:r>
        <w:t>IRB</w:t>
      </w:r>
      <w:r>
        <w:rPr>
          <w:spacing w:val="-4"/>
        </w:rPr>
        <w:t xml:space="preserve"> </w:t>
      </w:r>
      <w:r>
        <w:t>usually</w:t>
      </w:r>
      <w:r>
        <w:rPr>
          <w:spacing w:val="-3"/>
        </w:rPr>
        <w:t xml:space="preserve"> </w:t>
      </w:r>
      <w:r>
        <w:t>after</w:t>
      </w:r>
      <w:r>
        <w:rPr>
          <w:spacing w:val="-2"/>
        </w:rPr>
        <w:t xml:space="preserve"> </w:t>
      </w:r>
      <w:r>
        <w:t>consultation</w:t>
      </w:r>
      <w:r>
        <w:rPr>
          <w:spacing w:val="-3"/>
        </w:rPr>
        <w:t xml:space="preserve"> </w:t>
      </w:r>
      <w:r>
        <w:t>with</w:t>
      </w:r>
      <w:r>
        <w:rPr>
          <w:spacing w:val="-3"/>
        </w:rPr>
        <w:t xml:space="preserve"> </w:t>
      </w:r>
      <w:r>
        <w:t>at</w:t>
      </w:r>
      <w:r>
        <w:rPr>
          <w:spacing w:val="-2"/>
        </w:rPr>
        <w:t xml:space="preserve"> </w:t>
      </w:r>
      <w:r>
        <w:t>least two</w:t>
      </w:r>
      <w:r>
        <w:rPr>
          <w:spacing w:val="-13"/>
        </w:rPr>
        <w:t xml:space="preserve"> </w:t>
      </w:r>
      <w:r>
        <w:t>members</w:t>
      </w:r>
      <w:r>
        <w:rPr>
          <w:spacing w:val="-14"/>
        </w:rPr>
        <w:t xml:space="preserve"> </w:t>
      </w:r>
      <w:r>
        <w:t>of</w:t>
      </w:r>
      <w:r>
        <w:rPr>
          <w:spacing w:val="-12"/>
        </w:rPr>
        <w:t xml:space="preserve"> </w:t>
      </w:r>
      <w:r>
        <w:t>the</w:t>
      </w:r>
      <w:r>
        <w:rPr>
          <w:spacing w:val="-15"/>
        </w:rPr>
        <w:t xml:space="preserve"> </w:t>
      </w:r>
      <w:r>
        <w:t>IRB.</w:t>
      </w:r>
      <w:r>
        <w:rPr>
          <w:spacing w:val="-13"/>
        </w:rPr>
        <w:t xml:space="preserve"> </w:t>
      </w:r>
      <w:r>
        <w:t>Investigators</w:t>
      </w:r>
      <w:r>
        <w:rPr>
          <w:spacing w:val="-14"/>
        </w:rPr>
        <w:t xml:space="preserve"> </w:t>
      </w:r>
      <w:r>
        <w:t>do</w:t>
      </w:r>
      <w:r>
        <w:rPr>
          <w:spacing w:val="-13"/>
        </w:rPr>
        <w:t xml:space="preserve"> </w:t>
      </w:r>
      <w:r>
        <w:t>not</w:t>
      </w:r>
      <w:r>
        <w:rPr>
          <w:spacing w:val="-12"/>
        </w:rPr>
        <w:t xml:space="preserve"> </w:t>
      </w:r>
      <w:r>
        <w:t>have</w:t>
      </w:r>
      <w:r>
        <w:rPr>
          <w:spacing w:val="-13"/>
        </w:rPr>
        <w:t xml:space="preserve"> </w:t>
      </w:r>
      <w:r>
        <w:t>discretion</w:t>
      </w:r>
      <w:r>
        <w:rPr>
          <w:spacing w:val="-13"/>
        </w:rPr>
        <w:t xml:space="preserve"> </w:t>
      </w:r>
      <w:r>
        <w:t>to</w:t>
      </w:r>
      <w:r>
        <w:rPr>
          <w:spacing w:val="-13"/>
        </w:rPr>
        <w:t xml:space="preserve"> </w:t>
      </w:r>
      <w:r>
        <w:t>make</w:t>
      </w:r>
      <w:r>
        <w:rPr>
          <w:spacing w:val="-14"/>
        </w:rPr>
        <w:t xml:space="preserve"> </w:t>
      </w:r>
      <w:r>
        <w:t>this</w:t>
      </w:r>
      <w:r>
        <w:rPr>
          <w:spacing w:val="-14"/>
        </w:rPr>
        <w:t xml:space="preserve"> </w:t>
      </w:r>
      <w:r>
        <w:t>determination. Investigators</w:t>
      </w:r>
      <w:r>
        <w:rPr>
          <w:spacing w:val="-8"/>
        </w:rPr>
        <w:t xml:space="preserve"> </w:t>
      </w:r>
      <w:r>
        <w:t>who</w:t>
      </w:r>
      <w:r>
        <w:rPr>
          <w:spacing w:val="-8"/>
        </w:rPr>
        <w:t xml:space="preserve"> </w:t>
      </w:r>
      <w:r>
        <w:t>believe</w:t>
      </w:r>
      <w:r>
        <w:rPr>
          <w:spacing w:val="-7"/>
        </w:rPr>
        <w:t xml:space="preserve"> </w:t>
      </w:r>
      <w:r>
        <w:t>their</w:t>
      </w:r>
      <w:r>
        <w:rPr>
          <w:spacing w:val="-8"/>
        </w:rPr>
        <w:t xml:space="preserve"> </w:t>
      </w:r>
      <w:r>
        <w:t>research</w:t>
      </w:r>
      <w:r>
        <w:rPr>
          <w:spacing w:val="-8"/>
        </w:rPr>
        <w:t xml:space="preserve"> </w:t>
      </w:r>
      <w:r>
        <w:t>projects</w:t>
      </w:r>
      <w:r>
        <w:rPr>
          <w:spacing w:val="-8"/>
        </w:rPr>
        <w:t xml:space="preserve"> </w:t>
      </w:r>
      <w:r>
        <w:t>should</w:t>
      </w:r>
      <w:r>
        <w:rPr>
          <w:spacing w:val="-9"/>
        </w:rPr>
        <w:t xml:space="preserve"> </w:t>
      </w:r>
      <w:r>
        <w:t>be</w:t>
      </w:r>
      <w:r>
        <w:rPr>
          <w:spacing w:val="-7"/>
        </w:rPr>
        <w:t xml:space="preserve"> </w:t>
      </w:r>
      <w:r>
        <w:t>classified</w:t>
      </w:r>
      <w:r>
        <w:rPr>
          <w:spacing w:val="-7"/>
        </w:rPr>
        <w:t xml:space="preserve"> </w:t>
      </w:r>
      <w:r>
        <w:t>as</w:t>
      </w:r>
      <w:r>
        <w:rPr>
          <w:spacing w:val="-8"/>
        </w:rPr>
        <w:t xml:space="preserve"> </w:t>
      </w:r>
      <w:r>
        <w:t>"exempted"</w:t>
      </w:r>
      <w:r>
        <w:rPr>
          <w:spacing w:val="-7"/>
        </w:rPr>
        <w:t xml:space="preserve"> </w:t>
      </w:r>
      <w:r>
        <w:t>must secure concurrence from the Chair of the IRB. The following research activities shall normally be exempt from IRB review.</w:t>
      </w:r>
    </w:p>
    <w:p w14:paraId="6AB38264" w14:textId="77777777" w:rsidR="00C9737C" w:rsidRDefault="00C9737C">
      <w:pPr>
        <w:pStyle w:val="BodyText"/>
      </w:pPr>
    </w:p>
    <w:p w14:paraId="039E1604" w14:textId="77777777" w:rsidR="00C9737C" w:rsidRDefault="00D118A2">
      <w:pPr>
        <w:pStyle w:val="ListParagraph"/>
        <w:numPr>
          <w:ilvl w:val="1"/>
          <w:numId w:val="6"/>
        </w:numPr>
        <w:tabs>
          <w:tab w:val="left" w:pos="1020"/>
          <w:tab w:val="left" w:pos="1021"/>
        </w:tabs>
        <w:ind w:left="1020" w:right="942" w:hanging="720"/>
        <w:rPr>
          <w:sz w:val="24"/>
        </w:rPr>
      </w:pPr>
      <w:r>
        <w:rPr>
          <w:sz w:val="24"/>
        </w:rPr>
        <w:t>Research</w:t>
      </w:r>
      <w:r>
        <w:rPr>
          <w:spacing w:val="39"/>
          <w:sz w:val="24"/>
        </w:rPr>
        <w:t xml:space="preserve"> </w:t>
      </w:r>
      <w:r>
        <w:rPr>
          <w:sz w:val="24"/>
        </w:rPr>
        <w:t>conducted</w:t>
      </w:r>
      <w:r>
        <w:rPr>
          <w:spacing w:val="39"/>
          <w:sz w:val="24"/>
        </w:rPr>
        <w:t xml:space="preserve"> </w:t>
      </w:r>
      <w:r>
        <w:rPr>
          <w:sz w:val="24"/>
        </w:rPr>
        <w:t>in</w:t>
      </w:r>
      <w:r>
        <w:rPr>
          <w:spacing w:val="40"/>
          <w:sz w:val="24"/>
        </w:rPr>
        <w:t xml:space="preserve"> </w:t>
      </w:r>
      <w:r>
        <w:rPr>
          <w:sz w:val="24"/>
        </w:rPr>
        <w:t>established</w:t>
      </w:r>
      <w:r>
        <w:rPr>
          <w:spacing w:val="39"/>
          <w:sz w:val="24"/>
        </w:rPr>
        <w:t xml:space="preserve"> </w:t>
      </w:r>
      <w:r>
        <w:rPr>
          <w:sz w:val="24"/>
        </w:rPr>
        <w:t>or</w:t>
      </w:r>
      <w:r>
        <w:rPr>
          <w:spacing w:val="40"/>
          <w:sz w:val="24"/>
        </w:rPr>
        <w:t xml:space="preserve"> </w:t>
      </w:r>
      <w:r>
        <w:rPr>
          <w:sz w:val="24"/>
        </w:rPr>
        <w:t>commonly</w:t>
      </w:r>
      <w:r>
        <w:rPr>
          <w:spacing w:val="39"/>
          <w:sz w:val="24"/>
        </w:rPr>
        <w:t xml:space="preserve"> </w:t>
      </w:r>
      <w:r>
        <w:rPr>
          <w:sz w:val="24"/>
        </w:rPr>
        <w:t>accepted</w:t>
      </w:r>
      <w:r>
        <w:rPr>
          <w:spacing w:val="39"/>
          <w:sz w:val="24"/>
        </w:rPr>
        <w:t xml:space="preserve"> </w:t>
      </w:r>
      <w:r>
        <w:rPr>
          <w:sz w:val="24"/>
        </w:rPr>
        <w:t>educational</w:t>
      </w:r>
      <w:r>
        <w:rPr>
          <w:spacing w:val="40"/>
          <w:sz w:val="24"/>
        </w:rPr>
        <w:t xml:space="preserve"> </w:t>
      </w:r>
      <w:r>
        <w:rPr>
          <w:sz w:val="24"/>
        </w:rPr>
        <w:t>settings involving normal educational practices.</w:t>
      </w:r>
    </w:p>
    <w:p w14:paraId="62BF4934" w14:textId="77777777" w:rsidR="00C9737C" w:rsidRDefault="00C9737C">
      <w:pPr>
        <w:rPr>
          <w:sz w:val="24"/>
        </w:rPr>
        <w:sectPr w:rsidR="00C9737C">
          <w:pgSz w:w="12240" w:h="15840"/>
          <w:pgMar w:top="1360" w:right="500" w:bottom="1260" w:left="1140" w:header="0" w:footer="1068" w:gutter="0"/>
          <w:cols w:space="720"/>
        </w:sectPr>
      </w:pPr>
    </w:p>
    <w:p w14:paraId="5F68411B" w14:textId="77777777" w:rsidR="00C9737C" w:rsidRDefault="00D118A2">
      <w:pPr>
        <w:pStyle w:val="ListParagraph"/>
        <w:numPr>
          <w:ilvl w:val="1"/>
          <w:numId w:val="6"/>
        </w:numPr>
        <w:tabs>
          <w:tab w:val="left" w:pos="1021"/>
        </w:tabs>
        <w:spacing w:before="72"/>
        <w:ind w:left="1020" w:right="934" w:hanging="720"/>
        <w:jc w:val="both"/>
        <w:rPr>
          <w:sz w:val="24"/>
        </w:rPr>
      </w:pPr>
      <w:r>
        <w:rPr>
          <w:sz w:val="24"/>
        </w:rPr>
        <w:lastRenderedPageBreak/>
        <w:t>Research</w:t>
      </w:r>
      <w:r>
        <w:rPr>
          <w:spacing w:val="-9"/>
          <w:sz w:val="24"/>
        </w:rPr>
        <w:t xml:space="preserve"> </w:t>
      </w:r>
      <w:r>
        <w:rPr>
          <w:sz w:val="24"/>
        </w:rPr>
        <w:t>involving</w:t>
      </w:r>
      <w:r>
        <w:rPr>
          <w:spacing w:val="-8"/>
          <w:sz w:val="24"/>
        </w:rPr>
        <w:t xml:space="preserve"> </w:t>
      </w:r>
      <w:r>
        <w:rPr>
          <w:sz w:val="24"/>
        </w:rPr>
        <w:t>the</w:t>
      </w:r>
      <w:r>
        <w:rPr>
          <w:spacing w:val="-10"/>
          <w:sz w:val="24"/>
        </w:rPr>
        <w:t xml:space="preserve"> </w:t>
      </w:r>
      <w:r>
        <w:rPr>
          <w:sz w:val="24"/>
        </w:rPr>
        <w:t>use</w:t>
      </w:r>
      <w:r>
        <w:rPr>
          <w:spacing w:val="-10"/>
          <w:sz w:val="24"/>
        </w:rPr>
        <w:t xml:space="preserve"> </w:t>
      </w:r>
      <w:r>
        <w:rPr>
          <w:sz w:val="24"/>
        </w:rPr>
        <w:t>of</w:t>
      </w:r>
      <w:r>
        <w:rPr>
          <w:spacing w:val="-7"/>
          <w:sz w:val="24"/>
        </w:rPr>
        <w:t xml:space="preserve"> </w:t>
      </w:r>
      <w:r>
        <w:rPr>
          <w:sz w:val="24"/>
        </w:rPr>
        <w:t>educational</w:t>
      </w:r>
      <w:r>
        <w:rPr>
          <w:spacing w:val="-8"/>
          <w:sz w:val="24"/>
        </w:rPr>
        <w:t xml:space="preserve"> </w:t>
      </w:r>
      <w:r>
        <w:rPr>
          <w:sz w:val="24"/>
        </w:rPr>
        <w:t>tests</w:t>
      </w:r>
      <w:r>
        <w:rPr>
          <w:spacing w:val="-8"/>
          <w:sz w:val="24"/>
        </w:rPr>
        <w:t xml:space="preserve"> </w:t>
      </w:r>
      <w:r>
        <w:rPr>
          <w:sz w:val="24"/>
        </w:rPr>
        <w:t>if</w:t>
      </w:r>
      <w:r>
        <w:rPr>
          <w:spacing w:val="-8"/>
          <w:sz w:val="24"/>
        </w:rPr>
        <w:t xml:space="preserve"> </w:t>
      </w:r>
      <w:r>
        <w:rPr>
          <w:sz w:val="24"/>
        </w:rPr>
        <w:t>the</w:t>
      </w:r>
      <w:r>
        <w:rPr>
          <w:spacing w:val="-10"/>
          <w:sz w:val="24"/>
        </w:rPr>
        <w:t xml:space="preserve"> </w:t>
      </w:r>
      <w:r>
        <w:rPr>
          <w:sz w:val="24"/>
        </w:rPr>
        <w:t>information</w:t>
      </w:r>
      <w:r>
        <w:rPr>
          <w:spacing w:val="-9"/>
          <w:sz w:val="24"/>
        </w:rPr>
        <w:t xml:space="preserve"> </w:t>
      </w:r>
      <w:r>
        <w:rPr>
          <w:sz w:val="24"/>
        </w:rPr>
        <w:t>taken</w:t>
      </w:r>
      <w:r>
        <w:rPr>
          <w:spacing w:val="-9"/>
          <w:sz w:val="24"/>
        </w:rPr>
        <w:t xml:space="preserve"> </w:t>
      </w:r>
      <w:r>
        <w:rPr>
          <w:sz w:val="24"/>
        </w:rPr>
        <w:t>from</w:t>
      </w:r>
      <w:r>
        <w:rPr>
          <w:spacing w:val="-8"/>
          <w:sz w:val="24"/>
        </w:rPr>
        <w:t xml:space="preserve"> </w:t>
      </w:r>
      <w:r>
        <w:rPr>
          <w:sz w:val="24"/>
        </w:rPr>
        <w:t>these sources is recorded in such a manner that the subjects cannot be identified either directly or indirectly.</w:t>
      </w:r>
    </w:p>
    <w:p w14:paraId="3D969442" w14:textId="77777777" w:rsidR="00C9737C" w:rsidRDefault="00C9737C">
      <w:pPr>
        <w:pStyle w:val="BodyText"/>
        <w:spacing w:before="10"/>
        <w:rPr>
          <w:sz w:val="23"/>
        </w:rPr>
      </w:pPr>
    </w:p>
    <w:p w14:paraId="54C26D96" w14:textId="77777777" w:rsidR="00C9737C" w:rsidRDefault="00D118A2">
      <w:pPr>
        <w:pStyle w:val="ListParagraph"/>
        <w:numPr>
          <w:ilvl w:val="1"/>
          <w:numId w:val="6"/>
        </w:numPr>
        <w:tabs>
          <w:tab w:val="left" w:pos="1020"/>
          <w:tab w:val="left" w:pos="1021"/>
        </w:tabs>
        <w:ind w:left="1020" w:hanging="721"/>
        <w:rPr>
          <w:sz w:val="24"/>
        </w:rPr>
      </w:pPr>
      <w:r>
        <w:rPr>
          <w:sz w:val="24"/>
        </w:rPr>
        <w:t>Research</w:t>
      </w:r>
      <w:r>
        <w:rPr>
          <w:spacing w:val="-6"/>
          <w:sz w:val="24"/>
        </w:rPr>
        <w:t xml:space="preserve"> </w:t>
      </w:r>
      <w:r>
        <w:rPr>
          <w:sz w:val="24"/>
        </w:rPr>
        <w:t>involving</w:t>
      </w:r>
      <w:r>
        <w:rPr>
          <w:spacing w:val="-3"/>
          <w:sz w:val="24"/>
        </w:rPr>
        <w:t xml:space="preserve"> </w:t>
      </w:r>
      <w:r>
        <w:rPr>
          <w:sz w:val="24"/>
        </w:rPr>
        <w:t>the</w:t>
      </w:r>
      <w:r>
        <w:rPr>
          <w:spacing w:val="-4"/>
          <w:sz w:val="24"/>
        </w:rPr>
        <w:t xml:space="preserve"> </w:t>
      </w:r>
      <w:r>
        <w:rPr>
          <w:sz w:val="24"/>
        </w:rPr>
        <w:t>observation</w:t>
      </w:r>
      <w:r>
        <w:rPr>
          <w:spacing w:val="-3"/>
          <w:sz w:val="24"/>
        </w:rPr>
        <w:t xml:space="preserve"> </w:t>
      </w:r>
      <w:r>
        <w:rPr>
          <w:sz w:val="24"/>
        </w:rPr>
        <w:t>of</w:t>
      </w:r>
      <w:r>
        <w:rPr>
          <w:spacing w:val="-3"/>
          <w:sz w:val="24"/>
        </w:rPr>
        <w:t xml:space="preserve"> </w:t>
      </w:r>
      <w:r>
        <w:rPr>
          <w:sz w:val="24"/>
        </w:rPr>
        <w:t>public</w:t>
      </w:r>
      <w:r>
        <w:rPr>
          <w:spacing w:val="-4"/>
          <w:sz w:val="24"/>
        </w:rPr>
        <w:t xml:space="preserve"> </w:t>
      </w:r>
      <w:r>
        <w:rPr>
          <w:sz w:val="24"/>
        </w:rPr>
        <w:t>behavior</w:t>
      </w:r>
      <w:r>
        <w:rPr>
          <w:spacing w:val="-3"/>
          <w:sz w:val="24"/>
        </w:rPr>
        <w:t xml:space="preserve"> </w:t>
      </w:r>
      <w:r>
        <w:rPr>
          <w:sz w:val="24"/>
        </w:rPr>
        <w:t>or</w:t>
      </w:r>
      <w:r>
        <w:rPr>
          <w:spacing w:val="-3"/>
          <w:sz w:val="24"/>
        </w:rPr>
        <w:t xml:space="preserve"> </w:t>
      </w:r>
      <w:r>
        <w:rPr>
          <w:spacing w:val="-2"/>
          <w:sz w:val="24"/>
        </w:rPr>
        <w:t>research.</w:t>
      </w:r>
    </w:p>
    <w:p w14:paraId="41F2E384" w14:textId="77777777" w:rsidR="00C9737C" w:rsidRDefault="00C9737C">
      <w:pPr>
        <w:pStyle w:val="BodyText"/>
        <w:spacing w:before="11"/>
        <w:rPr>
          <w:sz w:val="23"/>
        </w:rPr>
      </w:pPr>
    </w:p>
    <w:p w14:paraId="1E0F187F" w14:textId="77777777" w:rsidR="00C9737C" w:rsidRDefault="00D118A2">
      <w:pPr>
        <w:pStyle w:val="ListParagraph"/>
        <w:numPr>
          <w:ilvl w:val="1"/>
          <w:numId w:val="6"/>
        </w:numPr>
        <w:tabs>
          <w:tab w:val="left" w:pos="1020"/>
          <w:tab w:val="left" w:pos="1021"/>
        </w:tabs>
        <w:ind w:left="1020" w:right="1164" w:hanging="720"/>
        <w:rPr>
          <w:sz w:val="24"/>
        </w:rPr>
      </w:pPr>
      <w:r>
        <w:rPr>
          <w:sz w:val="24"/>
        </w:rPr>
        <w:t>All</w:t>
      </w:r>
      <w:r>
        <w:rPr>
          <w:spacing w:val="-4"/>
          <w:sz w:val="24"/>
        </w:rPr>
        <w:t xml:space="preserve"> </w:t>
      </w:r>
      <w:r>
        <w:rPr>
          <w:sz w:val="24"/>
        </w:rPr>
        <w:t>research</w:t>
      </w:r>
      <w:r>
        <w:rPr>
          <w:spacing w:val="-3"/>
          <w:sz w:val="24"/>
        </w:rPr>
        <w:t xml:space="preserve"> </w:t>
      </w:r>
      <w:r>
        <w:rPr>
          <w:sz w:val="24"/>
        </w:rPr>
        <w:t>involving</w:t>
      </w:r>
      <w:r>
        <w:rPr>
          <w:spacing w:val="-4"/>
          <w:sz w:val="24"/>
        </w:rPr>
        <w:t xml:space="preserve"> </w:t>
      </w:r>
      <w:r>
        <w:rPr>
          <w:sz w:val="24"/>
        </w:rPr>
        <w:t>survey</w:t>
      </w:r>
      <w:r>
        <w:rPr>
          <w:spacing w:val="-5"/>
          <w:sz w:val="24"/>
        </w:rPr>
        <w:t xml:space="preserve"> </w:t>
      </w:r>
      <w:r>
        <w:rPr>
          <w:sz w:val="24"/>
        </w:rPr>
        <w:t>or</w:t>
      </w:r>
      <w:r>
        <w:rPr>
          <w:spacing w:val="-5"/>
          <w:sz w:val="24"/>
        </w:rPr>
        <w:t xml:space="preserve"> </w:t>
      </w:r>
      <w:r>
        <w:rPr>
          <w:sz w:val="24"/>
        </w:rPr>
        <w:t>interview</w:t>
      </w:r>
      <w:r>
        <w:rPr>
          <w:spacing w:val="-4"/>
          <w:sz w:val="24"/>
        </w:rPr>
        <w:t xml:space="preserve"> </w:t>
      </w:r>
      <w:r>
        <w:rPr>
          <w:sz w:val="24"/>
        </w:rPr>
        <w:t>procedures</w:t>
      </w:r>
      <w:r>
        <w:rPr>
          <w:spacing w:val="-5"/>
          <w:sz w:val="24"/>
        </w:rPr>
        <w:t xml:space="preserve"> </w:t>
      </w:r>
      <w:r>
        <w:rPr>
          <w:sz w:val="24"/>
        </w:rPr>
        <w:t>when</w:t>
      </w:r>
      <w:r>
        <w:rPr>
          <w:spacing w:val="-4"/>
          <w:sz w:val="24"/>
        </w:rPr>
        <w:t xml:space="preserve"> </w:t>
      </w:r>
      <w:r>
        <w:rPr>
          <w:sz w:val="24"/>
        </w:rPr>
        <w:t>the</w:t>
      </w:r>
      <w:r>
        <w:rPr>
          <w:spacing w:val="-6"/>
          <w:sz w:val="24"/>
        </w:rPr>
        <w:t xml:space="preserve"> </w:t>
      </w:r>
      <w:r>
        <w:rPr>
          <w:sz w:val="24"/>
        </w:rPr>
        <w:t>respondents</w:t>
      </w:r>
      <w:r>
        <w:rPr>
          <w:spacing w:val="-5"/>
          <w:sz w:val="24"/>
        </w:rPr>
        <w:t xml:space="preserve"> </w:t>
      </w:r>
      <w:r>
        <w:rPr>
          <w:sz w:val="24"/>
        </w:rPr>
        <w:t>are elected or public officials or candidates/or public office.</w:t>
      </w:r>
    </w:p>
    <w:p w14:paraId="442B75EF" w14:textId="77777777" w:rsidR="00C9737C" w:rsidRDefault="00C9737C">
      <w:pPr>
        <w:pStyle w:val="BodyText"/>
      </w:pPr>
    </w:p>
    <w:p w14:paraId="52583BB2" w14:textId="77777777" w:rsidR="00C9737C" w:rsidRDefault="00D118A2">
      <w:pPr>
        <w:pStyle w:val="ListParagraph"/>
        <w:numPr>
          <w:ilvl w:val="1"/>
          <w:numId w:val="6"/>
        </w:numPr>
        <w:tabs>
          <w:tab w:val="left" w:pos="1021"/>
        </w:tabs>
        <w:ind w:left="1020" w:right="942" w:hanging="720"/>
        <w:jc w:val="both"/>
        <w:rPr>
          <w:sz w:val="24"/>
        </w:rPr>
      </w:pPr>
      <w:r>
        <w:rPr>
          <w:sz w:val="24"/>
        </w:rPr>
        <w:t>Research involving the collection or study of existing data, documents, records, pathological specimens, or diagnostic specimens if these sources are publicly available and if the information is recorded by the investigator in such a manner that subject cannot be identified directly or identified indirectly.</w:t>
      </w:r>
    </w:p>
    <w:p w14:paraId="1DF70EC2" w14:textId="77777777" w:rsidR="00C9737C" w:rsidRDefault="00C9737C">
      <w:pPr>
        <w:pStyle w:val="BodyText"/>
      </w:pPr>
    </w:p>
    <w:p w14:paraId="29FDDBF4" w14:textId="77777777" w:rsidR="00C9737C" w:rsidRDefault="00D118A2">
      <w:pPr>
        <w:pStyle w:val="ListParagraph"/>
        <w:numPr>
          <w:ilvl w:val="1"/>
          <w:numId w:val="6"/>
        </w:numPr>
        <w:tabs>
          <w:tab w:val="left" w:pos="1021"/>
        </w:tabs>
        <w:spacing w:before="1"/>
        <w:ind w:left="1020" w:right="942" w:hanging="720"/>
        <w:jc w:val="both"/>
        <w:rPr>
          <w:sz w:val="24"/>
        </w:rPr>
      </w:pPr>
      <w:r>
        <w:rPr>
          <w:sz w:val="24"/>
        </w:rPr>
        <w:t>Taste and food quality evaluation and consumer acceptance studies, (i) if wholesome foods</w:t>
      </w:r>
      <w:r>
        <w:rPr>
          <w:spacing w:val="80"/>
          <w:w w:val="150"/>
          <w:sz w:val="24"/>
        </w:rPr>
        <w:t xml:space="preserve"> </w:t>
      </w:r>
      <w:r>
        <w:rPr>
          <w:sz w:val="24"/>
        </w:rPr>
        <w:t>without additives are consumed or (ii) if a food is consumed that</w:t>
      </w:r>
      <w:r>
        <w:rPr>
          <w:spacing w:val="-2"/>
          <w:sz w:val="24"/>
        </w:rPr>
        <w:t xml:space="preserve"> </w:t>
      </w:r>
      <w:r>
        <w:rPr>
          <w:sz w:val="24"/>
        </w:rPr>
        <w:t>contains</w:t>
      </w:r>
      <w:r>
        <w:rPr>
          <w:spacing w:val="-3"/>
          <w:sz w:val="24"/>
        </w:rPr>
        <w:t xml:space="preserve"> </w:t>
      </w:r>
      <w:r>
        <w:rPr>
          <w:sz w:val="24"/>
        </w:rPr>
        <w:t>a</w:t>
      </w:r>
      <w:r>
        <w:rPr>
          <w:spacing w:val="-4"/>
          <w:sz w:val="24"/>
        </w:rPr>
        <w:t xml:space="preserve"> </w:t>
      </w:r>
      <w:r>
        <w:rPr>
          <w:sz w:val="24"/>
        </w:rPr>
        <w:t>food</w:t>
      </w:r>
      <w:r>
        <w:rPr>
          <w:spacing w:val="-3"/>
          <w:sz w:val="24"/>
        </w:rPr>
        <w:t xml:space="preserve"> </w:t>
      </w:r>
      <w:r>
        <w:rPr>
          <w:sz w:val="24"/>
        </w:rPr>
        <w:t>ingredient</w:t>
      </w:r>
      <w:r>
        <w:rPr>
          <w:spacing w:val="-2"/>
          <w:sz w:val="24"/>
        </w:rPr>
        <w:t xml:space="preserve"> </w:t>
      </w:r>
      <w:r>
        <w:rPr>
          <w:sz w:val="24"/>
        </w:rPr>
        <w:t>at</w:t>
      </w:r>
      <w:r>
        <w:rPr>
          <w:spacing w:val="-2"/>
          <w:sz w:val="24"/>
        </w:rPr>
        <w:t xml:space="preserve"> </w:t>
      </w:r>
      <w:r>
        <w:rPr>
          <w:sz w:val="24"/>
        </w:rPr>
        <w:t>or</w:t>
      </w:r>
      <w:r>
        <w:rPr>
          <w:spacing w:val="-3"/>
          <w:sz w:val="24"/>
        </w:rPr>
        <w:t xml:space="preserve"> </w:t>
      </w:r>
      <w:r>
        <w:rPr>
          <w:sz w:val="24"/>
        </w:rPr>
        <w:t>below</w:t>
      </w:r>
      <w:r>
        <w:rPr>
          <w:spacing w:val="-2"/>
          <w:sz w:val="24"/>
        </w:rPr>
        <w:t xml:space="preserve"> </w:t>
      </w:r>
      <w:r>
        <w:rPr>
          <w:sz w:val="24"/>
        </w:rPr>
        <w:t>the</w:t>
      </w:r>
      <w:r>
        <w:rPr>
          <w:spacing w:val="-4"/>
          <w:sz w:val="24"/>
        </w:rPr>
        <w:t xml:space="preserve"> </w:t>
      </w:r>
      <w:r>
        <w:rPr>
          <w:sz w:val="24"/>
        </w:rPr>
        <w:t>level</w:t>
      </w:r>
      <w:r>
        <w:rPr>
          <w:spacing w:val="-2"/>
          <w:sz w:val="24"/>
        </w:rPr>
        <w:t xml:space="preserve"> </w:t>
      </w:r>
      <w:r>
        <w:rPr>
          <w:sz w:val="24"/>
        </w:rPr>
        <w:t>and</w:t>
      </w:r>
      <w:r>
        <w:rPr>
          <w:spacing w:val="-4"/>
          <w:sz w:val="24"/>
        </w:rPr>
        <w:t xml:space="preserve"> </w:t>
      </w:r>
      <w:r>
        <w:rPr>
          <w:sz w:val="24"/>
        </w:rPr>
        <w:t>for</w:t>
      </w:r>
      <w:r>
        <w:rPr>
          <w:spacing w:val="-3"/>
          <w:sz w:val="24"/>
        </w:rPr>
        <w:t xml:space="preserve"> </w:t>
      </w:r>
      <w:r>
        <w:rPr>
          <w:sz w:val="24"/>
        </w:rPr>
        <w:t>a</w:t>
      </w:r>
      <w:r>
        <w:rPr>
          <w:spacing w:val="-3"/>
          <w:sz w:val="24"/>
        </w:rPr>
        <w:t xml:space="preserve"> </w:t>
      </w:r>
      <w:r>
        <w:rPr>
          <w:sz w:val="24"/>
        </w:rPr>
        <w:t>use</w:t>
      </w:r>
      <w:r>
        <w:rPr>
          <w:spacing w:val="-4"/>
          <w:sz w:val="24"/>
        </w:rPr>
        <w:t xml:space="preserve"> </w:t>
      </w:r>
      <w:r>
        <w:rPr>
          <w:sz w:val="24"/>
        </w:rPr>
        <w:t>found</w:t>
      </w:r>
      <w:r>
        <w:rPr>
          <w:spacing w:val="-4"/>
          <w:sz w:val="24"/>
        </w:rPr>
        <w:t xml:space="preserve"> </w:t>
      </w:r>
      <w:r>
        <w:rPr>
          <w:sz w:val="24"/>
        </w:rPr>
        <w:t>to</w:t>
      </w:r>
      <w:r>
        <w:rPr>
          <w:spacing w:val="-3"/>
          <w:sz w:val="24"/>
        </w:rPr>
        <w:t xml:space="preserve"> </w:t>
      </w:r>
      <w:r>
        <w:rPr>
          <w:sz w:val="24"/>
        </w:rPr>
        <w:t>be</w:t>
      </w:r>
      <w:r>
        <w:rPr>
          <w:spacing w:val="-4"/>
          <w:sz w:val="24"/>
        </w:rPr>
        <w:t xml:space="preserve"> </w:t>
      </w:r>
      <w:r>
        <w:rPr>
          <w:sz w:val="24"/>
        </w:rPr>
        <w:t>safe, or agricultural chemical or environmental contamination at or below the level found to be safe, by the FDA or the EPA.</w:t>
      </w:r>
    </w:p>
    <w:p w14:paraId="0AEBF151" w14:textId="77777777" w:rsidR="00C9737C" w:rsidRDefault="00C9737C">
      <w:pPr>
        <w:pStyle w:val="BodyText"/>
      </w:pPr>
    </w:p>
    <w:p w14:paraId="18956374" w14:textId="77777777" w:rsidR="00C9737C" w:rsidRDefault="00D118A2">
      <w:pPr>
        <w:pStyle w:val="ListParagraph"/>
        <w:numPr>
          <w:ilvl w:val="1"/>
          <w:numId w:val="6"/>
        </w:numPr>
        <w:tabs>
          <w:tab w:val="left" w:pos="1021"/>
        </w:tabs>
        <w:ind w:left="1020" w:right="939" w:hanging="720"/>
        <w:jc w:val="both"/>
        <w:rPr>
          <w:sz w:val="24"/>
        </w:rPr>
      </w:pPr>
      <w:r>
        <w:rPr>
          <w:sz w:val="24"/>
        </w:rPr>
        <w:t xml:space="preserve">Research Reviewed Elsewhere. The Chair of the IRB may waive review requirement that ordinarily would apply to a project when the investigator has already secured approval for the </w:t>
      </w:r>
      <w:proofErr w:type="gramStart"/>
      <w:r>
        <w:rPr>
          <w:sz w:val="24"/>
        </w:rPr>
        <w:t>particular projects</w:t>
      </w:r>
      <w:proofErr w:type="gramEnd"/>
      <w:r>
        <w:rPr>
          <w:sz w:val="24"/>
        </w:rPr>
        <w:t xml:space="preserve"> from an IRB at another institution that operates according to 45CFR 46. Investigators seeking a waiver under</w:t>
      </w:r>
      <w:r>
        <w:rPr>
          <w:spacing w:val="-11"/>
          <w:sz w:val="24"/>
        </w:rPr>
        <w:t xml:space="preserve"> </w:t>
      </w:r>
      <w:r>
        <w:rPr>
          <w:sz w:val="24"/>
        </w:rPr>
        <w:t>this</w:t>
      </w:r>
      <w:r>
        <w:rPr>
          <w:spacing w:val="-12"/>
          <w:sz w:val="24"/>
        </w:rPr>
        <w:t xml:space="preserve"> </w:t>
      </w:r>
      <w:r>
        <w:rPr>
          <w:sz w:val="24"/>
        </w:rPr>
        <w:t>provision</w:t>
      </w:r>
      <w:r>
        <w:rPr>
          <w:spacing w:val="-9"/>
          <w:sz w:val="24"/>
        </w:rPr>
        <w:t xml:space="preserve"> </w:t>
      </w:r>
      <w:r>
        <w:rPr>
          <w:sz w:val="24"/>
        </w:rPr>
        <w:t>must</w:t>
      </w:r>
      <w:r>
        <w:rPr>
          <w:spacing w:val="-10"/>
          <w:sz w:val="24"/>
        </w:rPr>
        <w:t xml:space="preserve"> </w:t>
      </w:r>
      <w:r>
        <w:rPr>
          <w:sz w:val="24"/>
        </w:rPr>
        <w:t>submit</w:t>
      </w:r>
      <w:r>
        <w:rPr>
          <w:spacing w:val="-10"/>
          <w:sz w:val="24"/>
        </w:rPr>
        <w:t xml:space="preserve"> </w:t>
      </w:r>
      <w:r>
        <w:rPr>
          <w:sz w:val="24"/>
        </w:rPr>
        <w:t>evidence</w:t>
      </w:r>
      <w:r>
        <w:rPr>
          <w:spacing w:val="-12"/>
          <w:sz w:val="24"/>
        </w:rPr>
        <w:t xml:space="preserve"> </w:t>
      </w:r>
      <w:r>
        <w:rPr>
          <w:sz w:val="24"/>
        </w:rPr>
        <w:t>of</w:t>
      </w:r>
      <w:r>
        <w:rPr>
          <w:spacing w:val="-7"/>
          <w:sz w:val="24"/>
        </w:rPr>
        <w:t xml:space="preserve"> </w:t>
      </w:r>
      <w:r>
        <w:rPr>
          <w:sz w:val="24"/>
        </w:rPr>
        <w:t>prior</w:t>
      </w:r>
      <w:r>
        <w:rPr>
          <w:spacing w:val="-11"/>
          <w:sz w:val="24"/>
        </w:rPr>
        <w:t xml:space="preserve"> </w:t>
      </w:r>
      <w:r>
        <w:rPr>
          <w:sz w:val="24"/>
        </w:rPr>
        <w:t>formal</w:t>
      </w:r>
      <w:r>
        <w:rPr>
          <w:spacing w:val="-10"/>
          <w:sz w:val="24"/>
        </w:rPr>
        <w:t xml:space="preserve"> </w:t>
      </w:r>
      <w:r>
        <w:rPr>
          <w:sz w:val="24"/>
        </w:rPr>
        <w:t>IRB</w:t>
      </w:r>
      <w:r>
        <w:rPr>
          <w:spacing w:val="-12"/>
          <w:sz w:val="24"/>
        </w:rPr>
        <w:t xml:space="preserve"> </w:t>
      </w:r>
      <w:r>
        <w:rPr>
          <w:sz w:val="24"/>
        </w:rPr>
        <w:t>and</w:t>
      </w:r>
      <w:r>
        <w:rPr>
          <w:spacing w:val="-12"/>
          <w:sz w:val="24"/>
        </w:rPr>
        <w:t xml:space="preserve"> </w:t>
      </w:r>
      <w:r>
        <w:rPr>
          <w:sz w:val="24"/>
        </w:rPr>
        <w:t>approval</w:t>
      </w:r>
      <w:r>
        <w:rPr>
          <w:spacing w:val="-11"/>
          <w:sz w:val="24"/>
        </w:rPr>
        <w:t xml:space="preserve"> </w:t>
      </w:r>
      <w:r>
        <w:rPr>
          <w:sz w:val="24"/>
        </w:rPr>
        <w:t>to</w:t>
      </w:r>
      <w:r>
        <w:rPr>
          <w:spacing w:val="-11"/>
          <w:sz w:val="24"/>
        </w:rPr>
        <w:t xml:space="preserve"> </w:t>
      </w:r>
      <w:r>
        <w:rPr>
          <w:sz w:val="24"/>
        </w:rPr>
        <w:t>the Chair of the IRB after contacting the Office of Institutional Advancement for current procedures.</w:t>
      </w:r>
    </w:p>
    <w:p w14:paraId="3615275E" w14:textId="77777777" w:rsidR="00C9737C" w:rsidRDefault="00C9737C">
      <w:pPr>
        <w:pStyle w:val="BodyText"/>
      </w:pPr>
    </w:p>
    <w:p w14:paraId="64940CE6" w14:textId="77777777" w:rsidR="00C9737C" w:rsidRDefault="00D118A2">
      <w:pPr>
        <w:pStyle w:val="Heading6"/>
        <w:numPr>
          <w:ilvl w:val="1"/>
          <w:numId w:val="5"/>
        </w:numPr>
        <w:tabs>
          <w:tab w:val="left" w:pos="1020"/>
          <w:tab w:val="left" w:pos="1021"/>
        </w:tabs>
        <w:spacing w:before="1"/>
        <w:ind w:hanging="721"/>
      </w:pPr>
      <w:r>
        <w:t>EXPEDITED</w:t>
      </w:r>
      <w:r>
        <w:rPr>
          <w:spacing w:val="-9"/>
        </w:rPr>
        <w:t xml:space="preserve"> </w:t>
      </w:r>
      <w:r>
        <w:rPr>
          <w:spacing w:val="-2"/>
        </w:rPr>
        <w:t>REVIEW</w:t>
      </w:r>
    </w:p>
    <w:p w14:paraId="1EBFC5E6" w14:textId="77777777" w:rsidR="00C9737C" w:rsidRDefault="00C9737C">
      <w:pPr>
        <w:pStyle w:val="BodyText"/>
        <w:spacing w:before="10"/>
        <w:rPr>
          <w:b/>
          <w:sz w:val="23"/>
        </w:rPr>
      </w:pPr>
    </w:p>
    <w:p w14:paraId="3E17C313" w14:textId="77777777" w:rsidR="00C9737C" w:rsidRDefault="00D118A2">
      <w:pPr>
        <w:pStyle w:val="BodyText"/>
        <w:ind w:left="1020"/>
      </w:pPr>
      <w:r>
        <w:t>Expedited</w:t>
      </w:r>
      <w:r>
        <w:rPr>
          <w:spacing w:val="-7"/>
        </w:rPr>
        <w:t xml:space="preserve"> </w:t>
      </w:r>
      <w:r>
        <w:t>review</w:t>
      </w:r>
      <w:r>
        <w:rPr>
          <w:spacing w:val="-3"/>
        </w:rPr>
        <w:t xml:space="preserve"> </w:t>
      </w:r>
      <w:r>
        <w:t>is</w:t>
      </w:r>
      <w:r>
        <w:rPr>
          <w:spacing w:val="-1"/>
        </w:rPr>
        <w:t xml:space="preserve"> </w:t>
      </w:r>
      <w:r>
        <w:t>not</w:t>
      </w:r>
      <w:r>
        <w:rPr>
          <w:spacing w:val="-3"/>
        </w:rPr>
        <w:t xml:space="preserve"> </w:t>
      </w:r>
      <w:r>
        <w:t>normally</w:t>
      </w:r>
      <w:r>
        <w:rPr>
          <w:spacing w:val="-4"/>
        </w:rPr>
        <w:t xml:space="preserve"> </w:t>
      </w:r>
      <w:r>
        <w:t>available</w:t>
      </w:r>
      <w:r>
        <w:rPr>
          <w:spacing w:val="-3"/>
        </w:rPr>
        <w:t xml:space="preserve"> </w:t>
      </w:r>
      <w:r>
        <w:t>exceptions</w:t>
      </w:r>
      <w:r>
        <w:rPr>
          <w:spacing w:val="-4"/>
        </w:rPr>
        <w:t xml:space="preserve"> </w:t>
      </w:r>
      <w:r>
        <w:t>will</w:t>
      </w:r>
      <w:r>
        <w:rPr>
          <w:spacing w:val="-2"/>
        </w:rPr>
        <w:t xml:space="preserve"> </w:t>
      </w:r>
      <w:r>
        <w:t>be</w:t>
      </w:r>
      <w:r>
        <w:rPr>
          <w:spacing w:val="-5"/>
        </w:rPr>
        <w:t xml:space="preserve"> </w:t>
      </w:r>
      <w:r>
        <w:t>made</w:t>
      </w:r>
      <w:r>
        <w:rPr>
          <w:spacing w:val="-3"/>
        </w:rPr>
        <w:t xml:space="preserve"> </w:t>
      </w:r>
      <w:r>
        <w:rPr>
          <w:spacing w:val="-4"/>
        </w:rPr>
        <w:t>for:</w:t>
      </w:r>
    </w:p>
    <w:p w14:paraId="30A3846C" w14:textId="77777777" w:rsidR="00C9737C" w:rsidRDefault="00C9737C">
      <w:pPr>
        <w:pStyle w:val="BodyText"/>
        <w:spacing w:before="2"/>
      </w:pPr>
    </w:p>
    <w:p w14:paraId="0C1BF8E2" w14:textId="77777777" w:rsidR="00C9737C" w:rsidRDefault="00D118A2">
      <w:pPr>
        <w:pStyle w:val="ListParagraph"/>
        <w:numPr>
          <w:ilvl w:val="2"/>
          <w:numId w:val="5"/>
        </w:numPr>
        <w:tabs>
          <w:tab w:val="left" w:pos="1328"/>
        </w:tabs>
        <w:spacing w:line="272" w:lineRule="exact"/>
        <w:rPr>
          <w:sz w:val="24"/>
        </w:rPr>
      </w:pPr>
      <w:r>
        <w:rPr>
          <w:sz w:val="24"/>
        </w:rPr>
        <w:t>those</w:t>
      </w:r>
      <w:r>
        <w:rPr>
          <w:spacing w:val="-6"/>
          <w:sz w:val="24"/>
        </w:rPr>
        <w:t xml:space="preserve"> </w:t>
      </w:r>
      <w:r>
        <w:rPr>
          <w:sz w:val="24"/>
        </w:rPr>
        <w:t>proposals</w:t>
      </w:r>
      <w:r>
        <w:rPr>
          <w:spacing w:val="-4"/>
          <w:sz w:val="24"/>
        </w:rPr>
        <w:t xml:space="preserve"> </w:t>
      </w:r>
      <w:r>
        <w:rPr>
          <w:sz w:val="24"/>
        </w:rPr>
        <w:t>which</w:t>
      </w:r>
      <w:r>
        <w:rPr>
          <w:spacing w:val="-4"/>
          <w:sz w:val="24"/>
        </w:rPr>
        <w:t xml:space="preserve"> </w:t>
      </w:r>
      <w:r>
        <w:rPr>
          <w:sz w:val="24"/>
        </w:rPr>
        <w:t>clearly</w:t>
      </w:r>
      <w:r>
        <w:rPr>
          <w:spacing w:val="-4"/>
          <w:sz w:val="24"/>
        </w:rPr>
        <w:t xml:space="preserve"> </w:t>
      </w:r>
      <w:r>
        <w:rPr>
          <w:sz w:val="24"/>
        </w:rPr>
        <w:t>fall</w:t>
      </w:r>
      <w:r>
        <w:rPr>
          <w:spacing w:val="-3"/>
          <w:sz w:val="24"/>
        </w:rPr>
        <w:t xml:space="preserve"> </w:t>
      </w:r>
      <w:r>
        <w:rPr>
          <w:sz w:val="24"/>
        </w:rPr>
        <w:t>within</w:t>
      </w:r>
      <w:r>
        <w:rPr>
          <w:spacing w:val="-3"/>
          <w:sz w:val="24"/>
        </w:rPr>
        <w:t xml:space="preserve"> </w:t>
      </w:r>
      <w:r>
        <w:rPr>
          <w:sz w:val="24"/>
        </w:rPr>
        <w:t>an</w:t>
      </w:r>
      <w:r>
        <w:rPr>
          <w:spacing w:val="-3"/>
          <w:sz w:val="24"/>
        </w:rPr>
        <w:t xml:space="preserve"> </w:t>
      </w:r>
      <w:r>
        <w:rPr>
          <w:sz w:val="24"/>
        </w:rPr>
        <w:t>exempted</w:t>
      </w:r>
      <w:r>
        <w:rPr>
          <w:spacing w:val="-5"/>
          <w:sz w:val="24"/>
        </w:rPr>
        <w:t xml:space="preserve"> </w:t>
      </w:r>
      <w:r>
        <w:rPr>
          <w:sz w:val="24"/>
        </w:rPr>
        <w:t>category</w:t>
      </w:r>
      <w:r>
        <w:rPr>
          <w:spacing w:val="-3"/>
          <w:sz w:val="24"/>
        </w:rPr>
        <w:t xml:space="preserve"> </w:t>
      </w:r>
      <w:r>
        <w:rPr>
          <w:spacing w:val="-5"/>
          <w:sz w:val="24"/>
        </w:rPr>
        <w:t>or</w:t>
      </w:r>
    </w:p>
    <w:p w14:paraId="28279AD1" w14:textId="77777777" w:rsidR="00C9737C" w:rsidRDefault="00D118A2">
      <w:pPr>
        <w:pStyle w:val="ListParagraph"/>
        <w:numPr>
          <w:ilvl w:val="2"/>
          <w:numId w:val="5"/>
        </w:numPr>
        <w:tabs>
          <w:tab w:val="left" w:pos="1283"/>
        </w:tabs>
        <w:spacing w:line="272" w:lineRule="exact"/>
        <w:ind w:left="1282" w:hanging="263"/>
        <w:rPr>
          <w:sz w:val="24"/>
        </w:rPr>
      </w:pPr>
      <w:r>
        <w:rPr>
          <w:sz w:val="24"/>
        </w:rPr>
        <w:t>protocol</w:t>
      </w:r>
      <w:r>
        <w:rPr>
          <w:spacing w:val="-6"/>
          <w:sz w:val="24"/>
        </w:rPr>
        <w:t xml:space="preserve"> </w:t>
      </w:r>
      <w:r>
        <w:rPr>
          <w:sz w:val="24"/>
        </w:rPr>
        <w:t>revisions</w:t>
      </w:r>
      <w:r>
        <w:rPr>
          <w:spacing w:val="-1"/>
          <w:sz w:val="24"/>
        </w:rPr>
        <w:t xml:space="preserve"> </w:t>
      </w:r>
      <w:r>
        <w:rPr>
          <w:sz w:val="24"/>
        </w:rPr>
        <w:t>submitted</w:t>
      </w:r>
      <w:r>
        <w:rPr>
          <w:spacing w:val="-5"/>
          <w:sz w:val="24"/>
        </w:rPr>
        <w:t xml:space="preserve"> </w:t>
      </w:r>
      <w:r>
        <w:rPr>
          <w:sz w:val="24"/>
        </w:rPr>
        <w:t>in</w:t>
      </w:r>
      <w:r>
        <w:rPr>
          <w:spacing w:val="-2"/>
          <w:sz w:val="24"/>
        </w:rPr>
        <w:t xml:space="preserve"> </w:t>
      </w:r>
      <w:r>
        <w:rPr>
          <w:sz w:val="24"/>
        </w:rPr>
        <w:t>response</w:t>
      </w:r>
      <w:r>
        <w:rPr>
          <w:spacing w:val="-4"/>
          <w:sz w:val="24"/>
        </w:rPr>
        <w:t xml:space="preserve"> </w:t>
      </w:r>
      <w:r>
        <w:rPr>
          <w:sz w:val="24"/>
        </w:rPr>
        <w:t>to</w:t>
      </w:r>
      <w:r>
        <w:rPr>
          <w:spacing w:val="-3"/>
          <w:sz w:val="24"/>
        </w:rPr>
        <w:t xml:space="preserve"> </w:t>
      </w:r>
      <w:r>
        <w:rPr>
          <w:sz w:val="24"/>
        </w:rPr>
        <w:t>a</w:t>
      </w:r>
      <w:r>
        <w:rPr>
          <w:spacing w:val="-4"/>
          <w:sz w:val="24"/>
        </w:rPr>
        <w:t xml:space="preserve"> </w:t>
      </w:r>
      <w:r>
        <w:rPr>
          <w:sz w:val="24"/>
        </w:rPr>
        <w:t>previous</w:t>
      </w:r>
      <w:r>
        <w:rPr>
          <w:spacing w:val="-3"/>
          <w:sz w:val="24"/>
        </w:rPr>
        <w:t xml:space="preserve"> </w:t>
      </w:r>
      <w:r>
        <w:rPr>
          <w:sz w:val="24"/>
        </w:rPr>
        <w:t>IRB</w:t>
      </w:r>
      <w:r>
        <w:rPr>
          <w:spacing w:val="-4"/>
          <w:sz w:val="24"/>
        </w:rPr>
        <w:t xml:space="preserve"> </w:t>
      </w:r>
      <w:r>
        <w:rPr>
          <w:spacing w:val="-2"/>
          <w:sz w:val="24"/>
        </w:rPr>
        <w:t>review.</w:t>
      </w:r>
    </w:p>
    <w:p w14:paraId="126B1DEB" w14:textId="77777777" w:rsidR="00C9737C" w:rsidRDefault="00C9737C">
      <w:pPr>
        <w:pStyle w:val="BodyText"/>
        <w:spacing w:before="11"/>
        <w:rPr>
          <w:sz w:val="23"/>
        </w:rPr>
      </w:pPr>
    </w:p>
    <w:p w14:paraId="3267799E" w14:textId="77777777" w:rsidR="00C9737C" w:rsidRDefault="00D118A2">
      <w:pPr>
        <w:pStyle w:val="Heading6"/>
        <w:numPr>
          <w:ilvl w:val="0"/>
          <w:numId w:val="4"/>
        </w:numPr>
        <w:tabs>
          <w:tab w:val="left" w:pos="1020"/>
          <w:tab w:val="left" w:pos="1021"/>
        </w:tabs>
        <w:ind w:hanging="721"/>
      </w:pPr>
      <w:r>
        <w:t>MERIT</w:t>
      </w:r>
      <w:r>
        <w:rPr>
          <w:spacing w:val="-4"/>
        </w:rPr>
        <w:t xml:space="preserve"> </w:t>
      </w:r>
      <w:r>
        <w:rPr>
          <w:spacing w:val="-2"/>
        </w:rPr>
        <w:t>REVIEW</w:t>
      </w:r>
    </w:p>
    <w:p w14:paraId="46B1738C" w14:textId="77777777" w:rsidR="00C9737C" w:rsidRDefault="00C9737C">
      <w:pPr>
        <w:pStyle w:val="BodyText"/>
        <w:spacing w:before="2"/>
        <w:rPr>
          <w:b/>
        </w:rPr>
      </w:pPr>
    </w:p>
    <w:p w14:paraId="20AA90D6" w14:textId="77777777" w:rsidR="00C9737C" w:rsidRDefault="00D118A2">
      <w:pPr>
        <w:pStyle w:val="BodyText"/>
        <w:ind w:left="1020"/>
      </w:pPr>
      <w:r>
        <w:t>Ordinarily,</w:t>
      </w:r>
      <w:r>
        <w:rPr>
          <w:spacing w:val="-6"/>
        </w:rPr>
        <w:t xml:space="preserve"> </w:t>
      </w:r>
      <w:r>
        <w:t>the</w:t>
      </w:r>
      <w:r>
        <w:rPr>
          <w:spacing w:val="-3"/>
        </w:rPr>
        <w:t xml:space="preserve"> </w:t>
      </w:r>
      <w:r>
        <w:t>IRB</w:t>
      </w:r>
      <w:r>
        <w:rPr>
          <w:spacing w:val="-3"/>
        </w:rPr>
        <w:t xml:space="preserve"> </w:t>
      </w:r>
      <w:r>
        <w:t>will</w:t>
      </w:r>
      <w:r>
        <w:rPr>
          <w:spacing w:val="-1"/>
        </w:rPr>
        <w:t xml:space="preserve"> </w:t>
      </w:r>
      <w:r>
        <w:t>not</w:t>
      </w:r>
      <w:r>
        <w:rPr>
          <w:spacing w:val="-2"/>
        </w:rPr>
        <w:t xml:space="preserve"> </w:t>
      </w:r>
      <w:r>
        <w:t>review</w:t>
      </w:r>
      <w:r>
        <w:rPr>
          <w:spacing w:val="-3"/>
        </w:rPr>
        <w:t xml:space="preserve"> </w:t>
      </w:r>
      <w:r>
        <w:t>research</w:t>
      </w:r>
      <w:r>
        <w:rPr>
          <w:spacing w:val="-3"/>
        </w:rPr>
        <w:t xml:space="preserve"> </w:t>
      </w:r>
      <w:r>
        <w:t>proposals</w:t>
      </w:r>
      <w:r>
        <w:rPr>
          <w:spacing w:val="-3"/>
        </w:rPr>
        <w:t xml:space="preserve"> </w:t>
      </w:r>
      <w:r>
        <w:t>for</w:t>
      </w:r>
      <w:r>
        <w:rPr>
          <w:spacing w:val="-3"/>
        </w:rPr>
        <w:t xml:space="preserve"> </w:t>
      </w:r>
      <w:r>
        <w:t>scientific</w:t>
      </w:r>
      <w:r>
        <w:rPr>
          <w:spacing w:val="1"/>
        </w:rPr>
        <w:t xml:space="preserve"> </w:t>
      </w:r>
      <w:r>
        <w:rPr>
          <w:spacing w:val="-2"/>
        </w:rPr>
        <w:t>merit</w:t>
      </w:r>
    </w:p>
    <w:p w14:paraId="4A832673" w14:textId="77777777" w:rsidR="00C9737C" w:rsidRDefault="00C9737C">
      <w:pPr>
        <w:pStyle w:val="BodyText"/>
      </w:pPr>
    </w:p>
    <w:p w14:paraId="2466F946" w14:textId="77777777" w:rsidR="00C9737C" w:rsidRDefault="00D118A2">
      <w:pPr>
        <w:pStyle w:val="Heading6"/>
        <w:numPr>
          <w:ilvl w:val="0"/>
          <w:numId w:val="4"/>
        </w:numPr>
        <w:tabs>
          <w:tab w:val="left" w:pos="1020"/>
          <w:tab w:val="left" w:pos="1021"/>
          <w:tab w:val="left" w:pos="2641"/>
          <w:tab w:val="left" w:pos="4620"/>
          <w:tab w:val="left" w:pos="5028"/>
          <w:tab w:val="left" w:pos="7067"/>
          <w:tab w:val="left" w:pos="9073"/>
        </w:tabs>
        <w:ind w:right="941"/>
      </w:pPr>
      <w:r>
        <w:rPr>
          <w:spacing w:val="-2"/>
        </w:rPr>
        <w:t>FEDERAL</w:t>
      </w:r>
      <w:r>
        <w:tab/>
      </w:r>
      <w:r>
        <w:rPr>
          <w:spacing w:val="-2"/>
        </w:rPr>
        <w:t>REGULATIONS,</w:t>
      </w:r>
      <w:r>
        <w:tab/>
      </w:r>
      <w:r>
        <w:rPr>
          <w:spacing w:val="-2"/>
        </w:rPr>
        <w:t>APPLICABLE</w:t>
      </w:r>
      <w:r>
        <w:tab/>
      </w:r>
      <w:r>
        <w:rPr>
          <w:spacing w:val="-2"/>
        </w:rPr>
        <w:t>STANDARDS</w:t>
      </w:r>
      <w:r>
        <w:tab/>
      </w:r>
      <w:r>
        <w:rPr>
          <w:spacing w:val="-4"/>
        </w:rPr>
        <w:t xml:space="preserve">AND </w:t>
      </w:r>
      <w:r>
        <w:t>RESEARCH APPROVAL</w:t>
      </w:r>
      <w:r>
        <w:tab/>
      </w:r>
      <w:r>
        <w:rPr>
          <w:spacing w:val="-2"/>
        </w:rPr>
        <w:t>FORMS</w:t>
      </w:r>
    </w:p>
    <w:p w14:paraId="1D75B0B3" w14:textId="77777777" w:rsidR="00C9737C" w:rsidRDefault="00C9737C">
      <w:pPr>
        <w:pStyle w:val="BodyText"/>
        <w:rPr>
          <w:b/>
        </w:rPr>
      </w:pPr>
    </w:p>
    <w:p w14:paraId="47087454" w14:textId="77777777" w:rsidR="00C9737C" w:rsidRDefault="00D118A2">
      <w:pPr>
        <w:pStyle w:val="BodyText"/>
        <w:ind w:left="1020"/>
      </w:pPr>
      <w:r>
        <w:t>Research</w:t>
      </w:r>
      <w:r>
        <w:rPr>
          <w:spacing w:val="40"/>
        </w:rPr>
        <w:t xml:space="preserve"> </w:t>
      </w:r>
      <w:r>
        <w:t>protocol</w:t>
      </w:r>
      <w:r>
        <w:rPr>
          <w:spacing w:val="40"/>
        </w:rPr>
        <w:t xml:space="preserve"> </w:t>
      </w:r>
      <w:r>
        <w:t>forms</w:t>
      </w:r>
      <w:r>
        <w:rPr>
          <w:spacing w:val="40"/>
        </w:rPr>
        <w:t xml:space="preserve"> </w:t>
      </w:r>
      <w:r>
        <w:t>and</w:t>
      </w:r>
      <w:r>
        <w:rPr>
          <w:spacing w:val="40"/>
        </w:rPr>
        <w:t xml:space="preserve"> </w:t>
      </w:r>
      <w:r>
        <w:t>federal</w:t>
      </w:r>
      <w:r>
        <w:rPr>
          <w:spacing w:val="40"/>
        </w:rPr>
        <w:t xml:space="preserve"> </w:t>
      </w:r>
      <w:r>
        <w:t>regulations</w:t>
      </w:r>
      <w:r>
        <w:rPr>
          <w:spacing w:val="40"/>
        </w:rPr>
        <w:t xml:space="preserve"> </w:t>
      </w:r>
      <w:r>
        <w:t>are</w:t>
      </w:r>
      <w:r>
        <w:rPr>
          <w:spacing w:val="40"/>
        </w:rPr>
        <w:t xml:space="preserve"> </w:t>
      </w:r>
      <w:r>
        <w:t>available</w:t>
      </w:r>
      <w:r>
        <w:rPr>
          <w:spacing w:val="40"/>
        </w:rPr>
        <w:t xml:space="preserve"> </w:t>
      </w:r>
      <w:r>
        <w:t>in</w:t>
      </w:r>
      <w:r>
        <w:rPr>
          <w:spacing w:val="40"/>
        </w:rPr>
        <w:t xml:space="preserve"> </w:t>
      </w:r>
      <w:r>
        <w:t>the</w:t>
      </w:r>
      <w:r>
        <w:rPr>
          <w:spacing w:val="40"/>
        </w:rPr>
        <w:t xml:space="preserve"> </w:t>
      </w:r>
      <w:r>
        <w:t>Office</w:t>
      </w:r>
      <w:r>
        <w:rPr>
          <w:spacing w:val="40"/>
        </w:rPr>
        <w:t xml:space="preserve"> </w:t>
      </w:r>
      <w:r>
        <w:t>of Institutional Advancement</w:t>
      </w:r>
    </w:p>
    <w:p w14:paraId="2A63A84A" w14:textId="77777777" w:rsidR="00C9737C" w:rsidRDefault="00C9737C">
      <w:pPr>
        <w:pStyle w:val="BodyText"/>
      </w:pPr>
    </w:p>
    <w:p w14:paraId="4C3BD654" w14:textId="77777777" w:rsidR="00C9737C" w:rsidRDefault="00D118A2">
      <w:pPr>
        <w:pStyle w:val="Heading6"/>
        <w:numPr>
          <w:ilvl w:val="0"/>
          <w:numId w:val="4"/>
        </w:numPr>
        <w:tabs>
          <w:tab w:val="left" w:pos="1020"/>
          <w:tab w:val="left" w:pos="1021"/>
        </w:tabs>
        <w:ind w:hanging="721"/>
      </w:pPr>
      <w:r>
        <w:t xml:space="preserve">IRB </w:t>
      </w:r>
      <w:r>
        <w:rPr>
          <w:spacing w:val="-2"/>
        </w:rPr>
        <w:t>MEMBERSHIP</w:t>
      </w:r>
    </w:p>
    <w:p w14:paraId="2E9A3E3E" w14:textId="77777777" w:rsidR="00C9737C" w:rsidRDefault="00C9737C">
      <w:pPr>
        <w:sectPr w:rsidR="00C9737C">
          <w:pgSz w:w="12240" w:h="15840"/>
          <w:pgMar w:top="1640" w:right="500" w:bottom="1260" w:left="1140" w:header="0" w:footer="1068" w:gutter="0"/>
          <w:cols w:space="720"/>
        </w:sectPr>
      </w:pPr>
    </w:p>
    <w:p w14:paraId="6E528F50" w14:textId="77777777" w:rsidR="00C9737C" w:rsidRDefault="00D118A2">
      <w:pPr>
        <w:pStyle w:val="BodyText"/>
        <w:spacing w:before="78"/>
        <w:ind w:left="1020" w:right="941"/>
        <w:jc w:val="both"/>
      </w:pPr>
      <w:r>
        <w:lastRenderedPageBreak/>
        <w:t>The IRB shall consist of at least five (5) members, with varying backgrounds and professional competence necessary to promote complete and adequate review of research activities commonly conducted under the auspices of the College.</w:t>
      </w:r>
    </w:p>
    <w:p w14:paraId="7050D224" w14:textId="77777777" w:rsidR="00C9737C" w:rsidRDefault="00C9737C">
      <w:pPr>
        <w:pStyle w:val="BodyText"/>
        <w:spacing w:before="10"/>
        <w:rPr>
          <w:sz w:val="23"/>
        </w:rPr>
      </w:pPr>
    </w:p>
    <w:p w14:paraId="679AA670" w14:textId="77777777" w:rsidR="00C9737C" w:rsidRDefault="00D118A2">
      <w:pPr>
        <w:pStyle w:val="BodyText"/>
        <w:spacing w:before="1"/>
        <w:ind w:left="1020" w:right="942"/>
        <w:jc w:val="both"/>
      </w:pPr>
      <w:r>
        <w:t>At least one member shall be primarily concerned in a scientific area and one member shall be primarily concerned in a non-scientific area.</w:t>
      </w:r>
    </w:p>
    <w:p w14:paraId="32EFFE2A" w14:textId="77777777" w:rsidR="00C9737C" w:rsidRDefault="00C9737C">
      <w:pPr>
        <w:pStyle w:val="BodyText"/>
      </w:pPr>
    </w:p>
    <w:p w14:paraId="3BF6652E" w14:textId="77777777" w:rsidR="00C9737C" w:rsidRDefault="00D118A2">
      <w:pPr>
        <w:pStyle w:val="BodyText"/>
        <w:ind w:left="1020" w:right="942"/>
        <w:jc w:val="both"/>
      </w:pPr>
      <w:r>
        <w:t>The IRB may invite other qualified persons with competence in special areas to assist it in the review of complex research.</w:t>
      </w:r>
    </w:p>
    <w:p w14:paraId="769459F8" w14:textId="77777777" w:rsidR="00C9737C" w:rsidRDefault="00C9737C">
      <w:pPr>
        <w:pStyle w:val="BodyText"/>
      </w:pPr>
    </w:p>
    <w:p w14:paraId="344C6B24" w14:textId="77777777" w:rsidR="00C9737C" w:rsidRDefault="00D118A2">
      <w:pPr>
        <w:pStyle w:val="BodyText"/>
        <w:ind w:left="1020" w:right="944"/>
        <w:jc w:val="both"/>
      </w:pPr>
      <w:r>
        <w:t>When</w:t>
      </w:r>
      <w:r>
        <w:rPr>
          <w:spacing w:val="-2"/>
        </w:rPr>
        <w:t xml:space="preserve"> </w:t>
      </w:r>
      <w:r>
        <w:t>necessary,</w:t>
      </w:r>
      <w:r>
        <w:rPr>
          <w:spacing w:val="-2"/>
        </w:rPr>
        <w:t xml:space="preserve"> </w:t>
      </w:r>
      <w:r>
        <w:t>or</w:t>
      </w:r>
      <w:r>
        <w:rPr>
          <w:spacing w:val="-1"/>
        </w:rPr>
        <w:t xml:space="preserve"> </w:t>
      </w:r>
      <w:r>
        <w:t>when</w:t>
      </w:r>
      <w:r>
        <w:rPr>
          <w:spacing w:val="-2"/>
        </w:rPr>
        <w:t xml:space="preserve"> </w:t>
      </w:r>
      <w:r>
        <w:t>in</w:t>
      </w:r>
      <w:r>
        <w:rPr>
          <w:spacing w:val="-2"/>
        </w:rPr>
        <w:t xml:space="preserve"> </w:t>
      </w:r>
      <w:r>
        <w:t>the</w:t>
      </w:r>
      <w:r>
        <w:rPr>
          <w:spacing w:val="-3"/>
        </w:rPr>
        <w:t xml:space="preserve"> </w:t>
      </w:r>
      <w:r>
        <w:t>best</w:t>
      </w:r>
      <w:r>
        <w:rPr>
          <w:spacing w:val="-1"/>
        </w:rPr>
        <w:t xml:space="preserve"> </w:t>
      </w:r>
      <w:r>
        <w:t>interest</w:t>
      </w:r>
      <w:r>
        <w:rPr>
          <w:spacing w:val="-1"/>
        </w:rPr>
        <w:t xml:space="preserve"> </w:t>
      </w:r>
      <w:r>
        <w:t>of the</w:t>
      </w:r>
      <w:r>
        <w:rPr>
          <w:spacing w:val="-3"/>
        </w:rPr>
        <w:t xml:space="preserve"> </w:t>
      </w:r>
      <w:r>
        <w:t>IRB,</w:t>
      </w:r>
      <w:r>
        <w:rPr>
          <w:spacing w:val="-1"/>
        </w:rPr>
        <w:t xml:space="preserve"> </w:t>
      </w:r>
      <w:r>
        <w:t>other</w:t>
      </w:r>
      <w:r>
        <w:rPr>
          <w:spacing w:val="-1"/>
        </w:rPr>
        <w:t xml:space="preserve"> </w:t>
      </w:r>
      <w:r>
        <w:t>individuals</w:t>
      </w:r>
      <w:r>
        <w:rPr>
          <w:spacing w:val="-2"/>
        </w:rPr>
        <w:t xml:space="preserve"> </w:t>
      </w:r>
      <w:r>
        <w:t>may</w:t>
      </w:r>
      <w:r>
        <w:rPr>
          <w:spacing w:val="-2"/>
        </w:rPr>
        <w:t xml:space="preserve"> </w:t>
      </w:r>
      <w:r>
        <w:t>be invited by the Chairperson to attend and participate in meetings as an invitee. Invitees shall not be eligible to vote.</w:t>
      </w:r>
    </w:p>
    <w:p w14:paraId="72B71B38" w14:textId="77777777" w:rsidR="00C9737C" w:rsidRDefault="00C9737C">
      <w:pPr>
        <w:pStyle w:val="BodyText"/>
        <w:rPr>
          <w:sz w:val="26"/>
        </w:rPr>
      </w:pPr>
    </w:p>
    <w:p w14:paraId="759C16B2" w14:textId="77777777" w:rsidR="00C9737C" w:rsidRDefault="00C9737C">
      <w:pPr>
        <w:pStyle w:val="BodyText"/>
        <w:rPr>
          <w:sz w:val="22"/>
        </w:rPr>
      </w:pPr>
    </w:p>
    <w:p w14:paraId="001FA57A" w14:textId="77777777" w:rsidR="00C9737C" w:rsidRDefault="00D118A2">
      <w:pPr>
        <w:pStyle w:val="BodyText"/>
        <w:spacing w:before="1"/>
        <w:ind w:left="1020" w:right="941"/>
        <w:jc w:val="both"/>
      </w:pPr>
      <w:r>
        <w:t>No member of the IRB may participate in the review of any project in which that member has a conflicting interest.</w:t>
      </w:r>
    </w:p>
    <w:p w14:paraId="591BE1B5" w14:textId="77777777" w:rsidR="00C9737C" w:rsidRDefault="00C9737C">
      <w:pPr>
        <w:pStyle w:val="BodyText"/>
      </w:pPr>
    </w:p>
    <w:p w14:paraId="1DAEB2ED" w14:textId="77777777" w:rsidR="00C9737C" w:rsidRDefault="00D118A2">
      <w:pPr>
        <w:pStyle w:val="BodyText"/>
        <w:ind w:left="1020" w:right="946"/>
        <w:jc w:val="both"/>
      </w:pPr>
      <w:r>
        <w:t>The College has established its IRB in accordance with the compositional requirements of 45 CFR 46, Section 107.</w:t>
      </w:r>
    </w:p>
    <w:p w14:paraId="5212EB9D" w14:textId="77777777" w:rsidR="00C9737C" w:rsidRDefault="00C9737C">
      <w:pPr>
        <w:pStyle w:val="BodyText"/>
      </w:pPr>
    </w:p>
    <w:p w14:paraId="3AE5C4BF" w14:textId="77777777" w:rsidR="00C9737C" w:rsidRDefault="00D118A2">
      <w:pPr>
        <w:pStyle w:val="BodyText"/>
        <w:ind w:left="1020" w:right="938"/>
        <w:jc w:val="both"/>
      </w:pPr>
      <w:r>
        <w:t xml:space="preserve">The IRB shall include qualified persons of both sexes so long as no selection is made </w:t>
      </w:r>
      <w:proofErr w:type="gramStart"/>
      <w:r>
        <w:t>on the basis of</w:t>
      </w:r>
      <w:proofErr w:type="gramEnd"/>
      <w:r>
        <w:t xml:space="preserve"> gender.</w:t>
      </w:r>
    </w:p>
    <w:p w14:paraId="1BB99DA5" w14:textId="77777777" w:rsidR="00C9737C" w:rsidRDefault="00C9737C">
      <w:pPr>
        <w:pStyle w:val="BodyText"/>
      </w:pPr>
    </w:p>
    <w:p w14:paraId="3AE176A4" w14:textId="77777777" w:rsidR="00C9737C" w:rsidRDefault="00D118A2">
      <w:pPr>
        <w:pStyle w:val="BodyText"/>
        <w:ind w:left="1020" w:right="939"/>
        <w:jc w:val="both"/>
      </w:pPr>
      <w:r>
        <w:t>The</w:t>
      </w:r>
      <w:r>
        <w:rPr>
          <w:spacing w:val="-4"/>
        </w:rPr>
        <w:t xml:space="preserve"> </w:t>
      </w:r>
      <w:r>
        <w:t>IRB</w:t>
      </w:r>
      <w:r>
        <w:rPr>
          <w:spacing w:val="-4"/>
        </w:rPr>
        <w:t xml:space="preserve"> </w:t>
      </w:r>
      <w:r>
        <w:t>shall</w:t>
      </w:r>
      <w:r>
        <w:rPr>
          <w:spacing w:val="-3"/>
        </w:rPr>
        <w:t xml:space="preserve"> </w:t>
      </w:r>
      <w:r>
        <w:t>include</w:t>
      </w:r>
      <w:r>
        <w:rPr>
          <w:spacing w:val="-4"/>
        </w:rPr>
        <w:t xml:space="preserve"> </w:t>
      </w:r>
      <w:r>
        <w:t>at</w:t>
      </w:r>
      <w:r>
        <w:rPr>
          <w:spacing w:val="-3"/>
        </w:rPr>
        <w:t xml:space="preserve"> </w:t>
      </w:r>
      <w:r>
        <w:t>least</w:t>
      </w:r>
      <w:r>
        <w:rPr>
          <w:spacing w:val="-4"/>
        </w:rPr>
        <w:t xml:space="preserve"> </w:t>
      </w:r>
      <w:r>
        <w:t>one</w:t>
      </w:r>
      <w:r>
        <w:rPr>
          <w:spacing w:val="-4"/>
        </w:rPr>
        <w:t xml:space="preserve"> </w:t>
      </w:r>
      <w:r>
        <w:t>member</w:t>
      </w:r>
      <w:r>
        <w:rPr>
          <w:spacing w:val="-3"/>
        </w:rPr>
        <w:t xml:space="preserve"> </w:t>
      </w:r>
      <w:r>
        <w:t>who</w:t>
      </w:r>
      <w:r>
        <w:rPr>
          <w:spacing w:val="-4"/>
        </w:rPr>
        <w:t xml:space="preserve"> </w:t>
      </w:r>
      <w:r>
        <w:t>is</w:t>
      </w:r>
      <w:r>
        <w:rPr>
          <w:spacing w:val="-4"/>
        </w:rPr>
        <w:t xml:space="preserve"> </w:t>
      </w:r>
      <w:r>
        <w:t>not</w:t>
      </w:r>
      <w:r>
        <w:rPr>
          <w:spacing w:val="-3"/>
        </w:rPr>
        <w:t xml:space="preserve"> </w:t>
      </w:r>
      <w:r>
        <w:t>otherwise</w:t>
      </w:r>
      <w:r>
        <w:rPr>
          <w:spacing w:val="-5"/>
        </w:rPr>
        <w:t xml:space="preserve"> </w:t>
      </w:r>
      <w:r>
        <w:t>affiliated</w:t>
      </w:r>
      <w:r>
        <w:rPr>
          <w:spacing w:val="-5"/>
        </w:rPr>
        <w:t xml:space="preserve"> </w:t>
      </w:r>
      <w:r>
        <w:t>with</w:t>
      </w:r>
      <w:r>
        <w:rPr>
          <w:spacing w:val="-4"/>
        </w:rPr>
        <w:t xml:space="preserve"> </w:t>
      </w:r>
      <w:r>
        <w:t>the college and who is not part of the immediate family of a person who is affiliated with the college.</w:t>
      </w:r>
    </w:p>
    <w:p w14:paraId="76915827" w14:textId="77777777" w:rsidR="00C9737C" w:rsidRDefault="00C9737C">
      <w:pPr>
        <w:pStyle w:val="BodyText"/>
      </w:pPr>
    </w:p>
    <w:p w14:paraId="40EFC38F" w14:textId="77777777" w:rsidR="00C9737C" w:rsidRDefault="00D118A2">
      <w:pPr>
        <w:pStyle w:val="BodyText"/>
        <w:ind w:left="1020" w:right="938"/>
        <w:jc w:val="both"/>
      </w:pPr>
      <w:r>
        <w:t>The</w:t>
      </w:r>
      <w:r>
        <w:rPr>
          <w:spacing w:val="-4"/>
        </w:rPr>
        <w:t xml:space="preserve"> </w:t>
      </w:r>
      <w:r>
        <w:t>IRBs</w:t>
      </w:r>
      <w:r>
        <w:rPr>
          <w:spacing w:val="-2"/>
        </w:rPr>
        <w:t xml:space="preserve"> </w:t>
      </w:r>
      <w:r>
        <w:t>shall</w:t>
      </w:r>
      <w:r>
        <w:rPr>
          <w:spacing w:val="-3"/>
        </w:rPr>
        <w:t xml:space="preserve"> </w:t>
      </w:r>
      <w:r>
        <w:t>be</w:t>
      </w:r>
      <w:r>
        <w:rPr>
          <w:spacing w:val="-5"/>
        </w:rPr>
        <w:t xml:space="preserve"> </w:t>
      </w:r>
      <w:r>
        <w:t>sufficiently</w:t>
      </w:r>
      <w:r>
        <w:rPr>
          <w:spacing w:val="-4"/>
        </w:rPr>
        <w:t xml:space="preserve"> </w:t>
      </w:r>
      <w:r>
        <w:t>qualified</w:t>
      </w:r>
      <w:r>
        <w:rPr>
          <w:spacing w:val="-5"/>
        </w:rPr>
        <w:t xml:space="preserve"> </w:t>
      </w:r>
      <w:r>
        <w:t>through</w:t>
      </w:r>
      <w:r>
        <w:rPr>
          <w:spacing w:val="-4"/>
        </w:rPr>
        <w:t xml:space="preserve"> </w:t>
      </w:r>
      <w:r>
        <w:t>the</w:t>
      </w:r>
      <w:r>
        <w:rPr>
          <w:spacing w:val="-4"/>
        </w:rPr>
        <w:t xml:space="preserve"> </w:t>
      </w:r>
      <w:r>
        <w:t>experience</w:t>
      </w:r>
      <w:r>
        <w:rPr>
          <w:spacing w:val="-2"/>
        </w:rPr>
        <w:t xml:space="preserve"> </w:t>
      </w:r>
      <w:r>
        <w:t>and</w:t>
      </w:r>
      <w:r>
        <w:rPr>
          <w:spacing w:val="-3"/>
        </w:rPr>
        <w:t xml:space="preserve"> </w:t>
      </w:r>
      <w:r>
        <w:t>expertise</w:t>
      </w:r>
      <w:r>
        <w:rPr>
          <w:spacing w:val="-4"/>
        </w:rPr>
        <w:t xml:space="preserve"> </w:t>
      </w:r>
      <w:r>
        <w:t>of</w:t>
      </w:r>
      <w:r>
        <w:rPr>
          <w:spacing w:val="-3"/>
        </w:rPr>
        <w:t xml:space="preserve"> </w:t>
      </w:r>
      <w:r>
        <w:t>its members, and the diversity of its members, including consideration of race, gender, and cultural backgrounds and sensitivity to such issues as community attitudes and issues related to vulnerable populations, to promote respect for its advice and counsel safeguarding the rights and welfare of human participants.</w:t>
      </w:r>
    </w:p>
    <w:p w14:paraId="492E144C" w14:textId="77777777" w:rsidR="00C9737C" w:rsidRDefault="00C9737C">
      <w:pPr>
        <w:pStyle w:val="BodyText"/>
      </w:pPr>
    </w:p>
    <w:p w14:paraId="07CD8F2A" w14:textId="77777777" w:rsidR="00C9737C" w:rsidRDefault="00D118A2">
      <w:pPr>
        <w:pStyle w:val="Heading6"/>
        <w:numPr>
          <w:ilvl w:val="0"/>
          <w:numId w:val="4"/>
        </w:numPr>
        <w:tabs>
          <w:tab w:val="left" w:pos="1080"/>
          <w:tab w:val="left" w:pos="1081"/>
        </w:tabs>
        <w:ind w:left="1080" w:hanging="781"/>
      </w:pPr>
      <w:r>
        <w:t>IRB</w:t>
      </w:r>
      <w:r>
        <w:rPr>
          <w:spacing w:val="-1"/>
        </w:rPr>
        <w:t xml:space="preserve"> </w:t>
      </w:r>
      <w:r>
        <w:rPr>
          <w:spacing w:val="-2"/>
        </w:rPr>
        <w:t>APPOINTMENTS:</w:t>
      </w:r>
    </w:p>
    <w:p w14:paraId="73F9F2C8" w14:textId="77777777" w:rsidR="00C9737C" w:rsidRDefault="00C9737C">
      <w:pPr>
        <w:pStyle w:val="BodyText"/>
        <w:rPr>
          <w:b/>
        </w:rPr>
      </w:pPr>
    </w:p>
    <w:p w14:paraId="56E3C928" w14:textId="77777777" w:rsidR="00C9737C" w:rsidRDefault="00D118A2">
      <w:pPr>
        <w:pStyle w:val="BodyText"/>
        <w:ind w:left="1020" w:right="934"/>
        <w:jc w:val="both"/>
      </w:pPr>
      <w:r>
        <w:t>The Provost/</w:t>
      </w:r>
      <w:r>
        <w:rPr>
          <w:color w:val="000000"/>
          <w:shd w:val="clear" w:color="auto" w:fill="D2D2D2"/>
        </w:rPr>
        <w:t xml:space="preserve">Executive Vice President for </w:t>
      </w:r>
      <w:r>
        <w:rPr>
          <w:color w:val="000000"/>
          <w:u w:val="single"/>
          <w:shd w:val="clear" w:color="auto" w:fill="D2D2D2"/>
        </w:rPr>
        <w:t xml:space="preserve">Academic </w:t>
      </w:r>
      <w:proofErr w:type="gramStart"/>
      <w:r>
        <w:rPr>
          <w:color w:val="000000"/>
          <w:u w:val="single"/>
          <w:shd w:val="clear" w:color="auto" w:fill="D2D2D2"/>
        </w:rPr>
        <w:t xml:space="preserve">Affairs </w:t>
      </w:r>
      <w:r>
        <w:rPr>
          <w:color w:val="000000"/>
        </w:rPr>
        <w:t xml:space="preserve"> with</w:t>
      </w:r>
      <w:proofErr w:type="gramEnd"/>
      <w:r>
        <w:rPr>
          <w:color w:val="000000"/>
        </w:rPr>
        <w:t xml:space="preserve"> input from the </w:t>
      </w:r>
      <w:r>
        <w:rPr>
          <w:color w:val="000000"/>
          <w:u w:val="single"/>
        </w:rPr>
        <w:t>Office of Institutional Effectiveness and Research</w:t>
      </w:r>
      <w:r>
        <w:rPr>
          <w:color w:val="000000"/>
        </w:rPr>
        <w:t xml:space="preserve"> shall appoint the Chair of the IRBs on an annual basis.</w:t>
      </w:r>
    </w:p>
    <w:p w14:paraId="7BA8EFF3" w14:textId="77777777" w:rsidR="00C9737C" w:rsidRDefault="00C9737C">
      <w:pPr>
        <w:pStyle w:val="BodyText"/>
        <w:spacing w:before="1"/>
      </w:pPr>
    </w:p>
    <w:p w14:paraId="1B0A371D" w14:textId="77777777" w:rsidR="00C9737C" w:rsidRDefault="00D118A2">
      <w:pPr>
        <w:pStyle w:val="BodyText"/>
        <w:spacing w:before="1"/>
        <w:ind w:left="1020"/>
        <w:jc w:val="both"/>
      </w:pPr>
      <w:r>
        <w:t>IRB</w:t>
      </w:r>
      <w:r>
        <w:rPr>
          <w:spacing w:val="-4"/>
        </w:rPr>
        <w:t xml:space="preserve"> </w:t>
      </w:r>
      <w:r>
        <w:t>membership</w:t>
      </w:r>
      <w:r>
        <w:rPr>
          <w:spacing w:val="-3"/>
        </w:rPr>
        <w:t xml:space="preserve"> </w:t>
      </w:r>
      <w:r>
        <w:t>lists</w:t>
      </w:r>
      <w:r>
        <w:rPr>
          <w:spacing w:val="-3"/>
        </w:rPr>
        <w:t xml:space="preserve"> </w:t>
      </w:r>
      <w:r>
        <w:t>and</w:t>
      </w:r>
      <w:r>
        <w:rPr>
          <w:spacing w:val="-3"/>
        </w:rPr>
        <w:t xml:space="preserve"> </w:t>
      </w:r>
      <w:r>
        <w:rPr>
          <w:spacing w:val="-2"/>
        </w:rPr>
        <w:t>qualifications</w:t>
      </w:r>
    </w:p>
    <w:p w14:paraId="71F1147F" w14:textId="77777777" w:rsidR="00C9737C" w:rsidRDefault="00C9737C">
      <w:pPr>
        <w:pStyle w:val="BodyText"/>
        <w:spacing w:before="10"/>
        <w:rPr>
          <w:sz w:val="23"/>
        </w:rPr>
      </w:pPr>
    </w:p>
    <w:p w14:paraId="48AC387C" w14:textId="77777777" w:rsidR="00C9737C" w:rsidRDefault="00D118A2">
      <w:pPr>
        <w:pStyle w:val="BodyText"/>
        <w:ind w:left="1020" w:right="938"/>
        <w:jc w:val="both"/>
      </w:pPr>
      <w:r>
        <w:t>The names, qualifications and affiliations of the members of the IRB shall be on while</w:t>
      </w:r>
      <w:r>
        <w:rPr>
          <w:spacing w:val="-12"/>
        </w:rPr>
        <w:t xml:space="preserve"> </w:t>
      </w:r>
      <w:r>
        <w:t>with</w:t>
      </w:r>
      <w:r>
        <w:rPr>
          <w:spacing w:val="-12"/>
        </w:rPr>
        <w:t xml:space="preserve"> </w:t>
      </w:r>
      <w:r>
        <w:t>the</w:t>
      </w:r>
      <w:r>
        <w:rPr>
          <w:spacing w:val="-12"/>
        </w:rPr>
        <w:t xml:space="preserve"> </w:t>
      </w:r>
      <w:r>
        <w:t>U.S.</w:t>
      </w:r>
      <w:r>
        <w:rPr>
          <w:spacing w:val="-12"/>
        </w:rPr>
        <w:t xml:space="preserve"> </w:t>
      </w:r>
      <w:r>
        <w:t>Office</w:t>
      </w:r>
      <w:r>
        <w:rPr>
          <w:spacing w:val="-12"/>
        </w:rPr>
        <w:t xml:space="preserve"> </w:t>
      </w:r>
      <w:r>
        <w:t>for</w:t>
      </w:r>
      <w:r>
        <w:rPr>
          <w:spacing w:val="-12"/>
        </w:rPr>
        <w:t xml:space="preserve"> </w:t>
      </w:r>
      <w:r>
        <w:t>Human</w:t>
      </w:r>
      <w:r>
        <w:rPr>
          <w:spacing w:val="-12"/>
        </w:rPr>
        <w:t xml:space="preserve"> </w:t>
      </w:r>
      <w:r>
        <w:t>Research</w:t>
      </w:r>
      <w:r>
        <w:rPr>
          <w:spacing w:val="-12"/>
        </w:rPr>
        <w:t xml:space="preserve"> </w:t>
      </w:r>
      <w:r>
        <w:t>Protections</w:t>
      </w:r>
      <w:r>
        <w:rPr>
          <w:spacing w:val="-12"/>
        </w:rPr>
        <w:t xml:space="preserve"> </w:t>
      </w:r>
      <w:r>
        <w:t>(OHRP),</w:t>
      </w:r>
      <w:r>
        <w:rPr>
          <w:spacing w:val="-12"/>
        </w:rPr>
        <w:t xml:space="preserve"> </w:t>
      </w:r>
      <w:r>
        <w:t>in</w:t>
      </w:r>
      <w:r>
        <w:rPr>
          <w:spacing w:val="-12"/>
        </w:rPr>
        <w:t xml:space="preserve"> </w:t>
      </w:r>
      <w:r>
        <w:t>accordance with the requirements of the College/PHS Multiple Project Assurance, and at the Office of Institutional Advancement (MSC) 312.</w:t>
      </w:r>
    </w:p>
    <w:p w14:paraId="11FFB9B4" w14:textId="77777777" w:rsidR="00C9737C" w:rsidRDefault="00C9737C">
      <w:pPr>
        <w:jc w:val="both"/>
        <w:sectPr w:rsidR="00C9737C">
          <w:pgSz w:w="12240" w:h="15840"/>
          <w:pgMar w:top="1360" w:right="500" w:bottom="1260" w:left="1140" w:header="0" w:footer="1068" w:gutter="0"/>
          <w:cols w:space="720"/>
        </w:sectPr>
      </w:pPr>
    </w:p>
    <w:p w14:paraId="1A83DAE7" w14:textId="77777777" w:rsidR="00C9737C" w:rsidRDefault="00D118A2">
      <w:pPr>
        <w:pStyle w:val="BodyText"/>
        <w:spacing w:before="78"/>
        <w:ind w:left="1020"/>
      </w:pPr>
      <w:r>
        <w:lastRenderedPageBreak/>
        <w:t>All</w:t>
      </w:r>
      <w:r>
        <w:rPr>
          <w:spacing w:val="-4"/>
        </w:rPr>
        <w:t xml:space="preserve"> </w:t>
      </w:r>
      <w:r>
        <w:t>changes</w:t>
      </w:r>
      <w:r>
        <w:rPr>
          <w:spacing w:val="-2"/>
        </w:rPr>
        <w:t xml:space="preserve"> </w:t>
      </w:r>
      <w:r>
        <w:t>in</w:t>
      </w:r>
      <w:r>
        <w:rPr>
          <w:spacing w:val="-2"/>
        </w:rPr>
        <w:t xml:space="preserve"> </w:t>
      </w:r>
      <w:r>
        <w:t>IRB</w:t>
      </w:r>
      <w:r>
        <w:rPr>
          <w:spacing w:val="-2"/>
        </w:rPr>
        <w:t xml:space="preserve"> </w:t>
      </w:r>
      <w:r>
        <w:t>membership</w:t>
      </w:r>
      <w:r>
        <w:rPr>
          <w:spacing w:val="-1"/>
        </w:rPr>
        <w:t xml:space="preserve"> </w:t>
      </w:r>
      <w:r>
        <w:t>are</w:t>
      </w:r>
      <w:r>
        <w:rPr>
          <w:spacing w:val="-2"/>
        </w:rPr>
        <w:t xml:space="preserve"> </w:t>
      </w:r>
      <w:r>
        <w:t>reported</w:t>
      </w:r>
      <w:r>
        <w:rPr>
          <w:spacing w:val="-1"/>
        </w:rPr>
        <w:t xml:space="preserve"> </w:t>
      </w:r>
      <w:r>
        <w:t>to</w:t>
      </w:r>
      <w:r>
        <w:rPr>
          <w:spacing w:val="-3"/>
        </w:rPr>
        <w:t xml:space="preserve"> </w:t>
      </w:r>
      <w:r>
        <w:t>OHRP</w:t>
      </w:r>
      <w:r>
        <w:rPr>
          <w:spacing w:val="-2"/>
        </w:rPr>
        <w:t xml:space="preserve"> </w:t>
      </w:r>
      <w:r>
        <w:t xml:space="preserve">as </w:t>
      </w:r>
      <w:r>
        <w:rPr>
          <w:spacing w:val="-2"/>
        </w:rPr>
        <w:t>appropriate.</w:t>
      </w:r>
    </w:p>
    <w:p w14:paraId="4F717F59" w14:textId="77777777" w:rsidR="00C9737C" w:rsidRDefault="00C9737C">
      <w:pPr>
        <w:pStyle w:val="BodyText"/>
        <w:rPr>
          <w:sz w:val="26"/>
        </w:rPr>
      </w:pPr>
    </w:p>
    <w:p w14:paraId="502F5259" w14:textId="77777777" w:rsidR="00C9737C" w:rsidRDefault="00C9737C">
      <w:pPr>
        <w:pStyle w:val="BodyText"/>
        <w:spacing w:before="1"/>
        <w:rPr>
          <w:sz w:val="22"/>
        </w:rPr>
      </w:pPr>
    </w:p>
    <w:p w14:paraId="4276F214" w14:textId="77777777" w:rsidR="00C9737C" w:rsidRDefault="00D118A2">
      <w:pPr>
        <w:pStyle w:val="Heading6"/>
        <w:numPr>
          <w:ilvl w:val="0"/>
          <w:numId w:val="4"/>
        </w:numPr>
        <w:tabs>
          <w:tab w:val="left" w:pos="740"/>
        </w:tabs>
        <w:ind w:left="739" w:hanging="440"/>
      </w:pPr>
      <w:r>
        <w:t>FACULTY</w:t>
      </w:r>
      <w:r>
        <w:rPr>
          <w:spacing w:val="-9"/>
        </w:rPr>
        <w:t xml:space="preserve"> </w:t>
      </w:r>
      <w:r>
        <w:t>TEACHING</w:t>
      </w:r>
      <w:r>
        <w:rPr>
          <w:spacing w:val="-6"/>
        </w:rPr>
        <w:t xml:space="preserve"> </w:t>
      </w:r>
      <w:r>
        <w:t>RESEARCH-RELATED</w:t>
      </w:r>
      <w:r>
        <w:rPr>
          <w:spacing w:val="-7"/>
        </w:rPr>
        <w:t xml:space="preserve"> </w:t>
      </w:r>
      <w:r>
        <w:rPr>
          <w:spacing w:val="-2"/>
        </w:rPr>
        <w:t>ACTIVITIES</w:t>
      </w:r>
    </w:p>
    <w:p w14:paraId="6831C99F" w14:textId="77777777" w:rsidR="00C9737C" w:rsidRDefault="00C9737C">
      <w:pPr>
        <w:pStyle w:val="BodyText"/>
        <w:spacing w:before="10"/>
        <w:rPr>
          <w:b/>
          <w:sz w:val="23"/>
        </w:rPr>
      </w:pPr>
    </w:p>
    <w:p w14:paraId="5910C93A" w14:textId="77777777" w:rsidR="00C9737C" w:rsidRDefault="00D118A2">
      <w:pPr>
        <w:pStyle w:val="BodyText"/>
        <w:spacing w:before="1"/>
        <w:ind w:left="300" w:right="938"/>
        <w:jc w:val="both"/>
      </w:pPr>
      <w:r>
        <w:t>Some</w:t>
      </w:r>
      <w:r>
        <w:rPr>
          <w:spacing w:val="-15"/>
        </w:rPr>
        <w:t xml:space="preserve"> </w:t>
      </w:r>
      <w:r>
        <w:t>teaching-related</w:t>
      </w:r>
      <w:r>
        <w:rPr>
          <w:spacing w:val="-13"/>
        </w:rPr>
        <w:t xml:space="preserve"> </w:t>
      </w:r>
      <w:r>
        <w:t>activities</w:t>
      </w:r>
      <w:r>
        <w:rPr>
          <w:spacing w:val="-13"/>
        </w:rPr>
        <w:t xml:space="preserve"> </w:t>
      </w:r>
      <w:r>
        <w:t>are</w:t>
      </w:r>
      <w:r>
        <w:rPr>
          <w:spacing w:val="-15"/>
        </w:rPr>
        <w:t xml:space="preserve"> </w:t>
      </w:r>
      <w:r>
        <w:t>sufficiently</w:t>
      </w:r>
      <w:r>
        <w:rPr>
          <w:spacing w:val="-14"/>
        </w:rPr>
        <w:t xml:space="preserve"> </w:t>
      </w:r>
      <w:r>
        <w:t>research-related</w:t>
      </w:r>
      <w:r>
        <w:rPr>
          <w:spacing w:val="-15"/>
        </w:rPr>
        <w:t xml:space="preserve"> </w:t>
      </w:r>
      <w:r>
        <w:t>that</w:t>
      </w:r>
      <w:r>
        <w:rPr>
          <w:spacing w:val="-12"/>
        </w:rPr>
        <w:t xml:space="preserve"> </w:t>
      </w:r>
      <w:r>
        <w:t>they</w:t>
      </w:r>
      <w:r>
        <w:rPr>
          <w:spacing w:val="-15"/>
        </w:rPr>
        <w:t xml:space="preserve"> </w:t>
      </w:r>
      <w:r>
        <w:t>raise</w:t>
      </w:r>
      <w:r>
        <w:rPr>
          <w:spacing w:val="-14"/>
        </w:rPr>
        <w:t xml:space="preserve"> </w:t>
      </w:r>
      <w:r>
        <w:t>questions for</w:t>
      </w:r>
      <w:r>
        <w:rPr>
          <w:spacing w:val="-12"/>
        </w:rPr>
        <w:t xml:space="preserve"> </w:t>
      </w:r>
      <w:r>
        <w:t>faculty</w:t>
      </w:r>
      <w:r>
        <w:rPr>
          <w:spacing w:val="-13"/>
        </w:rPr>
        <w:t xml:space="preserve"> </w:t>
      </w:r>
      <w:r>
        <w:t>about</w:t>
      </w:r>
      <w:r>
        <w:rPr>
          <w:spacing w:val="-11"/>
        </w:rPr>
        <w:t xml:space="preserve"> </w:t>
      </w:r>
      <w:r>
        <w:t>what</w:t>
      </w:r>
      <w:r>
        <w:rPr>
          <w:spacing w:val="-14"/>
        </w:rPr>
        <w:t xml:space="preserve"> </w:t>
      </w:r>
      <w:r>
        <w:t>does</w:t>
      </w:r>
      <w:r>
        <w:rPr>
          <w:spacing w:val="-13"/>
        </w:rPr>
        <w:t xml:space="preserve"> </w:t>
      </w:r>
      <w:r>
        <w:t>or</w:t>
      </w:r>
      <w:r>
        <w:rPr>
          <w:spacing w:val="-10"/>
        </w:rPr>
        <w:t xml:space="preserve"> </w:t>
      </w:r>
      <w:r>
        <w:t>does</w:t>
      </w:r>
      <w:r>
        <w:rPr>
          <w:spacing w:val="-11"/>
        </w:rPr>
        <w:t xml:space="preserve"> </w:t>
      </w:r>
      <w:r>
        <w:t>not</w:t>
      </w:r>
      <w:r>
        <w:rPr>
          <w:spacing w:val="-11"/>
        </w:rPr>
        <w:t xml:space="preserve"> </w:t>
      </w:r>
      <w:r>
        <w:t>come</w:t>
      </w:r>
      <w:r>
        <w:rPr>
          <w:spacing w:val="-9"/>
        </w:rPr>
        <w:t xml:space="preserve"> </w:t>
      </w:r>
      <w:r>
        <w:t>under</w:t>
      </w:r>
      <w:r>
        <w:rPr>
          <w:spacing w:val="-12"/>
        </w:rPr>
        <w:t xml:space="preserve"> </w:t>
      </w:r>
      <w:r>
        <w:t>the</w:t>
      </w:r>
      <w:r>
        <w:rPr>
          <w:spacing w:val="-14"/>
        </w:rPr>
        <w:t xml:space="preserve"> </w:t>
      </w:r>
      <w:r>
        <w:t>province</w:t>
      </w:r>
      <w:r>
        <w:rPr>
          <w:spacing w:val="-13"/>
        </w:rPr>
        <w:t xml:space="preserve"> </w:t>
      </w:r>
      <w:r>
        <w:t>of</w:t>
      </w:r>
      <w:r>
        <w:rPr>
          <w:spacing w:val="-11"/>
        </w:rPr>
        <w:t xml:space="preserve"> </w:t>
      </w:r>
      <w:r>
        <w:t>the</w:t>
      </w:r>
      <w:r>
        <w:rPr>
          <w:spacing w:val="-14"/>
        </w:rPr>
        <w:t xml:space="preserve"> </w:t>
      </w:r>
      <w:r>
        <w:t>IRB.</w:t>
      </w:r>
      <w:r>
        <w:rPr>
          <w:spacing w:val="-10"/>
        </w:rPr>
        <w:t xml:space="preserve"> </w:t>
      </w:r>
      <w:r>
        <w:t>The</w:t>
      </w:r>
      <w:r>
        <w:rPr>
          <w:spacing w:val="-13"/>
        </w:rPr>
        <w:t xml:space="preserve"> </w:t>
      </w:r>
      <w:r>
        <w:t>following categories are based on the federal definition of research as "a systematic investigation (i.e. the gathering and analysis of information) designed to develop or contribute to generalizable knowledge." In the spirit of trying to give guidance (not hard-and-fast rules), three broad categories of activities are suggested.</w:t>
      </w:r>
    </w:p>
    <w:p w14:paraId="7404A88F" w14:textId="77777777" w:rsidR="00C9737C" w:rsidRDefault="00C9737C">
      <w:pPr>
        <w:pStyle w:val="BodyText"/>
        <w:spacing w:before="10"/>
        <w:rPr>
          <w:sz w:val="23"/>
        </w:rPr>
      </w:pPr>
    </w:p>
    <w:p w14:paraId="71C364C4" w14:textId="77777777" w:rsidR="00C9737C" w:rsidRDefault="00D118A2">
      <w:pPr>
        <w:pStyle w:val="Heading6"/>
        <w:numPr>
          <w:ilvl w:val="1"/>
          <w:numId w:val="4"/>
        </w:numPr>
        <w:tabs>
          <w:tab w:val="left" w:pos="584"/>
        </w:tabs>
      </w:pPr>
      <w:r>
        <w:t>CATEGORY</w:t>
      </w:r>
      <w:r>
        <w:rPr>
          <w:spacing w:val="-4"/>
        </w:rPr>
        <w:t xml:space="preserve"> </w:t>
      </w:r>
      <w:r>
        <w:t>1:</w:t>
      </w:r>
      <w:r>
        <w:rPr>
          <w:spacing w:val="-2"/>
        </w:rPr>
        <w:t xml:space="preserve"> DEMONSTRATIONS</w:t>
      </w:r>
    </w:p>
    <w:p w14:paraId="6FFDA5EA" w14:textId="77777777" w:rsidR="00C9737C" w:rsidRDefault="00C9737C">
      <w:pPr>
        <w:pStyle w:val="BodyText"/>
        <w:spacing w:before="2"/>
        <w:rPr>
          <w:b/>
        </w:rPr>
      </w:pPr>
    </w:p>
    <w:p w14:paraId="70D305CE" w14:textId="77777777" w:rsidR="00C9737C" w:rsidRDefault="00D118A2">
      <w:pPr>
        <w:pStyle w:val="BodyText"/>
        <w:ind w:left="300" w:right="933"/>
        <w:jc w:val="both"/>
      </w:pPr>
      <w:r>
        <w:t xml:space="preserve">Data are collected </w:t>
      </w:r>
      <w:r>
        <w:rPr>
          <w:u w:val="single"/>
        </w:rPr>
        <w:t>from students enrolled</w:t>
      </w:r>
      <w:r>
        <w:t xml:space="preserve"> in a course for the purpose of demonstrating principles of science and/or behavior firsthand. Such demonstrations are public within the context of the class, the risks are known to be minimal, and students can choose not to </w:t>
      </w:r>
      <w:proofErr w:type="gramStart"/>
      <w:r>
        <w:t>participate</w:t>
      </w:r>
      <w:proofErr w:type="gramEnd"/>
      <w:r>
        <w:t xml:space="preserve"> or they may choose other options. (Data not collected for publication in scholarly journals or as a report disseminated outside the course.) There are no restrictions about how long the demonstration lasts (one or more class periods), where the data are initially collected (during or outside class time), or how "well-known" the principle being demonstrated is (</w:t>
      </w:r>
      <w:proofErr w:type="gramStart"/>
      <w:r>
        <w:t>as long as</w:t>
      </w:r>
      <w:proofErr w:type="gramEnd"/>
      <w:r>
        <w:t xml:space="preserve"> it is sufficiently like known phenomena to assure</w:t>
      </w:r>
      <w:r>
        <w:rPr>
          <w:spacing w:val="-13"/>
        </w:rPr>
        <w:t xml:space="preserve"> </w:t>
      </w:r>
      <w:r>
        <w:t>that</w:t>
      </w:r>
      <w:r>
        <w:rPr>
          <w:spacing w:val="-12"/>
        </w:rPr>
        <w:t xml:space="preserve"> </w:t>
      </w:r>
      <w:r>
        <w:t>the</w:t>
      </w:r>
      <w:r>
        <w:rPr>
          <w:spacing w:val="-14"/>
        </w:rPr>
        <w:t xml:space="preserve"> </w:t>
      </w:r>
      <w:r>
        <w:t>risks</w:t>
      </w:r>
      <w:r>
        <w:rPr>
          <w:spacing w:val="-13"/>
        </w:rPr>
        <w:t xml:space="preserve"> </w:t>
      </w:r>
      <w:r>
        <w:t>are</w:t>
      </w:r>
      <w:r>
        <w:rPr>
          <w:spacing w:val="-13"/>
        </w:rPr>
        <w:t xml:space="preserve"> </w:t>
      </w:r>
      <w:r>
        <w:t>minimal).</w:t>
      </w:r>
      <w:r>
        <w:rPr>
          <w:spacing w:val="-11"/>
        </w:rPr>
        <w:t xml:space="preserve"> </w:t>
      </w:r>
      <w:r>
        <w:t>Category</w:t>
      </w:r>
      <w:r>
        <w:rPr>
          <w:spacing w:val="-13"/>
        </w:rPr>
        <w:t xml:space="preserve"> </w:t>
      </w:r>
      <w:r>
        <w:t>1</w:t>
      </w:r>
      <w:r>
        <w:rPr>
          <w:spacing w:val="-11"/>
        </w:rPr>
        <w:t xml:space="preserve"> </w:t>
      </w:r>
      <w:r>
        <w:t>activities</w:t>
      </w:r>
      <w:r>
        <w:rPr>
          <w:spacing w:val="-12"/>
        </w:rPr>
        <w:t xml:space="preserve"> </w:t>
      </w:r>
      <w:r>
        <w:t>do</w:t>
      </w:r>
      <w:r>
        <w:rPr>
          <w:spacing w:val="-13"/>
        </w:rPr>
        <w:t xml:space="preserve"> </w:t>
      </w:r>
      <w:r>
        <w:t>not</w:t>
      </w:r>
      <w:r>
        <w:rPr>
          <w:spacing w:val="-12"/>
        </w:rPr>
        <w:t xml:space="preserve"> </w:t>
      </w:r>
      <w:r>
        <w:t>need</w:t>
      </w:r>
      <w:r>
        <w:rPr>
          <w:spacing w:val="-13"/>
        </w:rPr>
        <w:t xml:space="preserve"> </w:t>
      </w:r>
      <w:r>
        <w:t>IRB</w:t>
      </w:r>
      <w:r>
        <w:rPr>
          <w:spacing w:val="-14"/>
        </w:rPr>
        <w:t xml:space="preserve"> </w:t>
      </w:r>
      <w:r>
        <w:t>contact</w:t>
      </w:r>
      <w:r>
        <w:rPr>
          <w:spacing w:val="-12"/>
        </w:rPr>
        <w:t xml:space="preserve"> </w:t>
      </w:r>
      <w:r>
        <w:t>(although nothing precludes a professor from seeking advice from the IRB).</w:t>
      </w:r>
    </w:p>
    <w:p w14:paraId="6A929D27" w14:textId="77777777" w:rsidR="00C9737C" w:rsidRDefault="00C9737C">
      <w:pPr>
        <w:pStyle w:val="BodyText"/>
        <w:spacing w:before="1"/>
      </w:pPr>
    </w:p>
    <w:p w14:paraId="15A3E1F9" w14:textId="77777777" w:rsidR="00C9737C" w:rsidRDefault="00D118A2">
      <w:pPr>
        <w:pStyle w:val="Heading7"/>
        <w:numPr>
          <w:ilvl w:val="1"/>
          <w:numId w:val="4"/>
        </w:numPr>
        <w:tabs>
          <w:tab w:val="left" w:pos="659"/>
          <w:tab w:val="left" w:pos="2715"/>
        </w:tabs>
        <w:spacing w:line="272" w:lineRule="exact"/>
        <w:ind w:left="658" w:hanging="359"/>
      </w:pPr>
      <w:r>
        <w:t>CATEGORY</w:t>
      </w:r>
      <w:r>
        <w:rPr>
          <w:spacing w:val="56"/>
        </w:rPr>
        <w:t xml:space="preserve"> </w:t>
      </w:r>
      <w:r>
        <w:rPr>
          <w:spacing w:val="-5"/>
        </w:rPr>
        <w:t>2:</w:t>
      </w:r>
      <w:r>
        <w:tab/>
        <w:t>STUDENTS</w:t>
      </w:r>
      <w:r>
        <w:rPr>
          <w:spacing w:val="58"/>
        </w:rPr>
        <w:t xml:space="preserve"> </w:t>
      </w:r>
      <w:r>
        <w:t>LEARNING</w:t>
      </w:r>
      <w:r>
        <w:rPr>
          <w:spacing w:val="59"/>
        </w:rPr>
        <w:t xml:space="preserve"> </w:t>
      </w:r>
      <w:r>
        <w:t>TO</w:t>
      </w:r>
      <w:r>
        <w:rPr>
          <w:spacing w:val="59"/>
        </w:rPr>
        <w:t xml:space="preserve"> </w:t>
      </w:r>
      <w:r>
        <w:t>DO</w:t>
      </w:r>
      <w:r>
        <w:rPr>
          <w:spacing w:val="59"/>
        </w:rPr>
        <w:t xml:space="preserve"> </w:t>
      </w:r>
      <w:r>
        <w:t>RESEARCH</w:t>
      </w:r>
      <w:r>
        <w:rPr>
          <w:spacing w:val="57"/>
        </w:rPr>
        <w:t xml:space="preserve"> </w:t>
      </w:r>
      <w:r>
        <w:rPr>
          <w:spacing w:val="-2"/>
        </w:rPr>
        <w:t>(including</w:t>
      </w:r>
    </w:p>
    <w:p w14:paraId="4B20CA26" w14:textId="77777777" w:rsidR="00C9737C" w:rsidRDefault="00D118A2">
      <w:pPr>
        <w:spacing w:line="272" w:lineRule="exact"/>
        <w:ind w:left="300"/>
        <w:jc w:val="both"/>
        <w:rPr>
          <w:b/>
          <w:sz w:val="24"/>
        </w:rPr>
      </w:pPr>
      <w:r>
        <w:rPr>
          <w:b/>
          <w:sz w:val="24"/>
        </w:rPr>
        <w:t>statistical</w:t>
      </w:r>
      <w:r>
        <w:rPr>
          <w:b/>
          <w:spacing w:val="-8"/>
          <w:sz w:val="24"/>
        </w:rPr>
        <w:t xml:space="preserve"> </w:t>
      </w:r>
      <w:r>
        <w:rPr>
          <w:b/>
          <w:sz w:val="24"/>
        </w:rPr>
        <w:t>analysis)</w:t>
      </w:r>
      <w:r>
        <w:rPr>
          <w:b/>
          <w:spacing w:val="-3"/>
          <w:sz w:val="24"/>
        </w:rPr>
        <w:t xml:space="preserve"> </w:t>
      </w:r>
      <w:r>
        <w:rPr>
          <w:b/>
          <w:sz w:val="24"/>
        </w:rPr>
        <w:t>IN</w:t>
      </w:r>
      <w:r>
        <w:rPr>
          <w:b/>
          <w:spacing w:val="-4"/>
          <w:sz w:val="24"/>
        </w:rPr>
        <w:t xml:space="preserve"> </w:t>
      </w:r>
      <w:r>
        <w:rPr>
          <w:b/>
          <w:sz w:val="24"/>
        </w:rPr>
        <w:t>A</w:t>
      </w:r>
      <w:r>
        <w:rPr>
          <w:b/>
          <w:spacing w:val="-5"/>
          <w:sz w:val="24"/>
        </w:rPr>
        <w:t xml:space="preserve"> </w:t>
      </w:r>
      <w:r>
        <w:rPr>
          <w:b/>
          <w:sz w:val="24"/>
        </w:rPr>
        <w:t>FORMAL</w:t>
      </w:r>
      <w:r>
        <w:rPr>
          <w:b/>
          <w:spacing w:val="-3"/>
          <w:sz w:val="24"/>
        </w:rPr>
        <w:t xml:space="preserve"> </w:t>
      </w:r>
      <w:r>
        <w:rPr>
          <w:b/>
          <w:spacing w:val="-4"/>
          <w:sz w:val="24"/>
        </w:rPr>
        <w:t>CLASS</w:t>
      </w:r>
    </w:p>
    <w:p w14:paraId="43F7F297" w14:textId="77777777" w:rsidR="00C9737C" w:rsidRDefault="00C9737C">
      <w:pPr>
        <w:pStyle w:val="BodyText"/>
        <w:spacing w:before="10"/>
        <w:rPr>
          <w:b/>
          <w:sz w:val="23"/>
        </w:rPr>
      </w:pPr>
    </w:p>
    <w:p w14:paraId="1A225C15" w14:textId="77777777" w:rsidR="00C9737C" w:rsidRDefault="00D118A2">
      <w:pPr>
        <w:pStyle w:val="BodyText"/>
        <w:spacing w:before="1"/>
        <w:ind w:left="300" w:right="936"/>
        <w:jc w:val="both"/>
      </w:pPr>
      <w:r>
        <w:t>This</w:t>
      </w:r>
      <w:r>
        <w:rPr>
          <w:spacing w:val="-7"/>
        </w:rPr>
        <w:t xml:space="preserve"> </w:t>
      </w:r>
      <w:r>
        <w:t>category</w:t>
      </w:r>
      <w:r>
        <w:rPr>
          <w:spacing w:val="-4"/>
        </w:rPr>
        <w:t xml:space="preserve"> </w:t>
      </w:r>
      <w:r>
        <w:t>may/or</w:t>
      </w:r>
      <w:r>
        <w:rPr>
          <w:spacing w:val="-4"/>
        </w:rPr>
        <w:t xml:space="preserve"> </w:t>
      </w:r>
      <w:r>
        <w:t>may</w:t>
      </w:r>
      <w:r>
        <w:rPr>
          <w:spacing w:val="-7"/>
        </w:rPr>
        <w:t xml:space="preserve"> </w:t>
      </w:r>
      <w:r>
        <w:t>not</w:t>
      </w:r>
      <w:r>
        <w:rPr>
          <w:spacing w:val="-5"/>
        </w:rPr>
        <w:t xml:space="preserve"> </w:t>
      </w:r>
      <w:r>
        <w:t>need</w:t>
      </w:r>
      <w:r>
        <w:rPr>
          <w:spacing w:val="-5"/>
        </w:rPr>
        <w:t xml:space="preserve"> </w:t>
      </w:r>
      <w:r>
        <w:t>IRB</w:t>
      </w:r>
      <w:r>
        <w:rPr>
          <w:spacing w:val="-5"/>
        </w:rPr>
        <w:t xml:space="preserve"> </w:t>
      </w:r>
      <w:r>
        <w:t>approval.</w:t>
      </w:r>
      <w:r>
        <w:rPr>
          <w:spacing w:val="-6"/>
        </w:rPr>
        <w:t xml:space="preserve"> </w:t>
      </w:r>
      <w:r>
        <w:t>The</w:t>
      </w:r>
      <w:r>
        <w:rPr>
          <w:spacing w:val="-7"/>
        </w:rPr>
        <w:t xml:space="preserve"> </w:t>
      </w:r>
      <w:r>
        <w:t>following</w:t>
      </w:r>
      <w:r>
        <w:rPr>
          <w:spacing w:val="-6"/>
        </w:rPr>
        <w:t xml:space="preserve"> </w:t>
      </w:r>
      <w:r>
        <w:t>is</w:t>
      </w:r>
      <w:r>
        <w:rPr>
          <w:spacing w:val="-7"/>
        </w:rPr>
        <w:t xml:space="preserve"> </w:t>
      </w:r>
      <w:r>
        <w:t>suggested:</w:t>
      </w:r>
      <w:r>
        <w:rPr>
          <w:spacing w:val="-7"/>
        </w:rPr>
        <w:t xml:space="preserve"> </w:t>
      </w:r>
      <w:r>
        <w:t>If</w:t>
      </w:r>
      <w:r>
        <w:rPr>
          <w:spacing w:val="-5"/>
        </w:rPr>
        <w:t xml:space="preserve"> </w:t>
      </w:r>
      <w:r>
        <w:t>students are</w:t>
      </w:r>
      <w:r>
        <w:rPr>
          <w:spacing w:val="-13"/>
        </w:rPr>
        <w:t xml:space="preserve"> </w:t>
      </w:r>
      <w:r>
        <w:t>enrolled</w:t>
      </w:r>
      <w:r>
        <w:rPr>
          <w:spacing w:val="-13"/>
        </w:rPr>
        <w:t xml:space="preserve"> </w:t>
      </w:r>
      <w:r>
        <w:t>in</w:t>
      </w:r>
      <w:r>
        <w:rPr>
          <w:spacing w:val="-11"/>
        </w:rPr>
        <w:t xml:space="preserve"> </w:t>
      </w:r>
      <w:r>
        <w:t>a</w:t>
      </w:r>
      <w:r>
        <w:rPr>
          <w:spacing w:val="-13"/>
        </w:rPr>
        <w:t xml:space="preserve"> </w:t>
      </w:r>
      <w:r>
        <w:t>course</w:t>
      </w:r>
      <w:r>
        <w:rPr>
          <w:spacing w:val="-11"/>
        </w:rPr>
        <w:t xml:space="preserve"> </w:t>
      </w:r>
      <w:r>
        <w:t>(such</w:t>
      </w:r>
      <w:r>
        <w:rPr>
          <w:spacing w:val="-13"/>
        </w:rPr>
        <w:t xml:space="preserve"> </w:t>
      </w:r>
      <w:r>
        <w:t>as</w:t>
      </w:r>
      <w:r>
        <w:rPr>
          <w:spacing w:val="-13"/>
        </w:rPr>
        <w:t xml:space="preserve"> </w:t>
      </w:r>
      <w:r>
        <w:t>research-methods),</w:t>
      </w:r>
      <w:r>
        <w:rPr>
          <w:spacing w:val="-12"/>
        </w:rPr>
        <w:t xml:space="preserve"> </w:t>
      </w:r>
      <w:r>
        <w:t>then</w:t>
      </w:r>
      <w:r>
        <w:rPr>
          <w:spacing w:val="-13"/>
        </w:rPr>
        <w:t xml:space="preserve"> </w:t>
      </w:r>
      <w:r>
        <w:t>they</w:t>
      </w:r>
      <w:r>
        <w:rPr>
          <w:spacing w:val="-13"/>
        </w:rPr>
        <w:t xml:space="preserve"> </w:t>
      </w:r>
      <w:r>
        <w:t>may</w:t>
      </w:r>
      <w:r>
        <w:rPr>
          <w:spacing w:val="-13"/>
        </w:rPr>
        <w:t xml:space="preserve"> </w:t>
      </w:r>
      <w:r>
        <w:t>be</w:t>
      </w:r>
      <w:r>
        <w:rPr>
          <w:spacing w:val="-13"/>
        </w:rPr>
        <w:t xml:space="preserve"> </w:t>
      </w:r>
      <w:r>
        <w:t>required</w:t>
      </w:r>
      <w:r>
        <w:rPr>
          <w:spacing w:val="-13"/>
        </w:rPr>
        <w:t xml:space="preserve"> </w:t>
      </w:r>
      <w:r>
        <w:t>to</w:t>
      </w:r>
      <w:r>
        <w:rPr>
          <w:spacing w:val="-12"/>
        </w:rPr>
        <w:t xml:space="preserve"> </w:t>
      </w:r>
      <w:r>
        <w:t>become involved</w:t>
      </w:r>
      <w:r>
        <w:rPr>
          <w:spacing w:val="-4"/>
        </w:rPr>
        <w:t xml:space="preserve"> </w:t>
      </w:r>
      <w:r>
        <w:t>as</w:t>
      </w:r>
      <w:r>
        <w:rPr>
          <w:spacing w:val="-4"/>
        </w:rPr>
        <w:t xml:space="preserve"> </w:t>
      </w:r>
      <w:r>
        <w:rPr>
          <w:u w:val="single"/>
        </w:rPr>
        <w:t>participants</w:t>
      </w:r>
      <w:r>
        <w:rPr>
          <w:spacing w:val="-3"/>
        </w:rPr>
        <w:t xml:space="preserve"> </w:t>
      </w:r>
      <w:r>
        <w:t>in</w:t>
      </w:r>
      <w:r>
        <w:rPr>
          <w:spacing w:val="-3"/>
        </w:rPr>
        <w:t xml:space="preserve"> </w:t>
      </w:r>
      <w:r>
        <w:t>class</w:t>
      </w:r>
      <w:r>
        <w:rPr>
          <w:spacing w:val="-5"/>
        </w:rPr>
        <w:t xml:space="preserve"> </w:t>
      </w:r>
      <w:r>
        <w:t>projects</w:t>
      </w:r>
      <w:r>
        <w:rPr>
          <w:spacing w:val="-4"/>
        </w:rPr>
        <w:t xml:space="preserve"> </w:t>
      </w:r>
      <w:r>
        <w:t>(just</w:t>
      </w:r>
      <w:r>
        <w:rPr>
          <w:spacing w:val="-6"/>
        </w:rPr>
        <w:t xml:space="preserve"> </w:t>
      </w:r>
      <w:r>
        <w:t>as</w:t>
      </w:r>
      <w:r>
        <w:rPr>
          <w:spacing w:val="-4"/>
        </w:rPr>
        <w:t xml:space="preserve"> </w:t>
      </w:r>
      <w:r>
        <w:t>they</w:t>
      </w:r>
      <w:r>
        <w:rPr>
          <w:spacing w:val="-4"/>
        </w:rPr>
        <w:t xml:space="preserve"> </w:t>
      </w:r>
      <w:r>
        <w:t>may</w:t>
      </w:r>
      <w:r>
        <w:rPr>
          <w:spacing w:val="-4"/>
        </w:rPr>
        <w:t xml:space="preserve"> </w:t>
      </w:r>
      <w:r>
        <w:t>be</w:t>
      </w:r>
      <w:r>
        <w:rPr>
          <w:spacing w:val="-4"/>
        </w:rPr>
        <w:t xml:space="preserve"> </w:t>
      </w:r>
      <w:r>
        <w:t>required</w:t>
      </w:r>
      <w:r>
        <w:rPr>
          <w:spacing w:val="-5"/>
        </w:rPr>
        <w:t xml:space="preserve"> </w:t>
      </w:r>
      <w:r>
        <w:t>to</w:t>
      </w:r>
      <w:r>
        <w:rPr>
          <w:spacing w:val="-4"/>
        </w:rPr>
        <w:t xml:space="preserve"> </w:t>
      </w:r>
      <w:r>
        <w:t>write</w:t>
      </w:r>
      <w:r>
        <w:rPr>
          <w:spacing w:val="-4"/>
        </w:rPr>
        <w:t xml:space="preserve"> </w:t>
      </w:r>
      <w:r>
        <w:t>papers,</w:t>
      </w:r>
      <w:r>
        <w:rPr>
          <w:spacing w:val="-3"/>
        </w:rPr>
        <w:t xml:space="preserve"> </w:t>
      </w:r>
      <w:r>
        <w:t>or do oral presentations, take tests, etc.). The catalog and course syllabus would alert students</w:t>
      </w:r>
      <w:r>
        <w:rPr>
          <w:spacing w:val="-3"/>
        </w:rPr>
        <w:t xml:space="preserve"> </w:t>
      </w:r>
      <w:r>
        <w:t>to</w:t>
      </w:r>
      <w:r>
        <w:rPr>
          <w:spacing w:val="-3"/>
        </w:rPr>
        <w:t xml:space="preserve"> </w:t>
      </w:r>
      <w:r>
        <w:t>this</w:t>
      </w:r>
      <w:r>
        <w:rPr>
          <w:spacing w:val="-3"/>
        </w:rPr>
        <w:t xml:space="preserve"> </w:t>
      </w:r>
      <w:r>
        <w:t>fact,</w:t>
      </w:r>
      <w:r>
        <w:rPr>
          <w:spacing w:val="-2"/>
        </w:rPr>
        <w:t xml:space="preserve"> </w:t>
      </w:r>
      <w:r>
        <w:t>and</w:t>
      </w:r>
      <w:r>
        <w:rPr>
          <w:spacing w:val="-4"/>
        </w:rPr>
        <w:t xml:space="preserve"> </w:t>
      </w:r>
      <w:r>
        <w:t>students</w:t>
      </w:r>
      <w:r>
        <w:rPr>
          <w:spacing w:val="-3"/>
        </w:rPr>
        <w:t xml:space="preserve"> </w:t>
      </w:r>
      <w:r>
        <w:t>"agree</w:t>
      </w:r>
      <w:r>
        <w:rPr>
          <w:spacing w:val="-3"/>
        </w:rPr>
        <w:t xml:space="preserve"> </w:t>
      </w:r>
      <w:r>
        <w:t>to</w:t>
      </w:r>
      <w:r>
        <w:rPr>
          <w:spacing w:val="-3"/>
        </w:rPr>
        <w:t xml:space="preserve"> </w:t>
      </w:r>
      <w:r>
        <w:t>this</w:t>
      </w:r>
      <w:r>
        <w:rPr>
          <w:spacing w:val="-3"/>
        </w:rPr>
        <w:t xml:space="preserve"> </w:t>
      </w:r>
      <w:r>
        <w:t>participation</w:t>
      </w:r>
      <w:r>
        <w:rPr>
          <w:spacing w:val="-3"/>
        </w:rPr>
        <w:t xml:space="preserve"> </w:t>
      </w:r>
      <w:r>
        <w:t>by</w:t>
      </w:r>
      <w:r>
        <w:rPr>
          <w:spacing w:val="-3"/>
        </w:rPr>
        <w:t xml:space="preserve"> </w:t>
      </w:r>
      <w:r>
        <w:t>enrolling</w:t>
      </w:r>
      <w:r>
        <w:rPr>
          <w:spacing w:val="-2"/>
        </w:rPr>
        <w:t xml:space="preserve"> </w:t>
      </w:r>
      <w:r>
        <w:t>in</w:t>
      </w:r>
      <w:r>
        <w:rPr>
          <w:spacing w:val="-2"/>
        </w:rPr>
        <w:t xml:space="preserve"> </w:t>
      </w:r>
      <w:r>
        <w:t>the</w:t>
      </w:r>
      <w:r>
        <w:rPr>
          <w:spacing w:val="-4"/>
        </w:rPr>
        <w:t xml:space="preserve"> </w:t>
      </w:r>
      <w:r>
        <w:t>course." Although this does not eliminate the possibility of "risk" to them, it is a matter of professional</w:t>
      </w:r>
      <w:r>
        <w:rPr>
          <w:spacing w:val="-5"/>
        </w:rPr>
        <w:t xml:space="preserve"> </w:t>
      </w:r>
      <w:r>
        <w:rPr>
          <w:u w:val="single"/>
        </w:rPr>
        <w:t>teaching</w:t>
      </w:r>
      <w:r>
        <w:rPr>
          <w:spacing w:val="-6"/>
        </w:rPr>
        <w:t xml:space="preserve"> </w:t>
      </w:r>
      <w:r>
        <w:t>ethics</w:t>
      </w:r>
      <w:r>
        <w:rPr>
          <w:spacing w:val="-7"/>
        </w:rPr>
        <w:t xml:space="preserve"> </w:t>
      </w:r>
      <w:r>
        <w:t>that</w:t>
      </w:r>
      <w:r>
        <w:rPr>
          <w:spacing w:val="-3"/>
        </w:rPr>
        <w:t xml:space="preserve"> </w:t>
      </w:r>
      <w:r>
        <w:t>govern</w:t>
      </w:r>
      <w:r>
        <w:rPr>
          <w:spacing w:val="-6"/>
        </w:rPr>
        <w:t xml:space="preserve"> </w:t>
      </w:r>
      <w:r>
        <w:t>such</w:t>
      </w:r>
      <w:r>
        <w:rPr>
          <w:spacing w:val="-2"/>
        </w:rPr>
        <w:t xml:space="preserve"> </w:t>
      </w:r>
      <w:r>
        <w:t>class</w:t>
      </w:r>
      <w:r>
        <w:rPr>
          <w:spacing w:val="-5"/>
        </w:rPr>
        <w:t xml:space="preserve"> </w:t>
      </w:r>
      <w:r>
        <w:t>assignments,</w:t>
      </w:r>
      <w:r>
        <w:rPr>
          <w:spacing w:val="-7"/>
        </w:rPr>
        <w:t xml:space="preserve"> </w:t>
      </w:r>
      <w:r>
        <w:t>rather</w:t>
      </w:r>
      <w:r>
        <w:rPr>
          <w:spacing w:val="-6"/>
        </w:rPr>
        <w:t xml:space="preserve"> </w:t>
      </w:r>
      <w:r>
        <w:t>than</w:t>
      </w:r>
      <w:r>
        <w:rPr>
          <w:spacing w:val="-4"/>
        </w:rPr>
        <w:t xml:space="preserve"> </w:t>
      </w:r>
      <w:r>
        <w:t>the</w:t>
      </w:r>
      <w:r>
        <w:rPr>
          <w:spacing w:val="-2"/>
        </w:rPr>
        <w:t xml:space="preserve"> </w:t>
      </w:r>
      <w:r>
        <w:rPr>
          <w:u w:val="single"/>
        </w:rPr>
        <w:t>research</w:t>
      </w:r>
      <w:r>
        <w:t xml:space="preserve"> ethics considerations.</w:t>
      </w:r>
    </w:p>
    <w:p w14:paraId="33334136" w14:textId="77777777" w:rsidR="00C9737C" w:rsidRDefault="00C9737C">
      <w:pPr>
        <w:pStyle w:val="BodyText"/>
      </w:pPr>
    </w:p>
    <w:p w14:paraId="50597534" w14:textId="77777777" w:rsidR="00C9737C" w:rsidRDefault="00D118A2">
      <w:pPr>
        <w:pStyle w:val="BodyText"/>
        <w:ind w:left="300" w:right="936"/>
        <w:jc w:val="both"/>
      </w:pPr>
      <w:r>
        <w:t>If,</w:t>
      </w:r>
      <w:r>
        <w:rPr>
          <w:spacing w:val="-8"/>
        </w:rPr>
        <w:t xml:space="preserve"> </w:t>
      </w:r>
      <w:r>
        <w:t>on</w:t>
      </w:r>
      <w:r>
        <w:rPr>
          <w:spacing w:val="-11"/>
        </w:rPr>
        <w:t xml:space="preserve"> </w:t>
      </w:r>
      <w:r>
        <w:t>the</w:t>
      </w:r>
      <w:r>
        <w:rPr>
          <w:spacing w:val="-10"/>
        </w:rPr>
        <w:t xml:space="preserve"> </w:t>
      </w:r>
      <w:r>
        <w:t>other</w:t>
      </w:r>
      <w:r>
        <w:rPr>
          <w:spacing w:val="-8"/>
        </w:rPr>
        <w:t xml:space="preserve"> </w:t>
      </w:r>
      <w:r>
        <w:t>hand,</w:t>
      </w:r>
      <w:r>
        <w:rPr>
          <w:spacing w:val="-8"/>
        </w:rPr>
        <w:t xml:space="preserve"> </w:t>
      </w:r>
      <w:r>
        <w:t>such</w:t>
      </w:r>
      <w:r>
        <w:rPr>
          <w:spacing w:val="-9"/>
        </w:rPr>
        <w:t xml:space="preserve"> </w:t>
      </w:r>
      <w:r>
        <w:t>students</w:t>
      </w:r>
      <w:r>
        <w:rPr>
          <w:spacing w:val="-9"/>
        </w:rPr>
        <w:t xml:space="preserve"> </w:t>
      </w:r>
      <w:r>
        <w:t>are</w:t>
      </w:r>
      <w:r>
        <w:rPr>
          <w:spacing w:val="-9"/>
        </w:rPr>
        <w:t xml:space="preserve"> </w:t>
      </w:r>
      <w:r>
        <w:t>asked</w:t>
      </w:r>
      <w:r>
        <w:rPr>
          <w:spacing w:val="-10"/>
        </w:rPr>
        <w:t xml:space="preserve"> </w:t>
      </w:r>
      <w:r>
        <w:t>to</w:t>
      </w:r>
      <w:r>
        <w:rPr>
          <w:spacing w:val="-8"/>
        </w:rPr>
        <w:t xml:space="preserve"> </w:t>
      </w:r>
      <w:r>
        <w:t>serve</w:t>
      </w:r>
      <w:r>
        <w:rPr>
          <w:spacing w:val="-8"/>
        </w:rPr>
        <w:t xml:space="preserve"> </w:t>
      </w:r>
      <w:r>
        <w:t>as</w:t>
      </w:r>
      <w:r>
        <w:rPr>
          <w:spacing w:val="-9"/>
        </w:rPr>
        <w:t xml:space="preserve"> </w:t>
      </w:r>
      <w:r>
        <w:t>researchers,</w:t>
      </w:r>
      <w:r>
        <w:rPr>
          <w:spacing w:val="-7"/>
        </w:rPr>
        <w:t xml:space="preserve"> </w:t>
      </w:r>
      <w:r>
        <w:t>WITH</w:t>
      </w:r>
      <w:r>
        <w:rPr>
          <w:spacing w:val="-9"/>
        </w:rPr>
        <w:t xml:space="preserve"> </w:t>
      </w:r>
      <w:proofErr w:type="gramStart"/>
      <w:r>
        <w:t>NON</w:t>
      </w:r>
      <w:r>
        <w:rPr>
          <w:spacing w:val="-8"/>
        </w:rPr>
        <w:t xml:space="preserve"> </w:t>
      </w:r>
      <w:r>
        <w:t>CLASS</w:t>
      </w:r>
      <w:proofErr w:type="gramEnd"/>
      <w:r>
        <w:t xml:space="preserve"> PARTICIPANTS</w:t>
      </w:r>
      <w:r>
        <w:rPr>
          <w:spacing w:val="-3"/>
        </w:rPr>
        <w:t xml:space="preserve"> </w:t>
      </w:r>
      <w:r>
        <w:t>SERVING</w:t>
      </w:r>
      <w:r>
        <w:rPr>
          <w:spacing w:val="-2"/>
        </w:rPr>
        <w:t xml:space="preserve"> </w:t>
      </w:r>
      <w:r>
        <w:t>AS</w:t>
      </w:r>
      <w:r>
        <w:rPr>
          <w:spacing w:val="-4"/>
        </w:rPr>
        <w:t xml:space="preserve"> </w:t>
      </w:r>
      <w:r>
        <w:t>SUBJECTS,</w:t>
      </w:r>
      <w:r>
        <w:rPr>
          <w:spacing w:val="-3"/>
        </w:rPr>
        <w:t xml:space="preserve"> </w:t>
      </w:r>
      <w:r>
        <w:t>then</w:t>
      </w:r>
      <w:r>
        <w:rPr>
          <w:spacing w:val="-3"/>
        </w:rPr>
        <w:t xml:space="preserve"> </w:t>
      </w:r>
      <w:r>
        <w:t>the</w:t>
      </w:r>
      <w:r>
        <w:rPr>
          <w:spacing w:val="-5"/>
        </w:rPr>
        <w:t xml:space="preserve"> </w:t>
      </w:r>
      <w:r>
        <w:t>interests</w:t>
      </w:r>
      <w:r>
        <w:rPr>
          <w:spacing w:val="-4"/>
        </w:rPr>
        <w:t xml:space="preserve"> </w:t>
      </w:r>
      <w:r>
        <w:t>to</w:t>
      </w:r>
      <w:r>
        <w:rPr>
          <w:spacing w:val="-4"/>
        </w:rPr>
        <w:t xml:space="preserve"> </w:t>
      </w:r>
      <w:r>
        <w:t>these</w:t>
      </w:r>
      <w:r>
        <w:rPr>
          <w:spacing w:val="-4"/>
        </w:rPr>
        <w:t xml:space="preserve"> </w:t>
      </w:r>
      <w:r>
        <w:t>nonclass</w:t>
      </w:r>
      <w:r>
        <w:rPr>
          <w:spacing w:val="-4"/>
        </w:rPr>
        <w:t xml:space="preserve"> </w:t>
      </w:r>
      <w:r>
        <w:t>members takes precedence. If the project would readily fit under the exemption categories of the IRB,</w:t>
      </w:r>
      <w:r>
        <w:rPr>
          <w:spacing w:val="-3"/>
        </w:rPr>
        <w:t xml:space="preserve"> </w:t>
      </w:r>
      <w:r>
        <w:t>then</w:t>
      </w:r>
      <w:r>
        <w:rPr>
          <w:spacing w:val="-3"/>
        </w:rPr>
        <w:t xml:space="preserve"> </w:t>
      </w:r>
      <w:r>
        <w:t>the</w:t>
      </w:r>
      <w:r>
        <w:rPr>
          <w:spacing w:val="-5"/>
        </w:rPr>
        <w:t xml:space="preserve"> </w:t>
      </w:r>
      <w:r>
        <w:t>Professor</w:t>
      </w:r>
      <w:r>
        <w:rPr>
          <w:spacing w:val="-3"/>
        </w:rPr>
        <w:t xml:space="preserve"> </w:t>
      </w:r>
      <w:r>
        <w:t>MAY</w:t>
      </w:r>
      <w:r>
        <w:rPr>
          <w:spacing w:val="-3"/>
        </w:rPr>
        <w:t xml:space="preserve"> </w:t>
      </w:r>
      <w:r>
        <w:t>seek</w:t>
      </w:r>
      <w:r>
        <w:rPr>
          <w:spacing w:val="-3"/>
        </w:rPr>
        <w:t xml:space="preserve"> </w:t>
      </w:r>
      <w:r>
        <w:t>"blanket"</w:t>
      </w:r>
      <w:r>
        <w:rPr>
          <w:spacing w:val="-6"/>
        </w:rPr>
        <w:t xml:space="preserve"> </w:t>
      </w:r>
      <w:r>
        <w:t>IRB</w:t>
      </w:r>
      <w:r>
        <w:rPr>
          <w:spacing w:val="-5"/>
        </w:rPr>
        <w:t xml:space="preserve"> </w:t>
      </w:r>
      <w:r>
        <w:t>approval</w:t>
      </w:r>
      <w:r>
        <w:rPr>
          <w:spacing w:val="-4"/>
        </w:rPr>
        <w:t xml:space="preserve"> </w:t>
      </w:r>
      <w:r>
        <w:t>in</w:t>
      </w:r>
      <w:r>
        <w:rPr>
          <w:spacing w:val="-4"/>
        </w:rPr>
        <w:t xml:space="preserve"> </w:t>
      </w:r>
      <w:r>
        <w:t>advance,</w:t>
      </w:r>
      <w:r>
        <w:rPr>
          <w:spacing w:val="-3"/>
        </w:rPr>
        <w:t xml:space="preserve"> </w:t>
      </w:r>
      <w:r>
        <w:t>based</w:t>
      </w:r>
      <w:r>
        <w:rPr>
          <w:spacing w:val="-5"/>
        </w:rPr>
        <w:t xml:space="preserve"> </w:t>
      </w:r>
      <w:r>
        <w:t>on</w:t>
      </w:r>
      <w:r>
        <w:rPr>
          <w:spacing w:val="-4"/>
        </w:rPr>
        <w:t xml:space="preserve"> </w:t>
      </w:r>
      <w:r>
        <w:t>a</w:t>
      </w:r>
      <w:r>
        <w:rPr>
          <w:spacing w:val="-5"/>
        </w:rPr>
        <w:t xml:space="preserve"> </w:t>
      </w:r>
      <w:r>
        <w:t>generic description</w:t>
      </w:r>
      <w:r>
        <w:rPr>
          <w:spacing w:val="-3"/>
        </w:rPr>
        <w:t xml:space="preserve"> </w:t>
      </w:r>
      <w:r>
        <w:t>of</w:t>
      </w:r>
      <w:r>
        <w:rPr>
          <w:spacing w:val="-1"/>
        </w:rPr>
        <w:t xml:space="preserve"> </w:t>
      </w:r>
      <w:r>
        <w:t>topics</w:t>
      </w:r>
      <w:r>
        <w:rPr>
          <w:spacing w:val="-3"/>
        </w:rPr>
        <w:t xml:space="preserve"> </w:t>
      </w:r>
      <w:r>
        <w:t>and/or</w:t>
      </w:r>
      <w:r>
        <w:rPr>
          <w:spacing w:val="-2"/>
        </w:rPr>
        <w:t xml:space="preserve"> </w:t>
      </w:r>
      <w:r>
        <w:t>methods</w:t>
      </w:r>
      <w:r>
        <w:rPr>
          <w:spacing w:val="-3"/>
        </w:rPr>
        <w:t xml:space="preserve"> </w:t>
      </w:r>
      <w:r>
        <w:t>that</w:t>
      </w:r>
      <w:r>
        <w:rPr>
          <w:spacing w:val="-2"/>
        </w:rPr>
        <w:t xml:space="preserve"> </w:t>
      </w:r>
      <w:r>
        <w:t>the</w:t>
      </w:r>
      <w:r>
        <w:rPr>
          <w:spacing w:val="-3"/>
        </w:rPr>
        <w:t xml:space="preserve"> </w:t>
      </w:r>
      <w:r>
        <w:t>professor</w:t>
      </w:r>
      <w:r>
        <w:rPr>
          <w:spacing w:val="-2"/>
        </w:rPr>
        <w:t xml:space="preserve"> </w:t>
      </w:r>
      <w:r>
        <w:t>will</w:t>
      </w:r>
      <w:r>
        <w:rPr>
          <w:spacing w:val="-2"/>
        </w:rPr>
        <w:t xml:space="preserve"> </w:t>
      </w:r>
      <w:r>
        <w:t>subsequently</w:t>
      </w:r>
      <w:r>
        <w:rPr>
          <w:spacing w:val="-3"/>
        </w:rPr>
        <w:t xml:space="preserve"> </w:t>
      </w:r>
      <w:r>
        <w:t>allow</w:t>
      </w:r>
      <w:r>
        <w:rPr>
          <w:spacing w:val="-2"/>
        </w:rPr>
        <w:t xml:space="preserve"> </w:t>
      </w:r>
      <w:r>
        <w:t>students to pursue. Otherwise, the project should be submitted under standard IRB procedures.</w:t>
      </w:r>
    </w:p>
    <w:p w14:paraId="12F23BC3" w14:textId="77777777" w:rsidR="00C9737C" w:rsidRDefault="00C9737C">
      <w:pPr>
        <w:pStyle w:val="BodyText"/>
      </w:pPr>
    </w:p>
    <w:p w14:paraId="71EB6295" w14:textId="77777777" w:rsidR="00C9737C" w:rsidRDefault="00D118A2">
      <w:pPr>
        <w:pStyle w:val="Heading6"/>
        <w:numPr>
          <w:ilvl w:val="1"/>
          <w:numId w:val="4"/>
        </w:numPr>
        <w:tabs>
          <w:tab w:val="left" w:pos="695"/>
          <w:tab w:val="left" w:pos="2943"/>
        </w:tabs>
        <w:ind w:left="300" w:right="944" w:firstLine="0"/>
      </w:pPr>
      <w:r>
        <w:t>CATEGORY</w:t>
      </w:r>
      <w:r>
        <w:rPr>
          <w:spacing w:val="80"/>
        </w:rPr>
        <w:t xml:space="preserve"> </w:t>
      </w:r>
      <w:r>
        <w:t>3:</w:t>
      </w:r>
      <w:r>
        <w:tab/>
        <w:t>STUDENTS</w:t>
      </w:r>
      <w:r>
        <w:rPr>
          <w:spacing w:val="80"/>
        </w:rPr>
        <w:t xml:space="preserve"> </w:t>
      </w:r>
      <w:r>
        <w:t>DOING</w:t>
      </w:r>
      <w:r>
        <w:rPr>
          <w:spacing w:val="80"/>
        </w:rPr>
        <w:t xml:space="preserve"> </w:t>
      </w:r>
      <w:r>
        <w:t>RESEARCH</w:t>
      </w:r>
      <w:r>
        <w:rPr>
          <w:spacing w:val="80"/>
        </w:rPr>
        <w:t xml:space="preserve"> </w:t>
      </w:r>
      <w:r>
        <w:t>UNDER</w:t>
      </w:r>
      <w:r>
        <w:rPr>
          <w:spacing w:val="80"/>
        </w:rPr>
        <w:t xml:space="preserve"> </w:t>
      </w:r>
      <w:r>
        <w:t xml:space="preserve">FACULTY </w:t>
      </w:r>
      <w:r>
        <w:rPr>
          <w:spacing w:val="-2"/>
        </w:rPr>
        <w:t>GUIDANCE</w:t>
      </w:r>
    </w:p>
    <w:p w14:paraId="6E31D78D" w14:textId="77777777" w:rsidR="00C9737C" w:rsidRDefault="00C9737C">
      <w:pPr>
        <w:sectPr w:rsidR="00C9737C">
          <w:pgSz w:w="12240" w:h="15840"/>
          <w:pgMar w:top="1360" w:right="500" w:bottom="1260" w:left="1140" w:header="0" w:footer="1068" w:gutter="0"/>
          <w:cols w:space="720"/>
        </w:sectPr>
      </w:pPr>
    </w:p>
    <w:p w14:paraId="09272BF2" w14:textId="77777777" w:rsidR="00C9737C" w:rsidRDefault="00D118A2">
      <w:pPr>
        <w:pStyle w:val="BodyText"/>
        <w:spacing w:before="78"/>
        <w:ind w:left="300" w:right="936"/>
        <w:jc w:val="both"/>
      </w:pPr>
      <w:r>
        <w:lastRenderedPageBreak/>
        <w:t>Students</w:t>
      </w:r>
      <w:r>
        <w:rPr>
          <w:spacing w:val="-15"/>
        </w:rPr>
        <w:t xml:space="preserve"> </w:t>
      </w:r>
      <w:r>
        <w:t>doing</w:t>
      </w:r>
      <w:r>
        <w:rPr>
          <w:spacing w:val="-14"/>
        </w:rPr>
        <w:t xml:space="preserve"> </w:t>
      </w:r>
      <w:r>
        <w:t>research</w:t>
      </w:r>
      <w:r>
        <w:rPr>
          <w:spacing w:val="-15"/>
        </w:rPr>
        <w:t xml:space="preserve"> </w:t>
      </w:r>
      <w:r>
        <w:t>under</w:t>
      </w:r>
      <w:r>
        <w:rPr>
          <w:spacing w:val="-14"/>
        </w:rPr>
        <w:t xml:space="preserve"> </w:t>
      </w:r>
      <w:r>
        <w:t>faculty</w:t>
      </w:r>
      <w:r>
        <w:rPr>
          <w:spacing w:val="-15"/>
        </w:rPr>
        <w:t xml:space="preserve"> </w:t>
      </w:r>
      <w:r>
        <w:t>guidance</w:t>
      </w:r>
      <w:r>
        <w:rPr>
          <w:spacing w:val="-14"/>
        </w:rPr>
        <w:t xml:space="preserve"> </w:t>
      </w:r>
      <w:r>
        <w:t>(e.g.,</w:t>
      </w:r>
      <w:r>
        <w:rPr>
          <w:spacing w:val="-15"/>
        </w:rPr>
        <w:t xml:space="preserve"> </w:t>
      </w:r>
      <w:r>
        <w:t>thesis,</w:t>
      </w:r>
      <w:r>
        <w:rPr>
          <w:spacing w:val="-14"/>
        </w:rPr>
        <w:t xml:space="preserve"> </w:t>
      </w:r>
      <w:r>
        <w:t>independent</w:t>
      </w:r>
      <w:r>
        <w:rPr>
          <w:spacing w:val="-15"/>
        </w:rPr>
        <w:t xml:space="preserve"> </w:t>
      </w:r>
      <w:r>
        <w:t>study,</w:t>
      </w:r>
      <w:r>
        <w:rPr>
          <w:spacing w:val="-14"/>
        </w:rPr>
        <w:t xml:space="preserve"> </w:t>
      </w:r>
      <w:r>
        <w:t>tutorials) may/or may not require IRB review. Consultation with the IRB is recommended where there is uncertainty.</w:t>
      </w:r>
    </w:p>
    <w:p w14:paraId="3ECD8FCC" w14:textId="77777777" w:rsidR="00C9737C" w:rsidRDefault="00C9737C">
      <w:pPr>
        <w:pStyle w:val="BodyText"/>
        <w:spacing w:before="10"/>
        <w:rPr>
          <w:sz w:val="23"/>
        </w:rPr>
      </w:pPr>
    </w:p>
    <w:p w14:paraId="6F125761" w14:textId="77777777" w:rsidR="00C9737C" w:rsidRDefault="00D118A2">
      <w:pPr>
        <w:pStyle w:val="BodyText"/>
        <w:spacing w:before="1"/>
        <w:ind w:left="300"/>
        <w:jc w:val="both"/>
      </w:pPr>
      <w:r>
        <w:t>Human</w:t>
      </w:r>
      <w:r>
        <w:rPr>
          <w:spacing w:val="-4"/>
        </w:rPr>
        <w:t xml:space="preserve"> </w:t>
      </w:r>
      <w:r>
        <w:t>Subjects</w:t>
      </w:r>
      <w:r>
        <w:rPr>
          <w:spacing w:val="-4"/>
        </w:rPr>
        <w:t xml:space="preserve"> </w:t>
      </w:r>
      <w:r>
        <w:t>Institutional</w:t>
      </w:r>
      <w:r>
        <w:rPr>
          <w:spacing w:val="-3"/>
        </w:rPr>
        <w:t xml:space="preserve"> </w:t>
      </w:r>
      <w:r>
        <w:t>Review</w:t>
      </w:r>
      <w:r>
        <w:rPr>
          <w:spacing w:val="-3"/>
        </w:rPr>
        <w:t xml:space="preserve"> </w:t>
      </w:r>
      <w:r>
        <w:t>Board</w:t>
      </w:r>
      <w:r>
        <w:rPr>
          <w:spacing w:val="-4"/>
        </w:rPr>
        <w:t xml:space="preserve"> </w:t>
      </w:r>
      <w:r>
        <w:rPr>
          <w:spacing w:val="-2"/>
        </w:rPr>
        <w:t>(IRB)</w:t>
      </w:r>
    </w:p>
    <w:p w14:paraId="2DAF0F03" w14:textId="77777777" w:rsidR="00C9737C" w:rsidRDefault="00C9737C">
      <w:pPr>
        <w:pStyle w:val="BodyText"/>
        <w:spacing w:before="1"/>
      </w:pPr>
    </w:p>
    <w:p w14:paraId="2FDFB9C9" w14:textId="77777777" w:rsidR="00C9737C" w:rsidRDefault="00D118A2">
      <w:pPr>
        <w:pStyle w:val="BodyText"/>
        <w:ind w:left="300"/>
        <w:jc w:val="both"/>
      </w:pPr>
      <w:r>
        <w:t>Policy</w:t>
      </w:r>
      <w:r>
        <w:rPr>
          <w:spacing w:val="-6"/>
        </w:rPr>
        <w:t xml:space="preserve"> </w:t>
      </w:r>
      <w:r>
        <w:t>for</w:t>
      </w:r>
      <w:r>
        <w:rPr>
          <w:spacing w:val="-3"/>
        </w:rPr>
        <w:t xml:space="preserve"> </w:t>
      </w:r>
      <w:r>
        <w:t>Interviewing</w:t>
      </w:r>
      <w:r>
        <w:rPr>
          <w:spacing w:val="-2"/>
        </w:rPr>
        <w:t xml:space="preserve"> </w:t>
      </w:r>
      <w:r>
        <w:t>Students</w:t>
      </w:r>
      <w:r>
        <w:rPr>
          <w:spacing w:val="-3"/>
        </w:rPr>
        <w:t xml:space="preserve"> </w:t>
      </w:r>
      <w:r>
        <w:t>in</w:t>
      </w:r>
      <w:r>
        <w:rPr>
          <w:spacing w:val="-3"/>
        </w:rPr>
        <w:t xml:space="preserve"> </w:t>
      </w:r>
      <w:r>
        <w:t>Academic</w:t>
      </w:r>
      <w:r>
        <w:rPr>
          <w:spacing w:val="-2"/>
        </w:rPr>
        <w:t xml:space="preserve"> </w:t>
      </w:r>
      <w:r>
        <w:t>Courses</w:t>
      </w:r>
      <w:r>
        <w:rPr>
          <w:spacing w:val="-3"/>
        </w:rPr>
        <w:t xml:space="preserve"> </w:t>
      </w:r>
      <w:r>
        <w:t>at</w:t>
      </w:r>
      <w:r>
        <w:rPr>
          <w:spacing w:val="-2"/>
        </w:rPr>
        <w:t xml:space="preserve"> </w:t>
      </w:r>
      <w:r>
        <w:t>Tougaloo</w:t>
      </w:r>
      <w:r>
        <w:rPr>
          <w:spacing w:val="1"/>
        </w:rPr>
        <w:t xml:space="preserve"> </w:t>
      </w:r>
      <w:r>
        <w:rPr>
          <w:spacing w:val="-2"/>
        </w:rPr>
        <w:t>College</w:t>
      </w:r>
    </w:p>
    <w:p w14:paraId="34E729BD" w14:textId="77777777" w:rsidR="00C9737C" w:rsidRDefault="00C9737C">
      <w:pPr>
        <w:pStyle w:val="BodyText"/>
      </w:pPr>
    </w:p>
    <w:p w14:paraId="233909B5" w14:textId="77777777" w:rsidR="00C9737C" w:rsidRDefault="00D118A2">
      <w:pPr>
        <w:pStyle w:val="BodyText"/>
        <w:ind w:left="300" w:right="942"/>
        <w:jc w:val="both"/>
      </w:pPr>
      <w:r>
        <w:t>The Tougaloo College adopts the following policy for use in Courses in which students conduct interviews part of their research.</w:t>
      </w:r>
    </w:p>
    <w:p w14:paraId="5E363A9F" w14:textId="77777777" w:rsidR="00C9737C" w:rsidRDefault="00C9737C">
      <w:pPr>
        <w:pStyle w:val="BodyText"/>
      </w:pPr>
    </w:p>
    <w:p w14:paraId="6173C5BE" w14:textId="77777777" w:rsidR="00C9737C" w:rsidRDefault="00D118A2">
      <w:pPr>
        <w:pStyle w:val="BodyText"/>
        <w:ind w:left="300" w:right="936"/>
        <w:jc w:val="both"/>
      </w:pPr>
      <w:r>
        <w:rPr>
          <w:spacing w:val="-2"/>
        </w:rPr>
        <w:t>The</w:t>
      </w:r>
      <w:r>
        <w:rPr>
          <w:spacing w:val="-6"/>
        </w:rPr>
        <w:t xml:space="preserve"> </w:t>
      </w:r>
      <w:r>
        <w:rPr>
          <w:spacing w:val="-2"/>
        </w:rPr>
        <w:t>College's</w:t>
      </w:r>
      <w:r>
        <w:rPr>
          <w:spacing w:val="-6"/>
        </w:rPr>
        <w:t xml:space="preserve"> </w:t>
      </w:r>
      <w:r>
        <w:rPr>
          <w:spacing w:val="-2"/>
        </w:rPr>
        <w:t>Institutional</w:t>
      </w:r>
      <w:r>
        <w:rPr>
          <w:spacing w:val="-4"/>
        </w:rPr>
        <w:t xml:space="preserve"> </w:t>
      </w:r>
      <w:r>
        <w:rPr>
          <w:spacing w:val="-2"/>
        </w:rPr>
        <w:t>Review</w:t>
      </w:r>
      <w:r>
        <w:rPr>
          <w:spacing w:val="-5"/>
        </w:rPr>
        <w:t xml:space="preserve"> </w:t>
      </w:r>
      <w:r>
        <w:rPr>
          <w:spacing w:val="-2"/>
        </w:rPr>
        <w:t>Board</w:t>
      </w:r>
      <w:r>
        <w:rPr>
          <w:spacing w:val="-6"/>
        </w:rPr>
        <w:t xml:space="preserve"> </w:t>
      </w:r>
      <w:r>
        <w:rPr>
          <w:spacing w:val="-2"/>
        </w:rPr>
        <w:t>(IRB)</w:t>
      </w:r>
      <w:r>
        <w:rPr>
          <w:spacing w:val="-4"/>
        </w:rPr>
        <w:t xml:space="preserve"> </w:t>
      </w:r>
      <w:r>
        <w:rPr>
          <w:spacing w:val="-2"/>
        </w:rPr>
        <w:t>also</w:t>
      </w:r>
      <w:r>
        <w:rPr>
          <w:spacing w:val="-5"/>
        </w:rPr>
        <w:t xml:space="preserve"> </w:t>
      </w:r>
      <w:r>
        <w:rPr>
          <w:spacing w:val="-2"/>
        </w:rPr>
        <w:t>known</w:t>
      </w:r>
      <w:r>
        <w:rPr>
          <w:spacing w:val="-5"/>
        </w:rPr>
        <w:t xml:space="preserve"> </w:t>
      </w:r>
      <w:r>
        <w:rPr>
          <w:spacing w:val="-2"/>
        </w:rPr>
        <w:t>as</w:t>
      </w:r>
      <w:r>
        <w:rPr>
          <w:spacing w:val="-6"/>
        </w:rPr>
        <w:t xml:space="preserve"> </w:t>
      </w:r>
      <w:r>
        <w:rPr>
          <w:spacing w:val="-2"/>
        </w:rPr>
        <w:t>the</w:t>
      </w:r>
      <w:r>
        <w:rPr>
          <w:spacing w:val="-6"/>
        </w:rPr>
        <w:t xml:space="preserve"> </w:t>
      </w:r>
      <w:r>
        <w:rPr>
          <w:spacing w:val="-2"/>
        </w:rPr>
        <w:t>Human</w:t>
      </w:r>
      <w:r>
        <w:rPr>
          <w:spacing w:val="-5"/>
        </w:rPr>
        <w:t xml:space="preserve"> </w:t>
      </w:r>
      <w:r>
        <w:rPr>
          <w:spacing w:val="-2"/>
        </w:rPr>
        <w:t>Subjects</w:t>
      </w:r>
      <w:r>
        <w:rPr>
          <w:spacing w:val="-6"/>
        </w:rPr>
        <w:t xml:space="preserve"> </w:t>
      </w:r>
      <w:r>
        <w:rPr>
          <w:spacing w:val="-2"/>
        </w:rPr>
        <w:t xml:space="preserve">Review </w:t>
      </w:r>
      <w:r>
        <w:t>Committee), must approve interviews by students that deal with vulnerable populations (e. g., children, the mentally impaired or very elderly, prison inmates, etc.), sensitive topics of behavior (sex, drugs, alcohol), and topics that pose legal or financial risk if subjects' identities were to be revealed. The procedure below should identify the possibility</w:t>
      </w:r>
      <w:r>
        <w:rPr>
          <w:spacing w:val="-15"/>
        </w:rPr>
        <w:t xml:space="preserve"> </w:t>
      </w:r>
      <w:r>
        <w:t>of</w:t>
      </w:r>
      <w:r>
        <w:rPr>
          <w:spacing w:val="-14"/>
        </w:rPr>
        <w:t xml:space="preserve"> </w:t>
      </w:r>
      <w:r>
        <w:t>any</w:t>
      </w:r>
      <w:r>
        <w:rPr>
          <w:spacing w:val="-15"/>
        </w:rPr>
        <w:t xml:space="preserve"> </w:t>
      </w:r>
      <w:r>
        <w:t>such</w:t>
      </w:r>
      <w:r>
        <w:rPr>
          <w:spacing w:val="-14"/>
        </w:rPr>
        <w:t xml:space="preserve"> </w:t>
      </w:r>
      <w:r>
        <w:t>interviewing</w:t>
      </w:r>
      <w:r>
        <w:rPr>
          <w:spacing w:val="-15"/>
        </w:rPr>
        <w:t xml:space="preserve"> </w:t>
      </w:r>
      <w:r>
        <w:t>occurring.</w:t>
      </w:r>
      <w:r>
        <w:rPr>
          <w:spacing w:val="-14"/>
        </w:rPr>
        <w:t xml:space="preserve"> </w:t>
      </w:r>
      <w:r>
        <w:t>The</w:t>
      </w:r>
      <w:r>
        <w:rPr>
          <w:spacing w:val="-15"/>
        </w:rPr>
        <w:t xml:space="preserve"> </w:t>
      </w:r>
      <w:r>
        <w:t>Chair</w:t>
      </w:r>
      <w:r>
        <w:rPr>
          <w:spacing w:val="-14"/>
        </w:rPr>
        <w:t xml:space="preserve"> </w:t>
      </w:r>
      <w:r>
        <w:t>will</w:t>
      </w:r>
      <w:r>
        <w:rPr>
          <w:spacing w:val="-15"/>
        </w:rPr>
        <w:t xml:space="preserve"> </w:t>
      </w:r>
      <w:r>
        <w:t>send</w:t>
      </w:r>
      <w:r>
        <w:rPr>
          <w:spacing w:val="-14"/>
        </w:rPr>
        <w:t xml:space="preserve"> </w:t>
      </w:r>
      <w:r>
        <w:t>a</w:t>
      </w:r>
      <w:r>
        <w:rPr>
          <w:spacing w:val="-15"/>
        </w:rPr>
        <w:t xml:space="preserve"> </w:t>
      </w:r>
      <w:r>
        <w:t>copy</w:t>
      </w:r>
      <w:r>
        <w:rPr>
          <w:spacing w:val="-14"/>
        </w:rPr>
        <w:t xml:space="preserve"> </w:t>
      </w:r>
      <w:r>
        <w:t>of</w:t>
      </w:r>
      <w:r>
        <w:rPr>
          <w:spacing w:val="-15"/>
        </w:rPr>
        <w:t xml:space="preserve"> </w:t>
      </w:r>
      <w:r>
        <w:t>this</w:t>
      </w:r>
      <w:r>
        <w:rPr>
          <w:spacing w:val="-14"/>
        </w:rPr>
        <w:t xml:space="preserve"> </w:t>
      </w:r>
      <w:r>
        <w:t>document and appended form, which contains the guidelines, to all members of the department at the beginning of each academic year.</w:t>
      </w:r>
    </w:p>
    <w:p w14:paraId="3175FE03" w14:textId="77777777" w:rsidR="00C9737C" w:rsidRDefault="00C9737C">
      <w:pPr>
        <w:pStyle w:val="BodyText"/>
        <w:spacing w:before="10"/>
        <w:rPr>
          <w:sz w:val="23"/>
        </w:rPr>
      </w:pPr>
    </w:p>
    <w:p w14:paraId="169E99D3" w14:textId="77777777" w:rsidR="00C9737C" w:rsidRDefault="00D118A2">
      <w:pPr>
        <w:pStyle w:val="BodyText"/>
        <w:spacing w:before="1"/>
        <w:ind w:left="300" w:right="981"/>
      </w:pPr>
      <w:r>
        <w:t>In</w:t>
      </w:r>
      <w:r>
        <w:rPr>
          <w:spacing w:val="40"/>
        </w:rPr>
        <w:t xml:space="preserve"> </w:t>
      </w:r>
      <w:r>
        <w:t>courses</w:t>
      </w:r>
      <w:r>
        <w:rPr>
          <w:spacing w:val="40"/>
        </w:rPr>
        <w:t xml:space="preserve"> </w:t>
      </w:r>
      <w:r>
        <w:t>in</w:t>
      </w:r>
      <w:r>
        <w:rPr>
          <w:spacing w:val="40"/>
        </w:rPr>
        <w:t xml:space="preserve"> </w:t>
      </w:r>
      <w:r>
        <w:t>which</w:t>
      </w:r>
      <w:r>
        <w:rPr>
          <w:spacing w:val="40"/>
        </w:rPr>
        <w:t xml:space="preserve"> </w:t>
      </w:r>
      <w:r>
        <w:t>students</w:t>
      </w:r>
      <w:r>
        <w:rPr>
          <w:spacing w:val="40"/>
        </w:rPr>
        <w:t xml:space="preserve"> </w:t>
      </w:r>
      <w:r>
        <w:t>conduct</w:t>
      </w:r>
      <w:r>
        <w:rPr>
          <w:spacing w:val="40"/>
        </w:rPr>
        <w:t xml:space="preserve"> </w:t>
      </w:r>
      <w:r>
        <w:t>interviews</w:t>
      </w:r>
      <w:r>
        <w:rPr>
          <w:spacing w:val="40"/>
        </w:rPr>
        <w:t xml:space="preserve"> </w:t>
      </w:r>
      <w:r>
        <w:t>as</w:t>
      </w:r>
      <w:r>
        <w:rPr>
          <w:spacing w:val="40"/>
        </w:rPr>
        <w:t xml:space="preserve"> </w:t>
      </w:r>
      <w:r>
        <w:t>a</w:t>
      </w:r>
      <w:r>
        <w:rPr>
          <w:spacing w:val="40"/>
        </w:rPr>
        <w:t xml:space="preserve"> </w:t>
      </w:r>
      <w:r>
        <w:t>part</w:t>
      </w:r>
      <w:r>
        <w:rPr>
          <w:spacing w:val="40"/>
        </w:rPr>
        <w:t xml:space="preserve"> </w:t>
      </w:r>
      <w:r>
        <w:t>of</w:t>
      </w:r>
      <w:r>
        <w:rPr>
          <w:spacing w:val="40"/>
        </w:rPr>
        <w:t xml:space="preserve"> </w:t>
      </w:r>
      <w:r>
        <w:t>a</w:t>
      </w:r>
      <w:r>
        <w:rPr>
          <w:spacing w:val="40"/>
        </w:rPr>
        <w:t xml:space="preserve"> </w:t>
      </w:r>
      <w:r>
        <w:t>research</w:t>
      </w:r>
      <w:r>
        <w:rPr>
          <w:spacing w:val="40"/>
        </w:rPr>
        <w:t xml:space="preserve"> </w:t>
      </w:r>
      <w:r>
        <w:t>project,</w:t>
      </w:r>
      <w:r>
        <w:rPr>
          <w:spacing w:val="40"/>
        </w:rPr>
        <w:t xml:space="preserve"> </w:t>
      </w:r>
      <w:r>
        <w:t>the instructor</w:t>
      </w:r>
      <w:r>
        <w:rPr>
          <w:spacing w:val="40"/>
        </w:rPr>
        <w:t xml:space="preserve"> </w:t>
      </w:r>
      <w:r>
        <w:t>will</w:t>
      </w:r>
      <w:r>
        <w:rPr>
          <w:spacing w:val="40"/>
        </w:rPr>
        <w:t xml:space="preserve"> </w:t>
      </w:r>
      <w:r>
        <w:t>distribute</w:t>
      </w:r>
      <w:r>
        <w:rPr>
          <w:spacing w:val="40"/>
        </w:rPr>
        <w:t xml:space="preserve"> </w:t>
      </w:r>
      <w:r>
        <w:t>two</w:t>
      </w:r>
      <w:r>
        <w:rPr>
          <w:spacing w:val="40"/>
        </w:rPr>
        <w:t xml:space="preserve"> </w:t>
      </w:r>
      <w:r>
        <w:t>copies</w:t>
      </w:r>
      <w:r>
        <w:rPr>
          <w:spacing w:val="40"/>
        </w:rPr>
        <w:t xml:space="preserve"> </w:t>
      </w:r>
      <w:r>
        <w:t>of</w:t>
      </w:r>
      <w:r>
        <w:rPr>
          <w:spacing w:val="40"/>
        </w:rPr>
        <w:t xml:space="preserve"> </w:t>
      </w:r>
      <w:r>
        <w:t>the</w:t>
      </w:r>
      <w:r>
        <w:rPr>
          <w:spacing w:val="40"/>
        </w:rPr>
        <w:t xml:space="preserve"> </w:t>
      </w:r>
      <w:r>
        <w:t>appended</w:t>
      </w:r>
      <w:r>
        <w:rPr>
          <w:spacing w:val="40"/>
        </w:rPr>
        <w:t xml:space="preserve"> </w:t>
      </w:r>
      <w:r>
        <w:t>form</w:t>
      </w:r>
      <w:r>
        <w:rPr>
          <w:spacing w:val="40"/>
        </w:rPr>
        <w:t xml:space="preserve"> </w:t>
      </w:r>
      <w:r>
        <w:t>to</w:t>
      </w:r>
      <w:r>
        <w:rPr>
          <w:spacing w:val="40"/>
        </w:rPr>
        <w:t xml:space="preserve"> </w:t>
      </w:r>
      <w:r>
        <w:t>students</w:t>
      </w:r>
      <w:r>
        <w:rPr>
          <w:spacing w:val="40"/>
        </w:rPr>
        <w:t xml:space="preserve"> </w:t>
      </w:r>
      <w:r>
        <w:t>early</w:t>
      </w:r>
      <w:r>
        <w:rPr>
          <w:spacing w:val="40"/>
        </w:rPr>
        <w:t xml:space="preserve"> </w:t>
      </w:r>
      <w:r>
        <w:t>in</w:t>
      </w:r>
      <w:r>
        <w:rPr>
          <w:spacing w:val="40"/>
        </w:rPr>
        <w:t xml:space="preserve"> </w:t>
      </w:r>
      <w:r>
        <w:t>the semester and explain the professional ethics as well as Federal and IInstitutional</w:t>
      </w:r>
      <w:r>
        <w:rPr>
          <w:spacing w:val="40"/>
        </w:rPr>
        <w:t xml:space="preserve"> </w:t>
      </w:r>
      <w:r>
        <w:t>policies call upon interviewers to follow guidelines specified it.</w:t>
      </w:r>
    </w:p>
    <w:p w14:paraId="5D7FFA3C" w14:textId="77777777" w:rsidR="00C9737C" w:rsidRDefault="00C9737C">
      <w:pPr>
        <w:pStyle w:val="BodyText"/>
        <w:spacing w:before="2"/>
      </w:pPr>
    </w:p>
    <w:p w14:paraId="11AFADAF" w14:textId="77777777" w:rsidR="00C9737C" w:rsidRDefault="00D118A2">
      <w:pPr>
        <w:pStyle w:val="BodyText"/>
        <w:ind w:left="300" w:right="935"/>
        <w:jc w:val="both"/>
      </w:pPr>
      <w:r>
        <w:t>Before the interviewing process begins, the instructor will require each student- interviewer to fill out and sign one copy of the appended form to reserve the other for reference</w:t>
      </w:r>
      <w:r>
        <w:rPr>
          <w:spacing w:val="-2"/>
        </w:rPr>
        <w:t xml:space="preserve"> </w:t>
      </w:r>
      <w:r>
        <w:t>as</w:t>
      </w:r>
      <w:r>
        <w:rPr>
          <w:spacing w:val="-4"/>
        </w:rPr>
        <w:t xml:space="preserve"> </w:t>
      </w:r>
      <w:r>
        <w:t>a</w:t>
      </w:r>
      <w:r>
        <w:rPr>
          <w:spacing w:val="-4"/>
        </w:rPr>
        <w:t xml:space="preserve"> </w:t>
      </w:r>
      <w:r>
        <w:t>record.</w:t>
      </w:r>
      <w:r>
        <w:rPr>
          <w:spacing w:val="-1"/>
        </w:rPr>
        <w:t xml:space="preserve"> </w:t>
      </w:r>
      <w:r>
        <w:t>The</w:t>
      </w:r>
      <w:r>
        <w:rPr>
          <w:spacing w:val="-4"/>
        </w:rPr>
        <w:t xml:space="preserve"> </w:t>
      </w:r>
      <w:r>
        <w:t>instructor</w:t>
      </w:r>
      <w:r>
        <w:rPr>
          <w:spacing w:val="-4"/>
        </w:rPr>
        <w:t xml:space="preserve"> </w:t>
      </w:r>
      <w:r>
        <w:t>will</w:t>
      </w:r>
      <w:r>
        <w:rPr>
          <w:spacing w:val="-3"/>
        </w:rPr>
        <w:t xml:space="preserve"> </w:t>
      </w:r>
      <w:r>
        <w:t>retain</w:t>
      </w:r>
      <w:r>
        <w:rPr>
          <w:spacing w:val="-3"/>
        </w:rPr>
        <w:t xml:space="preserve"> </w:t>
      </w:r>
      <w:r>
        <w:t>the</w:t>
      </w:r>
      <w:r>
        <w:rPr>
          <w:spacing w:val="-5"/>
        </w:rPr>
        <w:t xml:space="preserve"> </w:t>
      </w:r>
      <w:r>
        <w:t>signed</w:t>
      </w:r>
      <w:r>
        <w:rPr>
          <w:spacing w:val="-5"/>
        </w:rPr>
        <w:t xml:space="preserve"> </w:t>
      </w:r>
      <w:r>
        <w:t>form</w:t>
      </w:r>
      <w:r>
        <w:rPr>
          <w:spacing w:val="-4"/>
        </w:rPr>
        <w:t xml:space="preserve"> </w:t>
      </w:r>
      <w:r>
        <w:t>for</w:t>
      </w:r>
      <w:r>
        <w:rPr>
          <w:spacing w:val="-4"/>
        </w:rPr>
        <w:t xml:space="preserve"> </w:t>
      </w:r>
      <w:r>
        <w:t>one</w:t>
      </w:r>
      <w:r>
        <w:rPr>
          <w:spacing w:val="-4"/>
        </w:rPr>
        <w:t xml:space="preserve"> </w:t>
      </w:r>
      <w:r>
        <w:t>full</w:t>
      </w:r>
      <w:r>
        <w:rPr>
          <w:spacing w:val="-3"/>
        </w:rPr>
        <w:t xml:space="preserve"> </w:t>
      </w:r>
      <w:r>
        <w:t>year</w:t>
      </w:r>
      <w:r>
        <w:rPr>
          <w:spacing w:val="-3"/>
        </w:rPr>
        <w:t xml:space="preserve"> </w:t>
      </w:r>
      <w:r>
        <w:t>after</w:t>
      </w:r>
      <w:r>
        <w:rPr>
          <w:spacing w:val="-3"/>
        </w:rPr>
        <w:t xml:space="preserve"> </w:t>
      </w:r>
      <w:r>
        <w:t>the end of the semester in which the project is completed.</w:t>
      </w:r>
    </w:p>
    <w:p w14:paraId="1BA6DCE8" w14:textId="77777777" w:rsidR="00C9737C" w:rsidRDefault="00C9737C">
      <w:pPr>
        <w:pStyle w:val="BodyText"/>
      </w:pPr>
    </w:p>
    <w:p w14:paraId="6B756AF3" w14:textId="77777777" w:rsidR="00C9737C" w:rsidRDefault="00D118A2">
      <w:pPr>
        <w:pStyle w:val="BodyText"/>
        <w:ind w:left="300" w:right="940"/>
        <w:jc w:val="both"/>
      </w:pPr>
      <w:r>
        <w:t>In any situation in which an instructor has concerns about the nature of a proposed project,</w:t>
      </w:r>
      <w:r>
        <w:rPr>
          <w:spacing w:val="-15"/>
        </w:rPr>
        <w:t xml:space="preserve"> </w:t>
      </w:r>
      <w:r>
        <w:t>but</w:t>
      </w:r>
      <w:r>
        <w:rPr>
          <w:spacing w:val="-11"/>
        </w:rPr>
        <w:t xml:space="preserve"> </w:t>
      </w:r>
      <w:r>
        <w:t>in</w:t>
      </w:r>
      <w:r>
        <w:rPr>
          <w:spacing w:val="-14"/>
        </w:rPr>
        <w:t xml:space="preserve"> </w:t>
      </w:r>
      <w:r>
        <w:t>which</w:t>
      </w:r>
      <w:r>
        <w:rPr>
          <w:spacing w:val="-14"/>
        </w:rPr>
        <w:t xml:space="preserve"> </w:t>
      </w:r>
      <w:r>
        <w:t>the</w:t>
      </w:r>
      <w:r>
        <w:rPr>
          <w:spacing w:val="-15"/>
        </w:rPr>
        <w:t xml:space="preserve"> </w:t>
      </w:r>
      <w:r>
        <w:t>student</w:t>
      </w:r>
      <w:r>
        <w:rPr>
          <w:spacing w:val="-13"/>
        </w:rPr>
        <w:t xml:space="preserve"> </w:t>
      </w:r>
      <w:r>
        <w:t>feels</w:t>
      </w:r>
      <w:r>
        <w:rPr>
          <w:spacing w:val="-14"/>
        </w:rPr>
        <w:t xml:space="preserve"> </w:t>
      </w:r>
      <w:r>
        <w:t>strongly</w:t>
      </w:r>
      <w:r>
        <w:rPr>
          <w:spacing w:val="-15"/>
        </w:rPr>
        <w:t xml:space="preserve"> </w:t>
      </w:r>
      <w:r>
        <w:t>about</w:t>
      </w:r>
      <w:r>
        <w:rPr>
          <w:spacing w:val="-12"/>
        </w:rPr>
        <w:t xml:space="preserve"> </w:t>
      </w:r>
      <w:r>
        <w:t>proceeding,</w:t>
      </w:r>
      <w:r>
        <w:rPr>
          <w:spacing w:val="-13"/>
        </w:rPr>
        <w:t xml:space="preserve"> </w:t>
      </w:r>
      <w:r>
        <w:t>the</w:t>
      </w:r>
      <w:r>
        <w:rPr>
          <w:spacing w:val="-15"/>
        </w:rPr>
        <w:t xml:space="preserve"> </w:t>
      </w:r>
      <w:r>
        <w:t>instructor</w:t>
      </w:r>
      <w:r>
        <w:rPr>
          <w:spacing w:val="-13"/>
        </w:rPr>
        <w:t xml:space="preserve"> </w:t>
      </w:r>
      <w:r>
        <w:t>will</w:t>
      </w:r>
      <w:r>
        <w:rPr>
          <w:spacing w:val="-13"/>
        </w:rPr>
        <w:t xml:space="preserve"> </w:t>
      </w:r>
      <w:r>
        <w:t>direct the student to gain approval of the IRB before conducting interviews in connection with the project.</w:t>
      </w:r>
    </w:p>
    <w:p w14:paraId="1294CEBC" w14:textId="77777777" w:rsidR="00C9737C" w:rsidRDefault="00C9737C">
      <w:pPr>
        <w:jc w:val="both"/>
        <w:sectPr w:rsidR="00C9737C">
          <w:pgSz w:w="12240" w:h="15840"/>
          <w:pgMar w:top="1360" w:right="500" w:bottom="1260" w:left="1140" w:header="0" w:footer="1068" w:gutter="0"/>
          <w:cols w:space="720"/>
        </w:sectPr>
      </w:pPr>
    </w:p>
    <w:p w14:paraId="71CBCFD8" w14:textId="77777777" w:rsidR="00C9737C" w:rsidRDefault="00D118A2">
      <w:pPr>
        <w:pStyle w:val="Heading4"/>
        <w:spacing w:line="363" w:lineRule="exact"/>
        <w:ind w:left="359"/>
      </w:pPr>
      <w:r>
        <w:lastRenderedPageBreak/>
        <w:t>Appendix</w:t>
      </w:r>
      <w:r>
        <w:rPr>
          <w:spacing w:val="-18"/>
        </w:rPr>
        <w:t xml:space="preserve"> </w:t>
      </w:r>
      <w:r>
        <w:rPr>
          <w:spacing w:val="-5"/>
        </w:rPr>
        <w:t>M.</w:t>
      </w:r>
    </w:p>
    <w:p w14:paraId="32F19199" w14:textId="77777777" w:rsidR="00C9737C" w:rsidRDefault="00D118A2">
      <w:pPr>
        <w:ind w:left="354" w:right="996"/>
        <w:jc w:val="center"/>
        <w:rPr>
          <w:b/>
          <w:sz w:val="32"/>
        </w:rPr>
      </w:pPr>
      <w:r>
        <w:rPr>
          <w:b/>
          <w:sz w:val="32"/>
        </w:rPr>
        <w:t>Form</w:t>
      </w:r>
      <w:r>
        <w:rPr>
          <w:b/>
          <w:spacing w:val="-9"/>
          <w:sz w:val="32"/>
        </w:rPr>
        <w:t xml:space="preserve"> </w:t>
      </w:r>
      <w:r>
        <w:rPr>
          <w:b/>
          <w:sz w:val="32"/>
        </w:rPr>
        <w:t>for</w:t>
      </w:r>
      <w:r>
        <w:rPr>
          <w:b/>
          <w:spacing w:val="-6"/>
          <w:sz w:val="32"/>
        </w:rPr>
        <w:t xml:space="preserve"> </w:t>
      </w:r>
      <w:r>
        <w:rPr>
          <w:b/>
          <w:sz w:val="32"/>
        </w:rPr>
        <w:t>Students</w:t>
      </w:r>
      <w:r>
        <w:rPr>
          <w:b/>
          <w:spacing w:val="-9"/>
          <w:sz w:val="32"/>
        </w:rPr>
        <w:t xml:space="preserve"> </w:t>
      </w:r>
      <w:r>
        <w:rPr>
          <w:b/>
          <w:sz w:val="32"/>
        </w:rPr>
        <w:t>Conducting</w:t>
      </w:r>
      <w:r>
        <w:rPr>
          <w:b/>
          <w:spacing w:val="-8"/>
          <w:sz w:val="32"/>
        </w:rPr>
        <w:t xml:space="preserve"> </w:t>
      </w:r>
      <w:r>
        <w:rPr>
          <w:b/>
          <w:sz w:val="32"/>
        </w:rPr>
        <w:t>Interviews</w:t>
      </w:r>
      <w:r>
        <w:rPr>
          <w:b/>
          <w:spacing w:val="-6"/>
          <w:sz w:val="32"/>
        </w:rPr>
        <w:t xml:space="preserve"> </w:t>
      </w:r>
      <w:r>
        <w:rPr>
          <w:b/>
          <w:sz w:val="32"/>
        </w:rPr>
        <w:t>as</w:t>
      </w:r>
      <w:r>
        <w:rPr>
          <w:b/>
          <w:spacing w:val="-10"/>
          <w:sz w:val="32"/>
        </w:rPr>
        <w:t xml:space="preserve"> </w:t>
      </w:r>
      <w:r>
        <w:rPr>
          <w:b/>
          <w:sz w:val="32"/>
        </w:rPr>
        <w:t>Research for Courses</w:t>
      </w:r>
    </w:p>
    <w:p w14:paraId="786B656F" w14:textId="77777777" w:rsidR="00C9737C" w:rsidRDefault="00D118A2">
      <w:pPr>
        <w:pStyle w:val="BodyText"/>
        <w:spacing w:before="7" w:line="540" w:lineRule="atLeast"/>
        <w:ind w:left="1020" w:right="2329"/>
      </w:pPr>
      <w:r>
        <w:t>(To</w:t>
      </w:r>
      <w:r>
        <w:rPr>
          <w:spacing w:val="-5"/>
        </w:rPr>
        <w:t xml:space="preserve"> </w:t>
      </w:r>
      <w:r>
        <w:t>be</w:t>
      </w:r>
      <w:r>
        <w:rPr>
          <w:spacing w:val="-6"/>
        </w:rPr>
        <w:t xml:space="preserve"> </w:t>
      </w:r>
      <w:r>
        <w:t>used</w:t>
      </w:r>
      <w:r>
        <w:rPr>
          <w:spacing w:val="-7"/>
        </w:rPr>
        <w:t xml:space="preserve"> </w:t>
      </w:r>
      <w:r>
        <w:t>in</w:t>
      </w:r>
      <w:r>
        <w:rPr>
          <w:spacing w:val="-5"/>
        </w:rPr>
        <w:t xml:space="preserve"> </w:t>
      </w:r>
      <w:r>
        <w:t>conjunction</w:t>
      </w:r>
      <w:r>
        <w:rPr>
          <w:spacing w:val="-6"/>
        </w:rPr>
        <w:t xml:space="preserve"> </w:t>
      </w:r>
      <w:r>
        <w:t>with</w:t>
      </w:r>
      <w:r>
        <w:rPr>
          <w:spacing w:val="-6"/>
        </w:rPr>
        <w:t xml:space="preserve"> </w:t>
      </w:r>
      <w:r>
        <w:t>published</w:t>
      </w:r>
      <w:r>
        <w:rPr>
          <w:spacing w:val="-7"/>
        </w:rPr>
        <w:t xml:space="preserve"> </w:t>
      </w:r>
      <w:r>
        <w:t>departmental</w:t>
      </w:r>
      <w:r>
        <w:rPr>
          <w:spacing w:val="-5"/>
        </w:rPr>
        <w:t xml:space="preserve"> </w:t>
      </w:r>
      <w:r>
        <w:t xml:space="preserve">guidelines) </w:t>
      </w:r>
      <w:r>
        <w:rPr>
          <w:spacing w:val="-2"/>
        </w:rPr>
        <w:t>Student's</w:t>
      </w:r>
    </w:p>
    <w:p w14:paraId="4B1F3EC5" w14:textId="77777777" w:rsidR="00C9737C" w:rsidRDefault="0003475F">
      <w:pPr>
        <w:pStyle w:val="BodyText"/>
        <w:tabs>
          <w:tab w:val="left" w:pos="8963"/>
        </w:tabs>
        <w:spacing w:before="6" w:line="480" w:lineRule="auto"/>
        <w:ind w:left="1020" w:right="1634"/>
      </w:pPr>
      <w:r>
        <w:rPr>
          <w:noProof/>
        </w:rPr>
        <mc:AlternateContent>
          <mc:Choice Requires="wps">
            <w:drawing>
              <wp:anchor distT="0" distB="0" distL="114300" distR="114300" simplePos="0" relativeHeight="15803904" behindDoc="0" locked="0" layoutInCell="1" allowOverlap="1" wp14:anchorId="61D70B12">
                <wp:simplePos x="0" y="0"/>
                <wp:positionH relativeFrom="page">
                  <wp:posOffset>1828800</wp:posOffset>
                </wp:positionH>
                <wp:positionV relativeFrom="paragraph">
                  <wp:posOffset>680085</wp:posOffset>
                </wp:positionV>
                <wp:extent cx="4801235" cy="0"/>
                <wp:effectExtent l="0" t="0" r="12065" b="12700"/>
                <wp:wrapNone/>
                <wp:docPr id="142004596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01235" cy="0"/>
                        </a:xfrm>
                        <a:prstGeom prst="line">
                          <a:avLst/>
                        </a:prstGeom>
                        <a:noFill/>
                        <a:ln w="73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F352C" id="Line 40" o:spid="_x0000_s1026" style="position:absolute;z-index:158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in,53.55pt" to="522.05pt,5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" strokeweight=".20319mm">
                <o:lock v:ext="edit" shapetype="f"/>
                <w10:wrap anchorx="page"/>
              </v:line>
            </w:pict>
          </mc:Fallback>
        </mc:AlternateContent>
      </w:r>
      <w:r w:rsidR="00D118A2">
        <w:rPr>
          <w:spacing w:val="-4"/>
        </w:rPr>
        <w:t>Name</w:t>
      </w:r>
      <w:r w:rsidR="00D118A2">
        <w:rPr>
          <w:u w:val="single"/>
        </w:rPr>
        <w:tab/>
      </w:r>
      <w:r w:rsidR="00D118A2">
        <w:t xml:space="preserve"> </w:t>
      </w:r>
      <w:r w:rsidR="00D118A2">
        <w:rPr>
          <w:spacing w:val="-2"/>
        </w:rPr>
        <w:t>Course:</w:t>
      </w:r>
    </w:p>
    <w:p w14:paraId="08B7F7B1" w14:textId="77777777" w:rsidR="00C9737C" w:rsidRDefault="00C9737C">
      <w:pPr>
        <w:pStyle w:val="BodyText"/>
        <w:spacing w:before="2"/>
        <w:rPr>
          <w:sz w:val="15"/>
        </w:rPr>
      </w:pPr>
    </w:p>
    <w:p w14:paraId="14A5F8E7" w14:textId="77777777" w:rsidR="00C9737C" w:rsidRDefault="00D118A2">
      <w:pPr>
        <w:pStyle w:val="BodyText"/>
        <w:spacing w:before="100"/>
        <w:ind w:left="1020"/>
      </w:pPr>
      <w:r>
        <w:rPr>
          <w:spacing w:val="-2"/>
        </w:rPr>
        <w:t>Professor:</w:t>
      </w:r>
    </w:p>
    <w:p w14:paraId="3E4A60DA" w14:textId="77777777" w:rsidR="00C9737C" w:rsidRDefault="0003475F">
      <w:pPr>
        <w:pStyle w:val="BodyText"/>
        <w:spacing w:before="8"/>
        <w:rPr>
          <w:sz w:val="19"/>
        </w:rPr>
      </w:pPr>
      <w:r>
        <w:rPr>
          <w:noProof/>
        </w:rPr>
        <mc:AlternateContent>
          <mc:Choice Requires="wps">
            <w:drawing>
              <wp:anchor distT="0" distB="0" distL="0" distR="0" simplePos="0" relativeHeight="487662080" behindDoc="1" locked="0" layoutInCell="1" allowOverlap="1" wp14:anchorId="11D0AB9A">
                <wp:simplePos x="0" y="0"/>
                <wp:positionH relativeFrom="page">
                  <wp:posOffset>1828800</wp:posOffset>
                </wp:positionH>
                <wp:positionV relativeFrom="paragraph">
                  <wp:posOffset>157480</wp:posOffset>
                </wp:positionV>
                <wp:extent cx="4801235" cy="1270"/>
                <wp:effectExtent l="0" t="0" r="12065" b="11430"/>
                <wp:wrapTopAndBottom/>
                <wp:docPr id="225951928"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1235" cy="1270"/>
                        </a:xfrm>
                        <a:custGeom>
                          <a:avLst/>
                          <a:gdLst>
                            <a:gd name="T0" fmla="+- 0 2880 2880"/>
                            <a:gd name="T1" fmla="*/ T0 w 7561"/>
                            <a:gd name="T2" fmla="+- 0 10441 2880"/>
                            <a:gd name="T3" fmla="*/ T2 w 7561"/>
                          </a:gdLst>
                          <a:ahLst/>
                          <a:cxnLst>
                            <a:cxn ang="0">
                              <a:pos x="T1" y="0"/>
                            </a:cxn>
                            <a:cxn ang="0">
                              <a:pos x="T3" y="0"/>
                            </a:cxn>
                          </a:cxnLst>
                          <a:rect l="0" t="0" r="r" b="b"/>
                          <a:pathLst>
                            <a:path w="7561">
                              <a:moveTo>
                                <a:pt x="0" y="0"/>
                              </a:moveTo>
                              <a:lnTo>
                                <a:pt x="7561" y="0"/>
                              </a:lnTo>
                            </a:path>
                          </a:pathLst>
                        </a:custGeom>
                        <a:noFill/>
                        <a:ln w="73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01031" id="docshape142" o:spid="_x0000_s1026" style="position:absolute;margin-left:2in;margin-top:12.4pt;width:378.05pt;height:.1pt;z-index:-15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6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" path="m,l7561,e" filled="f" strokeweight=".20319mm">
                <v:path arrowok="t" o:connecttype="custom" o:connectlocs="0,0;4801235,0" o:connectangles="0,0"/>
                <w10:wrap type="topAndBottom" anchorx="page"/>
              </v:shape>
            </w:pict>
          </mc:Fallback>
        </mc:AlternateContent>
      </w:r>
    </w:p>
    <w:p w14:paraId="4672681B" w14:textId="77777777" w:rsidR="00C9737C" w:rsidRDefault="00C9737C">
      <w:pPr>
        <w:pStyle w:val="BodyText"/>
        <w:spacing w:before="10"/>
        <w:rPr>
          <w:sz w:val="16"/>
        </w:rPr>
      </w:pPr>
    </w:p>
    <w:p w14:paraId="2E10B6A4" w14:textId="77777777" w:rsidR="00C9737C" w:rsidRDefault="00D118A2">
      <w:pPr>
        <w:pStyle w:val="BodyText"/>
        <w:tabs>
          <w:tab w:val="left" w:pos="5011"/>
          <w:tab w:val="left" w:pos="8614"/>
        </w:tabs>
        <w:spacing w:before="100"/>
        <w:ind w:left="1020"/>
      </w:pPr>
      <w:r>
        <w:rPr>
          <w:spacing w:val="-2"/>
        </w:rPr>
        <w:t>Topic</w:t>
      </w:r>
      <w:r>
        <w:tab/>
      </w:r>
      <w:r>
        <w:rPr>
          <w:spacing w:val="-5"/>
        </w:rPr>
        <w:t>of</w:t>
      </w:r>
      <w:r>
        <w:tab/>
      </w:r>
      <w:r>
        <w:rPr>
          <w:spacing w:val="-2"/>
        </w:rPr>
        <w:t>Research:</w:t>
      </w:r>
    </w:p>
    <w:p w14:paraId="523B7B75" w14:textId="77777777" w:rsidR="00C9737C" w:rsidRDefault="0003475F">
      <w:pPr>
        <w:pStyle w:val="BodyText"/>
        <w:spacing w:before="8"/>
        <w:rPr>
          <w:sz w:val="19"/>
        </w:rPr>
      </w:pPr>
      <w:r>
        <w:rPr>
          <w:noProof/>
        </w:rPr>
        <mc:AlternateContent>
          <mc:Choice Requires="wps">
            <w:drawing>
              <wp:anchor distT="0" distB="0" distL="0" distR="0" simplePos="0" relativeHeight="487662592" behindDoc="1" locked="0" layoutInCell="1" allowOverlap="1" wp14:anchorId="0D53E24E">
                <wp:simplePos x="0" y="0"/>
                <wp:positionH relativeFrom="page">
                  <wp:posOffset>1828800</wp:posOffset>
                </wp:positionH>
                <wp:positionV relativeFrom="paragraph">
                  <wp:posOffset>157480</wp:posOffset>
                </wp:positionV>
                <wp:extent cx="4310380" cy="1270"/>
                <wp:effectExtent l="0" t="0" r="7620" b="11430"/>
                <wp:wrapTopAndBottom/>
                <wp:docPr id="144693571"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0380" cy="1270"/>
                        </a:xfrm>
                        <a:custGeom>
                          <a:avLst/>
                          <a:gdLst>
                            <a:gd name="T0" fmla="+- 0 2880 2880"/>
                            <a:gd name="T1" fmla="*/ T0 w 6788"/>
                            <a:gd name="T2" fmla="+- 0 9668 2880"/>
                            <a:gd name="T3" fmla="*/ T2 w 6788"/>
                          </a:gdLst>
                          <a:ahLst/>
                          <a:cxnLst>
                            <a:cxn ang="0">
                              <a:pos x="T1" y="0"/>
                            </a:cxn>
                            <a:cxn ang="0">
                              <a:pos x="T3" y="0"/>
                            </a:cxn>
                          </a:cxnLst>
                          <a:rect l="0" t="0" r="r" b="b"/>
                          <a:pathLst>
                            <a:path w="6788">
                              <a:moveTo>
                                <a:pt x="0" y="0"/>
                              </a:moveTo>
                              <a:lnTo>
                                <a:pt x="6788" y="0"/>
                              </a:lnTo>
                            </a:path>
                          </a:pathLst>
                        </a:custGeom>
                        <a:noFill/>
                        <a:ln w="73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05FA2" id="docshape143" o:spid="_x0000_s1026" style="position:absolute;margin-left:2in;margin-top:12.4pt;width:339.4pt;height:.1pt;z-index:-156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88,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" path="m,l6788,e" filled="f" strokeweight=".20319mm">
                <v:path arrowok="t" o:connecttype="custom" o:connectlocs="0,0;4310380,0" o:connectangles="0,0"/>
                <w10:wrap type="topAndBottom" anchorx="page"/>
              </v:shape>
            </w:pict>
          </mc:Fallback>
        </mc:AlternateContent>
      </w:r>
    </w:p>
    <w:p w14:paraId="4EFC1517" w14:textId="77777777" w:rsidR="00C9737C" w:rsidRDefault="00C9737C">
      <w:pPr>
        <w:pStyle w:val="BodyText"/>
        <w:spacing w:before="10"/>
        <w:rPr>
          <w:sz w:val="16"/>
        </w:rPr>
      </w:pPr>
    </w:p>
    <w:p w14:paraId="37C1E82D" w14:textId="77777777" w:rsidR="00C9737C" w:rsidRDefault="00D118A2">
      <w:pPr>
        <w:pStyle w:val="BodyText"/>
        <w:tabs>
          <w:tab w:val="left" w:pos="7333"/>
        </w:tabs>
        <w:spacing w:before="100"/>
        <w:ind w:left="1020" w:right="936"/>
        <w:jc w:val="both"/>
      </w:pPr>
      <w:r>
        <w:t xml:space="preserve">I, </w:t>
      </w:r>
      <w:proofErr w:type="gramStart"/>
      <w:r>
        <w:rPr>
          <w:u w:val="single"/>
        </w:rPr>
        <w:tab/>
      </w:r>
      <w:r>
        <w:rPr>
          <w:spacing w:val="-15"/>
        </w:rPr>
        <w:t xml:space="preserve"> </w:t>
      </w:r>
      <w:r>
        <w:t>,</w:t>
      </w:r>
      <w:proofErr w:type="gramEnd"/>
      <w:r>
        <w:t xml:space="preserve"> agree and pledge to do the following:</w:t>
      </w:r>
    </w:p>
    <w:p w14:paraId="24F4D181" w14:textId="77777777" w:rsidR="00C9737C" w:rsidRDefault="00C9737C">
      <w:pPr>
        <w:pStyle w:val="BodyText"/>
      </w:pPr>
    </w:p>
    <w:p w14:paraId="5F15FC75" w14:textId="77777777" w:rsidR="00C9737C" w:rsidRDefault="00D118A2">
      <w:pPr>
        <w:pStyle w:val="BodyText"/>
        <w:ind w:left="1020"/>
        <w:jc w:val="both"/>
      </w:pPr>
      <w:r>
        <w:t>To</w:t>
      </w:r>
      <w:r>
        <w:rPr>
          <w:spacing w:val="-3"/>
        </w:rPr>
        <w:t xml:space="preserve"> </w:t>
      </w:r>
      <w:r>
        <w:t>inform</w:t>
      </w:r>
      <w:r>
        <w:rPr>
          <w:spacing w:val="-1"/>
        </w:rPr>
        <w:t xml:space="preserve"> </w:t>
      </w:r>
      <w:r>
        <w:t>each</w:t>
      </w:r>
      <w:r>
        <w:rPr>
          <w:spacing w:val="-2"/>
        </w:rPr>
        <w:t xml:space="preserve"> </w:t>
      </w:r>
      <w:r>
        <w:t>of my</w:t>
      </w:r>
      <w:r>
        <w:rPr>
          <w:spacing w:val="-1"/>
        </w:rPr>
        <w:t xml:space="preserve"> </w:t>
      </w:r>
      <w:r>
        <w:t>interviewees</w:t>
      </w:r>
      <w:r>
        <w:rPr>
          <w:spacing w:val="-2"/>
        </w:rPr>
        <w:t xml:space="preserve"> </w:t>
      </w:r>
      <w:r>
        <w:t>of the</w:t>
      </w:r>
      <w:r>
        <w:rPr>
          <w:spacing w:val="-3"/>
        </w:rPr>
        <w:t xml:space="preserve"> </w:t>
      </w:r>
      <w:r>
        <w:t>nature</w:t>
      </w:r>
      <w:r>
        <w:rPr>
          <w:spacing w:val="-2"/>
        </w:rPr>
        <w:t xml:space="preserve"> </w:t>
      </w:r>
      <w:r>
        <w:t>and</w:t>
      </w:r>
      <w:r>
        <w:rPr>
          <w:spacing w:val="-3"/>
        </w:rPr>
        <w:t xml:space="preserve"> </w:t>
      </w:r>
      <w:r>
        <w:t>purpose</w:t>
      </w:r>
      <w:r>
        <w:rPr>
          <w:spacing w:val="-3"/>
        </w:rPr>
        <w:t xml:space="preserve"> </w:t>
      </w:r>
      <w:r>
        <w:t>of</w:t>
      </w:r>
      <w:r>
        <w:rPr>
          <w:spacing w:val="-1"/>
        </w:rPr>
        <w:t xml:space="preserve"> </w:t>
      </w:r>
      <w:r>
        <w:t xml:space="preserve">my </w:t>
      </w:r>
      <w:proofErr w:type="gramStart"/>
      <w:r>
        <w:rPr>
          <w:spacing w:val="-2"/>
        </w:rPr>
        <w:t>research;</w:t>
      </w:r>
      <w:proofErr w:type="gramEnd"/>
    </w:p>
    <w:p w14:paraId="6982EFFD" w14:textId="77777777" w:rsidR="00C9737C" w:rsidRDefault="00C9737C">
      <w:pPr>
        <w:pStyle w:val="BodyText"/>
      </w:pPr>
    </w:p>
    <w:p w14:paraId="5F3DB4CB" w14:textId="77777777" w:rsidR="00C9737C" w:rsidRDefault="00D118A2">
      <w:pPr>
        <w:pStyle w:val="BodyText"/>
        <w:ind w:left="1020" w:right="941"/>
        <w:jc w:val="both"/>
      </w:pPr>
      <w:r>
        <w:t xml:space="preserve">To inform each interviewee with whom and under what circumstances my work might be shared with </w:t>
      </w:r>
      <w:proofErr w:type="gramStart"/>
      <w:r>
        <w:t>others;</w:t>
      </w:r>
      <w:proofErr w:type="gramEnd"/>
    </w:p>
    <w:p w14:paraId="5D4DC190" w14:textId="77777777" w:rsidR="00C9737C" w:rsidRDefault="00C9737C">
      <w:pPr>
        <w:pStyle w:val="BodyText"/>
      </w:pPr>
    </w:p>
    <w:p w14:paraId="0B0787C9" w14:textId="77777777" w:rsidR="00C9737C" w:rsidRDefault="00D118A2">
      <w:pPr>
        <w:pStyle w:val="BodyText"/>
        <w:spacing w:line="480" w:lineRule="auto"/>
        <w:ind w:left="1020" w:right="980"/>
        <w:jc w:val="both"/>
      </w:pPr>
      <w:r>
        <w:t>To</w:t>
      </w:r>
      <w:r>
        <w:rPr>
          <w:spacing w:val="-4"/>
        </w:rPr>
        <w:t xml:space="preserve"> </w:t>
      </w:r>
      <w:r>
        <w:t>respect</w:t>
      </w:r>
      <w:r>
        <w:rPr>
          <w:spacing w:val="-4"/>
        </w:rPr>
        <w:t xml:space="preserve"> </w:t>
      </w:r>
      <w:r>
        <w:t>each</w:t>
      </w:r>
      <w:r>
        <w:rPr>
          <w:spacing w:val="-3"/>
        </w:rPr>
        <w:t xml:space="preserve"> </w:t>
      </w:r>
      <w:r>
        <w:t>interviewee's</w:t>
      </w:r>
      <w:r>
        <w:rPr>
          <w:spacing w:val="-5"/>
        </w:rPr>
        <w:t xml:space="preserve"> </w:t>
      </w:r>
      <w:r>
        <w:t>confidentiality</w:t>
      </w:r>
      <w:r>
        <w:rPr>
          <w:spacing w:val="-5"/>
        </w:rPr>
        <w:t xml:space="preserve"> </w:t>
      </w:r>
      <w:r>
        <w:t>to</w:t>
      </w:r>
      <w:r>
        <w:rPr>
          <w:spacing w:val="-5"/>
        </w:rPr>
        <w:t xml:space="preserve"> </w:t>
      </w:r>
      <w:r>
        <w:t>the</w:t>
      </w:r>
      <w:r>
        <w:rPr>
          <w:spacing w:val="-2"/>
        </w:rPr>
        <w:t xml:space="preserve"> </w:t>
      </w:r>
      <w:r>
        <w:t>extent</w:t>
      </w:r>
      <w:r>
        <w:rPr>
          <w:spacing w:val="-4"/>
        </w:rPr>
        <w:t xml:space="preserve"> </w:t>
      </w:r>
      <w:r>
        <w:t>that</w:t>
      </w:r>
      <w:r>
        <w:rPr>
          <w:spacing w:val="-4"/>
        </w:rPr>
        <w:t xml:space="preserve"> </w:t>
      </w:r>
      <w:r>
        <w:t>he</w:t>
      </w:r>
      <w:r>
        <w:rPr>
          <w:spacing w:val="-5"/>
        </w:rPr>
        <w:t xml:space="preserve"> </w:t>
      </w:r>
      <w:r>
        <w:t>or</w:t>
      </w:r>
      <w:r>
        <w:rPr>
          <w:spacing w:val="-3"/>
        </w:rPr>
        <w:t xml:space="preserve"> </w:t>
      </w:r>
      <w:r>
        <w:t>she</w:t>
      </w:r>
      <w:r>
        <w:rPr>
          <w:spacing w:val="-5"/>
        </w:rPr>
        <w:t xml:space="preserve"> </w:t>
      </w:r>
      <w:r>
        <w:t xml:space="preserve">specifies; To conduct each interview in a considerate and sensitive </w:t>
      </w:r>
      <w:proofErr w:type="gramStart"/>
      <w:r>
        <w:t>manner;</w:t>
      </w:r>
      <w:proofErr w:type="gramEnd"/>
    </w:p>
    <w:p w14:paraId="3AF0CEA9" w14:textId="77777777" w:rsidR="00C9737C" w:rsidRDefault="00D118A2">
      <w:pPr>
        <w:pStyle w:val="BodyText"/>
        <w:ind w:left="1020" w:right="943"/>
        <w:jc w:val="both"/>
      </w:pPr>
      <w:r>
        <w:t>Preferably,</w:t>
      </w:r>
      <w:r>
        <w:rPr>
          <w:spacing w:val="-15"/>
        </w:rPr>
        <w:t xml:space="preserve"> </w:t>
      </w:r>
      <w:r>
        <w:t>to</w:t>
      </w:r>
      <w:r>
        <w:rPr>
          <w:spacing w:val="-14"/>
        </w:rPr>
        <w:t xml:space="preserve"> </w:t>
      </w:r>
      <w:r>
        <w:t>tape</w:t>
      </w:r>
      <w:r>
        <w:rPr>
          <w:spacing w:val="-15"/>
        </w:rPr>
        <w:t xml:space="preserve"> </w:t>
      </w:r>
      <w:r>
        <w:t>record</w:t>
      </w:r>
      <w:r>
        <w:rPr>
          <w:spacing w:val="-14"/>
        </w:rPr>
        <w:t xml:space="preserve"> </w:t>
      </w:r>
      <w:r>
        <w:t>each</w:t>
      </w:r>
      <w:r>
        <w:rPr>
          <w:spacing w:val="-15"/>
        </w:rPr>
        <w:t xml:space="preserve"> </w:t>
      </w:r>
      <w:r>
        <w:t>conversation</w:t>
      </w:r>
      <w:r>
        <w:rPr>
          <w:spacing w:val="-14"/>
        </w:rPr>
        <w:t xml:space="preserve"> </w:t>
      </w:r>
      <w:r>
        <w:t>and</w:t>
      </w:r>
      <w:r>
        <w:rPr>
          <w:spacing w:val="-15"/>
        </w:rPr>
        <w:t xml:space="preserve"> </w:t>
      </w:r>
      <w:r>
        <w:t>make</w:t>
      </w:r>
      <w:r>
        <w:rPr>
          <w:spacing w:val="-14"/>
        </w:rPr>
        <w:t xml:space="preserve"> </w:t>
      </w:r>
      <w:r>
        <w:t>scrupulously</w:t>
      </w:r>
      <w:r>
        <w:rPr>
          <w:spacing w:val="-15"/>
        </w:rPr>
        <w:t xml:space="preserve"> </w:t>
      </w:r>
      <w:r>
        <w:t>accurate</w:t>
      </w:r>
      <w:r>
        <w:rPr>
          <w:spacing w:val="-14"/>
        </w:rPr>
        <w:t xml:space="preserve"> </w:t>
      </w:r>
      <w:r>
        <w:t xml:space="preserve">notes about </w:t>
      </w:r>
      <w:proofErr w:type="gramStart"/>
      <w:r>
        <w:t>it;</w:t>
      </w:r>
      <w:proofErr w:type="gramEnd"/>
    </w:p>
    <w:p w14:paraId="4334FC6A" w14:textId="77777777" w:rsidR="00C9737C" w:rsidRDefault="00C9737C">
      <w:pPr>
        <w:pStyle w:val="BodyText"/>
        <w:spacing w:before="11"/>
        <w:rPr>
          <w:sz w:val="23"/>
        </w:rPr>
      </w:pPr>
    </w:p>
    <w:p w14:paraId="62C4523C" w14:textId="77777777" w:rsidR="00C9737C" w:rsidRDefault="00D118A2">
      <w:pPr>
        <w:pStyle w:val="BodyText"/>
        <w:ind w:left="1020"/>
        <w:jc w:val="both"/>
      </w:pPr>
      <w:r>
        <w:t>To</w:t>
      </w:r>
      <w:r>
        <w:rPr>
          <w:spacing w:val="-2"/>
        </w:rPr>
        <w:t xml:space="preserve"> </w:t>
      </w:r>
      <w:r>
        <w:t>use</w:t>
      </w:r>
      <w:r>
        <w:rPr>
          <w:spacing w:val="-4"/>
        </w:rPr>
        <w:t xml:space="preserve"> </w:t>
      </w:r>
      <w:r>
        <w:t>and</w:t>
      </w:r>
      <w:r>
        <w:rPr>
          <w:spacing w:val="-1"/>
        </w:rPr>
        <w:t xml:space="preserve"> </w:t>
      </w:r>
      <w:r>
        <w:t>cite</w:t>
      </w:r>
      <w:r>
        <w:rPr>
          <w:spacing w:val="-3"/>
        </w:rPr>
        <w:t xml:space="preserve"> </w:t>
      </w:r>
      <w:r>
        <w:t>responses</w:t>
      </w:r>
      <w:r>
        <w:rPr>
          <w:spacing w:val="-2"/>
        </w:rPr>
        <w:t xml:space="preserve"> </w:t>
      </w:r>
      <w:r>
        <w:t>accurately</w:t>
      </w:r>
      <w:r>
        <w:rPr>
          <w:spacing w:val="-3"/>
        </w:rPr>
        <w:t xml:space="preserve"> </w:t>
      </w:r>
      <w:r>
        <w:t>and</w:t>
      </w:r>
      <w:r>
        <w:rPr>
          <w:spacing w:val="-3"/>
        </w:rPr>
        <w:t xml:space="preserve"> </w:t>
      </w:r>
      <w:proofErr w:type="gramStart"/>
      <w:r>
        <w:rPr>
          <w:spacing w:val="-2"/>
        </w:rPr>
        <w:t>fairly;</w:t>
      </w:r>
      <w:proofErr w:type="gramEnd"/>
    </w:p>
    <w:p w14:paraId="2093BEEF" w14:textId="77777777" w:rsidR="00C9737C" w:rsidRDefault="00C9737C">
      <w:pPr>
        <w:pStyle w:val="BodyText"/>
        <w:spacing w:before="10"/>
        <w:rPr>
          <w:sz w:val="23"/>
        </w:rPr>
      </w:pPr>
    </w:p>
    <w:p w14:paraId="5F10A952" w14:textId="77777777" w:rsidR="00C9737C" w:rsidRDefault="00D118A2">
      <w:pPr>
        <w:pStyle w:val="BodyText"/>
        <w:spacing w:before="1"/>
        <w:ind w:left="1020" w:right="939"/>
        <w:jc w:val="both"/>
      </w:pPr>
      <w:r>
        <w:t>To consult</w:t>
      </w:r>
      <w:r>
        <w:rPr>
          <w:spacing w:val="-1"/>
        </w:rPr>
        <w:t xml:space="preserve"> </w:t>
      </w:r>
      <w:r>
        <w:t>with the course instructor about proposed interviews that may need to be approved by the College's Institutional Review Board (IRB) before the student proceeds. The IRB wants to see any proposal that deals with vulnerable populations (e.g., children, the mentally impaired or very elderly, prison inmates, etc.), sensitive aspects of behavior (sex, drugs, alcohol), topics that pose legal or financial risk if subjects' identities were to be revealed.</w:t>
      </w:r>
    </w:p>
    <w:p w14:paraId="1D3C881B" w14:textId="77777777" w:rsidR="00C9737C" w:rsidRDefault="00C9737C">
      <w:pPr>
        <w:pStyle w:val="BodyText"/>
        <w:spacing w:before="2"/>
      </w:pPr>
    </w:p>
    <w:p w14:paraId="363E3B11" w14:textId="77777777" w:rsidR="00C9737C" w:rsidRDefault="00D118A2">
      <w:pPr>
        <w:pStyle w:val="BodyText"/>
        <w:tabs>
          <w:tab w:val="left" w:pos="2460"/>
          <w:tab w:val="left" w:pos="9456"/>
          <w:tab w:val="left" w:pos="9668"/>
        </w:tabs>
        <w:ind w:left="1020" w:right="929"/>
      </w:pPr>
      <w:r>
        <w:rPr>
          <w:spacing w:val="-2"/>
        </w:rPr>
        <w:t>Signature:</w:t>
      </w:r>
      <w:r>
        <w:tab/>
      </w:r>
      <w:r>
        <w:rPr>
          <w:u w:val="single"/>
        </w:rPr>
        <w:tab/>
      </w:r>
      <w:r>
        <w:t xml:space="preserve"> Date:</w:t>
      </w:r>
      <w:r>
        <w:rPr>
          <w:spacing w:val="87"/>
        </w:rPr>
        <w:t xml:space="preserve"> </w:t>
      </w:r>
      <w:r>
        <w:rPr>
          <w:u w:val="single"/>
        </w:rPr>
        <w:tab/>
      </w:r>
      <w:r>
        <w:rPr>
          <w:u w:val="single"/>
        </w:rPr>
        <w:tab/>
      </w:r>
      <w:r>
        <w:rPr>
          <w:u w:val="single"/>
        </w:rPr>
        <w:tab/>
      </w:r>
      <w:r>
        <w:t xml:space="preserve"> This signed form must be submitted to the instructor before a student conducts any interviews for a research project in this course.</w:t>
      </w:r>
    </w:p>
    <w:p w14:paraId="0C6CCB0E" w14:textId="77777777" w:rsidR="00C9737C" w:rsidRDefault="00C9737C">
      <w:pPr>
        <w:sectPr w:rsidR="00C9737C">
          <w:pgSz w:w="12240" w:h="15840"/>
          <w:pgMar w:top="1360" w:right="500" w:bottom="1260" w:left="1140" w:header="0" w:footer="1068" w:gutter="0"/>
          <w:cols w:space="720"/>
        </w:sectPr>
      </w:pPr>
    </w:p>
    <w:p w14:paraId="44B67D53" w14:textId="77777777" w:rsidR="00C9737C" w:rsidRDefault="00D118A2">
      <w:pPr>
        <w:pStyle w:val="Heading4"/>
        <w:ind w:left="358"/>
      </w:pPr>
      <w:r>
        <w:lastRenderedPageBreak/>
        <w:t>Appendix</w:t>
      </w:r>
      <w:r>
        <w:rPr>
          <w:spacing w:val="-10"/>
        </w:rPr>
        <w:t xml:space="preserve"> </w:t>
      </w:r>
      <w:r>
        <w:t>N.</w:t>
      </w:r>
      <w:r>
        <w:rPr>
          <w:spacing w:val="40"/>
        </w:rPr>
        <w:t xml:space="preserve"> </w:t>
      </w:r>
      <w:r>
        <w:t>Faculty</w:t>
      </w:r>
      <w:r>
        <w:rPr>
          <w:spacing w:val="-10"/>
        </w:rPr>
        <w:t xml:space="preserve"> </w:t>
      </w:r>
      <w:r>
        <w:t>Evaluation</w:t>
      </w:r>
      <w:r>
        <w:rPr>
          <w:spacing w:val="-7"/>
        </w:rPr>
        <w:t xml:space="preserve"> </w:t>
      </w:r>
      <w:r>
        <w:t xml:space="preserve">Steps/Timeline </w:t>
      </w:r>
      <w:r>
        <w:rPr>
          <w:spacing w:val="-2"/>
        </w:rPr>
        <w:t>Overview</w:t>
      </w:r>
    </w:p>
    <w:p w14:paraId="27F2BD8F" w14:textId="77777777" w:rsidR="00C9737C" w:rsidRDefault="00C9737C">
      <w:pPr>
        <w:pStyle w:val="BodyText"/>
        <w:rPr>
          <w:b/>
          <w:sz w:val="32"/>
        </w:rPr>
      </w:pPr>
    </w:p>
    <w:p w14:paraId="265ED9B6" w14:textId="77777777" w:rsidR="00C9737C" w:rsidRDefault="00D118A2">
      <w:pPr>
        <w:pStyle w:val="Heading7"/>
        <w:ind w:left="355" w:right="996"/>
        <w:jc w:val="center"/>
      </w:pPr>
      <w:r>
        <w:t>Steps/</w:t>
      </w:r>
      <w:r>
        <w:rPr>
          <w:spacing w:val="-5"/>
        </w:rPr>
        <w:t xml:space="preserve"> </w:t>
      </w:r>
      <w:r>
        <w:t>Timeline</w:t>
      </w:r>
      <w:r>
        <w:rPr>
          <w:spacing w:val="-2"/>
        </w:rPr>
        <w:t xml:space="preserve"> </w:t>
      </w:r>
      <w:r>
        <w:t>for</w:t>
      </w:r>
      <w:r>
        <w:rPr>
          <w:spacing w:val="-1"/>
        </w:rPr>
        <w:t xml:space="preserve"> </w:t>
      </w:r>
      <w:r>
        <w:t>Evaluation</w:t>
      </w:r>
      <w:r>
        <w:rPr>
          <w:spacing w:val="-3"/>
        </w:rPr>
        <w:t xml:space="preserve"> </w:t>
      </w:r>
      <w:r>
        <w:t>for</w:t>
      </w:r>
      <w:r>
        <w:rPr>
          <w:spacing w:val="-3"/>
        </w:rPr>
        <w:t xml:space="preserve"> </w:t>
      </w:r>
      <w:r>
        <w:rPr>
          <w:spacing w:val="-2"/>
        </w:rPr>
        <w:t>Reappointment</w:t>
      </w:r>
    </w:p>
    <w:p w14:paraId="1FD2EEE4" w14:textId="77777777" w:rsidR="00C9737C" w:rsidRDefault="00C9737C">
      <w:pPr>
        <w:pStyle w:val="BodyText"/>
        <w:spacing w:before="2"/>
        <w:rPr>
          <w:b/>
        </w:rPr>
      </w:pPr>
    </w:p>
    <w:p w14:paraId="7A235726" w14:textId="77777777" w:rsidR="00C9737C" w:rsidRDefault="00D118A2">
      <w:pPr>
        <w:pStyle w:val="ListParagraph"/>
        <w:numPr>
          <w:ilvl w:val="2"/>
          <w:numId w:val="4"/>
        </w:numPr>
        <w:tabs>
          <w:tab w:val="left" w:pos="1021"/>
        </w:tabs>
        <w:ind w:right="4254" w:hanging="1080"/>
        <w:rPr>
          <w:sz w:val="24"/>
        </w:rPr>
      </w:pPr>
      <w:r>
        <w:rPr>
          <w:sz w:val="24"/>
        </w:rPr>
        <w:t>Develop</w:t>
      </w:r>
      <w:r>
        <w:rPr>
          <w:spacing w:val="-9"/>
          <w:sz w:val="24"/>
        </w:rPr>
        <w:t xml:space="preserve"> </w:t>
      </w:r>
      <w:r>
        <w:rPr>
          <w:sz w:val="24"/>
        </w:rPr>
        <w:t>Annual</w:t>
      </w:r>
      <w:r>
        <w:rPr>
          <w:spacing w:val="-8"/>
          <w:sz w:val="24"/>
        </w:rPr>
        <w:t xml:space="preserve"> </w:t>
      </w:r>
      <w:r>
        <w:rPr>
          <w:sz w:val="24"/>
        </w:rPr>
        <w:t>Individualized</w:t>
      </w:r>
      <w:r>
        <w:rPr>
          <w:spacing w:val="-8"/>
          <w:sz w:val="24"/>
        </w:rPr>
        <w:t xml:space="preserve"> </w:t>
      </w:r>
      <w:r>
        <w:rPr>
          <w:sz w:val="24"/>
        </w:rPr>
        <w:t>Faculty</w:t>
      </w:r>
      <w:r>
        <w:rPr>
          <w:spacing w:val="-9"/>
          <w:sz w:val="24"/>
        </w:rPr>
        <w:t xml:space="preserve"> </w:t>
      </w:r>
      <w:r>
        <w:rPr>
          <w:sz w:val="24"/>
        </w:rPr>
        <w:t>Plan,</w:t>
      </w:r>
      <w:r>
        <w:rPr>
          <w:spacing w:val="-8"/>
          <w:sz w:val="24"/>
        </w:rPr>
        <w:t xml:space="preserve"> </w:t>
      </w:r>
      <w:r>
        <w:rPr>
          <w:sz w:val="24"/>
        </w:rPr>
        <w:t>AIFP October 1 for first year faculty</w:t>
      </w:r>
    </w:p>
    <w:p w14:paraId="38D34118" w14:textId="77777777" w:rsidR="00C9737C" w:rsidRDefault="00D118A2">
      <w:pPr>
        <w:pStyle w:val="BodyText"/>
        <w:spacing w:line="272" w:lineRule="exact"/>
        <w:ind w:left="1740"/>
      </w:pPr>
      <w:r>
        <w:t>May</w:t>
      </w:r>
      <w:r>
        <w:rPr>
          <w:spacing w:val="-3"/>
        </w:rPr>
        <w:t xml:space="preserve"> </w:t>
      </w:r>
      <w:r>
        <w:t>15</w:t>
      </w:r>
      <w:r>
        <w:rPr>
          <w:position w:val="6"/>
          <w:sz w:val="16"/>
        </w:rPr>
        <w:t>th</w:t>
      </w:r>
      <w:r>
        <w:rPr>
          <w:spacing w:val="17"/>
          <w:position w:val="6"/>
          <w:sz w:val="16"/>
        </w:rPr>
        <w:t xml:space="preserve"> </w:t>
      </w:r>
      <w:r>
        <w:t>for</w:t>
      </w:r>
      <w:r>
        <w:rPr>
          <w:spacing w:val="-3"/>
        </w:rPr>
        <w:t xml:space="preserve"> </w:t>
      </w:r>
      <w:r>
        <w:t>second</w:t>
      </w:r>
      <w:r>
        <w:rPr>
          <w:spacing w:val="-3"/>
        </w:rPr>
        <w:t xml:space="preserve"> </w:t>
      </w:r>
      <w:r>
        <w:t>and</w:t>
      </w:r>
      <w:r>
        <w:rPr>
          <w:spacing w:val="-3"/>
        </w:rPr>
        <w:t xml:space="preserve"> </w:t>
      </w:r>
      <w:r>
        <w:t>later</w:t>
      </w:r>
      <w:r>
        <w:rPr>
          <w:spacing w:val="-2"/>
        </w:rPr>
        <w:t xml:space="preserve"> </w:t>
      </w:r>
      <w:r>
        <w:rPr>
          <w:spacing w:val="-4"/>
        </w:rPr>
        <w:t>years</w:t>
      </w:r>
    </w:p>
    <w:p w14:paraId="1B750BF7" w14:textId="77777777" w:rsidR="00C9737C" w:rsidRDefault="00C9737C">
      <w:pPr>
        <w:pStyle w:val="BodyText"/>
        <w:spacing w:before="11"/>
        <w:rPr>
          <w:sz w:val="23"/>
        </w:rPr>
      </w:pPr>
    </w:p>
    <w:p w14:paraId="7458B8D3" w14:textId="77777777" w:rsidR="00C9737C" w:rsidRDefault="00D118A2">
      <w:pPr>
        <w:pStyle w:val="ListParagraph"/>
        <w:numPr>
          <w:ilvl w:val="2"/>
          <w:numId w:val="4"/>
        </w:numPr>
        <w:tabs>
          <w:tab w:val="left" w:pos="1021"/>
        </w:tabs>
        <w:ind w:left="1020" w:right="1185"/>
        <w:rPr>
          <w:sz w:val="24"/>
        </w:rPr>
      </w:pPr>
      <w:r>
        <w:rPr>
          <w:sz w:val="24"/>
        </w:rPr>
        <w:t>Begin collection of materials for portfolio which documents performance as outlined</w:t>
      </w:r>
      <w:r>
        <w:rPr>
          <w:spacing w:val="-5"/>
          <w:sz w:val="24"/>
        </w:rPr>
        <w:t xml:space="preserve"> </w:t>
      </w:r>
      <w:r>
        <w:rPr>
          <w:sz w:val="24"/>
        </w:rPr>
        <w:t>in</w:t>
      </w:r>
      <w:r>
        <w:rPr>
          <w:spacing w:val="-3"/>
          <w:sz w:val="24"/>
        </w:rPr>
        <w:t xml:space="preserve"> </w:t>
      </w:r>
      <w:r>
        <w:rPr>
          <w:sz w:val="24"/>
        </w:rPr>
        <w:t>the</w:t>
      </w:r>
      <w:r>
        <w:rPr>
          <w:spacing w:val="-4"/>
          <w:sz w:val="24"/>
        </w:rPr>
        <w:t xml:space="preserve"> </w:t>
      </w:r>
      <w:r>
        <w:rPr>
          <w:sz w:val="24"/>
        </w:rPr>
        <w:t>AIFP.</w:t>
      </w:r>
      <w:r>
        <w:rPr>
          <w:spacing w:val="-3"/>
          <w:sz w:val="24"/>
        </w:rPr>
        <w:t xml:space="preserve"> </w:t>
      </w:r>
      <w:r>
        <w:rPr>
          <w:sz w:val="24"/>
        </w:rPr>
        <w:t>(This</w:t>
      </w:r>
      <w:r>
        <w:rPr>
          <w:spacing w:val="-4"/>
          <w:sz w:val="24"/>
        </w:rPr>
        <w:t xml:space="preserve"> </w:t>
      </w:r>
      <w:r>
        <w:rPr>
          <w:sz w:val="24"/>
        </w:rPr>
        <w:t>portfolio</w:t>
      </w:r>
      <w:r>
        <w:rPr>
          <w:spacing w:val="-4"/>
          <w:sz w:val="24"/>
        </w:rPr>
        <w:t xml:space="preserve"> </w:t>
      </w:r>
      <w:r>
        <w:rPr>
          <w:sz w:val="24"/>
        </w:rPr>
        <w:t>will</w:t>
      </w:r>
      <w:r>
        <w:rPr>
          <w:spacing w:val="-3"/>
          <w:sz w:val="24"/>
        </w:rPr>
        <w:t xml:space="preserve"> </w:t>
      </w:r>
      <w:r>
        <w:rPr>
          <w:sz w:val="24"/>
        </w:rPr>
        <w:t>be</w:t>
      </w:r>
      <w:r>
        <w:rPr>
          <w:spacing w:val="-5"/>
          <w:sz w:val="24"/>
        </w:rPr>
        <w:t xml:space="preserve"> </w:t>
      </w:r>
      <w:r>
        <w:rPr>
          <w:sz w:val="24"/>
        </w:rPr>
        <w:t>needed</w:t>
      </w:r>
      <w:r>
        <w:rPr>
          <w:spacing w:val="-5"/>
          <w:sz w:val="24"/>
        </w:rPr>
        <w:t xml:space="preserve"> </w:t>
      </w:r>
      <w:r>
        <w:rPr>
          <w:sz w:val="24"/>
        </w:rPr>
        <w:t>for</w:t>
      </w:r>
      <w:r>
        <w:rPr>
          <w:spacing w:val="-4"/>
          <w:sz w:val="24"/>
        </w:rPr>
        <w:t xml:space="preserve"> </w:t>
      </w:r>
      <w:r>
        <w:rPr>
          <w:sz w:val="24"/>
        </w:rPr>
        <w:t>reappointment</w:t>
      </w:r>
      <w:r>
        <w:rPr>
          <w:spacing w:val="-3"/>
          <w:sz w:val="24"/>
        </w:rPr>
        <w:t xml:space="preserve"> </w:t>
      </w:r>
      <w:r>
        <w:rPr>
          <w:sz w:val="24"/>
        </w:rPr>
        <w:t>and</w:t>
      </w:r>
      <w:r>
        <w:rPr>
          <w:spacing w:val="-5"/>
          <w:sz w:val="24"/>
        </w:rPr>
        <w:t xml:space="preserve"> </w:t>
      </w:r>
      <w:r>
        <w:rPr>
          <w:sz w:val="24"/>
        </w:rPr>
        <w:t>later for promotion and tenure).</w:t>
      </w:r>
    </w:p>
    <w:p w14:paraId="0AB77C67" w14:textId="77777777" w:rsidR="00C9737C" w:rsidRDefault="00C9737C">
      <w:pPr>
        <w:pStyle w:val="BodyText"/>
        <w:spacing w:before="1"/>
      </w:pPr>
    </w:p>
    <w:p w14:paraId="3C2C37BC" w14:textId="77777777" w:rsidR="00C9737C" w:rsidRDefault="00D118A2">
      <w:pPr>
        <w:pStyle w:val="ListParagraph"/>
        <w:numPr>
          <w:ilvl w:val="2"/>
          <w:numId w:val="4"/>
        </w:numPr>
        <w:tabs>
          <w:tab w:val="left" w:pos="1021"/>
        </w:tabs>
        <w:spacing w:before="1"/>
        <w:ind w:left="1020" w:right="1340"/>
        <w:rPr>
          <w:sz w:val="24"/>
        </w:rPr>
      </w:pPr>
      <w:r>
        <w:rPr>
          <w:sz w:val="24"/>
        </w:rPr>
        <w:t>Department</w:t>
      </w:r>
      <w:r>
        <w:rPr>
          <w:spacing w:val="-4"/>
          <w:sz w:val="24"/>
        </w:rPr>
        <w:t xml:space="preserve"> </w:t>
      </w:r>
      <w:r>
        <w:rPr>
          <w:sz w:val="24"/>
        </w:rPr>
        <w:t>chair</w:t>
      </w:r>
      <w:r>
        <w:rPr>
          <w:spacing w:val="-4"/>
          <w:sz w:val="24"/>
        </w:rPr>
        <w:t xml:space="preserve"> </w:t>
      </w:r>
      <w:r>
        <w:rPr>
          <w:sz w:val="24"/>
        </w:rPr>
        <w:t>will</w:t>
      </w:r>
      <w:r>
        <w:rPr>
          <w:spacing w:val="-3"/>
          <w:sz w:val="24"/>
        </w:rPr>
        <w:t xml:space="preserve"> </w:t>
      </w:r>
      <w:r>
        <w:rPr>
          <w:sz w:val="24"/>
        </w:rPr>
        <w:t>schedule</w:t>
      </w:r>
      <w:r>
        <w:rPr>
          <w:spacing w:val="-5"/>
          <w:sz w:val="24"/>
        </w:rPr>
        <w:t xml:space="preserve"> </w:t>
      </w:r>
      <w:r>
        <w:rPr>
          <w:sz w:val="24"/>
        </w:rPr>
        <w:t>a</w:t>
      </w:r>
      <w:r>
        <w:rPr>
          <w:spacing w:val="-6"/>
          <w:sz w:val="24"/>
        </w:rPr>
        <w:t xml:space="preserve"> </w:t>
      </w:r>
      <w:r>
        <w:rPr>
          <w:sz w:val="24"/>
        </w:rPr>
        <w:t>review</w:t>
      </w:r>
      <w:r>
        <w:rPr>
          <w:spacing w:val="-4"/>
          <w:sz w:val="24"/>
        </w:rPr>
        <w:t xml:space="preserve"> </w:t>
      </w:r>
      <w:r>
        <w:rPr>
          <w:sz w:val="24"/>
        </w:rPr>
        <w:t>with</w:t>
      </w:r>
      <w:r>
        <w:rPr>
          <w:spacing w:val="-3"/>
          <w:sz w:val="24"/>
        </w:rPr>
        <w:t xml:space="preserve"> </w:t>
      </w:r>
      <w:r>
        <w:rPr>
          <w:sz w:val="24"/>
        </w:rPr>
        <w:t>the</w:t>
      </w:r>
      <w:r>
        <w:rPr>
          <w:spacing w:val="-6"/>
          <w:sz w:val="24"/>
        </w:rPr>
        <w:t xml:space="preserve"> </w:t>
      </w:r>
      <w:r>
        <w:rPr>
          <w:sz w:val="24"/>
        </w:rPr>
        <w:t>faculty</w:t>
      </w:r>
      <w:r>
        <w:rPr>
          <w:spacing w:val="-5"/>
          <w:sz w:val="24"/>
        </w:rPr>
        <w:t xml:space="preserve"> </w:t>
      </w:r>
      <w:r>
        <w:rPr>
          <w:sz w:val="24"/>
        </w:rPr>
        <w:t>member</w:t>
      </w:r>
      <w:r>
        <w:rPr>
          <w:spacing w:val="-4"/>
          <w:sz w:val="24"/>
        </w:rPr>
        <w:t xml:space="preserve"> </w:t>
      </w:r>
      <w:r>
        <w:rPr>
          <w:sz w:val="24"/>
        </w:rPr>
        <w:t>at</w:t>
      </w:r>
      <w:r>
        <w:rPr>
          <w:spacing w:val="-2"/>
          <w:sz w:val="24"/>
        </w:rPr>
        <w:t xml:space="preserve"> </w:t>
      </w:r>
      <w:r>
        <w:rPr>
          <w:sz w:val="24"/>
        </w:rPr>
        <w:t>an</w:t>
      </w:r>
      <w:r>
        <w:rPr>
          <w:spacing w:val="-4"/>
          <w:sz w:val="24"/>
        </w:rPr>
        <w:t xml:space="preserve"> </w:t>
      </w:r>
      <w:r>
        <w:rPr>
          <w:sz w:val="24"/>
        </w:rPr>
        <w:t xml:space="preserve">agreed </w:t>
      </w:r>
      <w:r>
        <w:rPr>
          <w:spacing w:val="-2"/>
          <w:sz w:val="24"/>
        </w:rPr>
        <w:t>time.</w:t>
      </w:r>
    </w:p>
    <w:p w14:paraId="0763099B" w14:textId="77777777" w:rsidR="00C9737C" w:rsidRDefault="00C9737C">
      <w:pPr>
        <w:pStyle w:val="BodyText"/>
        <w:rPr>
          <w:sz w:val="26"/>
        </w:rPr>
      </w:pPr>
    </w:p>
    <w:p w14:paraId="7D743EC5" w14:textId="77777777" w:rsidR="00C9737C" w:rsidRDefault="00C9737C">
      <w:pPr>
        <w:pStyle w:val="BodyText"/>
        <w:spacing w:before="10"/>
        <w:rPr>
          <w:sz w:val="21"/>
        </w:rPr>
      </w:pPr>
    </w:p>
    <w:p w14:paraId="6F9905FF" w14:textId="77777777" w:rsidR="00C9737C" w:rsidRDefault="00D118A2">
      <w:pPr>
        <w:pStyle w:val="Heading7"/>
        <w:ind w:left="353" w:right="996"/>
        <w:jc w:val="center"/>
      </w:pPr>
      <w:r>
        <w:t>Steps/</w:t>
      </w:r>
      <w:r>
        <w:rPr>
          <w:spacing w:val="-7"/>
        </w:rPr>
        <w:t xml:space="preserve"> </w:t>
      </w:r>
      <w:r>
        <w:t>Timeline</w:t>
      </w:r>
      <w:r>
        <w:rPr>
          <w:spacing w:val="-2"/>
        </w:rPr>
        <w:t xml:space="preserve"> </w:t>
      </w:r>
      <w:r>
        <w:t>for</w:t>
      </w:r>
      <w:r>
        <w:rPr>
          <w:spacing w:val="-2"/>
        </w:rPr>
        <w:t xml:space="preserve"> </w:t>
      </w:r>
      <w:r>
        <w:t>Evaluation</w:t>
      </w:r>
      <w:r>
        <w:rPr>
          <w:spacing w:val="-3"/>
        </w:rPr>
        <w:t xml:space="preserve"> </w:t>
      </w:r>
      <w:r>
        <w:t>for</w:t>
      </w:r>
      <w:r>
        <w:rPr>
          <w:spacing w:val="-4"/>
        </w:rPr>
        <w:t xml:space="preserve"> </w:t>
      </w:r>
      <w:r>
        <w:t>Promotion</w:t>
      </w:r>
      <w:r>
        <w:rPr>
          <w:spacing w:val="-3"/>
        </w:rPr>
        <w:t xml:space="preserve"> </w:t>
      </w:r>
      <w:r>
        <w:t>and</w:t>
      </w:r>
      <w:r>
        <w:rPr>
          <w:spacing w:val="-4"/>
        </w:rPr>
        <w:t xml:space="preserve"> </w:t>
      </w:r>
      <w:r>
        <w:rPr>
          <w:spacing w:val="-2"/>
        </w:rPr>
        <w:t>Tenure</w:t>
      </w:r>
    </w:p>
    <w:p w14:paraId="5C880058" w14:textId="77777777" w:rsidR="00C9737C" w:rsidRDefault="00C9737C">
      <w:pPr>
        <w:pStyle w:val="BodyText"/>
        <w:spacing w:before="10"/>
        <w:rPr>
          <w:b/>
          <w:sz w:val="23"/>
        </w:rPr>
      </w:pPr>
    </w:p>
    <w:p w14:paraId="688221C8" w14:textId="77777777" w:rsidR="00C9737C" w:rsidRDefault="00D118A2">
      <w:pPr>
        <w:pStyle w:val="ListParagraph"/>
        <w:numPr>
          <w:ilvl w:val="0"/>
          <w:numId w:val="3"/>
        </w:numPr>
        <w:tabs>
          <w:tab w:val="left" w:pos="887"/>
        </w:tabs>
        <w:spacing w:before="1"/>
        <w:ind w:right="4387" w:hanging="1080"/>
        <w:jc w:val="left"/>
        <w:rPr>
          <w:sz w:val="24"/>
        </w:rPr>
      </w:pPr>
      <w:r>
        <w:rPr>
          <w:sz w:val="24"/>
        </w:rPr>
        <w:t>Develop</w:t>
      </w:r>
      <w:r>
        <w:rPr>
          <w:spacing w:val="-9"/>
          <w:sz w:val="24"/>
        </w:rPr>
        <w:t xml:space="preserve"> </w:t>
      </w:r>
      <w:r>
        <w:rPr>
          <w:sz w:val="24"/>
        </w:rPr>
        <w:t>Annual</w:t>
      </w:r>
      <w:r>
        <w:rPr>
          <w:spacing w:val="-8"/>
          <w:sz w:val="24"/>
        </w:rPr>
        <w:t xml:space="preserve"> </w:t>
      </w:r>
      <w:r>
        <w:rPr>
          <w:sz w:val="24"/>
        </w:rPr>
        <w:t>Individualized</w:t>
      </w:r>
      <w:r>
        <w:rPr>
          <w:spacing w:val="-7"/>
          <w:sz w:val="24"/>
        </w:rPr>
        <w:t xml:space="preserve"> </w:t>
      </w:r>
      <w:r>
        <w:rPr>
          <w:sz w:val="24"/>
        </w:rPr>
        <w:t>Faculty</w:t>
      </w:r>
      <w:r>
        <w:rPr>
          <w:spacing w:val="-9"/>
          <w:sz w:val="24"/>
        </w:rPr>
        <w:t xml:space="preserve"> </w:t>
      </w:r>
      <w:r>
        <w:rPr>
          <w:sz w:val="24"/>
        </w:rPr>
        <w:t>Plan,</w:t>
      </w:r>
      <w:r>
        <w:rPr>
          <w:spacing w:val="-8"/>
          <w:sz w:val="24"/>
        </w:rPr>
        <w:t xml:space="preserve"> </w:t>
      </w:r>
      <w:r>
        <w:rPr>
          <w:sz w:val="24"/>
        </w:rPr>
        <w:t>AIFP May 15</w:t>
      </w:r>
      <w:r>
        <w:rPr>
          <w:position w:val="6"/>
          <w:sz w:val="16"/>
        </w:rPr>
        <w:t>th</w:t>
      </w:r>
      <w:r>
        <w:rPr>
          <w:spacing w:val="40"/>
          <w:position w:val="6"/>
          <w:sz w:val="16"/>
        </w:rPr>
        <w:t xml:space="preserve"> </w:t>
      </w:r>
      <w:r>
        <w:rPr>
          <w:sz w:val="24"/>
        </w:rPr>
        <w:t>for second and later years</w:t>
      </w:r>
    </w:p>
    <w:p w14:paraId="6356F27C" w14:textId="77777777" w:rsidR="00C9737C" w:rsidRDefault="00C9737C">
      <w:pPr>
        <w:pStyle w:val="BodyText"/>
      </w:pPr>
    </w:p>
    <w:p w14:paraId="19A1706B" w14:textId="77777777" w:rsidR="00C9737C" w:rsidRDefault="00D118A2">
      <w:pPr>
        <w:pStyle w:val="ListParagraph"/>
        <w:numPr>
          <w:ilvl w:val="0"/>
          <w:numId w:val="3"/>
        </w:numPr>
        <w:tabs>
          <w:tab w:val="left" w:pos="1021"/>
        </w:tabs>
        <w:ind w:left="1020" w:right="1246" w:hanging="360"/>
        <w:jc w:val="left"/>
        <w:rPr>
          <w:sz w:val="24"/>
        </w:rPr>
      </w:pPr>
      <w:r>
        <w:rPr>
          <w:sz w:val="24"/>
        </w:rPr>
        <w:t>Continue</w:t>
      </w:r>
      <w:r>
        <w:rPr>
          <w:spacing w:val="-5"/>
          <w:sz w:val="24"/>
        </w:rPr>
        <w:t xml:space="preserve"> </w:t>
      </w:r>
      <w:r>
        <w:rPr>
          <w:sz w:val="24"/>
        </w:rPr>
        <w:t>collection</w:t>
      </w:r>
      <w:r>
        <w:rPr>
          <w:spacing w:val="-5"/>
          <w:sz w:val="24"/>
        </w:rPr>
        <w:t xml:space="preserve"> </w:t>
      </w:r>
      <w:r>
        <w:rPr>
          <w:sz w:val="24"/>
        </w:rPr>
        <w:t>of</w:t>
      </w:r>
      <w:r>
        <w:rPr>
          <w:spacing w:val="-4"/>
          <w:sz w:val="24"/>
        </w:rPr>
        <w:t xml:space="preserve"> </w:t>
      </w:r>
      <w:r>
        <w:rPr>
          <w:sz w:val="24"/>
        </w:rPr>
        <w:t>materials</w:t>
      </w:r>
      <w:r>
        <w:rPr>
          <w:spacing w:val="-5"/>
          <w:sz w:val="24"/>
        </w:rPr>
        <w:t xml:space="preserve"> </w:t>
      </w:r>
      <w:r>
        <w:rPr>
          <w:sz w:val="24"/>
        </w:rPr>
        <w:t>for</w:t>
      </w:r>
      <w:r>
        <w:rPr>
          <w:spacing w:val="-5"/>
          <w:sz w:val="24"/>
        </w:rPr>
        <w:t xml:space="preserve"> </w:t>
      </w:r>
      <w:r>
        <w:rPr>
          <w:sz w:val="24"/>
        </w:rPr>
        <w:t>portfolio</w:t>
      </w:r>
      <w:r>
        <w:rPr>
          <w:spacing w:val="-7"/>
          <w:sz w:val="24"/>
        </w:rPr>
        <w:t xml:space="preserve"> </w:t>
      </w:r>
      <w:r>
        <w:rPr>
          <w:sz w:val="24"/>
        </w:rPr>
        <w:t>which</w:t>
      </w:r>
      <w:r>
        <w:rPr>
          <w:spacing w:val="-5"/>
          <w:sz w:val="24"/>
        </w:rPr>
        <w:t xml:space="preserve"> </w:t>
      </w:r>
      <w:r>
        <w:rPr>
          <w:sz w:val="24"/>
        </w:rPr>
        <w:t>documents</w:t>
      </w:r>
      <w:r>
        <w:rPr>
          <w:spacing w:val="-5"/>
          <w:sz w:val="24"/>
        </w:rPr>
        <w:t xml:space="preserve"> </w:t>
      </w:r>
      <w:r>
        <w:rPr>
          <w:sz w:val="24"/>
        </w:rPr>
        <w:t>performance</w:t>
      </w:r>
      <w:r>
        <w:rPr>
          <w:spacing w:val="-3"/>
          <w:sz w:val="24"/>
        </w:rPr>
        <w:t xml:space="preserve"> </w:t>
      </w:r>
      <w:r>
        <w:rPr>
          <w:sz w:val="24"/>
        </w:rPr>
        <w:t>as outlined in the AIFP. (This portfolio should be current).</w:t>
      </w:r>
    </w:p>
    <w:p w14:paraId="61626587" w14:textId="77777777" w:rsidR="00C9737C" w:rsidRDefault="00C9737C">
      <w:pPr>
        <w:pStyle w:val="BodyText"/>
      </w:pPr>
    </w:p>
    <w:p w14:paraId="16DDCFC6" w14:textId="77777777" w:rsidR="00C9737C" w:rsidRDefault="00D118A2">
      <w:pPr>
        <w:pStyle w:val="ListParagraph"/>
        <w:numPr>
          <w:ilvl w:val="0"/>
          <w:numId w:val="3"/>
        </w:numPr>
        <w:tabs>
          <w:tab w:val="left" w:pos="844"/>
          <w:tab w:val="left" w:pos="3178"/>
        </w:tabs>
        <w:spacing w:before="1"/>
        <w:ind w:left="936" w:right="1925" w:hanging="348"/>
        <w:jc w:val="left"/>
        <w:rPr>
          <w:sz w:val="24"/>
        </w:rPr>
      </w:pPr>
      <w:r>
        <w:rPr>
          <w:sz w:val="24"/>
        </w:rPr>
        <w:t>Faculty</w:t>
      </w:r>
      <w:r>
        <w:rPr>
          <w:spacing w:val="-4"/>
          <w:sz w:val="24"/>
        </w:rPr>
        <w:t xml:space="preserve"> </w:t>
      </w:r>
      <w:r>
        <w:rPr>
          <w:sz w:val="24"/>
        </w:rPr>
        <w:t>may</w:t>
      </w:r>
      <w:r>
        <w:rPr>
          <w:spacing w:val="-4"/>
          <w:sz w:val="24"/>
        </w:rPr>
        <w:t xml:space="preserve"> </w:t>
      </w:r>
      <w:r>
        <w:rPr>
          <w:sz w:val="24"/>
        </w:rPr>
        <w:t>request</w:t>
      </w:r>
      <w:r>
        <w:rPr>
          <w:spacing w:val="-4"/>
          <w:sz w:val="24"/>
        </w:rPr>
        <w:t xml:space="preserve"> </w:t>
      </w:r>
      <w:r>
        <w:rPr>
          <w:sz w:val="24"/>
        </w:rPr>
        <w:t>evaluation</w:t>
      </w:r>
      <w:r>
        <w:rPr>
          <w:spacing w:val="-4"/>
          <w:sz w:val="24"/>
        </w:rPr>
        <w:t xml:space="preserve"> </w:t>
      </w:r>
      <w:r>
        <w:rPr>
          <w:sz w:val="24"/>
        </w:rPr>
        <w:t>for</w:t>
      </w:r>
      <w:r>
        <w:rPr>
          <w:spacing w:val="-4"/>
          <w:sz w:val="24"/>
        </w:rPr>
        <w:t xml:space="preserve"> </w:t>
      </w:r>
      <w:r>
        <w:rPr>
          <w:sz w:val="24"/>
        </w:rPr>
        <w:t>promotion</w:t>
      </w:r>
      <w:r>
        <w:rPr>
          <w:spacing w:val="-4"/>
          <w:sz w:val="24"/>
        </w:rPr>
        <w:t xml:space="preserve"> </w:t>
      </w:r>
      <w:r>
        <w:rPr>
          <w:sz w:val="24"/>
        </w:rPr>
        <w:t>after</w:t>
      </w:r>
      <w:r>
        <w:rPr>
          <w:spacing w:val="-4"/>
          <w:sz w:val="24"/>
        </w:rPr>
        <w:t xml:space="preserve"> </w:t>
      </w:r>
      <w:r>
        <w:rPr>
          <w:sz w:val="24"/>
        </w:rPr>
        <w:t>one</w:t>
      </w:r>
      <w:r>
        <w:rPr>
          <w:spacing w:val="-5"/>
          <w:sz w:val="24"/>
        </w:rPr>
        <w:t xml:space="preserve"> </w:t>
      </w:r>
      <w:r>
        <w:rPr>
          <w:sz w:val="24"/>
        </w:rPr>
        <w:t>full</w:t>
      </w:r>
      <w:r>
        <w:rPr>
          <w:spacing w:val="-4"/>
          <w:sz w:val="24"/>
        </w:rPr>
        <w:t xml:space="preserve"> </w:t>
      </w:r>
      <w:r>
        <w:rPr>
          <w:sz w:val="24"/>
        </w:rPr>
        <w:t>year</w:t>
      </w:r>
      <w:r>
        <w:rPr>
          <w:spacing w:val="-4"/>
          <w:sz w:val="24"/>
        </w:rPr>
        <w:t xml:space="preserve"> </w:t>
      </w:r>
      <w:r>
        <w:rPr>
          <w:sz w:val="24"/>
        </w:rPr>
        <w:t>of</w:t>
      </w:r>
      <w:r>
        <w:rPr>
          <w:spacing w:val="-4"/>
          <w:sz w:val="24"/>
        </w:rPr>
        <w:t xml:space="preserve"> </w:t>
      </w:r>
      <w:r>
        <w:rPr>
          <w:sz w:val="24"/>
        </w:rPr>
        <w:t>service in a tenure – track</w:t>
      </w:r>
      <w:r>
        <w:rPr>
          <w:sz w:val="24"/>
        </w:rPr>
        <w:tab/>
      </w:r>
      <w:r>
        <w:rPr>
          <w:spacing w:val="-2"/>
          <w:sz w:val="24"/>
        </w:rPr>
        <w:t>position.</w:t>
      </w:r>
    </w:p>
    <w:p w14:paraId="5678AFB4" w14:textId="77777777" w:rsidR="00C9737C" w:rsidRDefault="00C9737C">
      <w:pPr>
        <w:pStyle w:val="BodyText"/>
      </w:pPr>
    </w:p>
    <w:p w14:paraId="6EF95EE2" w14:textId="77777777" w:rsidR="00C9737C" w:rsidRDefault="00D118A2">
      <w:pPr>
        <w:pStyle w:val="ListParagraph"/>
        <w:numPr>
          <w:ilvl w:val="0"/>
          <w:numId w:val="3"/>
        </w:numPr>
        <w:tabs>
          <w:tab w:val="left" w:pos="846"/>
        </w:tabs>
        <w:ind w:left="845" w:hanging="258"/>
        <w:jc w:val="left"/>
        <w:rPr>
          <w:sz w:val="24"/>
        </w:rPr>
      </w:pPr>
      <w:r>
        <w:rPr>
          <w:sz w:val="24"/>
        </w:rPr>
        <w:t>Follow</w:t>
      </w:r>
      <w:r>
        <w:rPr>
          <w:spacing w:val="-2"/>
          <w:sz w:val="24"/>
        </w:rPr>
        <w:t xml:space="preserve"> </w:t>
      </w:r>
      <w:r>
        <w:rPr>
          <w:sz w:val="24"/>
        </w:rPr>
        <w:t>schedule</w:t>
      </w:r>
      <w:r>
        <w:rPr>
          <w:spacing w:val="-3"/>
          <w:sz w:val="24"/>
        </w:rPr>
        <w:t xml:space="preserve"> </w:t>
      </w:r>
      <w:r>
        <w:rPr>
          <w:sz w:val="24"/>
        </w:rPr>
        <w:t>as</w:t>
      </w:r>
      <w:r>
        <w:rPr>
          <w:spacing w:val="-3"/>
          <w:sz w:val="24"/>
        </w:rPr>
        <w:t xml:space="preserve"> </w:t>
      </w:r>
      <w:r>
        <w:rPr>
          <w:sz w:val="24"/>
        </w:rPr>
        <w:t>outlined</w:t>
      </w:r>
      <w:r>
        <w:rPr>
          <w:spacing w:val="-3"/>
          <w:sz w:val="24"/>
        </w:rPr>
        <w:t xml:space="preserve"> </w:t>
      </w:r>
      <w:r>
        <w:rPr>
          <w:sz w:val="24"/>
        </w:rPr>
        <w:t>in</w:t>
      </w:r>
      <w:r>
        <w:rPr>
          <w:spacing w:val="-2"/>
          <w:sz w:val="24"/>
        </w:rPr>
        <w:t xml:space="preserve"> </w:t>
      </w:r>
      <w:r>
        <w:rPr>
          <w:sz w:val="24"/>
        </w:rPr>
        <w:t>the</w:t>
      </w:r>
      <w:r>
        <w:rPr>
          <w:spacing w:val="-3"/>
          <w:sz w:val="24"/>
        </w:rPr>
        <w:t xml:space="preserve"> </w:t>
      </w:r>
      <w:r>
        <w:rPr>
          <w:spacing w:val="-2"/>
          <w:sz w:val="24"/>
        </w:rPr>
        <w:t>handbook</w:t>
      </w:r>
    </w:p>
    <w:p w14:paraId="6FBA03C7" w14:textId="77777777" w:rsidR="00C9737C" w:rsidRDefault="00C9737C">
      <w:pPr>
        <w:pStyle w:val="BodyText"/>
        <w:spacing w:before="11"/>
        <w:rPr>
          <w:sz w:val="23"/>
        </w:rPr>
      </w:pPr>
    </w:p>
    <w:p w14:paraId="4E2FD6EA" w14:textId="77777777" w:rsidR="00C9737C" w:rsidRDefault="00D118A2">
      <w:pPr>
        <w:pStyle w:val="Heading7"/>
        <w:ind w:left="354" w:right="996"/>
        <w:jc w:val="center"/>
      </w:pPr>
      <w:r>
        <w:t>Steps/</w:t>
      </w:r>
      <w:r>
        <w:rPr>
          <w:spacing w:val="-5"/>
        </w:rPr>
        <w:t xml:space="preserve"> </w:t>
      </w:r>
      <w:r>
        <w:t>Timeline</w:t>
      </w:r>
      <w:r>
        <w:rPr>
          <w:spacing w:val="-2"/>
        </w:rPr>
        <w:t xml:space="preserve"> </w:t>
      </w:r>
      <w:r>
        <w:t>for</w:t>
      </w:r>
      <w:r>
        <w:rPr>
          <w:spacing w:val="-1"/>
        </w:rPr>
        <w:t xml:space="preserve"> </w:t>
      </w:r>
      <w:r>
        <w:t>Evaluation</w:t>
      </w:r>
      <w:r>
        <w:rPr>
          <w:spacing w:val="-3"/>
        </w:rPr>
        <w:t xml:space="preserve"> </w:t>
      </w:r>
      <w:r>
        <w:t>for</w:t>
      </w:r>
      <w:r>
        <w:rPr>
          <w:spacing w:val="-3"/>
        </w:rPr>
        <w:t xml:space="preserve"> </w:t>
      </w:r>
      <w:r>
        <w:rPr>
          <w:spacing w:val="-2"/>
        </w:rPr>
        <w:t>Tenure</w:t>
      </w:r>
    </w:p>
    <w:p w14:paraId="1C549EF5" w14:textId="77777777" w:rsidR="00C9737C" w:rsidRDefault="00C9737C">
      <w:pPr>
        <w:pStyle w:val="BodyText"/>
        <w:spacing w:before="1"/>
        <w:rPr>
          <w:b/>
        </w:rPr>
      </w:pPr>
    </w:p>
    <w:p w14:paraId="7562EF92" w14:textId="77777777" w:rsidR="00C9737C" w:rsidRDefault="00D118A2">
      <w:pPr>
        <w:pStyle w:val="ListParagraph"/>
        <w:numPr>
          <w:ilvl w:val="0"/>
          <w:numId w:val="2"/>
        </w:numPr>
        <w:tabs>
          <w:tab w:val="left" w:pos="887"/>
        </w:tabs>
        <w:spacing w:before="1"/>
        <w:ind w:right="4387" w:hanging="1080"/>
        <w:rPr>
          <w:sz w:val="24"/>
        </w:rPr>
      </w:pPr>
      <w:r>
        <w:rPr>
          <w:sz w:val="24"/>
        </w:rPr>
        <w:t>Develop</w:t>
      </w:r>
      <w:r>
        <w:rPr>
          <w:spacing w:val="-9"/>
          <w:sz w:val="24"/>
        </w:rPr>
        <w:t xml:space="preserve"> </w:t>
      </w:r>
      <w:r>
        <w:rPr>
          <w:sz w:val="24"/>
        </w:rPr>
        <w:t>Annual</w:t>
      </w:r>
      <w:r>
        <w:rPr>
          <w:spacing w:val="-8"/>
          <w:sz w:val="24"/>
        </w:rPr>
        <w:t xml:space="preserve"> </w:t>
      </w:r>
      <w:r>
        <w:rPr>
          <w:sz w:val="24"/>
        </w:rPr>
        <w:t>Individualized</w:t>
      </w:r>
      <w:r>
        <w:rPr>
          <w:spacing w:val="-7"/>
          <w:sz w:val="24"/>
        </w:rPr>
        <w:t xml:space="preserve"> </w:t>
      </w:r>
      <w:r>
        <w:rPr>
          <w:sz w:val="24"/>
        </w:rPr>
        <w:t>Faculty</w:t>
      </w:r>
      <w:r>
        <w:rPr>
          <w:spacing w:val="-9"/>
          <w:sz w:val="24"/>
        </w:rPr>
        <w:t xml:space="preserve"> </w:t>
      </w:r>
      <w:r>
        <w:rPr>
          <w:sz w:val="24"/>
        </w:rPr>
        <w:t>Plan,</w:t>
      </w:r>
      <w:r>
        <w:rPr>
          <w:spacing w:val="-8"/>
          <w:sz w:val="24"/>
        </w:rPr>
        <w:t xml:space="preserve"> </w:t>
      </w:r>
      <w:r>
        <w:rPr>
          <w:sz w:val="24"/>
        </w:rPr>
        <w:t>AIFP May 15</w:t>
      </w:r>
      <w:r>
        <w:rPr>
          <w:position w:val="6"/>
          <w:sz w:val="16"/>
        </w:rPr>
        <w:t>th</w:t>
      </w:r>
      <w:r>
        <w:rPr>
          <w:spacing w:val="40"/>
          <w:position w:val="6"/>
          <w:sz w:val="16"/>
        </w:rPr>
        <w:t xml:space="preserve"> </w:t>
      </w:r>
      <w:r>
        <w:rPr>
          <w:sz w:val="24"/>
        </w:rPr>
        <w:t>for second and later years</w:t>
      </w:r>
    </w:p>
    <w:p w14:paraId="6F8DBAAF" w14:textId="77777777" w:rsidR="00C9737C" w:rsidRDefault="00C9737C">
      <w:pPr>
        <w:pStyle w:val="BodyText"/>
        <w:spacing w:before="9"/>
        <w:rPr>
          <w:sz w:val="23"/>
        </w:rPr>
      </w:pPr>
    </w:p>
    <w:p w14:paraId="2B3FB526" w14:textId="77777777" w:rsidR="00C9737C" w:rsidRDefault="00D118A2">
      <w:pPr>
        <w:pStyle w:val="ListParagraph"/>
        <w:numPr>
          <w:ilvl w:val="0"/>
          <w:numId w:val="2"/>
        </w:numPr>
        <w:tabs>
          <w:tab w:val="left" w:pos="918"/>
        </w:tabs>
        <w:ind w:left="718" w:right="1347" w:hanging="58"/>
        <w:rPr>
          <w:sz w:val="24"/>
        </w:rPr>
      </w:pPr>
      <w:r>
        <w:rPr>
          <w:sz w:val="24"/>
        </w:rPr>
        <w:t>Continue</w:t>
      </w:r>
      <w:r>
        <w:rPr>
          <w:spacing w:val="-5"/>
          <w:sz w:val="24"/>
        </w:rPr>
        <w:t xml:space="preserve"> </w:t>
      </w:r>
      <w:r>
        <w:rPr>
          <w:sz w:val="24"/>
        </w:rPr>
        <w:t>collection</w:t>
      </w:r>
      <w:r>
        <w:rPr>
          <w:spacing w:val="-5"/>
          <w:sz w:val="24"/>
        </w:rPr>
        <w:t xml:space="preserve"> </w:t>
      </w:r>
      <w:r>
        <w:rPr>
          <w:sz w:val="24"/>
        </w:rPr>
        <w:t>of</w:t>
      </w:r>
      <w:r>
        <w:rPr>
          <w:spacing w:val="-5"/>
          <w:sz w:val="24"/>
        </w:rPr>
        <w:t xml:space="preserve"> </w:t>
      </w:r>
      <w:r>
        <w:rPr>
          <w:sz w:val="24"/>
        </w:rPr>
        <w:t>materials</w:t>
      </w:r>
      <w:r>
        <w:rPr>
          <w:spacing w:val="-5"/>
          <w:sz w:val="24"/>
        </w:rPr>
        <w:t xml:space="preserve"> </w:t>
      </w:r>
      <w:r>
        <w:rPr>
          <w:sz w:val="24"/>
        </w:rPr>
        <w:t>for</w:t>
      </w:r>
      <w:r>
        <w:rPr>
          <w:spacing w:val="-5"/>
          <w:sz w:val="24"/>
        </w:rPr>
        <w:t xml:space="preserve"> </w:t>
      </w:r>
      <w:r>
        <w:rPr>
          <w:sz w:val="24"/>
        </w:rPr>
        <w:t>portfolio</w:t>
      </w:r>
      <w:r>
        <w:rPr>
          <w:spacing w:val="-5"/>
          <w:sz w:val="24"/>
        </w:rPr>
        <w:t xml:space="preserve"> </w:t>
      </w:r>
      <w:r>
        <w:rPr>
          <w:sz w:val="24"/>
        </w:rPr>
        <w:t>which</w:t>
      </w:r>
      <w:r>
        <w:rPr>
          <w:spacing w:val="-4"/>
          <w:sz w:val="24"/>
        </w:rPr>
        <w:t xml:space="preserve"> </w:t>
      </w:r>
      <w:r>
        <w:rPr>
          <w:sz w:val="24"/>
        </w:rPr>
        <w:t>documents</w:t>
      </w:r>
      <w:r>
        <w:rPr>
          <w:spacing w:val="-5"/>
          <w:sz w:val="24"/>
        </w:rPr>
        <w:t xml:space="preserve"> </w:t>
      </w:r>
      <w:r>
        <w:rPr>
          <w:sz w:val="24"/>
        </w:rPr>
        <w:t>performance</w:t>
      </w:r>
      <w:r>
        <w:rPr>
          <w:spacing w:val="-5"/>
          <w:sz w:val="24"/>
        </w:rPr>
        <w:t xml:space="preserve"> </w:t>
      </w:r>
      <w:r>
        <w:rPr>
          <w:sz w:val="24"/>
        </w:rPr>
        <w:t>as outlined in the</w:t>
      </w:r>
      <w:r>
        <w:rPr>
          <w:spacing w:val="80"/>
          <w:sz w:val="24"/>
        </w:rPr>
        <w:t xml:space="preserve"> </w:t>
      </w:r>
      <w:r>
        <w:rPr>
          <w:sz w:val="24"/>
        </w:rPr>
        <w:t>AIFP. (This portfolio should be current).</w:t>
      </w:r>
    </w:p>
    <w:p w14:paraId="46154A19" w14:textId="77777777" w:rsidR="00C9737C" w:rsidRDefault="00C9737C">
      <w:pPr>
        <w:pStyle w:val="BodyText"/>
        <w:spacing w:before="1"/>
      </w:pPr>
    </w:p>
    <w:p w14:paraId="39C86C03" w14:textId="77777777" w:rsidR="00C9737C" w:rsidRDefault="00D118A2">
      <w:pPr>
        <w:pStyle w:val="ListParagraph"/>
        <w:numPr>
          <w:ilvl w:val="0"/>
          <w:numId w:val="2"/>
        </w:numPr>
        <w:tabs>
          <w:tab w:val="left" w:pos="1021"/>
        </w:tabs>
        <w:ind w:left="1020" w:hanging="361"/>
        <w:rPr>
          <w:sz w:val="24"/>
        </w:rPr>
      </w:pPr>
      <w:r>
        <w:rPr>
          <w:sz w:val="24"/>
        </w:rPr>
        <w:t>Complete</w:t>
      </w:r>
      <w:r>
        <w:rPr>
          <w:spacing w:val="-6"/>
          <w:sz w:val="24"/>
        </w:rPr>
        <w:t xml:space="preserve"> </w:t>
      </w:r>
      <w:r>
        <w:rPr>
          <w:sz w:val="24"/>
        </w:rPr>
        <w:t>yearly</w:t>
      </w:r>
      <w:r>
        <w:rPr>
          <w:spacing w:val="-1"/>
          <w:sz w:val="24"/>
        </w:rPr>
        <w:t xml:space="preserve"> </w:t>
      </w:r>
      <w:r>
        <w:rPr>
          <w:sz w:val="24"/>
        </w:rPr>
        <w:t>evaluations</w:t>
      </w:r>
      <w:r>
        <w:rPr>
          <w:spacing w:val="-3"/>
          <w:sz w:val="24"/>
        </w:rPr>
        <w:t xml:space="preserve"> </w:t>
      </w:r>
      <w:r>
        <w:rPr>
          <w:sz w:val="24"/>
        </w:rPr>
        <w:t>in</w:t>
      </w:r>
      <w:r>
        <w:rPr>
          <w:spacing w:val="-2"/>
          <w:sz w:val="24"/>
        </w:rPr>
        <w:t xml:space="preserve"> </w:t>
      </w:r>
      <w:r>
        <w:rPr>
          <w:sz w:val="24"/>
        </w:rPr>
        <w:t>years</w:t>
      </w:r>
      <w:r>
        <w:rPr>
          <w:spacing w:val="-3"/>
          <w:sz w:val="24"/>
        </w:rPr>
        <w:t xml:space="preserve"> </w:t>
      </w:r>
      <w:r>
        <w:rPr>
          <w:sz w:val="24"/>
        </w:rPr>
        <w:t>one</w:t>
      </w:r>
      <w:r>
        <w:rPr>
          <w:spacing w:val="-1"/>
          <w:sz w:val="24"/>
        </w:rPr>
        <w:t xml:space="preserve"> </w:t>
      </w:r>
      <w:r>
        <w:rPr>
          <w:sz w:val="24"/>
        </w:rPr>
        <w:t>and</w:t>
      </w:r>
      <w:r>
        <w:rPr>
          <w:spacing w:val="-2"/>
          <w:sz w:val="24"/>
        </w:rPr>
        <w:t xml:space="preserve"> </w:t>
      </w:r>
      <w:r>
        <w:rPr>
          <w:sz w:val="24"/>
        </w:rPr>
        <w:t>two with</w:t>
      </w:r>
      <w:r>
        <w:rPr>
          <w:spacing w:val="-3"/>
          <w:sz w:val="24"/>
        </w:rPr>
        <w:t xml:space="preserve"> </w:t>
      </w:r>
      <w:r>
        <w:rPr>
          <w:sz w:val="24"/>
        </w:rPr>
        <w:t>the</w:t>
      </w:r>
      <w:r>
        <w:rPr>
          <w:spacing w:val="-4"/>
          <w:sz w:val="24"/>
        </w:rPr>
        <w:t xml:space="preserve"> </w:t>
      </w:r>
      <w:r>
        <w:rPr>
          <w:sz w:val="24"/>
        </w:rPr>
        <w:t>Department</w:t>
      </w:r>
      <w:r>
        <w:rPr>
          <w:spacing w:val="-2"/>
          <w:sz w:val="24"/>
        </w:rPr>
        <w:t xml:space="preserve"> Chair.</w:t>
      </w:r>
    </w:p>
    <w:p w14:paraId="58E47B24" w14:textId="77777777" w:rsidR="00C9737C" w:rsidRDefault="00C9737C">
      <w:pPr>
        <w:pStyle w:val="BodyText"/>
        <w:spacing w:before="1"/>
      </w:pPr>
    </w:p>
    <w:p w14:paraId="5054FBEE" w14:textId="77777777" w:rsidR="00C9737C" w:rsidRDefault="00D118A2">
      <w:pPr>
        <w:pStyle w:val="ListParagraph"/>
        <w:numPr>
          <w:ilvl w:val="0"/>
          <w:numId w:val="2"/>
        </w:numPr>
        <w:tabs>
          <w:tab w:val="left" w:pos="1021"/>
        </w:tabs>
        <w:spacing w:before="1"/>
        <w:ind w:left="1020" w:hanging="361"/>
        <w:rPr>
          <w:sz w:val="24"/>
        </w:rPr>
      </w:pPr>
      <w:r>
        <w:rPr>
          <w:sz w:val="24"/>
        </w:rPr>
        <w:t>Year</w:t>
      </w:r>
      <w:r>
        <w:rPr>
          <w:spacing w:val="-3"/>
          <w:sz w:val="24"/>
        </w:rPr>
        <w:t xml:space="preserve"> </w:t>
      </w:r>
      <w:r>
        <w:rPr>
          <w:sz w:val="24"/>
        </w:rPr>
        <w:t>three,</w:t>
      </w:r>
      <w:r>
        <w:rPr>
          <w:spacing w:val="-2"/>
          <w:sz w:val="24"/>
        </w:rPr>
        <w:t xml:space="preserve"> </w:t>
      </w:r>
      <w:r>
        <w:rPr>
          <w:sz w:val="24"/>
        </w:rPr>
        <w:t>complete</w:t>
      </w:r>
      <w:r>
        <w:rPr>
          <w:spacing w:val="-4"/>
          <w:sz w:val="24"/>
        </w:rPr>
        <w:t xml:space="preserve"> </w:t>
      </w:r>
      <w:r>
        <w:rPr>
          <w:sz w:val="24"/>
        </w:rPr>
        <w:t>the</w:t>
      </w:r>
      <w:r>
        <w:rPr>
          <w:spacing w:val="-4"/>
          <w:sz w:val="24"/>
        </w:rPr>
        <w:t xml:space="preserve"> </w:t>
      </w:r>
      <w:r>
        <w:rPr>
          <w:sz w:val="24"/>
        </w:rPr>
        <w:t xml:space="preserve">third-year </w:t>
      </w:r>
      <w:r>
        <w:rPr>
          <w:spacing w:val="-2"/>
          <w:sz w:val="24"/>
        </w:rPr>
        <w:t>review.</w:t>
      </w:r>
    </w:p>
    <w:p w14:paraId="6751A9DB" w14:textId="77777777" w:rsidR="00C9737C" w:rsidRDefault="00C9737C">
      <w:pPr>
        <w:pStyle w:val="BodyText"/>
        <w:spacing w:before="10"/>
        <w:rPr>
          <w:sz w:val="23"/>
        </w:rPr>
      </w:pPr>
    </w:p>
    <w:p w14:paraId="42EE32F1" w14:textId="77777777" w:rsidR="00C9737C" w:rsidRDefault="00D118A2">
      <w:pPr>
        <w:pStyle w:val="ListParagraph"/>
        <w:numPr>
          <w:ilvl w:val="0"/>
          <w:numId w:val="2"/>
        </w:numPr>
        <w:tabs>
          <w:tab w:val="left" w:pos="1021"/>
        </w:tabs>
        <w:ind w:left="1020" w:hanging="361"/>
        <w:rPr>
          <w:sz w:val="24"/>
        </w:rPr>
      </w:pPr>
      <w:r>
        <w:rPr>
          <w:sz w:val="24"/>
        </w:rPr>
        <w:t>Complete</w:t>
      </w:r>
      <w:r>
        <w:rPr>
          <w:spacing w:val="-3"/>
          <w:sz w:val="24"/>
        </w:rPr>
        <w:t xml:space="preserve"> </w:t>
      </w:r>
      <w:r>
        <w:rPr>
          <w:sz w:val="24"/>
        </w:rPr>
        <w:t>yearly</w:t>
      </w:r>
      <w:r>
        <w:rPr>
          <w:spacing w:val="-2"/>
          <w:sz w:val="24"/>
        </w:rPr>
        <w:t xml:space="preserve"> </w:t>
      </w:r>
      <w:r>
        <w:rPr>
          <w:sz w:val="24"/>
        </w:rPr>
        <w:t>reviews</w:t>
      </w:r>
      <w:r>
        <w:rPr>
          <w:spacing w:val="-3"/>
          <w:sz w:val="24"/>
        </w:rPr>
        <w:t xml:space="preserve"> </w:t>
      </w:r>
      <w:r>
        <w:rPr>
          <w:sz w:val="24"/>
        </w:rPr>
        <w:t>in</w:t>
      </w:r>
      <w:r>
        <w:rPr>
          <w:spacing w:val="-1"/>
          <w:sz w:val="24"/>
        </w:rPr>
        <w:t xml:space="preserve"> </w:t>
      </w:r>
      <w:r>
        <w:rPr>
          <w:sz w:val="24"/>
        </w:rPr>
        <w:t>years</w:t>
      </w:r>
      <w:r>
        <w:rPr>
          <w:spacing w:val="-3"/>
          <w:sz w:val="24"/>
        </w:rPr>
        <w:t xml:space="preserve"> </w:t>
      </w:r>
      <w:r>
        <w:rPr>
          <w:sz w:val="24"/>
        </w:rPr>
        <w:t>four</w:t>
      </w:r>
      <w:r>
        <w:rPr>
          <w:spacing w:val="-1"/>
          <w:sz w:val="24"/>
        </w:rPr>
        <w:t xml:space="preserve"> </w:t>
      </w:r>
      <w:r>
        <w:rPr>
          <w:sz w:val="24"/>
        </w:rPr>
        <w:t>and</w:t>
      </w:r>
      <w:r>
        <w:rPr>
          <w:spacing w:val="-3"/>
          <w:sz w:val="24"/>
        </w:rPr>
        <w:t xml:space="preserve"> </w:t>
      </w:r>
      <w:r>
        <w:rPr>
          <w:spacing w:val="-2"/>
          <w:sz w:val="24"/>
        </w:rPr>
        <w:t>five.</w:t>
      </w:r>
    </w:p>
    <w:p w14:paraId="47250F1B" w14:textId="77777777" w:rsidR="00C9737C" w:rsidRDefault="00C9737C">
      <w:pPr>
        <w:pStyle w:val="BodyText"/>
        <w:spacing w:before="11"/>
        <w:rPr>
          <w:sz w:val="23"/>
        </w:rPr>
      </w:pPr>
    </w:p>
    <w:p w14:paraId="73C16A8D" w14:textId="77777777" w:rsidR="00C9737C" w:rsidRDefault="00D118A2">
      <w:pPr>
        <w:pStyle w:val="ListParagraph"/>
        <w:numPr>
          <w:ilvl w:val="0"/>
          <w:numId w:val="2"/>
        </w:numPr>
        <w:tabs>
          <w:tab w:val="left" w:pos="1021"/>
        </w:tabs>
        <w:ind w:left="1020" w:right="1277" w:hanging="360"/>
        <w:rPr>
          <w:sz w:val="24"/>
        </w:rPr>
      </w:pPr>
      <w:r>
        <w:rPr>
          <w:sz w:val="24"/>
        </w:rPr>
        <w:t>Request</w:t>
      </w:r>
      <w:r>
        <w:rPr>
          <w:spacing w:val="-4"/>
          <w:sz w:val="24"/>
        </w:rPr>
        <w:t xml:space="preserve"> </w:t>
      </w:r>
      <w:r>
        <w:rPr>
          <w:sz w:val="24"/>
        </w:rPr>
        <w:t>evaluation</w:t>
      </w:r>
      <w:r>
        <w:rPr>
          <w:spacing w:val="-4"/>
          <w:sz w:val="24"/>
        </w:rPr>
        <w:t xml:space="preserve"> </w:t>
      </w:r>
      <w:r>
        <w:rPr>
          <w:sz w:val="24"/>
        </w:rPr>
        <w:t>for</w:t>
      </w:r>
      <w:r>
        <w:rPr>
          <w:spacing w:val="-4"/>
          <w:sz w:val="24"/>
        </w:rPr>
        <w:t xml:space="preserve"> </w:t>
      </w:r>
      <w:r>
        <w:rPr>
          <w:sz w:val="24"/>
        </w:rPr>
        <w:t>tenure</w:t>
      </w:r>
      <w:r>
        <w:rPr>
          <w:spacing w:val="-4"/>
          <w:sz w:val="24"/>
        </w:rPr>
        <w:t xml:space="preserve"> </w:t>
      </w:r>
      <w:r>
        <w:rPr>
          <w:sz w:val="24"/>
        </w:rPr>
        <w:t>in</w:t>
      </w:r>
      <w:r>
        <w:rPr>
          <w:spacing w:val="-3"/>
          <w:sz w:val="24"/>
        </w:rPr>
        <w:t xml:space="preserve"> </w:t>
      </w:r>
      <w:r>
        <w:rPr>
          <w:sz w:val="24"/>
        </w:rPr>
        <w:t>the</w:t>
      </w:r>
      <w:r>
        <w:rPr>
          <w:spacing w:val="-5"/>
          <w:sz w:val="24"/>
        </w:rPr>
        <w:t xml:space="preserve"> </w:t>
      </w:r>
      <w:r>
        <w:rPr>
          <w:sz w:val="24"/>
        </w:rPr>
        <w:t>sixth</w:t>
      </w:r>
      <w:r>
        <w:rPr>
          <w:spacing w:val="-4"/>
          <w:sz w:val="24"/>
        </w:rPr>
        <w:t xml:space="preserve"> </w:t>
      </w:r>
      <w:r>
        <w:rPr>
          <w:sz w:val="24"/>
        </w:rPr>
        <w:t>year.</w:t>
      </w:r>
      <w:r>
        <w:rPr>
          <w:spacing w:val="-3"/>
          <w:sz w:val="24"/>
        </w:rPr>
        <w:t xml:space="preserve"> </w:t>
      </w:r>
      <w:r>
        <w:rPr>
          <w:sz w:val="24"/>
        </w:rPr>
        <w:t>(Follow</w:t>
      </w:r>
      <w:r>
        <w:rPr>
          <w:spacing w:val="-3"/>
          <w:sz w:val="24"/>
        </w:rPr>
        <w:t xml:space="preserve"> </w:t>
      </w:r>
      <w:r>
        <w:rPr>
          <w:sz w:val="24"/>
        </w:rPr>
        <w:t>schedule</w:t>
      </w:r>
      <w:r>
        <w:rPr>
          <w:spacing w:val="-4"/>
          <w:sz w:val="24"/>
        </w:rPr>
        <w:t xml:space="preserve"> </w:t>
      </w:r>
      <w:r>
        <w:rPr>
          <w:sz w:val="24"/>
        </w:rPr>
        <w:t>as</w:t>
      </w:r>
      <w:r>
        <w:rPr>
          <w:spacing w:val="-4"/>
          <w:sz w:val="24"/>
        </w:rPr>
        <w:t xml:space="preserve"> </w:t>
      </w:r>
      <w:r>
        <w:rPr>
          <w:sz w:val="24"/>
        </w:rPr>
        <w:t>outlined</w:t>
      </w:r>
      <w:r>
        <w:rPr>
          <w:spacing w:val="-5"/>
          <w:sz w:val="24"/>
        </w:rPr>
        <w:t xml:space="preserve"> </w:t>
      </w:r>
      <w:r>
        <w:rPr>
          <w:sz w:val="24"/>
        </w:rPr>
        <w:t>in the handbook.</w:t>
      </w:r>
    </w:p>
    <w:p w14:paraId="5E21AB11" w14:textId="77777777" w:rsidR="00C9737C" w:rsidRDefault="00C9737C">
      <w:pPr>
        <w:rPr>
          <w:sz w:val="24"/>
        </w:rPr>
        <w:sectPr w:rsidR="00C9737C">
          <w:pgSz w:w="12240" w:h="15840"/>
          <w:pgMar w:top="1360" w:right="500" w:bottom="1260" w:left="1140" w:header="0" w:footer="1068" w:gutter="0"/>
          <w:cols w:space="720"/>
        </w:sectPr>
      </w:pPr>
    </w:p>
    <w:p w14:paraId="4CAC9127" w14:textId="77777777" w:rsidR="00C9737C" w:rsidRDefault="00D118A2">
      <w:pPr>
        <w:pStyle w:val="Heading4"/>
        <w:ind w:left="1740" w:right="0"/>
        <w:jc w:val="both"/>
      </w:pPr>
      <w:r>
        <w:lastRenderedPageBreak/>
        <w:t>Appendix</w:t>
      </w:r>
      <w:r>
        <w:rPr>
          <w:spacing w:val="-10"/>
        </w:rPr>
        <w:t xml:space="preserve"> </w:t>
      </w:r>
      <w:r>
        <w:t>O.</w:t>
      </w:r>
      <w:r>
        <w:rPr>
          <w:spacing w:val="61"/>
        </w:rPr>
        <w:t xml:space="preserve"> </w:t>
      </w:r>
      <w:r>
        <w:t>Sexual</w:t>
      </w:r>
      <w:r>
        <w:rPr>
          <w:spacing w:val="-9"/>
        </w:rPr>
        <w:t xml:space="preserve"> </w:t>
      </w:r>
      <w:r>
        <w:t>Harassment</w:t>
      </w:r>
      <w:r>
        <w:rPr>
          <w:spacing w:val="-10"/>
        </w:rPr>
        <w:t xml:space="preserve"> </w:t>
      </w:r>
      <w:r>
        <w:rPr>
          <w:spacing w:val="-2"/>
        </w:rPr>
        <w:t>Policy</w:t>
      </w:r>
    </w:p>
    <w:p w14:paraId="1349672D" w14:textId="77777777" w:rsidR="00C9737C" w:rsidRDefault="00D118A2">
      <w:pPr>
        <w:pStyle w:val="Heading7"/>
        <w:spacing w:before="274"/>
      </w:pPr>
      <w:r>
        <w:t>General</w:t>
      </w:r>
      <w:r>
        <w:rPr>
          <w:spacing w:val="-3"/>
        </w:rPr>
        <w:t xml:space="preserve"> </w:t>
      </w:r>
      <w:r>
        <w:rPr>
          <w:spacing w:val="-2"/>
        </w:rPr>
        <w:t>Provisions</w:t>
      </w:r>
    </w:p>
    <w:p w14:paraId="0207F34E" w14:textId="77777777" w:rsidR="00C9737C" w:rsidRDefault="00C9737C">
      <w:pPr>
        <w:pStyle w:val="BodyText"/>
        <w:spacing w:before="10"/>
        <w:rPr>
          <w:b/>
          <w:sz w:val="23"/>
        </w:rPr>
      </w:pPr>
    </w:p>
    <w:p w14:paraId="060DB588" w14:textId="77777777" w:rsidR="00C9737C" w:rsidRDefault="00D118A2">
      <w:pPr>
        <w:pStyle w:val="ListParagraph"/>
        <w:numPr>
          <w:ilvl w:val="1"/>
          <w:numId w:val="2"/>
        </w:numPr>
        <w:tabs>
          <w:tab w:val="left" w:pos="1741"/>
        </w:tabs>
        <w:spacing w:before="1"/>
        <w:ind w:right="946"/>
        <w:jc w:val="both"/>
        <w:rPr>
          <w:sz w:val="24"/>
        </w:rPr>
      </w:pPr>
      <w:r>
        <w:rPr>
          <w:sz w:val="24"/>
        </w:rPr>
        <w:t xml:space="preserve">Tougaloo College will not tolerate sexual harassment in the </w:t>
      </w:r>
      <w:proofErr w:type="gramStart"/>
      <w:r>
        <w:rPr>
          <w:sz w:val="24"/>
        </w:rPr>
        <w:t>work place</w:t>
      </w:r>
      <w:proofErr w:type="gramEnd"/>
      <w:r>
        <w:rPr>
          <w:sz w:val="24"/>
        </w:rPr>
        <w:t xml:space="preserve"> or on campus.</w:t>
      </w:r>
    </w:p>
    <w:p w14:paraId="56F9CCBE" w14:textId="77777777" w:rsidR="00C9737C" w:rsidRDefault="00C9737C">
      <w:pPr>
        <w:pStyle w:val="BodyText"/>
      </w:pPr>
    </w:p>
    <w:p w14:paraId="4830778B" w14:textId="77777777" w:rsidR="00C9737C" w:rsidRDefault="00D118A2">
      <w:pPr>
        <w:pStyle w:val="ListParagraph"/>
        <w:numPr>
          <w:ilvl w:val="1"/>
          <w:numId w:val="2"/>
        </w:numPr>
        <w:tabs>
          <w:tab w:val="left" w:pos="1741"/>
        </w:tabs>
        <w:ind w:right="935"/>
        <w:jc w:val="both"/>
        <w:rPr>
          <w:sz w:val="24"/>
        </w:rPr>
      </w:pPr>
      <w:r>
        <w:rPr>
          <w:sz w:val="24"/>
        </w:rPr>
        <w:t xml:space="preserve">Sexual harassment is defined as any unwanted physical, verbal or visual sexual advances, request for sexual favors, and other </w:t>
      </w:r>
      <w:proofErr w:type="gramStart"/>
      <w:r>
        <w:rPr>
          <w:sz w:val="24"/>
        </w:rPr>
        <w:t>sexually-oriented</w:t>
      </w:r>
      <w:proofErr w:type="gramEnd"/>
      <w:r>
        <w:rPr>
          <w:sz w:val="24"/>
        </w:rPr>
        <w:t xml:space="preserve"> conduct, which</w:t>
      </w:r>
      <w:r>
        <w:rPr>
          <w:spacing w:val="-1"/>
          <w:sz w:val="24"/>
        </w:rPr>
        <w:t xml:space="preserve"> </w:t>
      </w:r>
      <w:r>
        <w:rPr>
          <w:sz w:val="24"/>
        </w:rPr>
        <w:t>is</w:t>
      </w:r>
      <w:r>
        <w:rPr>
          <w:spacing w:val="-1"/>
          <w:sz w:val="24"/>
        </w:rPr>
        <w:t xml:space="preserve"> </w:t>
      </w:r>
      <w:r>
        <w:rPr>
          <w:sz w:val="24"/>
        </w:rPr>
        <w:t>offensive or objectionable</w:t>
      </w:r>
      <w:r>
        <w:rPr>
          <w:spacing w:val="-1"/>
          <w:sz w:val="24"/>
        </w:rPr>
        <w:t xml:space="preserve"> </w:t>
      </w:r>
      <w:r>
        <w:rPr>
          <w:sz w:val="24"/>
        </w:rPr>
        <w:t>to the</w:t>
      </w:r>
      <w:r>
        <w:rPr>
          <w:spacing w:val="-1"/>
          <w:sz w:val="24"/>
        </w:rPr>
        <w:t xml:space="preserve"> </w:t>
      </w:r>
      <w:r>
        <w:rPr>
          <w:sz w:val="24"/>
        </w:rPr>
        <w:t>recipient, including, but not limited to:</w:t>
      </w:r>
      <w:r>
        <w:rPr>
          <w:spacing w:val="40"/>
          <w:sz w:val="24"/>
        </w:rPr>
        <w:t xml:space="preserve"> </w:t>
      </w:r>
      <w:r>
        <w:rPr>
          <w:sz w:val="24"/>
        </w:rPr>
        <w:t>epithets; derogatory or suggestive comments; slurs or gestures; offensive posters, cartoons, pictures, or drawings and patting or excessive touching.</w:t>
      </w:r>
    </w:p>
    <w:p w14:paraId="0666FAF2" w14:textId="77777777" w:rsidR="00C9737C" w:rsidRDefault="00C9737C">
      <w:pPr>
        <w:pStyle w:val="BodyText"/>
        <w:spacing w:before="2"/>
      </w:pPr>
    </w:p>
    <w:p w14:paraId="37B5DB86" w14:textId="77777777" w:rsidR="00C9737C" w:rsidRDefault="00D118A2">
      <w:pPr>
        <w:pStyle w:val="ListParagraph"/>
        <w:numPr>
          <w:ilvl w:val="1"/>
          <w:numId w:val="2"/>
        </w:numPr>
        <w:tabs>
          <w:tab w:val="left" w:pos="1741"/>
        </w:tabs>
        <w:ind w:right="936"/>
        <w:jc w:val="both"/>
        <w:rPr>
          <w:sz w:val="24"/>
        </w:rPr>
      </w:pPr>
      <w:r>
        <w:rPr>
          <w:sz w:val="24"/>
        </w:rPr>
        <w:t>An individual violates this policy when:</w:t>
      </w:r>
      <w:r>
        <w:rPr>
          <w:spacing w:val="40"/>
          <w:sz w:val="24"/>
        </w:rPr>
        <w:t xml:space="preserve"> </w:t>
      </w:r>
      <w:r>
        <w:rPr>
          <w:sz w:val="24"/>
        </w:rPr>
        <w:t>(1)</w:t>
      </w:r>
      <w:r>
        <w:rPr>
          <w:spacing w:val="40"/>
          <w:sz w:val="24"/>
        </w:rPr>
        <w:t xml:space="preserve"> </w:t>
      </w:r>
      <w:r>
        <w:rPr>
          <w:sz w:val="24"/>
        </w:rPr>
        <w:t>submission to such conduct is made either explicitly or implicitly a term or condition of an individual’s employment,</w:t>
      </w:r>
      <w:r>
        <w:rPr>
          <w:spacing w:val="-11"/>
          <w:sz w:val="24"/>
        </w:rPr>
        <w:t xml:space="preserve"> </w:t>
      </w:r>
      <w:r>
        <w:rPr>
          <w:sz w:val="24"/>
        </w:rPr>
        <w:t>course</w:t>
      </w:r>
      <w:r>
        <w:rPr>
          <w:spacing w:val="-10"/>
          <w:sz w:val="24"/>
        </w:rPr>
        <w:t xml:space="preserve"> </w:t>
      </w:r>
      <w:r>
        <w:rPr>
          <w:sz w:val="24"/>
        </w:rPr>
        <w:t>work,</w:t>
      </w:r>
      <w:r>
        <w:rPr>
          <w:spacing w:val="-11"/>
          <w:sz w:val="24"/>
        </w:rPr>
        <w:t xml:space="preserve"> </w:t>
      </w:r>
      <w:r>
        <w:rPr>
          <w:sz w:val="24"/>
        </w:rPr>
        <w:t>or</w:t>
      </w:r>
      <w:r>
        <w:rPr>
          <w:spacing w:val="-11"/>
          <w:sz w:val="24"/>
        </w:rPr>
        <w:t xml:space="preserve"> </w:t>
      </w:r>
      <w:r>
        <w:rPr>
          <w:sz w:val="24"/>
        </w:rPr>
        <w:t>academic</w:t>
      </w:r>
      <w:r>
        <w:rPr>
          <w:spacing w:val="-10"/>
          <w:sz w:val="24"/>
        </w:rPr>
        <w:t xml:space="preserve"> </w:t>
      </w:r>
      <w:r>
        <w:rPr>
          <w:sz w:val="24"/>
        </w:rPr>
        <w:t>grade</w:t>
      </w:r>
      <w:r>
        <w:rPr>
          <w:spacing w:val="-9"/>
          <w:sz w:val="24"/>
        </w:rPr>
        <w:t xml:space="preserve"> </w:t>
      </w:r>
      <w:r>
        <w:rPr>
          <w:sz w:val="24"/>
        </w:rPr>
        <w:t>(2)</w:t>
      </w:r>
      <w:r>
        <w:rPr>
          <w:spacing w:val="-10"/>
          <w:sz w:val="24"/>
        </w:rPr>
        <w:t xml:space="preserve"> </w:t>
      </w:r>
      <w:r>
        <w:rPr>
          <w:sz w:val="24"/>
        </w:rPr>
        <w:t>submission</w:t>
      </w:r>
      <w:r>
        <w:rPr>
          <w:spacing w:val="-11"/>
          <w:sz w:val="24"/>
        </w:rPr>
        <w:t xml:space="preserve"> </w:t>
      </w:r>
      <w:r>
        <w:rPr>
          <w:sz w:val="24"/>
        </w:rPr>
        <w:t>to</w:t>
      </w:r>
      <w:r>
        <w:rPr>
          <w:spacing w:val="-11"/>
          <w:sz w:val="24"/>
        </w:rPr>
        <w:t xml:space="preserve"> </w:t>
      </w:r>
      <w:r>
        <w:rPr>
          <w:sz w:val="24"/>
        </w:rPr>
        <w:t>or</w:t>
      </w:r>
      <w:r>
        <w:rPr>
          <w:spacing w:val="-6"/>
          <w:sz w:val="24"/>
        </w:rPr>
        <w:t xml:space="preserve"> </w:t>
      </w:r>
      <w:r>
        <w:rPr>
          <w:sz w:val="24"/>
        </w:rPr>
        <w:t>rejection of such conduct by an individual is used as the basis for any employment decision</w:t>
      </w:r>
      <w:r>
        <w:rPr>
          <w:spacing w:val="-15"/>
          <w:sz w:val="24"/>
        </w:rPr>
        <w:t xml:space="preserve"> </w:t>
      </w:r>
      <w:r>
        <w:rPr>
          <w:sz w:val="24"/>
        </w:rPr>
        <w:t>or</w:t>
      </w:r>
      <w:r>
        <w:rPr>
          <w:spacing w:val="-14"/>
          <w:sz w:val="24"/>
        </w:rPr>
        <w:t xml:space="preserve"> </w:t>
      </w:r>
      <w:r>
        <w:rPr>
          <w:sz w:val="24"/>
        </w:rPr>
        <w:t>academic</w:t>
      </w:r>
      <w:r>
        <w:rPr>
          <w:spacing w:val="-15"/>
          <w:sz w:val="24"/>
        </w:rPr>
        <w:t xml:space="preserve"> </w:t>
      </w:r>
      <w:r>
        <w:rPr>
          <w:sz w:val="24"/>
        </w:rPr>
        <w:t>decision</w:t>
      </w:r>
      <w:r>
        <w:rPr>
          <w:spacing w:val="-14"/>
          <w:sz w:val="24"/>
        </w:rPr>
        <w:t xml:space="preserve"> </w:t>
      </w:r>
      <w:r>
        <w:rPr>
          <w:sz w:val="24"/>
        </w:rPr>
        <w:t>affecting</w:t>
      </w:r>
      <w:r>
        <w:rPr>
          <w:spacing w:val="-15"/>
          <w:sz w:val="24"/>
        </w:rPr>
        <w:t xml:space="preserve"> </w:t>
      </w:r>
      <w:r>
        <w:rPr>
          <w:sz w:val="24"/>
        </w:rPr>
        <w:t>such</w:t>
      </w:r>
      <w:r>
        <w:rPr>
          <w:spacing w:val="-14"/>
          <w:sz w:val="24"/>
        </w:rPr>
        <w:t xml:space="preserve"> </w:t>
      </w:r>
      <w:r>
        <w:rPr>
          <w:sz w:val="24"/>
        </w:rPr>
        <w:t>individual,</w:t>
      </w:r>
      <w:r>
        <w:rPr>
          <w:spacing w:val="-15"/>
          <w:sz w:val="24"/>
        </w:rPr>
        <w:t xml:space="preserve"> </w:t>
      </w:r>
      <w:r>
        <w:rPr>
          <w:sz w:val="24"/>
        </w:rPr>
        <w:t>or</w:t>
      </w:r>
      <w:r>
        <w:rPr>
          <w:spacing w:val="-14"/>
          <w:sz w:val="24"/>
        </w:rPr>
        <w:t xml:space="preserve"> </w:t>
      </w:r>
      <w:r>
        <w:rPr>
          <w:sz w:val="24"/>
        </w:rPr>
        <w:t>(3)</w:t>
      </w:r>
      <w:r>
        <w:rPr>
          <w:spacing w:val="27"/>
          <w:sz w:val="24"/>
        </w:rPr>
        <w:t xml:space="preserve"> </w:t>
      </w:r>
      <w:r>
        <w:rPr>
          <w:sz w:val="24"/>
        </w:rPr>
        <w:t>such</w:t>
      </w:r>
      <w:r>
        <w:rPr>
          <w:spacing w:val="-14"/>
          <w:sz w:val="24"/>
        </w:rPr>
        <w:t xml:space="preserve"> </w:t>
      </w:r>
      <w:r>
        <w:rPr>
          <w:sz w:val="24"/>
        </w:rPr>
        <w:t>conduct has the purpose or effect of substantially interfering with an individual’s work performance or academic performance or creating an intimidating, hostile or offensive working or academic environment.</w:t>
      </w:r>
    </w:p>
    <w:p w14:paraId="56B373B4" w14:textId="77777777" w:rsidR="00C9737C" w:rsidRDefault="00C9737C">
      <w:pPr>
        <w:pStyle w:val="BodyText"/>
        <w:spacing w:before="10"/>
        <w:rPr>
          <w:sz w:val="23"/>
        </w:rPr>
      </w:pPr>
    </w:p>
    <w:p w14:paraId="3D6A99EE" w14:textId="77777777" w:rsidR="00C9737C" w:rsidRDefault="00D118A2">
      <w:pPr>
        <w:pStyle w:val="ListParagraph"/>
        <w:numPr>
          <w:ilvl w:val="1"/>
          <w:numId w:val="2"/>
        </w:numPr>
        <w:tabs>
          <w:tab w:val="left" w:pos="1741"/>
        </w:tabs>
        <w:ind w:right="943"/>
        <w:jc w:val="both"/>
        <w:rPr>
          <w:sz w:val="24"/>
        </w:rPr>
      </w:pPr>
      <w:r>
        <w:rPr>
          <w:sz w:val="24"/>
        </w:rPr>
        <w:t xml:space="preserve">Management, at all levels, is responsible for taking corrective action to prevent harassment in the </w:t>
      </w:r>
      <w:proofErr w:type="gramStart"/>
      <w:r>
        <w:rPr>
          <w:sz w:val="24"/>
        </w:rPr>
        <w:t>work place</w:t>
      </w:r>
      <w:proofErr w:type="gramEnd"/>
      <w:r>
        <w:rPr>
          <w:sz w:val="24"/>
        </w:rPr>
        <w:t>.</w:t>
      </w:r>
    </w:p>
    <w:p w14:paraId="3DA01BA0" w14:textId="77777777" w:rsidR="00C9737C" w:rsidRDefault="00C9737C">
      <w:pPr>
        <w:pStyle w:val="BodyText"/>
      </w:pPr>
    </w:p>
    <w:p w14:paraId="42508CA3" w14:textId="77777777" w:rsidR="00C9737C" w:rsidRDefault="00D118A2">
      <w:pPr>
        <w:pStyle w:val="ListParagraph"/>
        <w:numPr>
          <w:ilvl w:val="1"/>
          <w:numId w:val="2"/>
        </w:numPr>
        <w:tabs>
          <w:tab w:val="left" w:pos="1741"/>
        </w:tabs>
        <w:spacing w:before="1"/>
        <w:ind w:right="937"/>
        <w:jc w:val="both"/>
        <w:rPr>
          <w:sz w:val="24"/>
        </w:rPr>
      </w:pPr>
      <w:r>
        <w:rPr>
          <w:sz w:val="24"/>
        </w:rPr>
        <w:t>A</w:t>
      </w:r>
      <w:r>
        <w:rPr>
          <w:spacing w:val="-10"/>
          <w:sz w:val="24"/>
        </w:rPr>
        <w:t xml:space="preserve"> </w:t>
      </w:r>
      <w:r>
        <w:rPr>
          <w:sz w:val="24"/>
        </w:rPr>
        <w:t>faculty</w:t>
      </w:r>
      <w:r>
        <w:rPr>
          <w:spacing w:val="-11"/>
          <w:sz w:val="24"/>
        </w:rPr>
        <w:t xml:space="preserve"> </w:t>
      </w:r>
      <w:r>
        <w:rPr>
          <w:sz w:val="24"/>
        </w:rPr>
        <w:t>member,</w:t>
      </w:r>
      <w:r>
        <w:rPr>
          <w:spacing w:val="-10"/>
          <w:sz w:val="24"/>
        </w:rPr>
        <w:t xml:space="preserve"> </w:t>
      </w:r>
      <w:r>
        <w:rPr>
          <w:sz w:val="24"/>
        </w:rPr>
        <w:t>employee</w:t>
      </w:r>
      <w:r>
        <w:rPr>
          <w:spacing w:val="-11"/>
          <w:sz w:val="24"/>
        </w:rPr>
        <w:t xml:space="preserve"> </w:t>
      </w:r>
      <w:r>
        <w:rPr>
          <w:sz w:val="24"/>
        </w:rPr>
        <w:t>or</w:t>
      </w:r>
      <w:r>
        <w:rPr>
          <w:spacing w:val="-9"/>
          <w:sz w:val="24"/>
        </w:rPr>
        <w:t xml:space="preserve"> </w:t>
      </w:r>
      <w:r>
        <w:rPr>
          <w:sz w:val="24"/>
        </w:rPr>
        <w:t>student</w:t>
      </w:r>
      <w:r>
        <w:rPr>
          <w:spacing w:val="-10"/>
          <w:sz w:val="24"/>
        </w:rPr>
        <w:t xml:space="preserve"> </w:t>
      </w:r>
      <w:r>
        <w:rPr>
          <w:sz w:val="24"/>
        </w:rPr>
        <w:t>has</w:t>
      </w:r>
      <w:r>
        <w:rPr>
          <w:spacing w:val="-11"/>
          <w:sz w:val="24"/>
        </w:rPr>
        <w:t xml:space="preserve"> </w:t>
      </w:r>
      <w:r>
        <w:rPr>
          <w:sz w:val="24"/>
        </w:rPr>
        <w:t>the</w:t>
      </w:r>
      <w:r>
        <w:rPr>
          <w:spacing w:val="-11"/>
          <w:sz w:val="24"/>
        </w:rPr>
        <w:t xml:space="preserve"> </w:t>
      </w:r>
      <w:r>
        <w:rPr>
          <w:sz w:val="24"/>
        </w:rPr>
        <w:t>right</w:t>
      </w:r>
      <w:r>
        <w:rPr>
          <w:spacing w:val="-10"/>
          <w:sz w:val="24"/>
        </w:rPr>
        <w:t xml:space="preserve"> </w:t>
      </w:r>
      <w:r>
        <w:rPr>
          <w:sz w:val="24"/>
        </w:rPr>
        <w:t>at</w:t>
      </w:r>
      <w:r>
        <w:rPr>
          <w:spacing w:val="-10"/>
          <w:sz w:val="24"/>
        </w:rPr>
        <w:t xml:space="preserve"> </w:t>
      </w:r>
      <w:r>
        <w:rPr>
          <w:sz w:val="24"/>
        </w:rPr>
        <w:t>any</w:t>
      </w:r>
      <w:r>
        <w:rPr>
          <w:spacing w:val="-11"/>
          <w:sz w:val="24"/>
        </w:rPr>
        <w:t xml:space="preserve"> </w:t>
      </w:r>
      <w:r>
        <w:rPr>
          <w:sz w:val="24"/>
        </w:rPr>
        <w:t>time</w:t>
      </w:r>
      <w:r>
        <w:rPr>
          <w:spacing w:val="-11"/>
          <w:sz w:val="24"/>
        </w:rPr>
        <w:t xml:space="preserve"> </w:t>
      </w:r>
      <w:r>
        <w:rPr>
          <w:sz w:val="24"/>
        </w:rPr>
        <w:t>to</w:t>
      </w:r>
      <w:r>
        <w:rPr>
          <w:spacing w:val="-10"/>
          <w:sz w:val="24"/>
        </w:rPr>
        <w:t xml:space="preserve"> </w:t>
      </w:r>
      <w:r>
        <w:rPr>
          <w:sz w:val="24"/>
        </w:rPr>
        <w:t>raise</w:t>
      </w:r>
      <w:r>
        <w:rPr>
          <w:spacing w:val="-11"/>
          <w:sz w:val="24"/>
        </w:rPr>
        <w:t xml:space="preserve"> </w:t>
      </w:r>
      <w:r>
        <w:rPr>
          <w:sz w:val="24"/>
        </w:rPr>
        <w:t>the issue of sexual harassment without fear of reprisal.</w:t>
      </w:r>
    </w:p>
    <w:p w14:paraId="273015F1" w14:textId="77777777" w:rsidR="00C9737C" w:rsidRDefault="00C9737C">
      <w:pPr>
        <w:pStyle w:val="BodyText"/>
      </w:pPr>
    </w:p>
    <w:p w14:paraId="7AC69863" w14:textId="77777777" w:rsidR="00C9737C" w:rsidRDefault="00D118A2">
      <w:pPr>
        <w:pStyle w:val="ListParagraph"/>
        <w:numPr>
          <w:ilvl w:val="1"/>
          <w:numId w:val="2"/>
        </w:numPr>
        <w:tabs>
          <w:tab w:val="left" w:pos="1741"/>
        </w:tabs>
        <w:ind w:right="943"/>
        <w:jc w:val="both"/>
        <w:rPr>
          <w:sz w:val="24"/>
        </w:rPr>
      </w:pPr>
      <w:r>
        <w:rPr>
          <w:sz w:val="24"/>
        </w:rPr>
        <w:t>Allegations of sexual harassment will be promptly investigated giving due regard to the need for confidentiality.</w:t>
      </w:r>
    </w:p>
    <w:p w14:paraId="2FD10600" w14:textId="77777777" w:rsidR="00C9737C" w:rsidRDefault="00C9737C">
      <w:pPr>
        <w:pStyle w:val="BodyText"/>
      </w:pPr>
    </w:p>
    <w:p w14:paraId="00E0078B" w14:textId="77777777" w:rsidR="00C9737C" w:rsidRDefault="00D118A2">
      <w:pPr>
        <w:pStyle w:val="Heading7"/>
        <w:ind w:left="1020"/>
      </w:pPr>
      <w:r>
        <w:rPr>
          <w:spacing w:val="-2"/>
        </w:rPr>
        <w:t>Procedures</w:t>
      </w:r>
    </w:p>
    <w:p w14:paraId="2D8E154C" w14:textId="77777777" w:rsidR="00C9737C" w:rsidRDefault="00C9737C">
      <w:pPr>
        <w:pStyle w:val="BodyText"/>
        <w:rPr>
          <w:b/>
        </w:rPr>
      </w:pPr>
    </w:p>
    <w:p w14:paraId="3ED3C81F" w14:textId="77777777" w:rsidR="00C9737C" w:rsidRDefault="00D118A2">
      <w:pPr>
        <w:pStyle w:val="ListParagraph"/>
        <w:numPr>
          <w:ilvl w:val="0"/>
          <w:numId w:val="1"/>
        </w:numPr>
        <w:tabs>
          <w:tab w:val="left" w:pos="1741"/>
        </w:tabs>
        <w:ind w:hanging="721"/>
        <w:jc w:val="both"/>
        <w:rPr>
          <w:sz w:val="24"/>
        </w:rPr>
      </w:pPr>
      <w:r>
        <w:rPr>
          <w:spacing w:val="-2"/>
          <w:sz w:val="24"/>
        </w:rPr>
        <w:t>Faculty</w:t>
      </w:r>
    </w:p>
    <w:p w14:paraId="5DB1257D" w14:textId="77777777" w:rsidR="00C9737C" w:rsidRDefault="00C9737C">
      <w:pPr>
        <w:pStyle w:val="BodyText"/>
        <w:spacing w:before="10"/>
        <w:rPr>
          <w:sz w:val="23"/>
        </w:rPr>
      </w:pPr>
    </w:p>
    <w:p w14:paraId="6FF814DC" w14:textId="77777777" w:rsidR="00C9737C" w:rsidRDefault="00D118A2">
      <w:pPr>
        <w:pStyle w:val="ListParagraph"/>
        <w:numPr>
          <w:ilvl w:val="1"/>
          <w:numId w:val="1"/>
        </w:numPr>
        <w:tabs>
          <w:tab w:val="left" w:pos="2443"/>
          <w:tab w:val="left" w:pos="2444"/>
        </w:tabs>
        <w:ind w:right="943" w:hanging="720"/>
        <w:rPr>
          <w:sz w:val="24"/>
        </w:rPr>
      </w:pPr>
      <w:r>
        <w:rPr>
          <w:sz w:val="24"/>
        </w:rPr>
        <w:t>Complaints</w:t>
      </w:r>
      <w:r>
        <w:rPr>
          <w:spacing w:val="-3"/>
          <w:sz w:val="24"/>
        </w:rPr>
        <w:t xml:space="preserve"> </w:t>
      </w:r>
      <w:r>
        <w:rPr>
          <w:sz w:val="24"/>
        </w:rPr>
        <w:t>of</w:t>
      </w:r>
      <w:r>
        <w:rPr>
          <w:spacing w:val="-1"/>
          <w:sz w:val="24"/>
        </w:rPr>
        <w:t xml:space="preserve"> </w:t>
      </w:r>
      <w:r>
        <w:rPr>
          <w:sz w:val="24"/>
        </w:rPr>
        <w:t>sexual</w:t>
      </w:r>
      <w:r>
        <w:rPr>
          <w:spacing w:val="-2"/>
          <w:sz w:val="24"/>
        </w:rPr>
        <w:t xml:space="preserve"> </w:t>
      </w:r>
      <w:r>
        <w:rPr>
          <w:sz w:val="24"/>
        </w:rPr>
        <w:t>harassment</w:t>
      </w:r>
      <w:r>
        <w:rPr>
          <w:spacing w:val="-2"/>
          <w:sz w:val="24"/>
        </w:rPr>
        <w:t xml:space="preserve"> </w:t>
      </w:r>
      <w:r>
        <w:rPr>
          <w:sz w:val="24"/>
        </w:rPr>
        <w:t>should</w:t>
      </w:r>
      <w:r>
        <w:rPr>
          <w:spacing w:val="-4"/>
          <w:sz w:val="24"/>
        </w:rPr>
        <w:t xml:space="preserve"> </w:t>
      </w:r>
      <w:r>
        <w:rPr>
          <w:sz w:val="24"/>
        </w:rPr>
        <w:t>be</w:t>
      </w:r>
      <w:r>
        <w:rPr>
          <w:spacing w:val="-3"/>
          <w:sz w:val="24"/>
        </w:rPr>
        <w:t xml:space="preserve"> </w:t>
      </w:r>
      <w:r>
        <w:rPr>
          <w:sz w:val="24"/>
        </w:rPr>
        <w:t>brought</w:t>
      </w:r>
      <w:r>
        <w:rPr>
          <w:spacing w:val="-2"/>
          <w:sz w:val="24"/>
        </w:rPr>
        <w:t xml:space="preserve"> </w:t>
      </w:r>
      <w:r>
        <w:rPr>
          <w:sz w:val="24"/>
        </w:rPr>
        <w:t>to</w:t>
      </w:r>
      <w:r>
        <w:rPr>
          <w:spacing w:val="-2"/>
          <w:sz w:val="24"/>
        </w:rPr>
        <w:t xml:space="preserve"> </w:t>
      </w:r>
      <w:r>
        <w:rPr>
          <w:sz w:val="24"/>
        </w:rPr>
        <w:t>the</w:t>
      </w:r>
      <w:r>
        <w:rPr>
          <w:spacing w:val="-4"/>
          <w:sz w:val="24"/>
        </w:rPr>
        <w:t xml:space="preserve"> </w:t>
      </w:r>
      <w:r>
        <w:rPr>
          <w:sz w:val="24"/>
        </w:rPr>
        <w:t>attention of the Vice President for Fiscal Affairs, or</w:t>
      </w:r>
      <w:r>
        <w:rPr>
          <w:spacing w:val="80"/>
          <w:sz w:val="24"/>
        </w:rPr>
        <w:t xml:space="preserve"> </w:t>
      </w:r>
      <w:r>
        <w:rPr>
          <w:sz w:val="24"/>
        </w:rPr>
        <w:t>Personnel Officer.</w:t>
      </w:r>
    </w:p>
    <w:p w14:paraId="1B451DB5" w14:textId="77777777" w:rsidR="00C9737C" w:rsidRDefault="00C9737C">
      <w:pPr>
        <w:pStyle w:val="BodyText"/>
        <w:spacing w:before="1"/>
      </w:pPr>
    </w:p>
    <w:p w14:paraId="45915DE1" w14:textId="77777777" w:rsidR="00C9737C" w:rsidRDefault="00D118A2">
      <w:pPr>
        <w:pStyle w:val="BodyText"/>
        <w:ind w:left="2460" w:right="937"/>
        <w:jc w:val="both"/>
      </w:pPr>
      <w:r>
        <w:t>The</w:t>
      </w:r>
      <w:r>
        <w:rPr>
          <w:spacing w:val="-8"/>
        </w:rPr>
        <w:t xml:space="preserve"> </w:t>
      </w:r>
      <w:r>
        <w:t>faculty</w:t>
      </w:r>
      <w:r>
        <w:rPr>
          <w:spacing w:val="-8"/>
        </w:rPr>
        <w:t xml:space="preserve"> </w:t>
      </w:r>
      <w:r>
        <w:t>member</w:t>
      </w:r>
      <w:r>
        <w:rPr>
          <w:spacing w:val="-7"/>
        </w:rPr>
        <w:t xml:space="preserve"> </w:t>
      </w:r>
      <w:r>
        <w:t>may</w:t>
      </w:r>
      <w:r>
        <w:rPr>
          <w:spacing w:val="-8"/>
        </w:rPr>
        <w:t xml:space="preserve"> </w:t>
      </w:r>
      <w:r>
        <w:t>also</w:t>
      </w:r>
      <w:r>
        <w:rPr>
          <w:spacing w:val="-7"/>
        </w:rPr>
        <w:t xml:space="preserve"> </w:t>
      </w:r>
      <w:r>
        <w:t>choose</w:t>
      </w:r>
      <w:r>
        <w:rPr>
          <w:spacing w:val="-8"/>
        </w:rPr>
        <w:t xml:space="preserve"> </w:t>
      </w:r>
      <w:r>
        <w:t>to</w:t>
      </w:r>
      <w:r>
        <w:rPr>
          <w:spacing w:val="-7"/>
        </w:rPr>
        <w:t xml:space="preserve"> </w:t>
      </w:r>
      <w:r>
        <w:t>make</w:t>
      </w:r>
      <w:r>
        <w:rPr>
          <w:spacing w:val="-8"/>
        </w:rPr>
        <w:t xml:space="preserve"> </w:t>
      </w:r>
      <w:r>
        <w:t>the</w:t>
      </w:r>
      <w:r>
        <w:rPr>
          <w:spacing w:val="-8"/>
        </w:rPr>
        <w:t xml:space="preserve"> </w:t>
      </w:r>
      <w:r>
        <w:t>complaint</w:t>
      </w:r>
      <w:r>
        <w:rPr>
          <w:spacing w:val="-6"/>
        </w:rPr>
        <w:t xml:space="preserve"> </w:t>
      </w:r>
      <w:r>
        <w:t>through his or her Department or Division Dean, who will in turn contact either of the above listed offices.</w:t>
      </w:r>
    </w:p>
    <w:p w14:paraId="74CB5242" w14:textId="77777777" w:rsidR="00C9737C" w:rsidRDefault="00C9737C">
      <w:pPr>
        <w:pStyle w:val="BodyText"/>
        <w:spacing w:before="1"/>
      </w:pPr>
    </w:p>
    <w:p w14:paraId="371F9FCB" w14:textId="77777777" w:rsidR="00C9737C" w:rsidRDefault="00D118A2">
      <w:pPr>
        <w:pStyle w:val="Heading7"/>
        <w:numPr>
          <w:ilvl w:val="0"/>
          <w:numId w:val="1"/>
        </w:numPr>
        <w:tabs>
          <w:tab w:val="left" w:pos="1741"/>
        </w:tabs>
        <w:spacing w:before="1" w:line="272" w:lineRule="exact"/>
        <w:ind w:hanging="721"/>
        <w:jc w:val="both"/>
      </w:pPr>
      <w:r>
        <w:rPr>
          <w:spacing w:val="-2"/>
        </w:rPr>
        <w:t>Students</w:t>
      </w:r>
    </w:p>
    <w:p w14:paraId="5342054A" w14:textId="77777777" w:rsidR="00C9737C" w:rsidRDefault="00D118A2">
      <w:pPr>
        <w:pStyle w:val="BodyText"/>
        <w:ind w:left="1740" w:right="942"/>
        <w:jc w:val="both"/>
      </w:pPr>
      <w:r>
        <w:t>Complaints of sexual harassment should promptly be brought to the attention of the (1) Vice President of Student Affairs, or (2) Campus Equal Employment Opportunity (EEO) representative.</w:t>
      </w:r>
    </w:p>
    <w:p w14:paraId="26D1B9DB" w14:textId="77777777" w:rsidR="00C9737C" w:rsidRDefault="00C9737C">
      <w:pPr>
        <w:jc w:val="both"/>
        <w:sectPr w:rsidR="00C9737C">
          <w:pgSz w:w="12240" w:h="15840"/>
          <w:pgMar w:top="1360" w:right="500" w:bottom="1260" w:left="1140" w:header="0" w:footer="1068" w:gutter="0"/>
          <w:cols w:space="720"/>
        </w:sectPr>
      </w:pPr>
    </w:p>
    <w:p w14:paraId="56D3D575" w14:textId="77777777" w:rsidR="00C9737C" w:rsidRDefault="00D118A2">
      <w:pPr>
        <w:pStyle w:val="Heading7"/>
        <w:numPr>
          <w:ilvl w:val="0"/>
          <w:numId w:val="1"/>
        </w:numPr>
        <w:tabs>
          <w:tab w:val="left" w:pos="1740"/>
          <w:tab w:val="left" w:pos="1741"/>
        </w:tabs>
        <w:spacing w:before="78"/>
        <w:ind w:hanging="721"/>
      </w:pPr>
      <w:r>
        <w:lastRenderedPageBreak/>
        <w:t>Faculty</w:t>
      </w:r>
      <w:r>
        <w:rPr>
          <w:spacing w:val="-4"/>
        </w:rPr>
        <w:t xml:space="preserve"> </w:t>
      </w:r>
      <w:r>
        <w:t>or</w:t>
      </w:r>
      <w:r>
        <w:rPr>
          <w:spacing w:val="-3"/>
        </w:rPr>
        <w:t xml:space="preserve"> </w:t>
      </w:r>
      <w:r>
        <w:t>Student</w:t>
      </w:r>
      <w:r>
        <w:rPr>
          <w:spacing w:val="-3"/>
        </w:rPr>
        <w:t xml:space="preserve"> </w:t>
      </w:r>
      <w:r>
        <w:rPr>
          <w:spacing w:val="-2"/>
        </w:rPr>
        <w:t>Relations</w:t>
      </w:r>
    </w:p>
    <w:p w14:paraId="17B0CD9C" w14:textId="77777777" w:rsidR="00C9737C" w:rsidRDefault="00C9737C">
      <w:pPr>
        <w:pStyle w:val="BodyText"/>
        <w:rPr>
          <w:b/>
        </w:rPr>
      </w:pPr>
    </w:p>
    <w:p w14:paraId="74CCA6EC" w14:textId="77777777" w:rsidR="00C9737C" w:rsidRDefault="00D118A2">
      <w:pPr>
        <w:pStyle w:val="ListParagraph"/>
        <w:numPr>
          <w:ilvl w:val="1"/>
          <w:numId w:val="1"/>
        </w:numPr>
        <w:tabs>
          <w:tab w:val="left" w:pos="2461"/>
        </w:tabs>
        <w:ind w:right="943" w:hanging="720"/>
        <w:jc w:val="both"/>
        <w:rPr>
          <w:sz w:val="24"/>
        </w:rPr>
      </w:pPr>
      <w:r>
        <w:rPr>
          <w:sz w:val="24"/>
        </w:rPr>
        <w:t>After</w:t>
      </w:r>
      <w:r>
        <w:rPr>
          <w:spacing w:val="-2"/>
          <w:sz w:val="24"/>
        </w:rPr>
        <w:t xml:space="preserve"> </w:t>
      </w:r>
      <w:r>
        <w:rPr>
          <w:sz w:val="24"/>
        </w:rPr>
        <w:t>notification</w:t>
      </w:r>
      <w:r>
        <w:rPr>
          <w:spacing w:val="-3"/>
          <w:sz w:val="24"/>
        </w:rPr>
        <w:t xml:space="preserve"> </w:t>
      </w:r>
      <w:r>
        <w:rPr>
          <w:sz w:val="24"/>
        </w:rPr>
        <w:t>of</w:t>
      </w:r>
      <w:r>
        <w:rPr>
          <w:spacing w:val="-1"/>
          <w:sz w:val="24"/>
        </w:rPr>
        <w:t xml:space="preserve"> </w:t>
      </w:r>
      <w:r>
        <w:rPr>
          <w:sz w:val="24"/>
        </w:rPr>
        <w:t>the</w:t>
      </w:r>
      <w:r>
        <w:rPr>
          <w:spacing w:val="-4"/>
          <w:sz w:val="24"/>
        </w:rPr>
        <w:t xml:space="preserve"> </w:t>
      </w:r>
      <w:r>
        <w:rPr>
          <w:sz w:val="24"/>
        </w:rPr>
        <w:t>faculty</w:t>
      </w:r>
      <w:r>
        <w:rPr>
          <w:spacing w:val="-3"/>
          <w:sz w:val="24"/>
        </w:rPr>
        <w:t xml:space="preserve"> </w:t>
      </w:r>
      <w:r>
        <w:rPr>
          <w:sz w:val="24"/>
        </w:rPr>
        <w:t>member’s</w:t>
      </w:r>
      <w:r>
        <w:rPr>
          <w:spacing w:val="-3"/>
          <w:sz w:val="24"/>
        </w:rPr>
        <w:t xml:space="preserve"> </w:t>
      </w:r>
      <w:r>
        <w:rPr>
          <w:sz w:val="24"/>
        </w:rPr>
        <w:t>or</w:t>
      </w:r>
      <w:r>
        <w:rPr>
          <w:spacing w:val="-2"/>
          <w:sz w:val="24"/>
        </w:rPr>
        <w:t xml:space="preserve"> </w:t>
      </w:r>
      <w:r>
        <w:rPr>
          <w:sz w:val="24"/>
        </w:rPr>
        <w:t>student's</w:t>
      </w:r>
      <w:r>
        <w:rPr>
          <w:spacing w:val="-3"/>
          <w:sz w:val="24"/>
        </w:rPr>
        <w:t xml:space="preserve"> </w:t>
      </w:r>
      <w:r>
        <w:rPr>
          <w:sz w:val="24"/>
        </w:rPr>
        <w:t>complaint,</w:t>
      </w:r>
      <w:r>
        <w:rPr>
          <w:spacing w:val="-2"/>
          <w:sz w:val="24"/>
        </w:rPr>
        <w:t xml:space="preserve"> </w:t>
      </w:r>
      <w:r>
        <w:rPr>
          <w:sz w:val="24"/>
        </w:rPr>
        <w:t>an investigation will immediately be initiated to gather all facts about the complaint by one of the above listed individuals.</w:t>
      </w:r>
    </w:p>
    <w:p w14:paraId="6A2C8FFC" w14:textId="77777777" w:rsidR="00C9737C" w:rsidRDefault="00C9737C">
      <w:pPr>
        <w:pStyle w:val="BodyText"/>
        <w:spacing w:before="1"/>
      </w:pPr>
    </w:p>
    <w:p w14:paraId="4A9CB83F" w14:textId="77777777" w:rsidR="00C9737C" w:rsidRDefault="00D118A2">
      <w:pPr>
        <w:pStyle w:val="ListParagraph"/>
        <w:numPr>
          <w:ilvl w:val="1"/>
          <w:numId w:val="1"/>
        </w:numPr>
        <w:tabs>
          <w:tab w:val="left" w:pos="2461"/>
        </w:tabs>
        <w:ind w:right="937" w:hanging="720"/>
        <w:jc w:val="both"/>
        <w:rPr>
          <w:sz w:val="24"/>
        </w:rPr>
      </w:pPr>
      <w:r>
        <w:rPr>
          <w:sz w:val="24"/>
        </w:rPr>
        <w:t>After the investigation has been completed, a determination will be made by the President of the College regarding the resolution of the case.</w:t>
      </w:r>
      <w:r>
        <w:rPr>
          <w:spacing w:val="26"/>
          <w:sz w:val="24"/>
        </w:rPr>
        <w:t xml:space="preserve"> </w:t>
      </w:r>
      <w:r>
        <w:rPr>
          <w:sz w:val="24"/>
        </w:rPr>
        <w:t>If</w:t>
      </w:r>
      <w:r>
        <w:rPr>
          <w:spacing w:val="-14"/>
          <w:sz w:val="24"/>
        </w:rPr>
        <w:t xml:space="preserve"> </w:t>
      </w:r>
      <w:r>
        <w:rPr>
          <w:sz w:val="24"/>
        </w:rPr>
        <w:t>warranted,</w:t>
      </w:r>
      <w:r>
        <w:rPr>
          <w:spacing w:val="-15"/>
          <w:sz w:val="24"/>
        </w:rPr>
        <w:t xml:space="preserve"> </w:t>
      </w:r>
      <w:r>
        <w:rPr>
          <w:sz w:val="24"/>
        </w:rPr>
        <w:t>disciplinary</w:t>
      </w:r>
      <w:r>
        <w:rPr>
          <w:spacing w:val="-14"/>
          <w:sz w:val="24"/>
        </w:rPr>
        <w:t xml:space="preserve"> </w:t>
      </w:r>
      <w:r>
        <w:rPr>
          <w:sz w:val="24"/>
        </w:rPr>
        <w:t>action</w:t>
      </w:r>
      <w:r>
        <w:rPr>
          <w:spacing w:val="-15"/>
          <w:sz w:val="24"/>
        </w:rPr>
        <w:t xml:space="preserve"> </w:t>
      </w:r>
      <w:r>
        <w:rPr>
          <w:sz w:val="24"/>
        </w:rPr>
        <w:t>of</w:t>
      </w:r>
      <w:r>
        <w:rPr>
          <w:spacing w:val="-13"/>
          <w:sz w:val="24"/>
        </w:rPr>
        <w:t xml:space="preserve"> </w:t>
      </w:r>
      <w:r>
        <w:rPr>
          <w:sz w:val="24"/>
        </w:rPr>
        <w:t>the</w:t>
      </w:r>
      <w:r>
        <w:rPr>
          <w:spacing w:val="-15"/>
          <w:sz w:val="24"/>
        </w:rPr>
        <w:t xml:space="preserve"> </w:t>
      </w:r>
      <w:r>
        <w:rPr>
          <w:sz w:val="24"/>
        </w:rPr>
        <w:t>individual</w:t>
      </w:r>
      <w:r>
        <w:rPr>
          <w:spacing w:val="-14"/>
          <w:sz w:val="24"/>
        </w:rPr>
        <w:t xml:space="preserve"> </w:t>
      </w:r>
      <w:r>
        <w:rPr>
          <w:sz w:val="24"/>
        </w:rPr>
        <w:t>harassing</w:t>
      </w:r>
      <w:r>
        <w:rPr>
          <w:spacing w:val="-15"/>
          <w:sz w:val="24"/>
        </w:rPr>
        <w:t xml:space="preserve"> </w:t>
      </w:r>
      <w:r>
        <w:rPr>
          <w:sz w:val="24"/>
        </w:rPr>
        <w:t>the faculty member or student will be taken up; up to and including involuntary termination.</w:t>
      </w:r>
    </w:p>
    <w:p w14:paraId="795532D5" w14:textId="77777777" w:rsidR="00C9737C" w:rsidRDefault="00C9737C">
      <w:pPr>
        <w:jc w:val="both"/>
        <w:rPr>
          <w:sz w:val="24"/>
        </w:rPr>
        <w:sectPr w:rsidR="00C9737C">
          <w:pgSz w:w="12240" w:h="15840"/>
          <w:pgMar w:top="1360" w:right="500" w:bottom="1260" w:left="1140" w:header="0" w:footer="1068" w:gutter="0"/>
          <w:cols w:space="720"/>
        </w:sectPr>
      </w:pPr>
    </w:p>
    <w:p w14:paraId="548C0F70" w14:textId="77777777" w:rsidR="00C9737C" w:rsidRDefault="00D118A2">
      <w:pPr>
        <w:spacing w:before="76"/>
        <w:ind w:left="355" w:right="996"/>
        <w:jc w:val="center"/>
        <w:rPr>
          <w:b/>
          <w:sz w:val="36"/>
        </w:rPr>
      </w:pPr>
      <w:r>
        <w:rPr>
          <w:b/>
          <w:sz w:val="32"/>
        </w:rPr>
        <w:lastRenderedPageBreak/>
        <w:t>Appendix</w:t>
      </w:r>
      <w:r>
        <w:rPr>
          <w:b/>
          <w:spacing w:val="-3"/>
          <w:sz w:val="32"/>
        </w:rPr>
        <w:t xml:space="preserve"> </w:t>
      </w:r>
      <w:r>
        <w:rPr>
          <w:b/>
          <w:sz w:val="32"/>
        </w:rPr>
        <w:t>P.</w:t>
      </w:r>
      <w:r>
        <w:rPr>
          <w:b/>
          <w:spacing w:val="74"/>
          <w:sz w:val="32"/>
        </w:rPr>
        <w:t xml:space="preserve"> </w:t>
      </w:r>
      <w:r>
        <w:rPr>
          <w:b/>
          <w:sz w:val="36"/>
        </w:rPr>
        <w:t>Drugs</w:t>
      </w:r>
      <w:r>
        <w:rPr>
          <w:b/>
          <w:spacing w:val="-5"/>
          <w:sz w:val="36"/>
        </w:rPr>
        <w:t xml:space="preserve"> </w:t>
      </w:r>
      <w:r>
        <w:rPr>
          <w:b/>
          <w:sz w:val="36"/>
        </w:rPr>
        <w:t>and</w:t>
      </w:r>
      <w:r>
        <w:rPr>
          <w:b/>
          <w:spacing w:val="-6"/>
          <w:sz w:val="36"/>
        </w:rPr>
        <w:t xml:space="preserve"> </w:t>
      </w:r>
      <w:r>
        <w:rPr>
          <w:b/>
          <w:sz w:val="36"/>
        </w:rPr>
        <w:t>Alcohol</w:t>
      </w:r>
      <w:r>
        <w:rPr>
          <w:b/>
          <w:spacing w:val="-6"/>
          <w:sz w:val="36"/>
        </w:rPr>
        <w:t xml:space="preserve"> </w:t>
      </w:r>
      <w:r>
        <w:rPr>
          <w:b/>
          <w:spacing w:val="-2"/>
          <w:sz w:val="36"/>
        </w:rPr>
        <w:t>Policy</w:t>
      </w:r>
    </w:p>
    <w:p w14:paraId="1C39117C" w14:textId="77777777" w:rsidR="00C9737C" w:rsidRDefault="00D118A2">
      <w:pPr>
        <w:pStyle w:val="BodyText"/>
        <w:spacing w:before="275"/>
        <w:ind w:left="300" w:right="937"/>
        <w:jc w:val="both"/>
      </w:pPr>
      <w:r>
        <w:t>No alcoholic beverages may be brought onto or consumed on the campus, except in faculty</w:t>
      </w:r>
      <w:r>
        <w:rPr>
          <w:spacing w:val="-12"/>
        </w:rPr>
        <w:t xml:space="preserve"> </w:t>
      </w:r>
      <w:r>
        <w:t>and</w:t>
      </w:r>
      <w:r>
        <w:rPr>
          <w:spacing w:val="-11"/>
        </w:rPr>
        <w:t xml:space="preserve"> </w:t>
      </w:r>
      <w:r>
        <w:t>employee</w:t>
      </w:r>
      <w:r>
        <w:rPr>
          <w:spacing w:val="-12"/>
        </w:rPr>
        <w:t xml:space="preserve"> </w:t>
      </w:r>
      <w:r>
        <w:t>private</w:t>
      </w:r>
      <w:r>
        <w:rPr>
          <w:spacing w:val="-12"/>
        </w:rPr>
        <w:t xml:space="preserve"> </w:t>
      </w:r>
      <w:r>
        <w:t>residences,</w:t>
      </w:r>
      <w:r>
        <w:rPr>
          <w:spacing w:val="-9"/>
        </w:rPr>
        <w:t xml:space="preserve"> </w:t>
      </w:r>
      <w:r>
        <w:t>and</w:t>
      </w:r>
      <w:r>
        <w:rPr>
          <w:spacing w:val="-8"/>
        </w:rPr>
        <w:t xml:space="preserve"> </w:t>
      </w:r>
      <w:r>
        <w:t>other</w:t>
      </w:r>
      <w:r>
        <w:rPr>
          <w:spacing w:val="-11"/>
        </w:rPr>
        <w:t xml:space="preserve"> </w:t>
      </w:r>
      <w:r>
        <w:t>than</w:t>
      </w:r>
      <w:r>
        <w:rPr>
          <w:spacing w:val="-11"/>
        </w:rPr>
        <w:t xml:space="preserve"> </w:t>
      </w:r>
      <w:r>
        <w:t>at</w:t>
      </w:r>
      <w:r>
        <w:rPr>
          <w:spacing w:val="-10"/>
        </w:rPr>
        <w:t xml:space="preserve"> </w:t>
      </w:r>
      <w:r>
        <w:t>a</w:t>
      </w:r>
      <w:r>
        <w:rPr>
          <w:spacing w:val="-10"/>
        </w:rPr>
        <w:t xml:space="preserve"> </w:t>
      </w:r>
      <w:r>
        <w:t>College</w:t>
      </w:r>
      <w:r>
        <w:rPr>
          <w:spacing w:val="-6"/>
        </w:rPr>
        <w:t xml:space="preserve"> </w:t>
      </w:r>
      <w:r>
        <w:t>–sponsored</w:t>
      </w:r>
      <w:r>
        <w:rPr>
          <w:spacing w:val="-12"/>
        </w:rPr>
        <w:t xml:space="preserve"> </w:t>
      </w:r>
      <w:r>
        <w:t>function at which alcoholic beverages are served.</w:t>
      </w:r>
      <w:r>
        <w:rPr>
          <w:spacing w:val="40"/>
        </w:rPr>
        <w:t xml:space="preserve"> </w:t>
      </w:r>
      <w:r>
        <w:t xml:space="preserve">Drinking or being under the influence of alcoholic beverages during working hours is cause for discipline up to and including </w:t>
      </w:r>
      <w:r>
        <w:rPr>
          <w:spacing w:val="-2"/>
        </w:rPr>
        <w:t>dismissal.</w:t>
      </w:r>
    </w:p>
    <w:p w14:paraId="546074B3" w14:textId="77777777" w:rsidR="00C9737C" w:rsidRDefault="00C9737C">
      <w:pPr>
        <w:pStyle w:val="BodyText"/>
      </w:pPr>
    </w:p>
    <w:p w14:paraId="1369C8C7" w14:textId="77777777" w:rsidR="00C9737C" w:rsidRDefault="00D118A2">
      <w:pPr>
        <w:pStyle w:val="BodyText"/>
        <w:spacing w:before="1"/>
        <w:ind w:left="300" w:right="942"/>
        <w:jc w:val="both"/>
      </w:pPr>
      <w:r>
        <w:t>Any faculty member whose off-duty abuse of alcohol or of prescription drugs results in excessive</w:t>
      </w:r>
      <w:r>
        <w:rPr>
          <w:spacing w:val="-9"/>
        </w:rPr>
        <w:t xml:space="preserve"> </w:t>
      </w:r>
      <w:r>
        <w:t>absenteeism,</w:t>
      </w:r>
      <w:r>
        <w:rPr>
          <w:spacing w:val="-9"/>
        </w:rPr>
        <w:t xml:space="preserve"> </w:t>
      </w:r>
      <w:r>
        <w:t>tardiness,</w:t>
      </w:r>
      <w:r>
        <w:rPr>
          <w:spacing w:val="-12"/>
        </w:rPr>
        <w:t xml:space="preserve"> </w:t>
      </w:r>
      <w:r>
        <w:t>or</w:t>
      </w:r>
      <w:r>
        <w:rPr>
          <w:spacing w:val="-11"/>
        </w:rPr>
        <w:t xml:space="preserve"> </w:t>
      </w:r>
      <w:r>
        <w:t>is</w:t>
      </w:r>
      <w:r>
        <w:rPr>
          <w:spacing w:val="-12"/>
        </w:rPr>
        <w:t xml:space="preserve"> </w:t>
      </w:r>
      <w:r>
        <w:t>the</w:t>
      </w:r>
      <w:r>
        <w:rPr>
          <w:spacing w:val="-10"/>
        </w:rPr>
        <w:t xml:space="preserve"> </w:t>
      </w:r>
      <w:r>
        <w:t>cause</w:t>
      </w:r>
      <w:r>
        <w:rPr>
          <w:spacing w:val="-12"/>
        </w:rPr>
        <w:t xml:space="preserve"> </w:t>
      </w:r>
      <w:r>
        <w:t>of</w:t>
      </w:r>
      <w:r>
        <w:rPr>
          <w:spacing w:val="-10"/>
        </w:rPr>
        <w:t xml:space="preserve"> </w:t>
      </w:r>
      <w:r>
        <w:t>accidents</w:t>
      </w:r>
      <w:r>
        <w:rPr>
          <w:spacing w:val="-12"/>
        </w:rPr>
        <w:t xml:space="preserve"> </w:t>
      </w:r>
      <w:r>
        <w:t>or</w:t>
      </w:r>
      <w:r>
        <w:rPr>
          <w:spacing w:val="-11"/>
        </w:rPr>
        <w:t xml:space="preserve"> </w:t>
      </w:r>
      <w:r>
        <w:t>poor</w:t>
      </w:r>
      <w:r>
        <w:rPr>
          <w:spacing w:val="-9"/>
        </w:rPr>
        <w:t xml:space="preserve"> </w:t>
      </w:r>
      <w:r>
        <w:t>performance</w:t>
      </w:r>
      <w:r>
        <w:rPr>
          <w:spacing w:val="-12"/>
        </w:rPr>
        <w:t xml:space="preserve"> </w:t>
      </w:r>
      <w:r>
        <w:t>may</w:t>
      </w:r>
      <w:r>
        <w:rPr>
          <w:spacing w:val="-12"/>
        </w:rPr>
        <w:t xml:space="preserve"> </w:t>
      </w:r>
      <w:r>
        <w:t>be disciplined up to and including dismissal.</w:t>
      </w:r>
    </w:p>
    <w:p w14:paraId="5C483449" w14:textId="77777777" w:rsidR="00C9737C" w:rsidRDefault="00C9737C">
      <w:pPr>
        <w:pStyle w:val="BodyText"/>
        <w:spacing w:before="10"/>
        <w:rPr>
          <w:sz w:val="23"/>
        </w:rPr>
      </w:pPr>
    </w:p>
    <w:p w14:paraId="590AC4FC" w14:textId="77777777" w:rsidR="00C9737C" w:rsidRDefault="00D118A2">
      <w:pPr>
        <w:pStyle w:val="BodyText"/>
        <w:ind w:left="300" w:right="938"/>
        <w:jc w:val="both"/>
      </w:pPr>
      <w:r>
        <w:t>The</w:t>
      </w:r>
      <w:r>
        <w:rPr>
          <w:spacing w:val="-6"/>
        </w:rPr>
        <w:t xml:space="preserve"> </w:t>
      </w:r>
      <w:r>
        <w:t>use</w:t>
      </w:r>
      <w:r>
        <w:rPr>
          <w:spacing w:val="-6"/>
        </w:rPr>
        <w:t xml:space="preserve"> </w:t>
      </w:r>
      <w:r>
        <w:t>of</w:t>
      </w:r>
      <w:r>
        <w:rPr>
          <w:spacing w:val="-4"/>
        </w:rPr>
        <w:t xml:space="preserve"> </w:t>
      </w:r>
      <w:r>
        <w:t>any</w:t>
      </w:r>
      <w:r>
        <w:rPr>
          <w:spacing w:val="-6"/>
        </w:rPr>
        <w:t xml:space="preserve"> </w:t>
      </w:r>
      <w:r>
        <w:t>illegal</w:t>
      </w:r>
      <w:r>
        <w:rPr>
          <w:spacing w:val="-2"/>
        </w:rPr>
        <w:t xml:space="preserve"> </w:t>
      </w:r>
      <w:r>
        <w:t>drug,</w:t>
      </w:r>
      <w:r>
        <w:rPr>
          <w:spacing w:val="-5"/>
        </w:rPr>
        <w:t xml:space="preserve"> </w:t>
      </w:r>
      <w:r>
        <w:t>or</w:t>
      </w:r>
      <w:r>
        <w:rPr>
          <w:spacing w:val="-2"/>
        </w:rPr>
        <w:t xml:space="preserve"> </w:t>
      </w:r>
      <w:r>
        <w:t>the</w:t>
      </w:r>
      <w:r>
        <w:rPr>
          <w:spacing w:val="-6"/>
        </w:rPr>
        <w:t xml:space="preserve"> </w:t>
      </w:r>
      <w:r>
        <w:t>abuse</w:t>
      </w:r>
      <w:r>
        <w:rPr>
          <w:spacing w:val="-6"/>
        </w:rPr>
        <w:t xml:space="preserve"> </w:t>
      </w:r>
      <w:r>
        <w:t>of</w:t>
      </w:r>
      <w:r>
        <w:rPr>
          <w:spacing w:val="-4"/>
        </w:rPr>
        <w:t xml:space="preserve"> </w:t>
      </w:r>
      <w:r>
        <w:t>any</w:t>
      </w:r>
      <w:r>
        <w:rPr>
          <w:spacing w:val="-6"/>
        </w:rPr>
        <w:t xml:space="preserve"> </w:t>
      </w:r>
      <w:r>
        <w:t>other</w:t>
      </w:r>
      <w:r>
        <w:rPr>
          <w:spacing w:val="-5"/>
        </w:rPr>
        <w:t xml:space="preserve"> </w:t>
      </w:r>
      <w:r>
        <w:t>drug</w:t>
      </w:r>
      <w:r>
        <w:rPr>
          <w:spacing w:val="-5"/>
        </w:rPr>
        <w:t xml:space="preserve"> </w:t>
      </w:r>
      <w:r>
        <w:t>or</w:t>
      </w:r>
      <w:r>
        <w:rPr>
          <w:spacing w:val="-3"/>
        </w:rPr>
        <w:t xml:space="preserve"> </w:t>
      </w:r>
      <w:r>
        <w:t>intoxicant,</w:t>
      </w:r>
      <w:r>
        <w:rPr>
          <w:spacing w:val="-5"/>
        </w:rPr>
        <w:t xml:space="preserve"> </w:t>
      </w:r>
      <w:r>
        <w:t>while</w:t>
      </w:r>
      <w:r>
        <w:rPr>
          <w:spacing w:val="-6"/>
        </w:rPr>
        <w:t xml:space="preserve"> </w:t>
      </w:r>
      <w:r>
        <w:t>on</w:t>
      </w:r>
      <w:r>
        <w:rPr>
          <w:spacing w:val="-3"/>
        </w:rPr>
        <w:t xml:space="preserve"> </w:t>
      </w:r>
      <w:r>
        <w:t>duty,</w:t>
      </w:r>
      <w:r>
        <w:rPr>
          <w:spacing w:val="-6"/>
        </w:rPr>
        <w:t xml:space="preserve"> </w:t>
      </w:r>
      <w:r>
        <w:t>or while off duty in a manner that affects performance of responsibilities, is cause of discipline</w:t>
      </w:r>
      <w:r>
        <w:rPr>
          <w:spacing w:val="-15"/>
        </w:rPr>
        <w:t xml:space="preserve"> </w:t>
      </w:r>
      <w:r>
        <w:t>up</w:t>
      </w:r>
      <w:r>
        <w:rPr>
          <w:spacing w:val="-14"/>
        </w:rPr>
        <w:t xml:space="preserve"> </w:t>
      </w:r>
      <w:r>
        <w:t>to</w:t>
      </w:r>
      <w:r>
        <w:rPr>
          <w:spacing w:val="-15"/>
        </w:rPr>
        <w:t xml:space="preserve"> </w:t>
      </w:r>
      <w:r>
        <w:t>and</w:t>
      </w:r>
      <w:r>
        <w:rPr>
          <w:spacing w:val="-14"/>
        </w:rPr>
        <w:t xml:space="preserve"> </w:t>
      </w:r>
      <w:r>
        <w:t>including</w:t>
      </w:r>
      <w:r>
        <w:rPr>
          <w:spacing w:val="-15"/>
        </w:rPr>
        <w:t xml:space="preserve"> </w:t>
      </w:r>
      <w:r>
        <w:t>dismissal.</w:t>
      </w:r>
      <w:r>
        <w:rPr>
          <w:spacing w:val="9"/>
        </w:rPr>
        <w:t xml:space="preserve"> </w:t>
      </w:r>
      <w:r>
        <w:t>Further,</w:t>
      </w:r>
      <w:r>
        <w:rPr>
          <w:spacing w:val="-15"/>
        </w:rPr>
        <w:t xml:space="preserve"> </w:t>
      </w:r>
      <w:r>
        <w:t>the</w:t>
      </w:r>
      <w:r>
        <w:rPr>
          <w:spacing w:val="-14"/>
        </w:rPr>
        <w:t xml:space="preserve"> </w:t>
      </w:r>
      <w:r>
        <w:t>unlawful</w:t>
      </w:r>
      <w:r>
        <w:rPr>
          <w:spacing w:val="-15"/>
        </w:rPr>
        <w:t xml:space="preserve"> </w:t>
      </w:r>
      <w:r>
        <w:t>manufacture,</w:t>
      </w:r>
      <w:r>
        <w:rPr>
          <w:spacing w:val="-14"/>
        </w:rPr>
        <w:t xml:space="preserve"> </w:t>
      </w:r>
      <w:r>
        <w:t>distribution, dispensation,</w:t>
      </w:r>
      <w:r>
        <w:rPr>
          <w:spacing w:val="-11"/>
        </w:rPr>
        <w:t xml:space="preserve"> </w:t>
      </w:r>
      <w:r>
        <w:t>possession,</w:t>
      </w:r>
      <w:r>
        <w:rPr>
          <w:spacing w:val="-11"/>
        </w:rPr>
        <w:t xml:space="preserve"> </w:t>
      </w:r>
      <w:r>
        <w:t>sale,</w:t>
      </w:r>
      <w:r>
        <w:rPr>
          <w:spacing w:val="-11"/>
        </w:rPr>
        <w:t xml:space="preserve"> </w:t>
      </w:r>
      <w:r>
        <w:t>trade,</w:t>
      </w:r>
      <w:r>
        <w:rPr>
          <w:spacing w:val="-11"/>
        </w:rPr>
        <w:t xml:space="preserve"> </w:t>
      </w:r>
      <w:r>
        <w:t>or</w:t>
      </w:r>
      <w:r>
        <w:rPr>
          <w:spacing w:val="-8"/>
        </w:rPr>
        <w:t xml:space="preserve"> </w:t>
      </w:r>
      <w:r>
        <w:t>delivery</w:t>
      </w:r>
      <w:r>
        <w:rPr>
          <w:spacing w:val="-11"/>
        </w:rPr>
        <w:t xml:space="preserve"> </w:t>
      </w:r>
      <w:r>
        <w:t>of</w:t>
      </w:r>
      <w:r>
        <w:rPr>
          <w:spacing w:val="-10"/>
        </w:rPr>
        <w:t xml:space="preserve"> </w:t>
      </w:r>
      <w:r>
        <w:t>an</w:t>
      </w:r>
      <w:r>
        <w:rPr>
          <w:spacing w:val="-11"/>
        </w:rPr>
        <w:t xml:space="preserve"> </w:t>
      </w:r>
      <w:r>
        <w:t>illegal</w:t>
      </w:r>
      <w:r>
        <w:rPr>
          <w:spacing w:val="-10"/>
        </w:rPr>
        <w:t xml:space="preserve"> </w:t>
      </w:r>
      <w:r>
        <w:t>drug</w:t>
      </w:r>
      <w:r>
        <w:rPr>
          <w:spacing w:val="-11"/>
        </w:rPr>
        <w:t xml:space="preserve"> </w:t>
      </w:r>
      <w:r>
        <w:t>or</w:t>
      </w:r>
      <w:r>
        <w:rPr>
          <w:spacing w:val="-11"/>
        </w:rPr>
        <w:t xml:space="preserve"> </w:t>
      </w:r>
      <w:r>
        <w:t>controlled</w:t>
      </w:r>
      <w:r>
        <w:rPr>
          <w:spacing w:val="-12"/>
        </w:rPr>
        <w:t xml:space="preserve"> </w:t>
      </w:r>
      <w:r>
        <w:t>substance is prohibited at the College and may be cause of immediate dismissal and for referral to law enforcement authorities.</w:t>
      </w:r>
    </w:p>
    <w:p w14:paraId="0D33EA0A" w14:textId="77777777" w:rsidR="00C9737C" w:rsidRDefault="00C9737C">
      <w:pPr>
        <w:pStyle w:val="BodyText"/>
        <w:spacing w:before="2"/>
      </w:pPr>
    </w:p>
    <w:p w14:paraId="1BA64A17" w14:textId="77777777" w:rsidR="00C9737C" w:rsidRDefault="00D118A2">
      <w:pPr>
        <w:pStyle w:val="BodyText"/>
        <w:ind w:left="300" w:right="937"/>
        <w:jc w:val="both"/>
      </w:pPr>
      <w:r>
        <w:t>All faculty and employees performing work on a federal grant must, as a condition of employment, notify the Vice President for Fiscal Affairs of any criminal drug statute conviction for a violation occurring in the workplace no later than five days after such conviction.</w:t>
      </w:r>
      <w:r>
        <w:rPr>
          <w:spacing w:val="40"/>
        </w:rPr>
        <w:t xml:space="preserve"> </w:t>
      </w:r>
      <w:r>
        <w:t xml:space="preserve">The college may, at its discretion; either disciplines the faculty member or employee up to and including </w:t>
      </w:r>
      <w:proofErr w:type="gramStart"/>
      <w:r>
        <w:t>dismissal, or</w:t>
      </w:r>
      <w:proofErr w:type="gramEnd"/>
      <w:r>
        <w:t xml:space="preserve"> may require that the faculty member or employee satisfactorily participate in a drug abuse assistance or rehabilitation program approved for such purposed by a federal, state or local health, law enforcement, or other appropriate agency.</w:t>
      </w:r>
    </w:p>
    <w:p w14:paraId="557520A2" w14:textId="77777777" w:rsidR="00C9737C" w:rsidRDefault="00C9737C">
      <w:pPr>
        <w:jc w:val="both"/>
        <w:sectPr w:rsidR="00C9737C">
          <w:pgSz w:w="12240" w:h="15840"/>
          <w:pgMar w:top="1360" w:right="500" w:bottom="1260" w:left="1140" w:header="0" w:footer="1068" w:gutter="0"/>
          <w:cols w:space="720"/>
        </w:sectPr>
      </w:pPr>
    </w:p>
    <w:p w14:paraId="0971BD3F" w14:textId="77777777" w:rsidR="00C9737C" w:rsidRDefault="00D118A2">
      <w:pPr>
        <w:pStyle w:val="Heading4"/>
        <w:ind w:left="356"/>
      </w:pPr>
      <w:r>
        <w:lastRenderedPageBreak/>
        <w:t>Appendix</w:t>
      </w:r>
      <w:r>
        <w:rPr>
          <w:spacing w:val="-12"/>
        </w:rPr>
        <w:t xml:space="preserve"> </w:t>
      </w:r>
      <w:r>
        <w:t>Q.</w:t>
      </w:r>
      <w:r>
        <w:rPr>
          <w:spacing w:val="56"/>
        </w:rPr>
        <w:t xml:space="preserve"> </w:t>
      </w:r>
      <w:r>
        <w:t>Confidential</w:t>
      </w:r>
      <w:r>
        <w:rPr>
          <w:spacing w:val="-12"/>
        </w:rPr>
        <w:t xml:space="preserve"> </w:t>
      </w:r>
      <w:r>
        <w:t>Information</w:t>
      </w:r>
      <w:r>
        <w:rPr>
          <w:spacing w:val="-13"/>
        </w:rPr>
        <w:t xml:space="preserve"> </w:t>
      </w:r>
      <w:r>
        <w:rPr>
          <w:spacing w:val="-2"/>
        </w:rPr>
        <w:t>Policy</w:t>
      </w:r>
    </w:p>
    <w:p w14:paraId="6B75DDEB" w14:textId="77777777" w:rsidR="00C9737C" w:rsidRDefault="00D118A2">
      <w:pPr>
        <w:pStyle w:val="BodyText"/>
        <w:spacing w:before="274"/>
        <w:ind w:left="300" w:right="935"/>
        <w:jc w:val="both"/>
      </w:pPr>
      <w:r>
        <w:t>Faculty members often handle information which is highly confidential.</w:t>
      </w:r>
      <w:r>
        <w:rPr>
          <w:spacing w:val="40"/>
        </w:rPr>
        <w:t xml:space="preserve"> </w:t>
      </w:r>
      <w:r>
        <w:t>Such confidential</w:t>
      </w:r>
      <w:r>
        <w:rPr>
          <w:spacing w:val="-10"/>
        </w:rPr>
        <w:t xml:space="preserve"> </w:t>
      </w:r>
      <w:r>
        <w:t>information</w:t>
      </w:r>
      <w:r>
        <w:rPr>
          <w:spacing w:val="-11"/>
        </w:rPr>
        <w:t xml:space="preserve"> </w:t>
      </w:r>
      <w:r>
        <w:t>is</w:t>
      </w:r>
      <w:r>
        <w:rPr>
          <w:spacing w:val="-12"/>
        </w:rPr>
        <w:t xml:space="preserve"> </w:t>
      </w:r>
      <w:r>
        <w:t>not</w:t>
      </w:r>
      <w:r>
        <w:rPr>
          <w:spacing w:val="-10"/>
        </w:rPr>
        <w:t xml:space="preserve"> </w:t>
      </w:r>
      <w:r>
        <w:t>to</w:t>
      </w:r>
      <w:r>
        <w:rPr>
          <w:spacing w:val="-13"/>
        </w:rPr>
        <w:t xml:space="preserve"> </w:t>
      </w:r>
      <w:r>
        <w:t>be</w:t>
      </w:r>
      <w:r>
        <w:rPr>
          <w:spacing w:val="-12"/>
        </w:rPr>
        <w:t xml:space="preserve"> </w:t>
      </w:r>
      <w:r>
        <w:t>discussed</w:t>
      </w:r>
      <w:r>
        <w:rPr>
          <w:spacing w:val="-12"/>
        </w:rPr>
        <w:t xml:space="preserve"> </w:t>
      </w:r>
      <w:r>
        <w:t>within</w:t>
      </w:r>
      <w:r>
        <w:rPr>
          <w:spacing w:val="-11"/>
        </w:rPr>
        <w:t xml:space="preserve"> </w:t>
      </w:r>
      <w:r>
        <w:t>the</w:t>
      </w:r>
      <w:r>
        <w:rPr>
          <w:spacing w:val="-12"/>
        </w:rPr>
        <w:t xml:space="preserve"> </w:t>
      </w:r>
      <w:r>
        <w:t>College</w:t>
      </w:r>
      <w:r>
        <w:rPr>
          <w:spacing w:val="-12"/>
        </w:rPr>
        <w:t xml:space="preserve"> </w:t>
      </w:r>
      <w:r>
        <w:t>or</w:t>
      </w:r>
      <w:r>
        <w:rPr>
          <w:spacing w:val="-11"/>
        </w:rPr>
        <w:t xml:space="preserve"> </w:t>
      </w:r>
      <w:r>
        <w:t>outside,</w:t>
      </w:r>
      <w:r>
        <w:rPr>
          <w:spacing w:val="-11"/>
        </w:rPr>
        <w:t xml:space="preserve"> </w:t>
      </w:r>
      <w:r>
        <w:t>except</w:t>
      </w:r>
      <w:r>
        <w:rPr>
          <w:spacing w:val="-10"/>
        </w:rPr>
        <w:t xml:space="preserve"> </w:t>
      </w:r>
      <w:r>
        <w:t>as</w:t>
      </w:r>
      <w:r>
        <w:rPr>
          <w:spacing w:val="-12"/>
        </w:rPr>
        <w:t xml:space="preserve"> </w:t>
      </w:r>
      <w:r>
        <w:t>the normal course</w:t>
      </w:r>
      <w:r>
        <w:rPr>
          <w:spacing w:val="-2"/>
        </w:rPr>
        <w:t xml:space="preserve"> </w:t>
      </w:r>
      <w:r>
        <w:t>of business</w:t>
      </w:r>
      <w:r>
        <w:rPr>
          <w:spacing w:val="-2"/>
        </w:rPr>
        <w:t xml:space="preserve"> </w:t>
      </w:r>
      <w:r>
        <w:t>makes it necessary.</w:t>
      </w:r>
      <w:r>
        <w:rPr>
          <w:spacing w:val="40"/>
        </w:rPr>
        <w:t xml:space="preserve"> </w:t>
      </w:r>
      <w:r>
        <w:t>Confidential data</w:t>
      </w:r>
      <w:r>
        <w:rPr>
          <w:spacing w:val="-2"/>
        </w:rPr>
        <w:t xml:space="preserve"> </w:t>
      </w:r>
      <w:r>
        <w:t>or records are</w:t>
      </w:r>
      <w:r>
        <w:rPr>
          <w:spacing w:val="-1"/>
        </w:rPr>
        <w:t xml:space="preserve"> </w:t>
      </w:r>
      <w:r>
        <w:t>not to be shown or released to anyone without the authorization and approval of the custodian of the</w:t>
      </w:r>
      <w:r>
        <w:rPr>
          <w:spacing w:val="-8"/>
        </w:rPr>
        <w:t xml:space="preserve"> </w:t>
      </w:r>
      <w:r>
        <w:t>confidential</w:t>
      </w:r>
      <w:r>
        <w:rPr>
          <w:spacing w:val="-4"/>
        </w:rPr>
        <w:t xml:space="preserve"> </w:t>
      </w:r>
      <w:r>
        <w:t>information</w:t>
      </w:r>
      <w:r>
        <w:rPr>
          <w:spacing w:val="-7"/>
        </w:rPr>
        <w:t xml:space="preserve"> </w:t>
      </w:r>
      <w:r>
        <w:t>and/or</w:t>
      </w:r>
      <w:r>
        <w:rPr>
          <w:spacing w:val="-7"/>
        </w:rPr>
        <w:t xml:space="preserve"> </w:t>
      </w:r>
      <w:r>
        <w:t>supervisor</w:t>
      </w:r>
      <w:r>
        <w:rPr>
          <w:spacing w:val="-7"/>
        </w:rPr>
        <w:t xml:space="preserve"> </w:t>
      </w:r>
      <w:r>
        <w:t>in</w:t>
      </w:r>
      <w:r>
        <w:rPr>
          <w:spacing w:val="-7"/>
        </w:rPr>
        <w:t xml:space="preserve"> </w:t>
      </w:r>
      <w:r>
        <w:t>charge</w:t>
      </w:r>
      <w:r>
        <w:rPr>
          <w:spacing w:val="-8"/>
        </w:rPr>
        <w:t xml:space="preserve"> </w:t>
      </w:r>
      <w:r>
        <w:t>of</w:t>
      </w:r>
      <w:r>
        <w:rPr>
          <w:spacing w:val="-6"/>
        </w:rPr>
        <w:t xml:space="preserve"> </w:t>
      </w:r>
      <w:r>
        <w:t>the</w:t>
      </w:r>
      <w:r>
        <w:rPr>
          <w:spacing w:val="-8"/>
        </w:rPr>
        <w:t xml:space="preserve"> </w:t>
      </w:r>
      <w:r>
        <w:t>confidential</w:t>
      </w:r>
      <w:r>
        <w:rPr>
          <w:spacing w:val="-6"/>
        </w:rPr>
        <w:t xml:space="preserve"> </w:t>
      </w:r>
      <w:r>
        <w:t>information. No faculty member should allow student workers to handle confidential information. Anyone found to be in violation of this policy may be subject to disciplinary action.</w:t>
      </w:r>
    </w:p>
    <w:p w14:paraId="23CF7DE1" w14:textId="77777777" w:rsidR="00C9737C" w:rsidRDefault="00C9737C">
      <w:pPr>
        <w:jc w:val="both"/>
        <w:sectPr w:rsidR="00C9737C">
          <w:pgSz w:w="12240" w:h="15840"/>
          <w:pgMar w:top="1360" w:right="500" w:bottom="1260" w:left="1140" w:header="0" w:footer="1068" w:gutter="0"/>
          <w:cols w:space="720"/>
        </w:sectPr>
      </w:pPr>
    </w:p>
    <w:p w14:paraId="6A1CDDCD" w14:textId="77777777" w:rsidR="00C9737C" w:rsidRDefault="00D118A2">
      <w:pPr>
        <w:spacing w:before="77"/>
        <w:ind w:left="359" w:right="878"/>
        <w:jc w:val="center"/>
        <w:rPr>
          <w:b/>
          <w:sz w:val="32"/>
        </w:rPr>
      </w:pPr>
      <w:r>
        <w:rPr>
          <w:b/>
          <w:sz w:val="32"/>
        </w:rPr>
        <w:lastRenderedPageBreak/>
        <w:t>Appendix</w:t>
      </w:r>
      <w:r>
        <w:rPr>
          <w:b/>
          <w:spacing w:val="-10"/>
          <w:sz w:val="32"/>
        </w:rPr>
        <w:t xml:space="preserve"> </w:t>
      </w:r>
      <w:r>
        <w:rPr>
          <w:b/>
          <w:sz w:val="32"/>
        </w:rPr>
        <w:t>R.</w:t>
      </w:r>
      <w:r>
        <w:rPr>
          <w:b/>
          <w:spacing w:val="63"/>
          <w:sz w:val="32"/>
        </w:rPr>
        <w:t xml:space="preserve"> </w:t>
      </w:r>
      <w:r>
        <w:rPr>
          <w:b/>
          <w:sz w:val="32"/>
        </w:rPr>
        <w:t>Tougaloo</w:t>
      </w:r>
      <w:r>
        <w:rPr>
          <w:b/>
          <w:spacing w:val="-9"/>
          <w:sz w:val="32"/>
        </w:rPr>
        <w:t xml:space="preserve"> </w:t>
      </w:r>
      <w:r>
        <w:rPr>
          <w:b/>
          <w:sz w:val="32"/>
        </w:rPr>
        <w:t>College</w:t>
      </w:r>
      <w:r>
        <w:rPr>
          <w:b/>
          <w:spacing w:val="-10"/>
          <w:sz w:val="32"/>
        </w:rPr>
        <w:t xml:space="preserve"> </w:t>
      </w:r>
      <w:r>
        <w:rPr>
          <w:b/>
          <w:spacing w:val="-5"/>
          <w:sz w:val="32"/>
        </w:rPr>
        <w:t>Map</w:t>
      </w:r>
    </w:p>
    <w:p w14:paraId="70760319" w14:textId="77777777" w:rsidR="00C9737C" w:rsidRDefault="00D118A2">
      <w:pPr>
        <w:pStyle w:val="BodyText"/>
        <w:spacing w:before="4"/>
        <w:rPr>
          <w:b/>
          <w:sz w:val="20"/>
        </w:rPr>
      </w:pPr>
      <w:r>
        <w:rPr>
          <w:noProof/>
        </w:rPr>
        <w:drawing>
          <wp:anchor distT="0" distB="0" distL="0" distR="0" simplePos="0" relativeHeight="148" behindDoc="0" locked="0" layoutInCell="1" allowOverlap="1" wp14:anchorId="661D7604" wp14:editId="134573B0">
            <wp:simplePos x="0" y="0"/>
            <wp:positionH relativeFrom="page">
              <wp:posOffset>933450</wp:posOffset>
            </wp:positionH>
            <wp:positionV relativeFrom="paragraph">
              <wp:posOffset>162081</wp:posOffset>
            </wp:positionV>
            <wp:extent cx="6424332" cy="5077968"/>
            <wp:effectExtent l="0" t="0" r="0" b="0"/>
            <wp:wrapTopAndBottom/>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17" cstate="print"/>
                    <a:stretch>
                      <a:fillRect/>
                    </a:stretch>
                  </pic:blipFill>
                  <pic:spPr>
                    <a:xfrm>
                      <a:off x="0" y="0"/>
                      <a:ext cx="6424332" cy="5077968"/>
                    </a:xfrm>
                    <a:prstGeom prst="rect">
                      <a:avLst/>
                    </a:prstGeom>
                  </pic:spPr>
                </pic:pic>
              </a:graphicData>
            </a:graphic>
          </wp:anchor>
        </w:drawing>
      </w:r>
    </w:p>
    <w:p w14:paraId="7A61B90F" w14:textId="77777777" w:rsidR="00C9737C" w:rsidRDefault="00C9737C">
      <w:pPr>
        <w:rPr>
          <w:sz w:val="20"/>
        </w:rPr>
        <w:sectPr w:rsidR="00C9737C">
          <w:pgSz w:w="12240" w:h="15840"/>
          <w:pgMar w:top="1360" w:right="500" w:bottom="1260" w:left="1140" w:header="0" w:footer="1068" w:gutter="0"/>
          <w:cols w:space="720"/>
        </w:sectPr>
      </w:pPr>
    </w:p>
    <w:p w14:paraId="120572B5" w14:textId="77777777" w:rsidR="00C9737C" w:rsidRDefault="00C9737C">
      <w:pPr>
        <w:pStyle w:val="BodyText"/>
        <w:spacing w:before="2"/>
        <w:rPr>
          <w:b/>
          <w:sz w:val="13"/>
        </w:rPr>
      </w:pPr>
    </w:p>
    <w:p w14:paraId="760E3FC6" w14:textId="77777777" w:rsidR="00C9737C" w:rsidRDefault="00D118A2">
      <w:pPr>
        <w:spacing w:before="99"/>
        <w:ind w:left="1648" w:right="996"/>
        <w:jc w:val="center"/>
        <w:rPr>
          <w:b/>
          <w:sz w:val="32"/>
        </w:rPr>
      </w:pPr>
      <w:r>
        <w:rPr>
          <w:noProof/>
        </w:rPr>
        <w:drawing>
          <wp:anchor distT="0" distB="0" distL="0" distR="0" simplePos="0" relativeHeight="15821312" behindDoc="0" locked="0" layoutInCell="1" allowOverlap="1" wp14:anchorId="6A73E08E" wp14:editId="7A7A9B92">
            <wp:simplePos x="0" y="0"/>
            <wp:positionH relativeFrom="page">
              <wp:posOffset>933450</wp:posOffset>
            </wp:positionH>
            <wp:positionV relativeFrom="paragraph">
              <wp:posOffset>-95480</wp:posOffset>
            </wp:positionV>
            <wp:extent cx="685800" cy="665479"/>
            <wp:effectExtent l="0" t="0" r="0" b="0"/>
            <wp:wrapNone/>
            <wp:docPr id="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18" cstate="print"/>
                    <a:stretch>
                      <a:fillRect/>
                    </a:stretch>
                  </pic:blipFill>
                  <pic:spPr>
                    <a:xfrm>
                      <a:off x="0" y="0"/>
                      <a:ext cx="685800" cy="665479"/>
                    </a:xfrm>
                    <a:prstGeom prst="rect">
                      <a:avLst/>
                    </a:prstGeom>
                  </pic:spPr>
                </pic:pic>
              </a:graphicData>
            </a:graphic>
          </wp:anchor>
        </w:drawing>
      </w:r>
      <w:r>
        <w:rPr>
          <w:b/>
          <w:sz w:val="32"/>
        </w:rPr>
        <w:t>Appendix</w:t>
      </w:r>
      <w:r>
        <w:rPr>
          <w:b/>
          <w:spacing w:val="-16"/>
          <w:sz w:val="32"/>
        </w:rPr>
        <w:t xml:space="preserve"> </w:t>
      </w:r>
      <w:r>
        <w:rPr>
          <w:b/>
          <w:spacing w:val="-5"/>
          <w:sz w:val="32"/>
        </w:rPr>
        <w:t>S.</w:t>
      </w:r>
    </w:p>
    <w:p w14:paraId="1BB18DB6" w14:textId="77777777" w:rsidR="00C9737C" w:rsidRDefault="00D118A2">
      <w:pPr>
        <w:pStyle w:val="Heading3"/>
        <w:spacing w:before="119"/>
        <w:ind w:left="1639"/>
        <w:rPr>
          <w:rFonts w:ascii="Times New Roman"/>
        </w:rPr>
      </w:pPr>
      <w:r>
        <w:rPr>
          <w:rFonts w:ascii="Times New Roman"/>
        </w:rPr>
        <w:t>REQUEST</w:t>
      </w:r>
      <w:r>
        <w:rPr>
          <w:rFonts w:ascii="Times New Roman"/>
          <w:spacing w:val="-12"/>
        </w:rPr>
        <w:t xml:space="preserve"> </w:t>
      </w:r>
      <w:r>
        <w:rPr>
          <w:rFonts w:ascii="Times New Roman"/>
        </w:rPr>
        <w:t>FOR</w:t>
      </w:r>
      <w:r>
        <w:rPr>
          <w:rFonts w:ascii="Times New Roman"/>
          <w:spacing w:val="-12"/>
        </w:rPr>
        <w:t xml:space="preserve"> </w:t>
      </w:r>
      <w:r>
        <w:rPr>
          <w:rFonts w:ascii="Times New Roman"/>
        </w:rPr>
        <w:t>OFFICIAL</w:t>
      </w:r>
      <w:r>
        <w:rPr>
          <w:rFonts w:ascii="Times New Roman"/>
          <w:spacing w:val="-12"/>
        </w:rPr>
        <w:t xml:space="preserve"> </w:t>
      </w:r>
      <w:r>
        <w:rPr>
          <w:rFonts w:ascii="Times New Roman"/>
        </w:rPr>
        <w:t>ABSENCE</w:t>
      </w:r>
      <w:r>
        <w:rPr>
          <w:rFonts w:ascii="Times New Roman"/>
          <w:spacing w:val="-13"/>
        </w:rPr>
        <w:t xml:space="preserve"> </w:t>
      </w:r>
      <w:r>
        <w:rPr>
          <w:rFonts w:ascii="Times New Roman"/>
          <w:spacing w:val="-4"/>
        </w:rPr>
        <w:t>FORM</w:t>
      </w:r>
    </w:p>
    <w:p w14:paraId="05963F7C" w14:textId="77777777" w:rsidR="00C9737C" w:rsidRDefault="00C9737C">
      <w:pPr>
        <w:pStyle w:val="BodyText"/>
        <w:rPr>
          <w:rFonts w:ascii="Times New Roman"/>
          <w:b/>
          <w:sz w:val="20"/>
        </w:rPr>
      </w:pPr>
    </w:p>
    <w:p w14:paraId="700E2CA5" w14:textId="77777777" w:rsidR="00C9737C" w:rsidRDefault="00C9737C">
      <w:pPr>
        <w:pStyle w:val="BodyText"/>
        <w:spacing w:before="6"/>
        <w:rPr>
          <w:rFonts w:ascii="Times New Roman"/>
          <w:b/>
          <w:sz w:val="23"/>
        </w:rPr>
      </w:pPr>
    </w:p>
    <w:p w14:paraId="6AD3A369" w14:textId="77777777" w:rsidR="00C9737C" w:rsidRDefault="00D118A2">
      <w:pPr>
        <w:tabs>
          <w:tab w:val="left" w:pos="3285"/>
        </w:tabs>
        <w:ind w:left="300"/>
        <w:rPr>
          <w:rFonts w:ascii="Times New Roman"/>
        </w:rPr>
      </w:pPr>
      <w:r>
        <w:rPr>
          <w:rFonts w:ascii="Times New Roman"/>
        </w:rPr>
        <w:t>I,</w:t>
      </w:r>
      <w:r>
        <w:rPr>
          <w:rFonts w:ascii="Times New Roman"/>
          <w:spacing w:val="80"/>
        </w:rPr>
        <w:t xml:space="preserve"> </w:t>
      </w:r>
      <w:r>
        <w:rPr>
          <w:rFonts w:ascii="Times New Roman"/>
          <w:u w:val="single"/>
        </w:rPr>
        <w:tab/>
      </w:r>
      <w:r>
        <w:rPr>
          <w:rFonts w:ascii="Times New Roman"/>
        </w:rPr>
        <w:t>request</w:t>
      </w:r>
      <w:r>
        <w:rPr>
          <w:rFonts w:ascii="Times New Roman"/>
          <w:spacing w:val="-2"/>
        </w:rPr>
        <w:t xml:space="preserve"> </w:t>
      </w:r>
      <w:r>
        <w:rPr>
          <w:rFonts w:ascii="Times New Roman"/>
        </w:rPr>
        <w:t>permission</w:t>
      </w:r>
      <w:r>
        <w:rPr>
          <w:rFonts w:ascii="Times New Roman"/>
          <w:spacing w:val="-6"/>
        </w:rPr>
        <w:t xml:space="preserve"> </w:t>
      </w:r>
      <w:r>
        <w:rPr>
          <w:rFonts w:ascii="Times New Roman"/>
        </w:rPr>
        <w:t>to</w:t>
      </w:r>
      <w:r>
        <w:rPr>
          <w:rFonts w:ascii="Times New Roman"/>
          <w:spacing w:val="-3"/>
        </w:rPr>
        <w:t xml:space="preserve"> </w:t>
      </w:r>
      <w:r>
        <w:rPr>
          <w:rFonts w:ascii="Times New Roman"/>
        </w:rPr>
        <w:t>be</w:t>
      </w:r>
      <w:r>
        <w:rPr>
          <w:rFonts w:ascii="Times New Roman"/>
          <w:spacing w:val="-3"/>
        </w:rPr>
        <w:t xml:space="preserve"> </w:t>
      </w:r>
      <w:r>
        <w:rPr>
          <w:rFonts w:ascii="Times New Roman"/>
        </w:rPr>
        <w:t>absent</w:t>
      </w:r>
      <w:r>
        <w:rPr>
          <w:rFonts w:ascii="Times New Roman"/>
          <w:spacing w:val="-2"/>
        </w:rPr>
        <w:t xml:space="preserve"> </w:t>
      </w:r>
      <w:r>
        <w:rPr>
          <w:rFonts w:ascii="Times New Roman"/>
        </w:rPr>
        <w:t>from</w:t>
      </w:r>
      <w:r>
        <w:rPr>
          <w:rFonts w:ascii="Times New Roman"/>
          <w:spacing w:val="-5"/>
        </w:rPr>
        <w:t xml:space="preserve"> </w:t>
      </w:r>
      <w:r>
        <w:rPr>
          <w:rFonts w:ascii="Times New Roman"/>
        </w:rPr>
        <w:t>my</w:t>
      </w:r>
      <w:r>
        <w:rPr>
          <w:rFonts w:ascii="Times New Roman"/>
          <w:spacing w:val="-6"/>
        </w:rPr>
        <w:t xml:space="preserve"> </w:t>
      </w:r>
      <w:r>
        <w:rPr>
          <w:rFonts w:ascii="Times New Roman"/>
        </w:rPr>
        <w:t>assigned</w:t>
      </w:r>
      <w:r>
        <w:rPr>
          <w:rFonts w:ascii="Times New Roman"/>
          <w:spacing w:val="-3"/>
        </w:rPr>
        <w:t xml:space="preserve"> </w:t>
      </w:r>
      <w:r>
        <w:rPr>
          <w:rFonts w:ascii="Times New Roman"/>
        </w:rPr>
        <w:t>duties</w:t>
      </w:r>
      <w:r>
        <w:rPr>
          <w:rFonts w:ascii="Times New Roman"/>
          <w:spacing w:val="-3"/>
        </w:rPr>
        <w:t xml:space="preserve"> </w:t>
      </w:r>
      <w:r>
        <w:rPr>
          <w:rFonts w:ascii="Times New Roman"/>
        </w:rPr>
        <w:t>in</w:t>
      </w:r>
      <w:r>
        <w:rPr>
          <w:rFonts w:ascii="Times New Roman"/>
          <w:spacing w:val="-5"/>
        </w:rPr>
        <w:t xml:space="preserve"> the</w:t>
      </w:r>
    </w:p>
    <w:p w14:paraId="5430DB85" w14:textId="77777777" w:rsidR="00C9737C" w:rsidRDefault="00D118A2">
      <w:pPr>
        <w:tabs>
          <w:tab w:val="left" w:pos="1020"/>
          <w:tab w:val="left" w:pos="3321"/>
          <w:tab w:val="left" w:pos="4029"/>
          <w:tab w:val="left" w:pos="6462"/>
        </w:tabs>
        <w:spacing w:before="97" w:line="340" w:lineRule="atLeast"/>
        <w:ind w:left="300" w:right="3491"/>
        <w:rPr>
          <w:rFonts w:ascii="Times New Roman"/>
        </w:rPr>
      </w:pPr>
      <w:r>
        <w:rPr>
          <w:rFonts w:ascii="Times New Roman"/>
          <w:u w:val="single"/>
        </w:rPr>
        <w:tab/>
      </w:r>
      <w:r>
        <w:rPr>
          <w:rFonts w:ascii="Times New Roman"/>
          <w:u w:val="single"/>
        </w:rPr>
        <w:tab/>
      </w:r>
      <w:r>
        <w:rPr>
          <w:rFonts w:ascii="Times New Roman"/>
        </w:rPr>
        <w:t>Division</w:t>
      </w:r>
      <w:r>
        <w:rPr>
          <w:rFonts w:ascii="Times New Roman"/>
          <w:spacing w:val="-10"/>
        </w:rPr>
        <w:t xml:space="preserve"> </w:t>
      </w:r>
      <w:r>
        <w:rPr>
          <w:rFonts w:ascii="Times New Roman"/>
        </w:rPr>
        <w:t>(Department)</w:t>
      </w:r>
      <w:r>
        <w:rPr>
          <w:rFonts w:ascii="Times New Roman"/>
          <w:spacing w:val="-10"/>
        </w:rPr>
        <w:t xml:space="preserve"> </w:t>
      </w:r>
      <w:r>
        <w:rPr>
          <w:rFonts w:ascii="Times New Roman"/>
        </w:rPr>
        <w:t>as</w:t>
      </w:r>
      <w:r>
        <w:rPr>
          <w:rFonts w:ascii="Times New Roman"/>
          <w:spacing w:val="-8"/>
        </w:rPr>
        <w:t xml:space="preserve"> </w:t>
      </w:r>
      <w:r>
        <w:rPr>
          <w:rFonts w:ascii="Times New Roman"/>
        </w:rPr>
        <w:t>described</w:t>
      </w:r>
      <w:r>
        <w:rPr>
          <w:rFonts w:ascii="Times New Roman"/>
          <w:spacing w:val="-8"/>
        </w:rPr>
        <w:t xml:space="preserve"> </w:t>
      </w:r>
      <w:r>
        <w:rPr>
          <w:rFonts w:ascii="Times New Roman"/>
        </w:rPr>
        <w:t xml:space="preserve">below. </w:t>
      </w:r>
      <w:r>
        <w:rPr>
          <w:rFonts w:ascii="Times New Roman"/>
          <w:spacing w:val="-2"/>
        </w:rPr>
        <w:t>Date:</w:t>
      </w:r>
      <w:r>
        <w:rPr>
          <w:rFonts w:ascii="Times New Roman"/>
        </w:rPr>
        <w:tab/>
        <w:t>From:</w:t>
      </w:r>
      <w:r>
        <w:rPr>
          <w:rFonts w:ascii="Times New Roman"/>
          <w:spacing w:val="56"/>
        </w:rPr>
        <w:t xml:space="preserve"> </w:t>
      </w:r>
      <w:r>
        <w:rPr>
          <w:rFonts w:ascii="Times New Roman"/>
          <w:u w:val="single"/>
        </w:rPr>
        <w:tab/>
      </w:r>
      <w:r>
        <w:rPr>
          <w:rFonts w:ascii="Times New Roman"/>
          <w:u w:val="single"/>
        </w:rPr>
        <w:tab/>
      </w:r>
      <w:r>
        <w:rPr>
          <w:rFonts w:ascii="Times New Roman"/>
        </w:rPr>
        <w:t xml:space="preserve">to </w:t>
      </w:r>
      <w:r>
        <w:rPr>
          <w:rFonts w:ascii="Times New Roman"/>
          <w:u w:val="single"/>
        </w:rPr>
        <w:tab/>
      </w:r>
      <w:r>
        <w:rPr>
          <w:rFonts w:ascii="Times New Roman"/>
          <w:spacing w:val="-10"/>
        </w:rPr>
        <w:t>.</w:t>
      </w:r>
    </w:p>
    <w:p w14:paraId="71625834" w14:textId="77777777" w:rsidR="00C9737C" w:rsidRDefault="00D118A2">
      <w:pPr>
        <w:tabs>
          <w:tab w:val="left" w:pos="5340"/>
        </w:tabs>
        <w:spacing w:before="4"/>
        <w:ind w:left="2460"/>
        <w:rPr>
          <w:rFonts w:ascii="Times New Roman"/>
        </w:rPr>
      </w:pPr>
      <w:r>
        <w:rPr>
          <w:rFonts w:ascii="Times New Roman"/>
          <w:spacing w:val="-4"/>
        </w:rPr>
        <w:t>Date</w:t>
      </w:r>
      <w:r>
        <w:rPr>
          <w:rFonts w:ascii="Times New Roman"/>
        </w:rPr>
        <w:tab/>
      </w:r>
      <w:r>
        <w:rPr>
          <w:rFonts w:ascii="Times New Roman"/>
          <w:spacing w:val="-4"/>
        </w:rPr>
        <w:t>Date</w:t>
      </w:r>
    </w:p>
    <w:p w14:paraId="64DEA964" w14:textId="77777777" w:rsidR="00C9737C" w:rsidRDefault="0003475F">
      <w:pPr>
        <w:tabs>
          <w:tab w:val="left" w:pos="9427"/>
        </w:tabs>
        <w:spacing w:before="93" w:line="252" w:lineRule="exact"/>
        <w:ind w:left="718"/>
        <w:rPr>
          <w:rFonts w:ascii="Times New Roman"/>
        </w:rPr>
      </w:pPr>
      <w:r>
        <w:rPr>
          <w:noProof/>
        </w:rPr>
        <mc:AlternateContent>
          <mc:Choice Requires="wps">
            <w:drawing>
              <wp:anchor distT="0" distB="0" distL="114300" distR="114300" simplePos="0" relativeHeight="15816192" behindDoc="0" locked="0" layoutInCell="1" allowOverlap="1" wp14:anchorId="4CAF3722">
                <wp:simplePos x="0" y="0"/>
                <wp:positionH relativeFrom="page">
                  <wp:posOffset>928370</wp:posOffset>
                </wp:positionH>
                <wp:positionV relativeFrom="paragraph">
                  <wp:posOffset>76835</wp:posOffset>
                </wp:positionV>
                <wp:extent cx="130810" cy="130810"/>
                <wp:effectExtent l="0" t="0" r="8890" b="8890"/>
                <wp:wrapNone/>
                <wp:docPr id="1139693238"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0E0CF" id="docshape144" o:spid="_x0000_s1026" style="position:absolute;margin-left:73.1pt;margin-top:6.05pt;width:10.3pt;height:10.3pt;z-index:1581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" filled="f" strokeweight=".72pt">
                <v:path arrowok="t"/>
                <w10:wrap anchorx="page"/>
              </v:rect>
            </w:pict>
          </mc:Fallback>
        </mc:AlternateContent>
      </w:r>
      <w:r w:rsidR="00D118A2">
        <w:rPr>
          <w:rFonts w:ascii="Times New Roman"/>
        </w:rPr>
        <w:t>To</w:t>
      </w:r>
      <w:r w:rsidR="00D118A2">
        <w:rPr>
          <w:rFonts w:ascii="Times New Roman"/>
          <w:spacing w:val="-3"/>
        </w:rPr>
        <w:t xml:space="preserve"> </w:t>
      </w:r>
      <w:r w:rsidR="00D118A2">
        <w:rPr>
          <w:rFonts w:ascii="Times New Roman"/>
        </w:rPr>
        <w:t>attend</w:t>
      </w:r>
      <w:r w:rsidR="00D118A2">
        <w:rPr>
          <w:rFonts w:ascii="Times New Roman"/>
          <w:spacing w:val="-2"/>
        </w:rPr>
        <w:t xml:space="preserve"> </w:t>
      </w:r>
      <w:r w:rsidR="00D118A2">
        <w:rPr>
          <w:rFonts w:ascii="Times New Roman"/>
        </w:rPr>
        <w:t>a professional</w:t>
      </w:r>
      <w:r w:rsidR="00D118A2">
        <w:rPr>
          <w:rFonts w:ascii="Times New Roman"/>
          <w:spacing w:val="-2"/>
        </w:rPr>
        <w:t xml:space="preserve"> </w:t>
      </w:r>
      <w:r w:rsidR="00D118A2">
        <w:rPr>
          <w:rFonts w:ascii="Times New Roman"/>
        </w:rPr>
        <w:t>meeting</w:t>
      </w:r>
      <w:r w:rsidR="00D118A2">
        <w:rPr>
          <w:rFonts w:ascii="Times New Roman"/>
          <w:spacing w:val="-3"/>
        </w:rPr>
        <w:t xml:space="preserve"> </w:t>
      </w:r>
      <w:r w:rsidR="00D118A2">
        <w:rPr>
          <w:rFonts w:ascii="Times New Roman"/>
          <w:u w:val="single"/>
        </w:rPr>
        <w:tab/>
      </w:r>
    </w:p>
    <w:p w14:paraId="4D154DC0" w14:textId="77777777" w:rsidR="00C9737C" w:rsidRDefault="00D118A2">
      <w:pPr>
        <w:spacing w:line="252" w:lineRule="exact"/>
        <w:ind w:left="6061"/>
        <w:rPr>
          <w:rFonts w:ascii="Times New Roman"/>
        </w:rPr>
      </w:pPr>
      <w:r>
        <w:rPr>
          <w:rFonts w:ascii="Times New Roman"/>
          <w:spacing w:val="-4"/>
        </w:rPr>
        <w:t>Name</w:t>
      </w:r>
    </w:p>
    <w:p w14:paraId="45549238" w14:textId="77777777" w:rsidR="00C9737C" w:rsidRDefault="0003475F">
      <w:pPr>
        <w:spacing w:before="1"/>
        <w:ind w:left="662"/>
        <w:rPr>
          <w:rFonts w:ascii="Times New Roman"/>
        </w:rPr>
      </w:pPr>
      <w:r>
        <w:rPr>
          <w:noProof/>
        </w:rPr>
        <mc:AlternateContent>
          <mc:Choice Requires="wps">
            <w:drawing>
              <wp:anchor distT="0" distB="0" distL="114300" distR="114300" simplePos="0" relativeHeight="15816704" behindDoc="0" locked="0" layoutInCell="1" allowOverlap="1" wp14:anchorId="78E3005E">
                <wp:simplePos x="0" y="0"/>
                <wp:positionH relativeFrom="page">
                  <wp:posOffset>928370</wp:posOffset>
                </wp:positionH>
                <wp:positionV relativeFrom="paragraph">
                  <wp:posOffset>18415</wp:posOffset>
                </wp:positionV>
                <wp:extent cx="130810" cy="130810"/>
                <wp:effectExtent l="0" t="0" r="8890" b="8890"/>
                <wp:wrapNone/>
                <wp:docPr id="996950093"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A3D0F" id="docshape145" o:spid="_x0000_s1026" style="position:absolute;margin-left:73.1pt;margin-top:1.45pt;width:10.3pt;height:10.3pt;z-index:1581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" filled="f" strokeweight=".72pt">
                <v:path arrowok="t"/>
                <w10:wrap anchorx="page"/>
              </v:rect>
            </w:pict>
          </mc:Fallback>
        </mc:AlternateContent>
      </w:r>
      <w:r w:rsidR="00D118A2">
        <w:rPr>
          <w:rFonts w:ascii="Times New Roman"/>
          <w:spacing w:val="-2"/>
        </w:rPr>
        <w:t>Illness</w:t>
      </w:r>
    </w:p>
    <w:p w14:paraId="587A5585" w14:textId="77777777" w:rsidR="00C9737C" w:rsidRDefault="0003475F">
      <w:pPr>
        <w:tabs>
          <w:tab w:val="left" w:pos="8776"/>
        </w:tabs>
        <w:spacing w:before="185" w:line="252" w:lineRule="exact"/>
        <w:ind w:right="495"/>
        <w:jc w:val="center"/>
        <w:rPr>
          <w:rFonts w:ascii="Times New Roman"/>
        </w:rPr>
      </w:pPr>
      <w:r>
        <w:rPr>
          <w:noProof/>
        </w:rPr>
        <mc:AlternateContent>
          <mc:Choice Requires="wps">
            <w:drawing>
              <wp:anchor distT="0" distB="0" distL="114300" distR="114300" simplePos="0" relativeHeight="15817216" behindDoc="0" locked="0" layoutInCell="1" allowOverlap="1" wp14:anchorId="3792215E">
                <wp:simplePos x="0" y="0"/>
                <wp:positionH relativeFrom="page">
                  <wp:posOffset>928370</wp:posOffset>
                </wp:positionH>
                <wp:positionV relativeFrom="paragraph">
                  <wp:posOffset>135255</wp:posOffset>
                </wp:positionV>
                <wp:extent cx="130810" cy="130810"/>
                <wp:effectExtent l="0" t="0" r="8890" b="8890"/>
                <wp:wrapNone/>
                <wp:docPr id="902889510"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3D686" id="docshape146" o:spid="_x0000_s1026" style="position:absolute;margin-left:73.1pt;margin-top:10.65pt;width:10.3pt;height:10.3pt;z-index:1581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" filled="f" strokeweight=".72pt">
                <v:path arrowok="t"/>
                <w10:wrap anchorx="page"/>
              </v:rect>
            </w:pict>
          </mc:Fallback>
        </mc:AlternateContent>
      </w:r>
      <w:r w:rsidR="00D118A2">
        <w:rPr>
          <w:rFonts w:ascii="Times New Roman"/>
        </w:rPr>
        <w:t>To</w:t>
      </w:r>
      <w:r w:rsidR="00D118A2">
        <w:rPr>
          <w:rFonts w:ascii="Times New Roman"/>
          <w:spacing w:val="-4"/>
        </w:rPr>
        <w:t xml:space="preserve"> </w:t>
      </w:r>
      <w:r w:rsidR="00D118A2">
        <w:rPr>
          <w:rFonts w:ascii="Times New Roman"/>
        </w:rPr>
        <w:t>participate</w:t>
      </w:r>
      <w:r w:rsidR="00D118A2">
        <w:rPr>
          <w:rFonts w:ascii="Times New Roman"/>
          <w:spacing w:val="-1"/>
        </w:rPr>
        <w:t xml:space="preserve"> </w:t>
      </w:r>
      <w:r w:rsidR="00D118A2">
        <w:rPr>
          <w:rFonts w:ascii="Times New Roman"/>
        </w:rPr>
        <w:t>in</w:t>
      </w:r>
      <w:r w:rsidR="00D118A2">
        <w:rPr>
          <w:rFonts w:ascii="Times New Roman"/>
          <w:spacing w:val="-4"/>
        </w:rPr>
        <w:t xml:space="preserve"> </w:t>
      </w:r>
      <w:r w:rsidR="00D118A2">
        <w:rPr>
          <w:rFonts w:ascii="Times New Roman"/>
        </w:rPr>
        <w:t>a</w:t>
      </w:r>
      <w:r w:rsidR="00D118A2">
        <w:rPr>
          <w:rFonts w:ascii="Times New Roman"/>
          <w:spacing w:val="-1"/>
        </w:rPr>
        <w:t xml:space="preserve"> </w:t>
      </w:r>
      <w:r w:rsidR="00D118A2">
        <w:rPr>
          <w:rFonts w:ascii="Times New Roman"/>
        </w:rPr>
        <w:t>professional meeting</w:t>
      </w:r>
      <w:r w:rsidR="00D118A2">
        <w:rPr>
          <w:rFonts w:ascii="Times New Roman"/>
          <w:spacing w:val="-4"/>
        </w:rPr>
        <w:t xml:space="preserve"> </w:t>
      </w:r>
      <w:r w:rsidR="00D118A2">
        <w:rPr>
          <w:rFonts w:ascii="Times New Roman"/>
          <w:u w:val="single"/>
        </w:rPr>
        <w:tab/>
      </w:r>
    </w:p>
    <w:p w14:paraId="682FADB9" w14:textId="77777777" w:rsidR="00C9737C" w:rsidRDefault="00D118A2">
      <w:pPr>
        <w:spacing w:line="252" w:lineRule="exact"/>
        <w:ind w:left="4481" w:right="996"/>
        <w:jc w:val="center"/>
        <w:rPr>
          <w:rFonts w:ascii="Times New Roman"/>
        </w:rPr>
      </w:pPr>
      <w:r>
        <w:rPr>
          <w:rFonts w:ascii="Times New Roman"/>
          <w:spacing w:val="-4"/>
        </w:rPr>
        <w:t>Name</w:t>
      </w:r>
    </w:p>
    <w:p w14:paraId="08288D51" w14:textId="77777777" w:rsidR="00C9737C" w:rsidRDefault="0003475F">
      <w:pPr>
        <w:tabs>
          <w:tab w:val="left" w:pos="8747"/>
        </w:tabs>
        <w:spacing w:before="1" w:line="252" w:lineRule="exact"/>
        <w:ind w:right="524"/>
        <w:jc w:val="center"/>
        <w:rPr>
          <w:rFonts w:ascii="Times New Roman"/>
        </w:rPr>
      </w:pPr>
      <w:r>
        <w:rPr>
          <w:noProof/>
        </w:rPr>
        <mc:AlternateContent>
          <mc:Choice Requires="wps">
            <w:drawing>
              <wp:anchor distT="0" distB="0" distL="114300" distR="114300" simplePos="0" relativeHeight="15817728" behindDoc="0" locked="0" layoutInCell="1" allowOverlap="1" wp14:anchorId="7C16D981">
                <wp:simplePos x="0" y="0"/>
                <wp:positionH relativeFrom="page">
                  <wp:posOffset>928370</wp:posOffset>
                </wp:positionH>
                <wp:positionV relativeFrom="paragraph">
                  <wp:posOffset>18415</wp:posOffset>
                </wp:positionV>
                <wp:extent cx="130810" cy="130810"/>
                <wp:effectExtent l="0" t="0" r="8890" b="8890"/>
                <wp:wrapNone/>
                <wp:docPr id="723211005"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249D2" id="docshape147" o:spid="_x0000_s1026" style="position:absolute;margin-left:73.1pt;margin-top:1.45pt;width:10.3pt;height:10.3pt;z-index:1581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" filled="f" strokeweight=".72pt">
                <v:path arrowok="t"/>
                <w10:wrap anchorx="page"/>
              </v:rect>
            </w:pict>
          </mc:Fallback>
        </mc:AlternateContent>
      </w:r>
      <w:r w:rsidR="00D118A2">
        <w:rPr>
          <w:rFonts w:ascii="Times New Roman"/>
        </w:rPr>
        <w:t xml:space="preserve">Other </w:t>
      </w:r>
      <w:r w:rsidR="00D118A2">
        <w:rPr>
          <w:rFonts w:ascii="Times New Roman"/>
          <w:u w:val="single"/>
        </w:rPr>
        <w:tab/>
      </w:r>
    </w:p>
    <w:p w14:paraId="16C2209D" w14:textId="77777777" w:rsidR="00C9737C" w:rsidRDefault="00D118A2">
      <w:pPr>
        <w:spacing w:line="252" w:lineRule="exact"/>
        <w:ind w:left="359" w:right="1585"/>
        <w:jc w:val="center"/>
        <w:rPr>
          <w:rFonts w:ascii="Times New Roman"/>
        </w:rPr>
      </w:pPr>
      <w:r>
        <w:rPr>
          <w:rFonts w:ascii="Times New Roman"/>
        </w:rPr>
        <w:t>(Describe</w:t>
      </w:r>
      <w:r>
        <w:rPr>
          <w:rFonts w:ascii="Times New Roman"/>
          <w:spacing w:val="-7"/>
        </w:rPr>
        <w:t xml:space="preserve"> </w:t>
      </w:r>
      <w:r>
        <w:rPr>
          <w:rFonts w:ascii="Times New Roman"/>
          <w:spacing w:val="-2"/>
        </w:rPr>
        <w:t>briefly)</w:t>
      </w:r>
    </w:p>
    <w:p w14:paraId="3069E5C0" w14:textId="77777777" w:rsidR="00C9737C" w:rsidRDefault="00D118A2">
      <w:pPr>
        <w:tabs>
          <w:tab w:val="left" w:pos="9573"/>
        </w:tabs>
        <w:spacing w:before="184"/>
        <w:ind w:left="300"/>
        <w:rPr>
          <w:rFonts w:ascii="Times New Roman"/>
        </w:rPr>
      </w:pPr>
      <w:r>
        <w:rPr>
          <w:rFonts w:ascii="Times New Roman"/>
        </w:rPr>
        <w:t xml:space="preserve">PLACE </w:t>
      </w:r>
      <w:r>
        <w:rPr>
          <w:rFonts w:ascii="Times New Roman"/>
          <w:u w:val="single"/>
        </w:rPr>
        <w:tab/>
      </w:r>
    </w:p>
    <w:p w14:paraId="699FD1DC" w14:textId="77777777" w:rsidR="00C9737C" w:rsidRDefault="00C9737C">
      <w:pPr>
        <w:pStyle w:val="BodyText"/>
        <w:rPr>
          <w:rFonts w:ascii="Times New Roman"/>
          <w:sz w:val="20"/>
        </w:rPr>
      </w:pPr>
    </w:p>
    <w:p w14:paraId="3342E054" w14:textId="77777777" w:rsidR="00C9737C" w:rsidRDefault="0003475F">
      <w:pPr>
        <w:pStyle w:val="BodyText"/>
        <w:spacing w:before="2"/>
        <w:rPr>
          <w:rFonts w:ascii="Times New Roman"/>
          <w:sz w:val="15"/>
        </w:rPr>
      </w:pPr>
      <w:r>
        <w:rPr>
          <w:noProof/>
        </w:rPr>
        <mc:AlternateContent>
          <mc:Choice Requires="wps">
            <w:drawing>
              <wp:anchor distT="0" distB="0" distL="0" distR="0" simplePos="0" relativeHeight="487664128" behindDoc="1" locked="0" layoutInCell="1" allowOverlap="1" wp14:anchorId="13A31936">
                <wp:simplePos x="0" y="0"/>
                <wp:positionH relativeFrom="page">
                  <wp:posOffset>914400</wp:posOffset>
                </wp:positionH>
                <wp:positionV relativeFrom="paragraph">
                  <wp:posOffset>125730</wp:posOffset>
                </wp:positionV>
                <wp:extent cx="5862320" cy="1270"/>
                <wp:effectExtent l="0" t="0" r="17780" b="11430"/>
                <wp:wrapTopAndBottom/>
                <wp:docPr id="777752710"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2320" cy="1270"/>
                        </a:xfrm>
                        <a:custGeom>
                          <a:avLst/>
                          <a:gdLst>
                            <a:gd name="T0" fmla="+- 0 1440 1440"/>
                            <a:gd name="T1" fmla="*/ T0 w 9232"/>
                            <a:gd name="T2" fmla="+- 0 10672 1440"/>
                            <a:gd name="T3" fmla="*/ T2 w 9232"/>
                          </a:gdLst>
                          <a:ahLst/>
                          <a:cxnLst>
                            <a:cxn ang="0">
                              <a:pos x="T1" y="0"/>
                            </a:cxn>
                            <a:cxn ang="0">
                              <a:pos x="T3" y="0"/>
                            </a:cxn>
                          </a:cxnLst>
                          <a:rect l="0" t="0" r="r" b="b"/>
                          <a:pathLst>
                            <a:path w="9232">
                              <a:moveTo>
                                <a:pt x="0" y="0"/>
                              </a:moveTo>
                              <a:lnTo>
                                <a:pt x="9232"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A51BD" id="docshape148" o:spid="_x0000_s1026" style="position:absolute;margin-left:1in;margin-top:9.9pt;width:461.6pt;height:.1pt;z-index:-1565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" path="m,l9232,e" filled="f" strokeweight=".14056mm">
                <v:path arrowok="t" o:connecttype="custom" o:connectlocs="0,0;5862320,0" o:connectangles="0,0"/>
                <w10:wrap type="topAndBottom" anchorx="page"/>
              </v:shape>
            </w:pict>
          </mc:Fallback>
        </mc:AlternateContent>
      </w:r>
    </w:p>
    <w:p w14:paraId="27A4D693" w14:textId="77777777" w:rsidR="00C9737C" w:rsidRDefault="00C9737C">
      <w:pPr>
        <w:pStyle w:val="BodyText"/>
        <w:rPr>
          <w:rFonts w:ascii="Times New Roman"/>
          <w:sz w:val="20"/>
        </w:rPr>
      </w:pPr>
    </w:p>
    <w:p w14:paraId="79C899FE" w14:textId="77777777" w:rsidR="00C9737C" w:rsidRDefault="0003475F">
      <w:pPr>
        <w:pStyle w:val="BodyText"/>
        <w:spacing w:before="10"/>
        <w:rPr>
          <w:rFonts w:ascii="Times New Roman"/>
          <w:sz w:val="15"/>
        </w:rPr>
      </w:pPr>
      <w:r>
        <w:rPr>
          <w:noProof/>
        </w:rPr>
        <mc:AlternateContent>
          <mc:Choice Requires="wps">
            <w:drawing>
              <wp:anchor distT="0" distB="0" distL="0" distR="0" simplePos="0" relativeHeight="487664640" behindDoc="1" locked="0" layoutInCell="1" allowOverlap="1" wp14:anchorId="730ADD18">
                <wp:simplePos x="0" y="0"/>
                <wp:positionH relativeFrom="page">
                  <wp:posOffset>914400</wp:posOffset>
                </wp:positionH>
                <wp:positionV relativeFrom="paragraph">
                  <wp:posOffset>131445</wp:posOffset>
                </wp:positionV>
                <wp:extent cx="5867400" cy="1270"/>
                <wp:effectExtent l="0" t="0" r="12700" b="11430"/>
                <wp:wrapTopAndBottom/>
                <wp:docPr id="1576329200"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40 1440"/>
                            <a:gd name="T1" fmla="*/ T0 w 9240"/>
                            <a:gd name="T2" fmla="+- 0 10680 1440"/>
                            <a:gd name="T3" fmla="*/ T2 w 9240"/>
                          </a:gdLst>
                          <a:ahLst/>
                          <a:cxnLst>
                            <a:cxn ang="0">
                              <a:pos x="T1" y="0"/>
                            </a:cxn>
                            <a:cxn ang="0">
                              <a:pos x="T3" y="0"/>
                            </a:cxn>
                          </a:cxnLst>
                          <a:rect l="0" t="0" r="r" b="b"/>
                          <a:pathLst>
                            <a:path w="9240">
                              <a:moveTo>
                                <a:pt x="0" y="0"/>
                              </a:moveTo>
                              <a:lnTo>
                                <a:pt x="924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DCEB6" id="docshape149" o:spid="_x0000_s1026" style="position:absolute;margin-left:1in;margin-top:10.35pt;width:462pt;height:.1pt;z-index:-1565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" path="m,l9240,e" filled="f" strokeweight=".15578mm">
                <v:path arrowok="t" o:connecttype="custom" o:connectlocs="0,0;5867400,0" o:connectangles="0,0"/>
                <w10:wrap type="topAndBottom" anchorx="page"/>
              </v:shape>
            </w:pict>
          </mc:Fallback>
        </mc:AlternateContent>
      </w:r>
    </w:p>
    <w:p w14:paraId="1FC8A840" w14:textId="77777777" w:rsidR="00C9737C" w:rsidRDefault="00C9737C">
      <w:pPr>
        <w:pStyle w:val="BodyText"/>
        <w:spacing w:before="5"/>
        <w:rPr>
          <w:rFonts w:ascii="Times New Roman"/>
          <w:sz w:val="8"/>
        </w:rPr>
      </w:pPr>
    </w:p>
    <w:p w14:paraId="6FEB6634" w14:textId="77777777" w:rsidR="00C9737C" w:rsidRDefault="00D118A2">
      <w:pPr>
        <w:spacing w:before="91"/>
        <w:ind w:left="300" w:right="1293"/>
        <w:rPr>
          <w:rFonts w:ascii="Times New Roman"/>
          <w:b/>
        </w:rPr>
      </w:pPr>
      <w:r>
        <w:rPr>
          <w:rFonts w:ascii="Times New Roman"/>
          <w:b/>
        </w:rPr>
        <w:t>Disposition</w:t>
      </w:r>
      <w:r>
        <w:rPr>
          <w:rFonts w:ascii="Times New Roman"/>
          <w:b/>
          <w:spacing w:val="-2"/>
        </w:rPr>
        <w:t xml:space="preserve"> </w:t>
      </w:r>
      <w:r>
        <w:rPr>
          <w:rFonts w:ascii="Times New Roman"/>
          <w:b/>
        </w:rPr>
        <w:t>of</w:t>
      </w:r>
      <w:r>
        <w:rPr>
          <w:rFonts w:ascii="Times New Roman"/>
          <w:b/>
          <w:spacing w:val="-2"/>
        </w:rPr>
        <w:t xml:space="preserve"> </w:t>
      </w:r>
      <w:r>
        <w:rPr>
          <w:rFonts w:ascii="Times New Roman"/>
          <w:b/>
        </w:rPr>
        <w:t>classes.</w:t>
      </w:r>
      <w:r>
        <w:rPr>
          <w:rFonts w:ascii="Times New Roman"/>
          <w:b/>
          <w:spacing w:val="40"/>
        </w:rPr>
        <w:t xml:space="preserve"> </w:t>
      </w:r>
      <w:r>
        <w:rPr>
          <w:rFonts w:ascii="Times New Roman"/>
          <w:b/>
        </w:rPr>
        <w:t>(Planning</w:t>
      </w:r>
      <w:r>
        <w:rPr>
          <w:rFonts w:ascii="Times New Roman"/>
          <w:b/>
          <w:spacing w:val="-5"/>
        </w:rPr>
        <w:t xml:space="preserve"> </w:t>
      </w:r>
      <w:r>
        <w:rPr>
          <w:rFonts w:ascii="Times New Roman"/>
          <w:b/>
        </w:rPr>
        <w:t>for</w:t>
      </w:r>
      <w:r>
        <w:rPr>
          <w:rFonts w:ascii="Times New Roman"/>
          <w:b/>
          <w:spacing w:val="-2"/>
        </w:rPr>
        <w:t xml:space="preserve"> </w:t>
      </w:r>
      <w:r>
        <w:rPr>
          <w:rFonts w:ascii="Times New Roman"/>
          <w:b/>
        </w:rPr>
        <w:t>absence</w:t>
      </w:r>
      <w:r>
        <w:rPr>
          <w:rFonts w:ascii="Times New Roman"/>
          <w:b/>
          <w:spacing w:val="-4"/>
        </w:rPr>
        <w:t xml:space="preserve"> </w:t>
      </w:r>
      <w:r>
        <w:rPr>
          <w:rFonts w:ascii="Times New Roman"/>
          <w:b/>
        </w:rPr>
        <w:t>should</w:t>
      </w:r>
      <w:r>
        <w:rPr>
          <w:rFonts w:ascii="Times New Roman"/>
          <w:b/>
          <w:spacing w:val="-5"/>
        </w:rPr>
        <w:t xml:space="preserve"> </w:t>
      </w:r>
      <w:r>
        <w:rPr>
          <w:rFonts w:ascii="Times New Roman"/>
          <w:b/>
        </w:rPr>
        <w:t>provide</w:t>
      </w:r>
      <w:r>
        <w:rPr>
          <w:rFonts w:ascii="Times New Roman"/>
          <w:b/>
          <w:spacing w:val="-4"/>
        </w:rPr>
        <w:t xml:space="preserve"> </w:t>
      </w:r>
      <w:r>
        <w:rPr>
          <w:rFonts w:ascii="Times New Roman"/>
          <w:b/>
        </w:rPr>
        <w:t>for</w:t>
      </w:r>
      <w:r>
        <w:rPr>
          <w:rFonts w:ascii="Times New Roman"/>
          <w:b/>
          <w:spacing w:val="-2"/>
        </w:rPr>
        <w:t xml:space="preserve"> </w:t>
      </w:r>
      <w:r>
        <w:rPr>
          <w:rFonts w:ascii="Times New Roman"/>
          <w:b/>
        </w:rPr>
        <w:t>some</w:t>
      </w:r>
      <w:r>
        <w:rPr>
          <w:rFonts w:ascii="Times New Roman"/>
          <w:b/>
          <w:spacing w:val="-2"/>
        </w:rPr>
        <w:t xml:space="preserve"> </w:t>
      </w:r>
      <w:r>
        <w:rPr>
          <w:rFonts w:ascii="Times New Roman"/>
          <w:b/>
        </w:rPr>
        <w:t>kind</w:t>
      </w:r>
      <w:r>
        <w:rPr>
          <w:rFonts w:ascii="Times New Roman"/>
          <w:b/>
          <w:spacing w:val="-3"/>
        </w:rPr>
        <w:t xml:space="preserve"> </w:t>
      </w:r>
      <w:r>
        <w:rPr>
          <w:rFonts w:ascii="Times New Roman"/>
          <w:b/>
        </w:rPr>
        <w:t>of</w:t>
      </w:r>
      <w:r>
        <w:rPr>
          <w:rFonts w:ascii="Times New Roman"/>
          <w:b/>
          <w:spacing w:val="-4"/>
        </w:rPr>
        <w:t xml:space="preserve"> </w:t>
      </w:r>
      <w:r>
        <w:rPr>
          <w:rFonts w:ascii="Times New Roman"/>
          <w:b/>
        </w:rPr>
        <w:t>on-going</w:t>
      </w:r>
      <w:r>
        <w:rPr>
          <w:rFonts w:ascii="Times New Roman"/>
          <w:b/>
          <w:spacing w:val="-2"/>
        </w:rPr>
        <w:t xml:space="preserve"> </w:t>
      </w:r>
      <w:r>
        <w:rPr>
          <w:rFonts w:ascii="Times New Roman"/>
          <w:b/>
        </w:rPr>
        <w:t xml:space="preserve">learning </w:t>
      </w:r>
      <w:r>
        <w:rPr>
          <w:rFonts w:ascii="Times New Roman"/>
          <w:b/>
          <w:spacing w:val="-2"/>
        </w:rPr>
        <w:t>activities)</w:t>
      </w:r>
    </w:p>
    <w:p w14:paraId="34BCD99E" w14:textId="77777777" w:rsidR="00C9737C" w:rsidRDefault="00C9737C">
      <w:pPr>
        <w:pStyle w:val="BodyText"/>
        <w:spacing w:before="3"/>
        <w:rPr>
          <w:rFonts w:ascii="Times New Roman"/>
          <w:b/>
          <w:sz w:val="14"/>
        </w:rPr>
      </w:pPr>
    </w:p>
    <w:p w14:paraId="4BF55EA2" w14:textId="77777777" w:rsidR="00C9737C" w:rsidRDefault="00C9737C">
      <w:pPr>
        <w:rPr>
          <w:rFonts w:ascii="Times New Roman"/>
          <w:sz w:val="14"/>
        </w:rPr>
        <w:sectPr w:rsidR="00C9737C">
          <w:pgSz w:w="12240" w:h="15840"/>
          <w:pgMar w:top="1440" w:right="500" w:bottom="1260" w:left="1140" w:header="0" w:footer="1068" w:gutter="0"/>
          <w:cols w:space="720"/>
        </w:sectPr>
      </w:pPr>
    </w:p>
    <w:p w14:paraId="1F3C5DB2" w14:textId="77777777" w:rsidR="00C9737C" w:rsidRDefault="00D118A2">
      <w:pPr>
        <w:spacing w:before="91"/>
        <w:ind w:left="948"/>
        <w:rPr>
          <w:rFonts w:ascii="Times New Roman"/>
          <w:b/>
        </w:rPr>
      </w:pPr>
      <w:r>
        <w:rPr>
          <w:rFonts w:ascii="Times New Roman"/>
          <w:b/>
          <w:spacing w:val="-2"/>
        </w:rPr>
        <w:t>Class</w:t>
      </w:r>
    </w:p>
    <w:p w14:paraId="69E33E44" w14:textId="77777777" w:rsidR="00C9737C" w:rsidRDefault="00D118A2">
      <w:pPr>
        <w:spacing w:before="91"/>
        <w:ind w:right="38"/>
        <w:jc w:val="right"/>
        <w:rPr>
          <w:rFonts w:ascii="Times New Roman"/>
          <w:b/>
        </w:rPr>
      </w:pPr>
      <w:r>
        <w:br w:type="column"/>
      </w:r>
      <w:r>
        <w:rPr>
          <w:rFonts w:ascii="Times New Roman"/>
          <w:b/>
          <w:spacing w:val="-5"/>
        </w:rPr>
        <w:t>Day</w:t>
      </w:r>
    </w:p>
    <w:p w14:paraId="4DD8B748" w14:textId="77777777" w:rsidR="00C9737C" w:rsidRDefault="00D118A2">
      <w:pPr>
        <w:spacing w:before="91"/>
        <w:ind w:left="948"/>
        <w:rPr>
          <w:rFonts w:ascii="Times New Roman"/>
          <w:b/>
        </w:rPr>
      </w:pPr>
      <w:r>
        <w:br w:type="column"/>
      </w:r>
      <w:r>
        <w:rPr>
          <w:rFonts w:ascii="Times New Roman"/>
          <w:b/>
          <w:spacing w:val="-4"/>
        </w:rPr>
        <w:t>Time</w:t>
      </w:r>
    </w:p>
    <w:p w14:paraId="0DFC134F" w14:textId="77777777" w:rsidR="00C9737C" w:rsidRDefault="00D118A2">
      <w:pPr>
        <w:spacing w:before="91"/>
        <w:ind w:left="948"/>
        <w:rPr>
          <w:rFonts w:ascii="Times New Roman"/>
          <w:b/>
        </w:rPr>
      </w:pPr>
      <w:r>
        <w:br w:type="column"/>
      </w:r>
      <w:r>
        <w:rPr>
          <w:rFonts w:ascii="Times New Roman"/>
          <w:b/>
        </w:rPr>
        <w:t>Class</w:t>
      </w:r>
      <w:r>
        <w:rPr>
          <w:rFonts w:ascii="Times New Roman"/>
          <w:b/>
          <w:spacing w:val="-1"/>
        </w:rPr>
        <w:t xml:space="preserve"> </w:t>
      </w:r>
      <w:r>
        <w:rPr>
          <w:rFonts w:ascii="Times New Roman"/>
          <w:b/>
          <w:spacing w:val="-2"/>
        </w:rPr>
        <w:t>Activity</w:t>
      </w:r>
    </w:p>
    <w:p w14:paraId="1A7D827C" w14:textId="77777777" w:rsidR="00C9737C" w:rsidRDefault="00C9737C">
      <w:pPr>
        <w:rPr>
          <w:rFonts w:ascii="Times New Roman"/>
        </w:rPr>
        <w:sectPr w:rsidR="00C9737C">
          <w:type w:val="continuous"/>
          <w:pgSz w:w="12240" w:h="15840"/>
          <w:pgMar w:top="840" w:right="500" w:bottom="280" w:left="1140" w:header="0" w:footer="1068" w:gutter="0"/>
          <w:cols w:num="4" w:space="720" w:equalWidth="0">
            <w:col w:w="1492" w:space="1091"/>
            <w:col w:w="1368" w:space="1097"/>
            <w:col w:w="1480" w:space="632"/>
            <w:col w:w="3440"/>
          </w:cols>
        </w:sectPr>
      </w:pPr>
    </w:p>
    <w:p w14:paraId="5C039F25" w14:textId="77777777" w:rsidR="00C9737C" w:rsidRDefault="00C9737C">
      <w:pPr>
        <w:pStyle w:val="BodyText"/>
        <w:spacing w:before="4"/>
        <w:rPr>
          <w:rFonts w:ascii="Times New Roman"/>
          <w:b/>
          <w:sz w:val="21"/>
        </w:rPr>
      </w:pPr>
    </w:p>
    <w:p w14:paraId="11FD2EF4" w14:textId="77777777" w:rsidR="00C9737C" w:rsidRDefault="0003475F">
      <w:pPr>
        <w:tabs>
          <w:tab w:val="left" w:pos="2876"/>
          <w:tab w:val="left" w:pos="5526"/>
          <w:tab w:val="left" w:pos="7880"/>
        </w:tabs>
        <w:spacing w:line="20" w:lineRule="exact"/>
        <w:ind w:left="300"/>
        <w:rPr>
          <w:rFonts w:ascii="Times New Roman"/>
          <w:sz w:val="2"/>
        </w:rPr>
      </w:pPr>
      <w:r>
        <w:rPr>
          <w:rFonts w:ascii="Times New Roman"/>
          <w:noProof/>
          <w:sz w:val="2"/>
        </w:rPr>
        <mc:AlternateContent>
          <mc:Choice Requires="wpg">
            <w:drawing>
              <wp:inline distT="0" distB="0" distL="0" distR="0" wp14:anchorId="1FB7AC3E">
                <wp:extent cx="1050290" cy="8890"/>
                <wp:effectExtent l="0" t="0" r="16510" b="3810"/>
                <wp:docPr id="1453037506" name="docshapegroup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0290" cy="8890"/>
                          <a:chOff x="0" y="0"/>
                          <a:chExt cx="1654" cy="14"/>
                        </a:xfrm>
                      </wpg:grpSpPr>
                      <wps:wsp>
                        <wps:cNvPr id="160021486" name="Line 31"/>
                        <wps:cNvCnPr>
                          <a:cxnSpLocks/>
                        </wps:cNvCnPr>
                        <wps:spPr bwMode="auto">
                          <a:xfrm>
                            <a:off x="0" y="7"/>
                            <a:ext cx="1654"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336C0B" id="docshapegroup150" o:spid="_x0000_s1026" style="width:82.7pt;height:.7pt;mso-position-horizontal-relative:char;mso-position-vertical-relative:line" coordsize="1654,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">
                <v:line id="Line 31" o:spid="_x0000_s1027" style="position:absolute;visibility:visible;mso-wrap-style:square" from="0,7" to="165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" strokeweight=".24536mm">
                  <o:lock v:ext="edit" shapetype="f"/>
                </v:line>
                <w10:anchorlock/>
              </v:group>
            </w:pict>
          </mc:Fallback>
        </mc:AlternateContent>
      </w:r>
      <w:r w:rsidR="00D118A2">
        <w:rPr>
          <w:rFonts w:ascii="Times New Roman"/>
          <w:sz w:val="2"/>
        </w:rPr>
        <w:tab/>
      </w:r>
      <w:r>
        <w:rPr>
          <w:rFonts w:ascii="Times New Roman"/>
          <w:noProof/>
          <w:sz w:val="2"/>
        </w:rPr>
        <mc:AlternateContent>
          <mc:Choice Requires="wpg">
            <w:drawing>
              <wp:inline distT="0" distB="0" distL="0" distR="0" wp14:anchorId="0ECA2E52">
                <wp:extent cx="1049020" cy="8890"/>
                <wp:effectExtent l="0" t="0" r="5080" b="3810"/>
                <wp:docPr id="360078751" name="docshapegroup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9020" cy="8890"/>
                          <a:chOff x="0" y="0"/>
                          <a:chExt cx="1652" cy="14"/>
                        </a:xfrm>
                      </wpg:grpSpPr>
                      <wps:wsp>
                        <wps:cNvPr id="105614597" name="Line 29"/>
                        <wps:cNvCnPr>
                          <a:cxnSpLocks/>
                        </wps:cNvCnPr>
                        <wps:spPr bwMode="auto">
                          <a:xfrm>
                            <a:off x="0" y="7"/>
                            <a:ext cx="1651"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90CD51" id="docshapegroup151" o:spid="_x0000_s1026" style="width:82.6pt;height:.7pt;mso-position-horizontal-relative:char;mso-position-vertical-relative:line" coordsize="1652,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">
                <v:line id="Line 29" o:spid="_x0000_s1027" style="position:absolute;visibility:visible;mso-wrap-style:square" from="0,7" to="165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" strokeweight=".24536mm">
                  <o:lock v:ext="edit" shapetype="f"/>
                </v:line>
                <w10:anchorlock/>
              </v:group>
            </w:pict>
          </mc:Fallback>
        </mc:AlternateContent>
      </w:r>
      <w:r w:rsidR="00D118A2">
        <w:rPr>
          <w:rFonts w:ascii="Times New Roman"/>
          <w:sz w:val="2"/>
        </w:rPr>
        <w:tab/>
      </w:r>
      <w:r>
        <w:rPr>
          <w:rFonts w:ascii="Times New Roman"/>
          <w:noProof/>
          <w:sz w:val="2"/>
        </w:rPr>
        <mc:AlternateContent>
          <mc:Choice Requires="wpg">
            <w:drawing>
              <wp:inline distT="0" distB="0" distL="0" distR="0" wp14:anchorId="5AE30F95">
                <wp:extent cx="909955" cy="8890"/>
                <wp:effectExtent l="0" t="0" r="17145" b="3810"/>
                <wp:docPr id="710576699" name="docshapegroup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955" cy="8890"/>
                          <a:chOff x="0" y="0"/>
                          <a:chExt cx="1433" cy="14"/>
                        </a:xfrm>
                      </wpg:grpSpPr>
                      <wps:wsp>
                        <wps:cNvPr id="451757391" name="Line 27"/>
                        <wps:cNvCnPr>
                          <a:cxnSpLocks/>
                        </wps:cNvCnPr>
                        <wps:spPr bwMode="auto">
                          <a:xfrm>
                            <a:off x="0" y="7"/>
                            <a:ext cx="1433"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40FC1D" id="docshapegroup152" o:spid="_x0000_s1026" style="width:71.65pt;height:.7pt;mso-position-horizontal-relative:char;mso-position-vertical-relative:line" coordsize="1433,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">
                <v:line id="Line 27" o:spid="_x0000_s1027" style="position:absolute;visibility:visible;mso-wrap-style:square" from="0,7" to="143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" strokeweight=".24536mm">
                  <o:lock v:ext="edit" shapetype="f"/>
                </v:line>
                <w10:anchorlock/>
              </v:group>
            </w:pict>
          </mc:Fallback>
        </mc:AlternateContent>
      </w:r>
      <w:r w:rsidR="00D118A2">
        <w:rPr>
          <w:rFonts w:ascii="Times New Roman"/>
          <w:sz w:val="2"/>
        </w:rPr>
        <w:tab/>
      </w:r>
      <w:r>
        <w:rPr>
          <w:rFonts w:ascii="Times New Roman"/>
          <w:noProof/>
          <w:sz w:val="2"/>
        </w:rPr>
        <mc:AlternateContent>
          <mc:Choice Requires="wpg">
            <w:drawing>
              <wp:inline distT="0" distB="0" distL="0" distR="0" wp14:anchorId="5FDB91EF">
                <wp:extent cx="1118870" cy="8890"/>
                <wp:effectExtent l="0" t="0" r="11430" b="3810"/>
                <wp:docPr id="297532255" name="docshapegroup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870" cy="8890"/>
                          <a:chOff x="0" y="0"/>
                          <a:chExt cx="1762" cy="14"/>
                        </a:xfrm>
                      </wpg:grpSpPr>
                      <wps:wsp>
                        <wps:cNvPr id="1793422833" name="Line 25"/>
                        <wps:cNvCnPr>
                          <a:cxnSpLocks/>
                        </wps:cNvCnPr>
                        <wps:spPr bwMode="auto">
                          <a:xfrm>
                            <a:off x="0" y="7"/>
                            <a:ext cx="176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319D36" id="docshapegroup153" o:spid="_x0000_s1026" style="width:88.1pt;height:.7pt;mso-position-horizontal-relative:char;mso-position-vertical-relative:line" coordsize="1762,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">
                <v:line id="Line 25" o:spid="_x0000_s1027" style="position:absolute;visibility:visible;mso-wrap-style:square" from="0,7" to="176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" strokeweight=".24536mm">
                  <o:lock v:ext="edit" shapetype="f"/>
                </v:line>
                <w10:anchorlock/>
              </v:group>
            </w:pict>
          </mc:Fallback>
        </mc:AlternateContent>
      </w:r>
    </w:p>
    <w:p w14:paraId="38FEF852" w14:textId="77777777" w:rsidR="00C9737C" w:rsidRDefault="0003475F">
      <w:pPr>
        <w:pStyle w:val="BodyText"/>
        <w:spacing w:before="1"/>
        <w:rPr>
          <w:rFonts w:ascii="Times New Roman"/>
          <w:b/>
          <w:sz w:val="18"/>
        </w:rPr>
      </w:pPr>
      <w:r>
        <w:rPr>
          <w:noProof/>
        </w:rPr>
        <mc:AlternateContent>
          <mc:Choice Requires="wps">
            <w:drawing>
              <wp:anchor distT="0" distB="0" distL="0" distR="0" simplePos="0" relativeHeight="487667200" behindDoc="1" locked="0" layoutInCell="1" allowOverlap="1" wp14:anchorId="057A7749">
                <wp:simplePos x="0" y="0"/>
                <wp:positionH relativeFrom="page">
                  <wp:posOffset>914400</wp:posOffset>
                </wp:positionH>
                <wp:positionV relativeFrom="paragraph">
                  <wp:posOffset>147320</wp:posOffset>
                </wp:positionV>
                <wp:extent cx="1050290" cy="1270"/>
                <wp:effectExtent l="0" t="0" r="16510" b="11430"/>
                <wp:wrapTopAndBottom/>
                <wp:docPr id="1681461607" name="docshape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290" cy="1270"/>
                        </a:xfrm>
                        <a:custGeom>
                          <a:avLst/>
                          <a:gdLst>
                            <a:gd name="T0" fmla="+- 0 1440 1440"/>
                            <a:gd name="T1" fmla="*/ T0 w 1654"/>
                            <a:gd name="T2" fmla="+- 0 3094 1440"/>
                            <a:gd name="T3" fmla="*/ T2 w 1654"/>
                          </a:gdLst>
                          <a:ahLst/>
                          <a:cxnLst>
                            <a:cxn ang="0">
                              <a:pos x="T1" y="0"/>
                            </a:cxn>
                            <a:cxn ang="0">
                              <a:pos x="T3" y="0"/>
                            </a:cxn>
                          </a:cxnLst>
                          <a:rect l="0" t="0" r="r" b="b"/>
                          <a:pathLst>
                            <a:path w="1654">
                              <a:moveTo>
                                <a:pt x="0" y="0"/>
                              </a:moveTo>
                              <a:lnTo>
                                <a:pt x="165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269B3" id="docshape154" o:spid="_x0000_s1026" style="position:absolute;margin-left:1in;margin-top:11.6pt;width:82.7pt;height:.1pt;z-index:-1564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5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" path="m,l1654,e" filled="f" strokeweight=".24536mm">
                <v:path arrowok="t" o:connecttype="custom" o:connectlocs="0,0;1050290,0" o:connectangles="0,0"/>
                <w10:wrap type="topAndBottom" anchorx="page"/>
              </v:shape>
            </w:pict>
          </mc:Fallback>
        </mc:AlternateContent>
      </w:r>
      <w:r>
        <w:rPr>
          <w:noProof/>
        </w:rPr>
        <mc:AlternateContent>
          <mc:Choice Requires="wps">
            <w:drawing>
              <wp:anchor distT="0" distB="0" distL="0" distR="0" simplePos="0" relativeHeight="487667712" behindDoc="1" locked="0" layoutInCell="1" allowOverlap="1" wp14:anchorId="463EEFDB">
                <wp:simplePos x="0" y="0"/>
                <wp:positionH relativeFrom="page">
                  <wp:posOffset>2562225</wp:posOffset>
                </wp:positionH>
                <wp:positionV relativeFrom="paragraph">
                  <wp:posOffset>147320</wp:posOffset>
                </wp:positionV>
                <wp:extent cx="1050290" cy="1270"/>
                <wp:effectExtent l="0" t="0" r="16510" b="11430"/>
                <wp:wrapTopAndBottom/>
                <wp:docPr id="1499090484" name="docshape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290" cy="1270"/>
                        </a:xfrm>
                        <a:custGeom>
                          <a:avLst/>
                          <a:gdLst>
                            <a:gd name="T0" fmla="+- 0 4035 4035"/>
                            <a:gd name="T1" fmla="*/ T0 w 1654"/>
                            <a:gd name="T2" fmla="+- 0 5689 4035"/>
                            <a:gd name="T3" fmla="*/ T2 w 1654"/>
                          </a:gdLst>
                          <a:ahLst/>
                          <a:cxnLst>
                            <a:cxn ang="0">
                              <a:pos x="T1" y="0"/>
                            </a:cxn>
                            <a:cxn ang="0">
                              <a:pos x="T3" y="0"/>
                            </a:cxn>
                          </a:cxnLst>
                          <a:rect l="0" t="0" r="r" b="b"/>
                          <a:pathLst>
                            <a:path w="1654">
                              <a:moveTo>
                                <a:pt x="0" y="0"/>
                              </a:moveTo>
                              <a:lnTo>
                                <a:pt x="165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E31D2" id="docshape155" o:spid="_x0000_s1026" style="position:absolute;margin-left:201.75pt;margin-top:11.6pt;width:82.7pt;height:.1pt;z-index:-1564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5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" path="m,l1654,e" filled="f" strokeweight=".24536mm">
                <v:path arrowok="t" o:connecttype="custom" o:connectlocs="0,0;1050290,0" o:connectangles="0,0"/>
                <w10:wrap type="topAndBottom" anchorx="page"/>
              </v:shape>
            </w:pict>
          </mc:Fallback>
        </mc:AlternateContent>
      </w:r>
      <w:r>
        <w:rPr>
          <w:noProof/>
        </w:rPr>
        <mc:AlternateContent>
          <mc:Choice Requires="wps">
            <w:drawing>
              <wp:anchor distT="0" distB="0" distL="0" distR="0" simplePos="0" relativeHeight="487668224" behindDoc="1" locked="0" layoutInCell="1" allowOverlap="1" wp14:anchorId="77847135">
                <wp:simplePos x="0" y="0"/>
                <wp:positionH relativeFrom="page">
                  <wp:posOffset>4232910</wp:posOffset>
                </wp:positionH>
                <wp:positionV relativeFrom="paragraph">
                  <wp:posOffset>147320</wp:posOffset>
                </wp:positionV>
                <wp:extent cx="909955" cy="1270"/>
                <wp:effectExtent l="0" t="0" r="17145" b="11430"/>
                <wp:wrapTopAndBottom/>
                <wp:docPr id="384896106" name="docshape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9955" cy="1270"/>
                        </a:xfrm>
                        <a:custGeom>
                          <a:avLst/>
                          <a:gdLst>
                            <a:gd name="T0" fmla="+- 0 6666 6666"/>
                            <a:gd name="T1" fmla="*/ T0 w 1433"/>
                            <a:gd name="T2" fmla="+- 0 8099 6666"/>
                            <a:gd name="T3" fmla="*/ T2 w 1433"/>
                          </a:gdLst>
                          <a:ahLst/>
                          <a:cxnLst>
                            <a:cxn ang="0">
                              <a:pos x="T1" y="0"/>
                            </a:cxn>
                            <a:cxn ang="0">
                              <a:pos x="T3" y="0"/>
                            </a:cxn>
                          </a:cxnLst>
                          <a:rect l="0" t="0" r="r" b="b"/>
                          <a:pathLst>
                            <a:path w="1433">
                              <a:moveTo>
                                <a:pt x="0" y="0"/>
                              </a:moveTo>
                              <a:lnTo>
                                <a:pt x="1433"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D8FD1" id="docshape156" o:spid="_x0000_s1026" style="position:absolute;margin-left:333.3pt;margin-top:11.6pt;width:71.65pt;height:.1pt;z-index:-1564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33,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" path="m,l1433,e" filled="f" strokeweight=".24536mm">
                <v:path arrowok="t" o:connecttype="custom" o:connectlocs="0,0;909955,0" o:connectangles="0,0"/>
                <w10:wrap type="topAndBottom" anchorx="page"/>
              </v:shape>
            </w:pict>
          </mc:Fallback>
        </mc:AlternateContent>
      </w:r>
      <w:r>
        <w:rPr>
          <w:noProof/>
        </w:rPr>
        <mc:AlternateContent>
          <mc:Choice Requires="wps">
            <w:drawing>
              <wp:anchor distT="0" distB="0" distL="0" distR="0" simplePos="0" relativeHeight="487668736" behindDoc="1" locked="0" layoutInCell="1" allowOverlap="1" wp14:anchorId="2EF7F77D">
                <wp:simplePos x="0" y="0"/>
                <wp:positionH relativeFrom="page">
                  <wp:posOffset>5728335</wp:posOffset>
                </wp:positionH>
                <wp:positionV relativeFrom="paragraph">
                  <wp:posOffset>147320</wp:posOffset>
                </wp:positionV>
                <wp:extent cx="1118870" cy="1270"/>
                <wp:effectExtent l="0" t="0" r="11430" b="11430"/>
                <wp:wrapTopAndBottom/>
                <wp:docPr id="1139078579"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8870" cy="1270"/>
                        </a:xfrm>
                        <a:custGeom>
                          <a:avLst/>
                          <a:gdLst>
                            <a:gd name="T0" fmla="+- 0 9021 9021"/>
                            <a:gd name="T1" fmla="*/ T0 w 1762"/>
                            <a:gd name="T2" fmla="+- 0 10782 9021"/>
                            <a:gd name="T3" fmla="*/ T2 w 1762"/>
                          </a:gdLst>
                          <a:ahLst/>
                          <a:cxnLst>
                            <a:cxn ang="0">
                              <a:pos x="T1" y="0"/>
                            </a:cxn>
                            <a:cxn ang="0">
                              <a:pos x="T3" y="0"/>
                            </a:cxn>
                          </a:cxnLst>
                          <a:rect l="0" t="0" r="r" b="b"/>
                          <a:pathLst>
                            <a:path w="1762">
                              <a:moveTo>
                                <a:pt x="0" y="0"/>
                              </a:moveTo>
                              <a:lnTo>
                                <a:pt x="1761"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89566" id="docshape157" o:spid="_x0000_s1026" style="position:absolute;margin-left:451.05pt;margin-top:11.6pt;width:88.1pt;height:.1pt;z-index:-1564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" path="m,l1761,e" filled="f" strokeweight=".24536mm">
                <v:path arrowok="t" o:connecttype="custom" o:connectlocs="0,0;1118235,0" o:connectangles="0,0"/>
                <w10:wrap type="topAndBottom" anchorx="page"/>
              </v:shape>
            </w:pict>
          </mc:Fallback>
        </mc:AlternateContent>
      </w:r>
      <w:r>
        <w:rPr>
          <w:noProof/>
        </w:rPr>
        <mc:AlternateContent>
          <mc:Choice Requires="wps">
            <w:drawing>
              <wp:anchor distT="0" distB="0" distL="0" distR="0" simplePos="0" relativeHeight="487669248" behindDoc="1" locked="0" layoutInCell="1" allowOverlap="1" wp14:anchorId="79DE4C5A">
                <wp:simplePos x="0" y="0"/>
                <wp:positionH relativeFrom="page">
                  <wp:posOffset>914400</wp:posOffset>
                </wp:positionH>
                <wp:positionV relativeFrom="paragraph">
                  <wp:posOffset>308610</wp:posOffset>
                </wp:positionV>
                <wp:extent cx="1050290" cy="1270"/>
                <wp:effectExtent l="0" t="0" r="16510" b="11430"/>
                <wp:wrapTopAndBottom/>
                <wp:docPr id="1245513532"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290" cy="1270"/>
                        </a:xfrm>
                        <a:custGeom>
                          <a:avLst/>
                          <a:gdLst>
                            <a:gd name="T0" fmla="+- 0 1440 1440"/>
                            <a:gd name="T1" fmla="*/ T0 w 1654"/>
                            <a:gd name="T2" fmla="+- 0 3094 1440"/>
                            <a:gd name="T3" fmla="*/ T2 w 1654"/>
                          </a:gdLst>
                          <a:ahLst/>
                          <a:cxnLst>
                            <a:cxn ang="0">
                              <a:pos x="T1" y="0"/>
                            </a:cxn>
                            <a:cxn ang="0">
                              <a:pos x="T3" y="0"/>
                            </a:cxn>
                          </a:cxnLst>
                          <a:rect l="0" t="0" r="r" b="b"/>
                          <a:pathLst>
                            <a:path w="1654">
                              <a:moveTo>
                                <a:pt x="0" y="0"/>
                              </a:moveTo>
                              <a:lnTo>
                                <a:pt x="165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59E01" id="docshape158" o:spid="_x0000_s1026" style="position:absolute;margin-left:1in;margin-top:24.3pt;width:82.7pt;height:.1pt;z-index:-1564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5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" path="m,l1654,e" filled="f" strokeweight=".24536mm">
                <v:path arrowok="t" o:connecttype="custom" o:connectlocs="0,0;1050290,0" o:connectangles="0,0"/>
                <w10:wrap type="topAndBottom" anchorx="page"/>
              </v:shape>
            </w:pict>
          </mc:Fallback>
        </mc:AlternateContent>
      </w:r>
      <w:r>
        <w:rPr>
          <w:noProof/>
        </w:rPr>
        <mc:AlternateContent>
          <mc:Choice Requires="wps">
            <w:drawing>
              <wp:anchor distT="0" distB="0" distL="0" distR="0" simplePos="0" relativeHeight="487669760" behindDoc="1" locked="0" layoutInCell="1" allowOverlap="1" wp14:anchorId="6023FFA5">
                <wp:simplePos x="0" y="0"/>
                <wp:positionH relativeFrom="page">
                  <wp:posOffset>2562225</wp:posOffset>
                </wp:positionH>
                <wp:positionV relativeFrom="paragraph">
                  <wp:posOffset>308610</wp:posOffset>
                </wp:positionV>
                <wp:extent cx="1050290" cy="1270"/>
                <wp:effectExtent l="0" t="0" r="16510" b="11430"/>
                <wp:wrapTopAndBottom/>
                <wp:docPr id="1173220259"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290" cy="1270"/>
                        </a:xfrm>
                        <a:custGeom>
                          <a:avLst/>
                          <a:gdLst>
                            <a:gd name="T0" fmla="+- 0 4035 4035"/>
                            <a:gd name="T1" fmla="*/ T0 w 1654"/>
                            <a:gd name="T2" fmla="+- 0 5689 4035"/>
                            <a:gd name="T3" fmla="*/ T2 w 1654"/>
                          </a:gdLst>
                          <a:ahLst/>
                          <a:cxnLst>
                            <a:cxn ang="0">
                              <a:pos x="T1" y="0"/>
                            </a:cxn>
                            <a:cxn ang="0">
                              <a:pos x="T3" y="0"/>
                            </a:cxn>
                          </a:cxnLst>
                          <a:rect l="0" t="0" r="r" b="b"/>
                          <a:pathLst>
                            <a:path w="1654">
                              <a:moveTo>
                                <a:pt x="0" y="0"/>
                              </a:moveTo>
                              <a:lnTo>
                                <a:pt x="165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949F6" id="docshape159" o:spid="_x0000_s1026" style="position:absolute;margin-left:201.75pt;margin-top:24.3pt;width:82.7pt;height:.1pt;z-index:-1564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5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" path="m,l1654,e" filled="f" strokeweight=".24536mm">
                <v:path arrowok="t" o:connecttype="custom" o:connectlocs="0,0;1050290,0" o:connectangles="0,0"/>
                <w10:wrap type="topAndBottom" anchorx="page"/>
              </v:shape>
            </w:pict>
          </mc:Fallback>
        </mc:AlternateContent>
      </w:r>
      <w:r>
        <w:rPr>
          <w:noProof/>
        </w:rPr>
        <mc:AlternateContent>
          <mc:Choice Requires="wps">
            <w:drawing>
              <wp:anchor distT="0" distB="0" distL="0" distR="0" simplePos="0" relativeHeight="487670272" behindDoc="1" locked="0" layoutInCell="1" allowOverlap="1" wp14:anchorId="60134CF5">
                <wp:simplePos x="0" y="0"/>
                <wp:positionH relativeFrom="page">
                  <wp:posOffset>4232910</wp:posOffset>
                </wp:positionH>
                <wp:positionV relativeFrom="paragraph">
                  <wp:posOffset>308610</wp:posOffset>
                </wp:positionV>
                <wp:extent cx="909955" cy="1270"/>
                <wp:effectExtent l="0" t="0" r="17145" b="11430"/>
                <wp:wrapTopAndBottom/>
                <wp:docPr id="1198330458"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9955" cy="1270"/>
                        </a:xfrm>
                        <a:custGeom>
                          <a:avLst/>
                          <a:gdLst>
                            <a:gd name="T0" fmla="+- 0 6666 6666"/>
                            <a:gd name="T1" fmla="*/ T0 w 1433"/>
                            <a:gd name="T2" fmla="+- 0 8099 6666"/>
                            <a:gd name="T3" fmla="*/ T2 w 1433"/>
                          </a:gdLst>
                          <a:ahLst/>
                          <a:cxnLst>
                            <a:cxn ang="0">
                              <a:pos x="T1" y="0"/>
                            </a:cxn>
                            <a:cxn ang="0">
                              <a:pos x="T3" y="0"/>
                            </a:cxn>
                          </a:cxnLst>
                          <a:rect l="0" t="0" r="r" b="b"/>
                          <a:pathLst>
                            <a:path w="1433">
                              <a:moveTo>
                                <a:pt x="0" y="0"/>
                              </a:moveTo>
                              <a:lnTo>
                                <a:pt x="1433"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36B46" id="docshape160" o:spid="_x0000_s1026" style="position:absolute;margin-left:333.3pt;margin-top:24.3pt;width:71.65pt;height:.1pt;z-index:-1564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33,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" path="m,l1433,e" filled="f" strokeweight=".24536mm">
                <v:path arrowok="t" o:connecttype="custom" o:connectlocs="0,0;909955,0" o:connectangles="0,0"/>
                <w10:wrap type="topAndBottom" anchorx="page"/>
              </v:shape>
            </w:pict>
          </mc:Fallback>
        </mc:AlternateContent>
      </w:r>
      <w:r>
        <w:rPr>
          <w:noProof/>
        </w:rPr>
        <mc:AlternateContent>
          <mc:Choice Requires="wps">
            <w:drawing>
              <wp:anchor distT="0" distB="0" distL="0" distR="0" simplePos="0" relativeHeight="487670784" behindDoc="1" locked="0" layoutInCell="1" allowOverlap="1" wp14:anchorId="5F7C420C">
                <wp:simplePos x="0" y="0"/>
                <wp:positionH relativeFrom="page">
                  <wp:posOffset>5728335</wp:posOffset>
                </wp:positionH>
                <wp:positionV relativeFrom="paragraph">
                  <wp:posOffset>308610</wp:posOffset>
                </wp:positionV>
                <wp:extent cx="1118870" cy="1270"/>
                <wp:effectExtent l="0" t="0" r="11430" b="11430"/>
                <wp:wrapTopAndBottom/>
                <wp:docPr id="214160811"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8870" cy="1270"/>
                        </a:xfrm>
                        <a:custGeom>
                          <a:avLst/>
                          <a:gdLst>
                            <a:gd name="T0" fmla="+- 0 9021 9021"/>
                            <a:gd name="T1" fmla="*/ T0 w 1762"/>
                            <a:gd name="T2" fmla="+- 0 10782 9021"/>
                            <a:gd name="T3" fmla="*/ T2 w 1762"/>
                          </a:gdLst>
                          <a:ahLst/>
                          <a:cxnLst>
                            <a:cxn ang="0">
                              <a:pos x="T1" y="0"/>
                            </a:cxn>
                            <a:cxn ang="0">
                              <a:pos x="T3" y="0"/>
                            </a:cxn>
                          </a:cxnLst>
                          <a:rect l="0" t="0" r="r" b="b"/>
                          <a:pathLst>
                            <a:path w="1762">
                              <a:moveTo>
                                <a:pt x="0" y="0"/>
                              </a:moveTo>
                              <a:lnTo>
                                <a:pt x="1761"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FEEE5" id="docshape161" o:spid="_x0000_s1026" style="position:absolute;margin-left:451.05pt;margin-top:24.3pt;width:88.1pt;height:.1pt;z-index:-1564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" path="m,l1761,e" filled="f" strokeweight=".24536mm">
                <v:path arrowok="t" o:connecttype="custom" o:connectlocs="0,0;1118235,0" o:connectangles="0,0"/>
                <w10:wrap type="topAndBottom" anchorx="page"/>
              </v:shape>
            </w:pict>
          </mc:Fallback>
        </mc:AlternateContent>
      </w:r>
      <w:r>
        <w:rPr>
          <w:noProof/>
        </w:rPr>
        <mc:AlternateContent>
          <mc:Choice Requires="wps">
            <w:drawing>
              <wp:anchor distT="0" distB="0" distL="0" distR="0" simplePos="0" relativeHeight="487671296" behindDoc="1" locked="0" layoutInCell="1" allowOverlap="1" wp14:anchorId="3CFEA78B">
                <wp:simplePos x="0" y="0"/>
                <wp:positionH relativeFrom="page">
                  <wp:posOffset>914400</wp:posOffset>
                </wp:positionH>
                <wp:positionV relativeFrom="paragraph">
                  <wp:posOffset>468630</wp:posOffset>
                </wp:positionV>
                <wp:extent cx="1050290" cy="1270"/>
                <wp:effectExtent l="0" t="0" r="16510" b="11430"/>
                <wp:wrapTopAndBottom/>
                <wp:docPr id="1315858247"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290" cy="1270"/>
                        </a:xfrm>
                        <a:custGeom>
                          <a:avLst/>
                          <a:gdLst>
                            <a:gd name="T0" fmla="+- 0 1440 1440"/>
                            <a:gd name="T1" fmla="*/ T0 w 1654"/>
                            <a:gd name="T2" fmla="+- 0 3094 1440"/>
                            <a:gd name="T3" fmla="*/ T2 w 1654"/>
                          </a:gdLst>
                          <a:ahLst/>
                          <a:cxnLst>
                            <a:cxn ang="0">
                              <a:pos x="T1" y="0"/>
                            </a:cxn>
                            <a:cxn ang="0">
                              <a:pos x="T3" y="0"/>
                            </a:cxn>
                          </a:cxnLst>
                          <a:rect l="0" t="0" r="r" b="b"/>
                          <a:pathLst>
                            <a:path w="1654">
                              <a:moveTo>
                                <a:pt x="0" y="0"/>
                              </a:moveTo>
                              <a:lnTo>
                                <a:pt x="165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0D631" id="docshape162" o:spid="_x0000_s1026" style="position:absolute;margin-left:1in;margin-top:36.9pt;width:82.7pt;height:.1pt;z-index:-1564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5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" path="m,l1654,e" filled="f" strokeweight=".24536mm">
                <v:path arrowok="t" o:connecttype="custom" o:connectlocs="0,0;1050290,0" o:connectangles="0,0"/>
                <w10:wrap type="topAndBottom" anchorx="page"/>
              </v:shape>
            </w:pict>
          </mc:Fallback>
        </mc:AlternateContent>
      </w:r>
      <w:r>
        <w:rPr>
          <w:noProof/>
        </w:rPr>
        <mc:AlternateContent>
          <mc:Choice Requires="wps">
            <w:drawing>
              <wp:anchor distT="0" distB="0" distL="0" distR="0" simplePos="0" relativeHeight="487671808" behindDoc="1" locked="0" layoutInCell="1" allowOverlap="1" wp14:anchorId="106E4987">
                <wp:simplePos x="0" y="0"/>
                <wp:positionH relativeFrom="page">
                  <wp:posOffset>2550160</wp:posOffset>
                </wp:positionH>
                <wp:positionV relativeFrom="paragraph">
                  <wp:posOffset>468630</wp:posOffset>
                </wp:positionV>
                <wp:extent cx="1049020" cy="1270"/>
                <wp:effectExtent l="0" t="0" r="17780" b="11430"/>
                <wp:wrapTopAndBottom/>
                <wp:docPr id="2036116169"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9020" cy="1270"/>
                        </a:xfrm>
                        <a:custGeom>
                          <a:avLst/>
                          <a:gdLst>
                            <a:gd name="T0" fmla="+- 0 4016 4016"/>
                            <a:gd name="T1" fmla="*/ T0 w 1652"/>
                            <a:gd name="T2" fmla="+- 0 5667 4016"/>
                            <a:gd name="T3" fmla="*/ T2 w 1652"/>
                          </a:gdLst>
                          <a:ahLst/>
                          <a:cxnLst>
                            <a:cxn ang="0">
                              <a:pos x="T1" y="0"/>
                            </a:cxn>
                            <a:cxn ang="0">
                              <a:pos x="T3" y="0"/>
                            </a:cxn>
                          </a:cxnLst>
                          <a:rect l="0" t="0" r="r" b="b"/>
                          <a:pathLst>
                            <a:path w="1652">
                              <a:moveTo>
                                <a:pt x="0" y="0"/>
                              </a:moveTo>
                              <a:lnTo>
                                <a:pt x="1651"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D341A" id="docshape163" o:spid="_x0000_s1026" style="position:absolute;margin-left:200.8pt;margin-top:36.9pt;width:82.6pt;height:.1pt;z-index:-1564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5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" path="m,l1651,e" filled="f" strokeweight=".24536mm">
                <v:path arrowok="t" o:connecttype="custom" o:connectlocs="0,0;1048385,0" o:connectangles="0,0"/>
                <w10:wrap type="topAndBottom" anchorx="page"/>
              </v:shape>
            </w:pict>
          </mc:Fallback>
        </mc:AlternateContent>
      </w:r>
      <w:r>
        <w:rPr>
          <w:noProof/>
        </w:rPr>
        <mc:AlternateContent>
          <mc:Choice Requires="wps">
            <w:drawing>
              <wp:anchor distT="0" distB="0" distL="0" distR="0" simplePos="0" relativeHeight="487672320" behindDoc="1" locked="0" layoutInCell="1" allowOverlap="1" wp14:anchorId="72078533">
                <wp:simplePos x="0" y="0"/>
                <wp:positionH relativeFrom="page">
                  <wp:posOffset>4220845</wp:posOffset>
                </wp:positionH>
                <wp:positionV relativeFrom="paragraph">
                  <wp:posOffset>468630</wp:posOffset>
                </wp:positionV>
                <wp:extent cx="909955" cy="1270"/>
                <wp:effectExtent l="0" t="0" r="17145" b="11430"/>
                <wp:wrapTopAndBottom/>
                <wp:docPr id="346620358" name="docshape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9955" cy="1270"/>
                        </a:xfrm>
                        <a:custGeom>
                          <a:avLst/>
                          <a:gdLst>
                            <a:gd name="T0" fmla="+- 0 6647 6647"/>
                            <a:gd name="T1" fmla="*/ T0 w 1433"/>
                            <a:gd name="T2" fmla="+- 0 8080 6647"/>
                            <a:gd name="T3" fmla="*/ T2 w 1433"/>
                          </a:gdLst>
                          <a:ahLst/>
                          <a:cxnLst>
                            <a:cxn ang="0">
                              <a:pos x="T1" y="0"/>
                            </a:cxn>
                            <a:cxn ang="0">
                              <a:pos x="T3" y="0"/>
                            </a:cxn>
                          </a:cxnLst>
                          <a:rect l="0" t="0" r="r" b="b"/>
                          <a:pathLst>
                            <a:path w="1433">
                              <a:moveTo>
                                <a:pt x="0" y="0"/>
                              </a:moveTo>
                              <a:lnTo>
                                <a:pt x="1433"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A95E1" id="docshape164" o:spid="_x0000_s1026" style="position:absolute;margin-left:332.35pt;margin-top:36.9pt;width:71.65pt;height:.1pt;z-index:-1564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33,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" path="m,l1433,e" filled="f" strokeweight=".24536mm">
                <v:path arrowok="t" o:connecttype="custom" o:connectlocs="0,0;909955,0" o:connectangles="0,0"/>
                <w10:wrap type="topAndBottom" anchorx="page"/>
              </v:shape>
            </w:pict>
          </mc:Fallback>
        </mc:AlternateContent>
      </w:r>
      <w:r>
        <w:rPr>
          <w:noProof/>
        </w:rPr>
        <mc:AlternateContent>
          <mc:Choice Requires="wps">
            <w:drawing>
              <wp:anchor distT="0" distB="0" distL="0" distR="0" simplePos="0" relativeHeight="487672832" behindDoc="1" locked="0" layoutInCell="1" allowOverlap="1" wp14:anchorId="258DE878">
                <wp:simplePos x="0" y="0"/>
                <wp:positionH relativeFrom="page">
                  <wp:posOffset>5732780</wp:posOffset>
                </wp:positionH>
                <wp:positionV relativeFrom="paragraph">
                  <wp:posOffset>468630</wp:posOffset>
                </wp:positionV>
                <wp:extent cx="1118870" cy="1270"/>
                <wp:effectExtent l="0" t="0" r="11430" b="11430"/>
                <wp:wrapTopAndBottom/>
                <wp:docPr id="180960794"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8870" cy="1270"/>
                        </a:xfrm>
                        <a:custGeom>
                          <a:avLst/>
                          <a:gdLst>
                            <a:gd name="T0" fmla="+- 0 9028 9028"/>
                            <a:gd name="T1" fmla="*/ T0 w 1762"/>
                            <a:gd name="T2" fmla="+- 0 10789 9028"/>
                            <a:gd name="T3" fmla="*/ T2 w 1762"/>
                          </a:gdLst>
                          <a:ahLst/>
                          <a:cxnLst>
                            <a:cxn ang="0">
                              <a:pos x="T1" y="0"/>
                            </a:cxn>
                            <a:cxn ang="0">
                              <a:pos x="T3" y="0"/>
                            </a:cxn>
                          </a:cxnLst>
                          <a:rect l="0" t="0" r="r" b="b"/>
                          <a:pathLst>
                            <a:path w="1762">
                              <a:moveTo>
                                <a:pt x="0" y="0"/>
                              </a:moveTo>
                              <a:lnTo>
                                <a:pt x="1761"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FE181" id="docshape165" o:spid="_x0000_s1026" style="position:absolute;margin-left:451.4pt;margin-top:36.9pt;width:88.1pt;height:.1pt;z-index:-1564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" path="m,l1761,e" filled="f" strokeweight=".24536mm">
                <v:path arrowok="t" o:connecttype="custom" o:connectlocs="0,0;1118235,0" o:connectangles="0,0"/>
                <w10:wrap type="topAndBottom" anchorx="page"/>
              </v:shape>
            </w:pict>
          </mc:Fallback>
        </mc:AlternateContent>
      </w:r>
      <w:r>
        <w:rPr>
          <w:noProof/>
        </w:rPr>
        <mc:AlternateContent>
          <mc:Choice Requires="wps">
            <w:drawing>
              <wp:anchor distT="0" distB="0" distL="0" distR="0" simplePos="0" relativeHeight="487673344" behindDoc="1" locked="0" layoutInCell="1" allowOverlap="1" wp14:anchorId="501C0FA5">
                <wp:simplePos x="0" y="0"/>
                <wp:positionH relativeFrom="page">
                  <wp:posOffset>914400</wp:posOffset>
                </wp:positionH>
                <wp:positionV relativeFrom="paragraph">
                  <wp:posOffset>630555</wp:posOffset>
                </wp:positionV>
                <wp:extent cx="1050290" cy="1270"/>
                <wp:effectExtent l="0" t="0" r="16510" b="11430"/>
                <wp:wrapTopAndBottom/>
                <wp:docPr id="1766013803"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290" cy="1270"/>
                        </a:xfrm>
                        <a:custGeom>
                          <a:avLst/>
                          <a:gdLst>
                            <a:gd name="T0" fmla="+- 0 1440 1440"/>
                            <a:gd name="T1" fmla="*/ T0 w 1654"/>
                            <a:gd name="T2" fmla="+- 0 3094 1440"/>
                            <a:gd name="T3" fmla="*/ T2 w 1654"/>
                          </a:gdLst>
                          <a:ahLst/>
                          <a:cxnLst>
                            <a:cxn ang="0">
                              <a:pos x="T1" y="0"/>
                            </a:cxn>
                            <a:cxn ang="0">
                              <a:pos x="T3" y="0"/>
                            </a:cxn>
                          </a:cxnLst>
                          <a:rect l="0" t="0" r="r" b="b"/>
                          <a:pathLst>
                            <a:path w="1654">
                              <a:moveTo>
                                <a:pt x="0" y="0"/>
                              </a:moveTo>
                              <a:lnTo>
                                <a:pt x="165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6BD73" id="docshape166" o:spid="_x0000_s1026" style="position:absolute;margin-left:1in;margin-top:49.65pt;width:82.7pt;height:.1pt;z-index:-1564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5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" path="m,l1654,e" filled="f" strokeweight=".24536mm">
                <v:path arrowok="t" o:connecttype="custom" o:connectlocs="0,0;1050290,0" o:connectangles="0,0"/>
                <w10:wrap type="topAndBottom" anchorx="page"/>
              </v:shape>
            </w:pict>
          </mc:Fallback>
        </mc:AlternateContent>
      </w:r>
      <w:r>
        <w:rPr>
          <w:noProof/>
        </w:rPr>
        <mc:AlternateContent>
          <mc:Choice Requires="wps">
            <w:drawing>
              <wp:anchor distT="0" distB="0" distL="0" distR="0" simplePos="0" relativeHeight="487673856" behindDoc="1" locked="0" layoutInCell="1" allowOverlap="1" wp14:anchorId="5F9114CA">
                <wp:simplePos x="0" y="0"/>
                <wp:positionH relativeFrom="page">
                  <wp:posOffset>2550160</wp:posOffset>
                </wp:positionH>
                <wp:positionV relativeFrom="paragraph">
                  <wp:posOffset>630555</wp:posOffset>
                </wp:positionV>
                <wp:extent cx="1049020" cy="1270"/>
                <wp:effectExtent l="0" t="0" r="17780" b="11430"/>
                <wp:wrapTopAndBottom/>
                <wp:docPr id="1342284490"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9020" cy="1270"/>
                        </a:xfrm>
                        <a:custGeom>
                          <a:avLst/>
                          <a:gdLst>
                            <a:gd name="T0" fmla="+- 0 4016 4016"/>
                            <a:gd name="T1" fmla="*/ T0 w 1652"/>
                            <a:gd name="T2" fmla="+- 0 5667 4016"/>
                            <a:gd name="T3" fmla="*/ T2 w 1652"/>
                          </a:gdLst>
                          <a:ahLst/>
                          <a:cxnLst>
                            <a:cxn ang="0">
                              <a:pos x="T1" y="0"/>
                            </a:cxn>
                            <a:cxn ang="0">
                              <a:pos x="T3" y="0"/>
                            </a:cxn>
                          </a:cxnLst>
                          <a:rect l="0" t="0" r="r" b="b"/>
                          <a:pathLst>
                            <a:path w="1652">
                              <a:moveTo>
                                <a:pt x="0" y="0"/>
                              </a:moveTo>
                              <a:lnTo>
                                <a:pt x="1651"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DA2AE" id="docshape167" o:spid="_x0000_s1026" style="position:absolute;margin-left:200.8pt;margin-top:49.65pt;width:82.6pt;height:.1pt;z-index:-1564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5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" path="m,l1651,e" filled="f" strokeweight=".24536mm">
                <v:path arrowok="t" o:connecttype="custom" o:connectlocs="0,0;1048385,0" o:connectangles="0,0"/>
                <w10:wrap type="topAndBottom" anchorx="page"/>
              </v:shape>
            </w:pict>
          </mc:Fallback>
        </mc:AlternateContent>
      </w:r>
      <w:r>
        <w:rPr>
          <w:noProof/>
        </w:rPr>
        <mc:AlternateContent>
          <mc:Choice Requires="wps">
            <w:drawing>
              <wp:anchor distT="0" distB="0" distL="0" distR="0" simplePos="0" relativeHeight="487674368" behindDoc="1" locked="0" layoutInCell="1" allowOverlap="1" wp14:anchorId="5BD78025">
                <wp:simplePos x="0" y="0"/>
                <wp:positionH relativeFrom="page">
                  <wp:posOffset>4220845</wp:posOffset>
                </wp:positionH>
                <wp:positionV relativeFrom="paragraph">
                  <wp:posOffset>630555</wp:posOffset>
                </wp:positionV>
                <wp:extent cx="909955" cy="1270"/>
                <wp:effectExtent l="0" t="0" r="17145" b="11430"/>
                <wp:wrapTopAndBottom/>
                <wp:docPr id="79872064" name="docshape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9955" cy="1270"/>
                        </a:xfrm>
                        <a:custGeom>
                          <a:avLst/>
                          <a:gdLst>
                            <a:gd name="T0" fmla="+- 0 6647 6647"/>
                            <a:gd name="T1" fmla="*/ T0 w 1433"/>
                            <a:gd name="T2" fmla="+- 0 8080 6647"/>
                            <a:gd name="T3" fmla="*/ T2 w 1433"/>
                          </a:gdLst>
                          <a:ahLst/>
                          <a:cxnLst>
                            <a:cxn ang="0">
                              <a:pos x="T1" y="0"/>
                            </a:cxn>
                            <a:cxn ang="0">
                              <a:pos x="T3" y="0"/>
                            </a:cxn>
                          </a:cxnLst>
                          <a:rect l="0" t="0" r="r" b="b"/>
                          <a:pathLst>
                            <a:path w="1433">
                              <a:moveTo>
                                <a:pt x="0" y="0"/>
                              </a:moveTo>
                              <a:lnTo>
                                <a:pt x="1433"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B2BED" id="docshape168" o:spid="_x0000_s1026" style="position:absolute;margin-left:332.35pt;margin-top:49.65pt;width:71.65pt;height:.1pt;z-index:-1564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33,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" path="m,l1433,e" filled="f" strokeweight=".24536mm">
                <v:path arrowok="t" o:connecttype="custom" o:connectlocs="0,0;909955,0" o:connectangles="0,0"/>
                <w10:wrap type="topAndBottom" anchorx="page"/>
              </v:shape>
            </w:pict>
          </mc:Fallback>
        </mc:AlternateContent>
      </w:r>
      <w:r>
        <w:rPr>
          <w:noProof/>
        </w:rPr>
        <mc:AlternateContent>
          <mc:Choice Requires="wps">
            <w:drawing>
              <wp:anchor distT="0" distB="0" distL="0" distR="0" simplePos="0" relativeHeight="487674880" behindDoc="1" locked="0" layoutInCell="1" allowOverlap="1" wp14:anchorId="755BE175">
                <wp:simplePos x="0" y="0"/>
                <wp:positionH relativeFrom="page">
                  <wp:posOffset>5732780</wp:posOffset>
                </wp:positionH>
                <wp:positionV relativeFrom="paragraph">
                  <wp:posOffset>630555</wp:posOffset>
                </wp:positionV>
                <wp:extent cx="1118870" cy="1270"/>
                <wp:effectExtent l="0" t="0" r="11430" b="11430"/>
                <wp:wrapTopAndBottom/>
                <wp:docPr id="591304430"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8870" cy="1270"/>
                        </a:xfrm>
                        <a:custGeom>
                          <a:avLst/>
                          <a:gdLst>
                            <a:gd name="T0" fmla="+- 0 9028 9028"/>
                            <a:gd name="T1" fmla="*/ T0 w 1762"/>
                            <a:gd name="T2" fmla="+- 0 10789 9028"/>
                            <a:gd name="T3" fmla="*/ T2 w 1762"/>
                          </a:gdLst>
                          <a:ahLst/>
                          <a:cxnLst>
                            <a:cxn ang="0">
                              <a:pos x="T1" y="0"/>
                            </a:cxn>
                            <a:cxn ang="0">
                              <a:pos x="T3" y="0"/>
                            </a:cxn>
                          </a:cxnLst>
                          <a:rect l="0" t="0" r="r" b="b"/>
                          <a:pathLst>
                            <a:path w="1762">
                              <a:moveTo>
                                <a:pt x="0" y="0"/>
                              </a:moveTo>
                              <a:lnTo>
                                <a:pt x="1761"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473AC" id="docshape169" o:spid="_x0000_s1026" style="position:absolute;margin-left:451.4pt;margin-top:49.65pt;width:88.1pt;height:.1pt;z-index:-1564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" path="m,l1761,e" filled="f" strokeweight=".24536mm">
                <v:path arrowok="t" o:connecttype="custom" o:connectlocs="0,0;1118235,0" o:connectangles="0,0"/>
                <w10:wrap type="topAndBottom" anchorx="page"/>
              </v:shape>
            </w:pict>
          </mc:Fallback>
        </mc:AlternateContent>
      </w:r>
    </w:p>
    <w:p w14:paraId="288925AD" w14:textId="77777777" w:rsidR="00C9737C" w:rsidRDefault="00C9737C">
      <w:pPr>
        <w:pStyle w:val="BodyText"/>
        <w:spacing w:before="4"/>
        <w:rPr>
          <w:rFonts w:ascii="Times New Roman"/>
          <w:b/>
          <w:sz w:val="19"/>
        </w:rPr>
      </w:pPr>
    </w:p>
    <w:p w14:paraId="3077270E" w14:textId="77777777" w:rsidR="00C9737C" w:rsidRDefault="00C9737C">
      <w:pPr>
        <w:pStyle w:val="BodyText"/>
        <w:spacing w:before="2"/>
        <w:rPr>
          <w:rFonts w:ascii="Times New Roman"/>
          <w:b/>
          <w:sz w:val="19"/>
        </w:rPr>
      </w:pPr>
    </w:p>
    <w:p w14:paraId="66220951" w14:textId="77777777" w:rsidR="00C9737C" w:rsidRDefault="00C9737C">
      <w:pPr>
        <w:pStyle w:val="BodyText"/>
        <w:spacing w:before="4"/>
        <w:rPr>
          <w:rFonts w:ascii="Times New Roman"/>
          <w:b/>
          <w:sz w:val="19"/>
        </w:rPr>
      </w:pPr>
    </w:p>
    <w:p w14:paraId="42CC6256" w14:textId="77777777" w:rsidR="00C9737C" w:rsidRDefault="00C9737C">
      <w:pPr>
        <w:pStyle w:val="BodyText"/>
        <w:spacing w:before="10"/>
        <w:rPr>
          <w:rFonts w:ascii="Times New Roman"/>
          <w:b/>
          <w:sz w:val="13"/>
        </w:rPr>
      </w:pPr>
    </w:p>
    <w:p w14:paraId="35E54506" w14:textId="77777777" w:rsidR="00C9737C" w:rsidRDefault="00C9737C">
      <w:pPr>
        <w:rPr>
          <w:rFonts w:ascii="Times New Roman"/>
          <w:sz w:val="13"/>
        </w:rPr>
        <w:sectPr w:rsidR="00C9737C">
          <w:type w:val="continuous"/>
          <w:pgSz w:w="12240" w:h="15840"/>
          <w:pgMar w:top="840" w:right="500" w:bottom="280" w:left="1140" w:header="0" w:footer="1068" w:gutter="0"/>
          <w:cols w:space="720"/>
        </w:sectPr>
      </w:pPr>
    </w:p>
    <w:p w14:paraId="3795D178" w14:textId="77777777" w:rsidR="00C9737C" w:rsidRDefault="00C9737C">
      <w:pPr>
        <w:pStyle w:val="BodyText"/>
        <w:rPr>
          <w:rFonts w:ascii="Times New Roman"/>
          <w:b/>
        </w:rPr>
      </w:pPr>
    </w:p>
    <w:p w14:paraId="0991BDB7" w14:textId="77777777" w:rsidR="00C9737C" w:rsidRDefault="00C9737C">
      <w:pPr>
        <w:pStyle w:val="BodyText"/>
        <w:spacing w:before="11"/>
        <w:rPr>
          <w:rFonts w:ascii="Times New Roman"/>
          <w:b/>
          <w:sz w:val="27"/>
        </w:rPr>
      </w:pPr>
    </w:p>
    <w:p w14:paraId="3727D625" w14:textId="77777777" w:rsidR="00C9737C" w:rsidRDefault="00D118A2">
      <w:pPr>
        <w:ind w:left="300"/>
        <w:rPr>
          <w:rFonts w:ascii="Times New Roman"/>
          <w:b/>
        </w:rPr>
      </w:pPr>
      <w:r>
        <w:rPr>
          <w:rFonts w:ascii="Times New Roman"/>
          <w:b/>
          <w:spacing w:val="-2"/>
        </w:rPr>
        <w:t>ACTION:</w:t>
      </w:r>
    </w:p>
    <w:p w14:paraId="0E4F19EB" w14:textId="77777777" w:rsidR="00C9737C" w:rsidRDefault="00D118A2">
      <w:pPr>
        <w:tabs>
          <w:tab w:val="left" w:pos="4280"/>
        </w:tabs>
        <w:spacing w:before="91"/>
        <w:ind w:right="675"/>
        <w:jc w:val="center"/>
        <w:rPr>
          <w:rFonts w:ascii="Times New Roman"/>
          <w:b/>
        </w:rPr>
      </w:pPr>
      <w:r>
        <w:br w:type="column"/>
      </w:r>
      <w:r>
        <w:rPr>
          <w:rFonts w:ascii="Times New Roman"/>
          <w:b/>
        </w:rPr>
        <w:t>Signed:</w:t>
      </w:r>
      <w:r>
        <w:rPr>
          <w:rFonts w:ascii="Times New Roman"/>
          <w:b/>
          <w:spacing w:val="56"/>
        </w:rPr>
        <w:t xml:space="preserve"> </w:t>
      </w:r>
      <w:r>
        <w:rPr>
          <w:rFonts w:ascii="Times New Roman"/>
          <w:b/>
          <w:u w:val="single"/>
        </w:rPr>
        <w:tab/>
      </w:r>
    </w:p>
    <w:p w14:paraId="0BA202FF" w14:textId="77777777" w:rsidR="00C9737C" w:rsidRDefault="00D118A2">
      <w:pPr>
        <w:spacing w:before="2"/>
        <w:ind w:left="1107" w:right="675"/>
        <w:jc w:val="center"/>
        <w:rPr>
          <w:rFonts w:ascii="Times New Roman"/>
          <w:b/>
        </w:rPr>
      </w:pPr>
      <w:r>
        <w:rPr>
          <w:rFonts w:ascii="Times New Roman"/>
          <w:b/>
          <w:spacing w:val="-2"/>
        </w:rPr>
        <w:t>Instructor</w:t>
      </w:r>
    </w:p>
    <w:p w14:paraId="6159B412" w14:textId="77777777" w:rsidR="00C9737C" w:rsidRDefault="00C9737C">
      <w:pPr>
        <w:jc w:val="center"/>
        <w:rPr>
          <w:rFonts w:ascii="Times New Roman"/>
        </w:rPr>
        <w:sectPr w:rsidR="00C9737C">
          <w:type w:val="continuous"/>
          <w:pgSz w:w="12240" w:h="15840"/>
          <w:pgMar w:top="840" w:right="500" w:bottom="280" w:left="1140" w:header="0" w:footer="1068" w:gutter="0"/>
          <w:cols w:num="2" w:space="720" w:equalWidth="0">
            <w:col w:w="1295" w:space="3746"/>
            <w:col w:w="5559"/>
          </w:cols>
        </w:sectPr>
      </w:pPr>
    </w:p>
    <w:p w14:paraId="495E02A9" w14:textId="77777777" w:rsidR="00C9737C" w:rsidRDefault="00C9737C">
      <w:pPr>
        <w:pStyle w:val="BodyText"/>
        <w:spacing w:before="8"/>
        <w:rPr>
          <w:rFonts w:ascii="Times New Roman"/>
          <w:b/>
          <w:sz w:val="13"/>
        </w:rPr>
      </w:pPr>
    </w:p>
    <w:p w14:paraId="3698EB5B" w14:textId="77777777" w:rsidR="00C9737C" w:rsidRDefault="00D118A2">
      <w:pPr>
        <w:spacing w:before="91" w:line="252" w:lineRule="exact"/>
        <w:ind w:left="300"/>
        <w:rPr>
          <w:rFonts w:ascii="Times New Roman"/>
        </w:rPr>
      </w:pPr>
      <w:r>
        <w:rPr>
          <w:rFonts w:ascii="Times New Roman"/>
        </w:rPr>
        <w:t>Department</w:t>
      </w:r>
      <w:r>
        <w:rPr>
          <w:rFonts w:ascii="Times New Roman"/>
          <w:spacing w:val="-9"/>
        </w:rPr>
        <w:t xml:space="preserve"> </w:t>
      </w:r>
      <w:r>
        <w:rPr>
          <w:rFonts w:ascii="Times New Roman"/>
          <w:spacing w:val="-4"/>
        </w:rPr>
        <w:t>Chair</w:t>
      </w:r>
    </w:p>
    <w:p w14:paraId="2389D35C" w14:textId="77777777" w:rsidR="00C9737C" w:rsidRDefault="0003475F">
      <w:pPr>
        <w:tabs>
          <w:tab w:val="left" w:pos="2933"/>
          <w:tab w:val="left" w:pos="4620"/>
          <w:tab w:val="left" w:pos="7531"/>
          <w:tab w:val="left" w:pos="8221"/>
          <w:tab w:val="left" w:pos="9704"/>
        </w:tabs>
        <w:spacing w:line="252" w:lineRule="exact"/>
        <w:ind w:left="1020"/>
        <w:rPr>
          <w:rFonts w:ascii="Times New Roman"/>
        </w:rPr>
      </w:pPr>
      <w:r>
        <w:rPr>
          <w:noProof/>
        </w:rPr>
        <mc:AlternateContent>
          <mc:Choice Requires="wps">
            <w:drawing>
              <wp:anchor distT="0" distB="0" distL="114300" distR="114300" simplePos="0" relativeHeight="15818240" behindDoc="0" locked="0" layoutInCell="1" allowOverlap="1" wp14:anchorId="60E5336C">
                <wp:simplePos x="0" y="0"/>
                <wp:positionH relativeFrom="page">
                  <wp:posOffset>1156970</wp:posOffset>
                </wp:positionH>
                <wp:positionV relativeFrom="paragraph">
                  <wp:posOffset>17145</wp:posOffset>
                </wp:positionV>
                <wp:extent cx="130810" cy="130810"/>
                <wp:effectExtent l="0" t="0" r="8890" b="8890"/>
                <wp:wrapNone/>
                <wp:docPr id="596208102" name="docshape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DB75F" id="docshape170" o:spid="_x0000_s1026" style="position:absolute;margin-left:91.1pt;margin-top:1.35pt;width:10.3pt;height:10.3pt;z-index:1581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" filled="f" strokeweight=".72pt">
                <v:path arrowok="t"/>
                <w10:wrap anchorx="page"/>
              </v:rect>
            </w:pict>
          </mc:Fallback>
        </mc:AlternateContent>
      </w:r>
      <w:r>
        <w:rPr>
          <w:noProof/>
        </w:rPr>
        <mc:AlternateContent>
          <mc:Choice Requires="wps">
            <w:drawing>
              <wp:anchor distT="0" distB="0" distL="114300" distR="114300" simplePos="0" relativeHeight="485914624" behindDoc="1" locked="0" layoutInCell="1" allowOverlap="1" wp14:anchorId="53F2A20E">
                <wp:simplePos x="0" y="0"/>
                <wp:positionH relativeFrom="page">
                  <wp:posOffset>2299970</wp:posOffset>
                </wp:positionH>
                <wp:positionV relativeFrom="paragraph">
                  <wp:posOffset>17145</wp:posOffset>
                </wp:positionV>
                <wp:extent cx="130810" cy="130810"/>
                <wp:effectExtent l="0" t="0" r="8890" b="8890"/>
                <wp:wrapNone/>
                <wp:docPr id="528900120"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DD203" id="docshape171" o:spid="_x0000_s1026" style="position:absolute;margin-left:181.1pt;margin-top:1.35pt;width:10.3pt;height:10.3pt;z-index:-1740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" filled="f" strokeweight=".72pt">
                <v:path arrowok="t"/>
                <w10:wrap anchorx="page"/>
              </v:rect>
            </w:pict>
          </mc:Fallback>
        </mc:AlternateContent>
      </w:r>
      <w:r w:rsidR="00D118A2">
        <w:rPr>
          <w:rFonts w:ascii="Times New Roman"/>
          <w:spacing w:val="-2"/>
        </w:rPr>
        <w:t>Approved</w:t>
      </w:r>
      <w:r w:rsidR="00D118A2">
        <w:rPr>
          <w:rFonts w:ascii="Times New Roman"/>
        </w:rPr>
        <w:tab/>
      </w:r>
      <w:r w:rsidR="00D118A2">
        <w:rPr>
          <w:rFonts w:ascii="Times New Roman"/>
          <w:spacing w:val="-2"/>
        </w:rPr>
        <w:t>Disapproved</w:t>
      </w:r>
      <w:r w:rsidR="00D118A2">
        <w:rPr>
          <w:rFonts w:ascii="Times New Roman"/>
        </w:rPr>
        <w:tab/>
      </w:r>
      <w:r w:rsidR="00D118A2">
        <w:rPr>
          <w:rFonts w:ascii="Times New Roman"/>
          <w:u w:val="single"/>
        </w:rPr>
        <w:tab/>
      </w:r>
      <w:r w:rsidR="00D118A2">
        <w:rPr>
          <w:rFonts w:ascii="Times New Roman"/>
        </w:rPr>
        <w:tab/>
      </w:r>
      <w:r w:rsidR="00D118A2">
        <w:rPr>
          <w:rFonts w:ascii="Times New Roman"/>
          <w:u w:val="single"/>
        </w:rPr>
        <w:tab/>
      </w:r>
    </w:p>
    <w:p w14:paraId="797E26F7" w14:textId="77777777" w:rsidR="00C9737C" w:rsidRDefault="00C9737C">
      <w:pPr>
        <w:pStyle w:val="BodyText"/>
        <w:spacing w:before="3"/>
        <w:rPr>
          <w:rFonts w:ascii="Times New Roman"/>
          <w:sz w:val="22"/>
        </w:rPr>
      </w:pPr>
    </w:p>
    <w:p w14:paraId="77A9DAEC" w14:textId="77777777" w:rsidR="00C9737C" w:rsidRDefault="00D118A2">
      <w:pPr>
        <w:spacing w:before="92" w:line="252" w:lineRule="exact"/>
        <w:ind w:left="300"/>
        <w:rPr>
          <w:rFonts w:ascii="Times New Roman"/>
        </w:rPr>
      </w:pPr>
      <w:r>
        <w:rPr>
          <w:rFonts w:ascii="Times New Roman"/>
        </w:rPr>
        <w:t>Division</w:t>
      </w:r>
      <w:r>
        <w:rPr>
          <w:rFonts w:ascii="Times New Roman"/>
          <w:spacing w:val="-6"/>
        </w:rPr>
        <w:t xml:space="preserve"> </w:t>
      </w:r>
      <w:r>
        <w:rPr>
          <w:rFonts w:ascii="Times New Roman"/>
          <w:spacing w:val="-4"/>
        </w:rPr>
        <w:t>Dean</w:t>
      </w:r>
    </w:p>
    <w:p w14:paraId="4A40800D" w14:textId="77777777" w:rsidR="00C9737C" w:rsidRDefault="0003475F">
      <w:pPr>
        <w:tabs>
          <w:tab w:val="left" w:pos="2933"/>
          <w:tab w:val="left" w:pos="4620"/>
          <w:tab w:val="left" w:pos="7531"/>
          <w:tab w:val="left" w:pos="8221"/>
          <w:tab w:val="left" w:pos="9704"/>
        </w:tabs>
        <w:spacing w:line="252" w:lineRule="exact"/>
        <w:ind w:left="1020"/>
        <w:rPr>
          <w:rFonts w:ascii="Times New Roman"/>
        </w:rPr>
      </w:pPr>
      <w:r>
        <w:rPr>
          <w:noProof/>
        </w:rPr>
        <mc:AlternateContent>
          <mc:Choice Requires="wps">
            <w:drawing>
              <wp:anchor distT="0" distB="0" distL="114300" distR="114300" simplePos="0" relativeHeight="15819264" behindDoc="0" locked="0" layoutInCell="1" allowOverlap="1" wp14:anchorId="1E3FDB8A">
                <wp:simplePos x="0" y="0"/>
                <wp:positionH relativeFrom="page">
                  <wp:posOffset>1156970</wp:posOffset>
                </wp:positionH>
                <wp:positionV relativeFrom="paragraph">
                  <wp:posOffset>17145</wp:posOffset>
                </wp:positionV>
                <wp:extent cx="130810" cy="130810"/>
                <wp:effectExtent l="0" t="0" r="8890" b="8890"/>
                <wp:wrapNone/>
                <wp:docPr id="531632751" name="docshape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9E116" id="docshape172" o:spid="_x0000_s1026" style="position:absolute;margin-left:91.1pt;margin-top:1.35pt;width:10.3pt;height:10.3pt;z-index:1581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" filled="f" strokeweight=".72pt">
                <v:path arrowok="t"/>
                <w10:wrap anchorx="page"/>
              </v:rect>
            </w:pict>
          </mc:Fallback>
        </mc:AlternateContent>
      </w:r>
      <w:r>
        <w:rPr>
          <w:noProof/>
        </w:rPr>
        <mc:AlternateContent>
          <mc:Choice Requires="wps">
            <w:drawing>
              <wp:anchor distT="0" distB="0" distL="114300" distR="114300" simplePos="0" relativeHeight="485915648" behindDoc="1" locked="0" layoutInCell="1" allowOverlap="1" wp14:anchorId="12D5F88E">
                <wp:simplePos x="0" y="0"/>
                <wp:positionH relativeFrom="page">
                  <wp:posOffset>2299970</wp:posOffset>
                </wp:positionH>
                <wp:positionV relativeFrom="paragraph">
                  <wp:posOffset>17145</wp:posOffset>
                </wp:positionV>
                <wp:extent cx="130810" cy="130810"/>
                <wp:effectExtent l="0" t="0" r="8890" b="8890"/>
                <wp:wrapNone/>
                <wp:docPr id="147088630" name="docshape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8B325" id="docshape173" o:spid="_x0000_s1026" style="position:absolute;margin-left:181.1pt;margin-top:1.35pt;width:10.3pt;height:10.3pt;z-index:-1740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" filled="f" strokeweight=".72pt">
                <v:path arrowok="t"/>
                <w10:wrap anchorx="page"/>
              </v:rect>
            </w:pict>
          </mc:Fallback>
        </mc:AlternateContent>
      </w:r>
      <w:r w:rsidR="00D118A2">
        <w:rPr>
          <w:rFonts w:ascii="Times New Roman"/>
          <w:spacing w:val="-2"/>
        </w:rPr>
        <w:t>Approved</w:t>
      </w:r>
      <w:r w:rsidR="00D118A2">
        <w:rPr>
          <w:rFonts w:ascii="Times New Roman"/>
        </w:rPr>
        <w:tab/>
      </w:r>
      <w:r w:rsidR="00D118A2">
        <w:rPr>
          <w:rFonts w:ascii="Times New Roman"/>
          <w:spacing w:val="-2"/>
        </w:rPr>
        <w:t>Disapproved</w:t>
      </w:r>
      <w:r w:rsidR="00D118A2">
        <w:rPr>
          <w:rFonts w:ascii="Times New Roman"/>
        </w:rPr>
        <w:tab/>
      </w:r>
      <w:r w:rsidR="00D118A2">
        <w:rPr>
          <w:rFonts w:ascii="Times New Roman"/>
          <w:u w:val="single"/>
        </w:rPr>
        <w:tab/>
      </w:r>
      <w:r w:rsidR="00D118A2">
        <w:rPr>
          <w:rFonts w:ascii="Times New Roman"/>
        </w:rPr>
        <w:tab/>
      </w:r>
      <w:r w:rsidR="00D118A2">
        <w:rPr>
          <w:rFonts w:ascii="Times New Roman"/>
          <w:u w:val="single"/>
        </w:rPr>
        <w:tab/>
      </w:r>
    </w:p>
    <w:p w14:paraId="277D575A" w14:textId="77777777" w:rsidR="00C9737C" w:rsidRDefault="00C9737C">
      <w:pPr>
        <w:pStyle w:val="BodyText"/>
        <w:spacing w:before="11"/>
        <w:rPr>
          <w:rFonts w:ascii="Times New Roman"/>
          <w:sz w:val="29"/>
        </w:rPr>
      </w:pPr>
    </w:p>
    <w:p w14:paraId="0E8CEF5D" w14:textId="77777777" w:rsidR="00C9737C" w:rsidRDefault="00D118A2">
      <w:pPr>
        <w:spacing w:before="91"/>
        <w:ind w:left="300"/>
        <w:rPr>
          <w:rFonts w:ascii="Times New Roman"/>
        </w:rPr>
      </w:pPr>
      <w:r>
        <w:rPr>
          <w:rFonts w:ascii="Times New Roman"/>
        </w:rPr>
        <w:t>Provost/Executive</w:t>
      </w:r>
      <w:r>
        <w:rPr>
          <w:rFonts w:ascii="Times New Roman"/>
          <w:spacing w:val="-7"/>
        </w:rPr>
        <w:t xml:space="preserve"> </w:t>
      </w:r>
      <w:r>
        <w:rPr>
          <w:rFonts w:ascii="Times New Roman"/>
        </w:rPr>
        <w:t>Vice</w:t>
      </w:r>
      <w:r>
        <w:rPr>
          <w:rFonts w:ascii="Times New Roman"/>
          <w:spacing w:val="-5"/>
        </w:rPr>
        <w:t xml:space="preserve"> </w:t>
      </w:r>
      <w:r>
        <w:rPr>
          <w:rFonts w:ascii="Times New Roman"/>
        </w:rPr>
        <w:t>President</w:t>
      </w:r>
      <w:r>
        <w:rPr>
          <w:rFonts w:ascii="Times New Roman"/>
          <w:spacing w:val="-7"/>
        </w:rPr>
        <w:t xml:space="preserve"> </w:t>
      </w:r>
      <w:r>
        <w:rPr>
          <w:rFonts w:ascii="Times New Roman"/>
        </w:rPr>
        <w:t>for</w:t>
      </w:r>
      <w:r>
        <w:rPr>
          <w:rFonts w:ascii="Times New Roman"/>
          <w:spacing w:val="-5"/>
        </w:rPr>
        <w:t xml:space="preserve"> </w:t>
      </w:r>
      <w:r>
        <w:rPr>
          <w:rFonts w:ascii="Times New Roman"/>
        </w:rPr>
        <w:t>Academic</w:t>
      </w:r>
      <w:r>
        <w:rPr>
          <w:rFonts w:ascii="Times New Roman"/>
          <w:spacing w:val="-4"/>
        </w:rPr>
        <w:t xml:space="preserve"> </w:t>
      </w:r>
      <w:r>
        <w:rPr>
          <w:rFonts w:ascii="Times New Roman"/>
          <w:spacing w:val="-2"/>
        </w:rPr>
        <w:t>Affairs</w:t>
      </w:r>
    </w:p>
    <w:p w14:paraId="4FC78A31" w14:textId="77777777" w:rsidR="00C9737C" w:rsidRDefault="0003475F">
      <w:pPr>
        <w:tabs>
          <w:tab w:val="left" w:pos="2933"/>
          <w:tab w:val="left" w:pos="4620"/>
          <w:tab w:val="left" w:pos="7531"/>
          <w:tab w:val="left" w:pos="8221"/>
          <w:tab w:val="left" w:pos="9704"/>
        </w:tabs>
        <w:spacing w:before="2"/>
        <w:ind w:left="1020"/>
        <w:rPr>
          <w:rFonts w:ascii="Times New Roman"/>
        </w:rPr>
      </w:pPr>
      <w:r>
        <w:rPr>
          <w:noProof/>
        </w:rPr>
        <mc:AlternateContent>
          <mc:Choice Requires="wps">
            <w:drawing>
              <wp:anchor distT="0" distB="0" distL="114300" distR="114300" simplePos="0" relativeHeight="15820288" behindDoc="0" locked="0" layoutInCell="1" allowOverlap="1" wp14:anchorId="35AD14A3">
                <wp:simplePos x="0" y="0"/>
                <wp:positionH relativeFrom="page">
                  <wp:posOffset>1156970</wp:posOffset>
                </wp:positionH>
                <wp:positionV relativeFrom="paragraph">
                  <wp:posOffset>19050</wp:posOffset>
                </wp:positionV>
                <wp:extent cx="130810" cy="130810"/>
                <wp:effectExtent l="0" t="0" r="8890" b="8890"/>
                <wp:wrapNone/>
                <wp:docPr id="1436934222" name="docshape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CFA58" id="docshape174" o:spid="_x0000_s1026" style="position:absolute;margin-left:91.1pt;margin-top:1.5pt;width:10.3pt;height:10.3pt;z-index:1582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" filled="f" strokeweight=".72pt">
                <v:path arrowok="t"/>
                <w10:wrap anchorx="page"/>
              </v:rect>
            </w:pict>
          </mc:Fallback>
        </mc:AlternateContent>
      </w:r>
      <w:r>
        <w:rPr>
          <w:noProof/>
        </w:rPr>
        <mc:AlternateContent>
          <mc:Choice Requires="wps">
            <w:drawing>
              <wp:anchor distT="0" distB="0" distL="114300" distR="114300" simplePos="0" relativeHeight="485916672" behindDoc="1" locked="0" layoutInCell="1" allowOverlap="1" wp14:anchorId="4BFD7BC5">
                <wp:simplePos x="0" y="0"/>
                <wp:positionH relativeFrom="page">
                  <wp:posOffset>2299970</wp:posOffset>
                </wp:positionH>
                <wp:positionV relativeFrom="paragraph">
                  <wp:posOffset>19050</wp:posOffset>
                </wp:positionV>
                <wp:extent cx="130810" cy="130810"/>
                <wp:effectExtent l="0" t="0" r="8890" b="8890"/>
                <wp:wrapNone/>
                <wp:docPr id="821553538" name="docshape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4D491" id="docshape175" o:spid="_x0000_s1026" style="position:absolute;margin-left:181.1pt;margin-top:1.5pt;width:10.3pt;height:10.3pt;z-index:-1739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" filled="f" strokeweight=".72pt">
                <v:path arrowok="t"/>
                <w10:wrap anchorx="page"/>
              </v:rect>
            </w:pict>
          </mc:Fallback>
        </mc:AlternateContent>
      </w:r>
      <w:r w:rsidR="00D118A2">
        <w:rPr>
          <w:rFonts w:ascii="Times New Roman"/>
          <w:spacing w:val="-2"/>
        </w:rPr>
        <w:t>Approved</w:t>
      </w:r>
      <w:r w:rsidR="00D118A2">
        <w:rPr>
          <w:rFonts w:ascii="Times New Roman"/>
        </w:rPr>
        <w:tab/>
      </w:r>
      <w:r w:rsidR="00D118A2">
        <w:rPr>
          <w:rFonts w:ascii="Times New Roman"/>
          <w:spacing w:val="-2"/>
        </w:rPr>
        <w:t>Disapproved</w:t>
      </w:r>
      <w:r w:rsidR="00D118A2">
        <w:rPr>
          <w:rFonts w:ascii="Times New Roman"/>
        </w:rPr>
        <w:tab/>
      </w:r>
      <w:r w:rsidR="00D118A2">
        <w:rPr>
          <w:rFonts w:ascii="Times New Roman"/>
          <w:u w:val="single"/>
        </w:rPr>
        <w:tab/>
      </w:r>
      <w:r w:rsidR="00D118A2">
        <w:rPr>
          <w:rFonts w:ascii="Times New Roman"/>
        </w:rPr>
        <w:tab/>
      </w:r>
      <w:r w:rsidR="00D118A2">
        <w:rPr>
          <w:rFonts w:ascii="Times New Roman"/>
          <w:u w:val="single"/>
        </w:rPr>
        <w:tab/>
      </w:r>
    </w:p>
    <w:p w14:paraId="350D579D" w14:textId="77777777" w:rsidR="00C9737C" w:rsidRDefault="00C9737C">
      <w:pPr>
        <w:rPr>
          <w:rFonts w:ascii="Times New Roman"/>
        </w:rPr>
        <w:sectPr w:rsidR="00C9737C">
          <w:type w:val="continuous"/>
          <w:pgSz w:w="12240" w:h="15840"/>
          <w:pgMar w:top="840" w:right="500" w:bottom="280" w:left="1140" w:header="0" w:footer="1068" w:gutter="0"/>
          <w:cols w:space="720"/>
        </w:sectPr>
      </w:pPr>
    </w:p>
    <w:p w14:paraId="5BE6E565" w14:textId="77777777" w:rsidR="00C9737C" w:rsidRDefault="00C9737C">
      <w:pPr>
        <w:pStyle w:val="BodyText"/>
        <w:rPr>
          <w:rFonts w:ascii="Times New Roman"/>
          <w:sz w:val="20"/>
        </w:rPr>
      </w:pPr>
    </w:p>
    <w:p w14:paraId="43FB38D8" w14:textId="77777777" w:rsidR="00C9737C" w:rsidRDefault="00C9737C">
      <w:pPr>
        <w:pStyle w:val="BodyText"/>
        <w:rPr>
          <w:rFonts w:ascii="Times New Roman"/>
          <w:sz w:val="20"/>
        </w:rPr>
      </w:pPr>
    </w:p>
    <w:p w14:paraId="17C0988D" w14:textId="77777777" w:rsidR="00C9737C" w:rsidRDefault="00C9737C">
      <w:pPr>
        <w:pStyle w:val="BodyText"/>
        <w:rPr>
          <w:rFonts w:ascii="Times New Roman"/>
          <w:sz w:val="20"/>
        </w:rPr>
      </w:pPr>
    </w:p>
    <w:p w14:paraId="52A92A25" w14:textId="77777777" w:rsidR="00C9737C" w:rsidRDefault="00C9737C">
      <w:pPr>
        <w:pStyle w:val="BodyText"/>
        <w:rPr>
          <w:rFonts w:ascii="Times New Roman"/>
          <w:sz w:val="20"/>
        </w:rPr>
      </w:pPr>
    </w:p>
    <w:p w14:paraId="3EC2ADE0" w14:textId="77777777" w:rsidR="00C9737C" w:rsidRDefault="00C9737C">
      <w:pPr>
        <w:pStyle w:val="BodyText"/>
        <w:rPr>
          <w:rFonts w:ascii="Times New Roman"/>
          <w:sz w:val="20"/>
        </w:rPr>
      </w:pPr>
    </w:p>
    <w:p w14:paraId="4D953B72" w14:textId="77777777" w:rsidR="00C9737C" w:rsidRDefault="00C9737C">
      <w:pPr>
        <w:pStyle w:val="BodyText"/>
        <w:rPr>
          <w:rFonts w:ascii="Times New Roman"/>
          <w:sz w:val="20"/>
        </w:rPr>
      </w:pPr>
    </w:p>
    <w:p w14:paraId="711672C8" w14:textId="77777777" w:rsidR="00C9737C" w:rsidRDefault="00C9737C">
      <w:pPr>
        <w:pStyle w:val="BodyText"/>
        <w:rPr>
          <w:rFonts w:ascii="Times New Roman"/>
          <w:sz w:val="20"/>
        </w:rPr>
      </w:pPr>
    </w:p>
    <w:p w14:paraId="053E51DB" w14:textId="77777777" w:rsidR="00C9737C" w:rsidRDefault="00C9737C">
      <w:pPr>
        <w:pStyle w:val="BodyText"/>
        <w:rPr>
          <w:rFonts w:ascii="Times New Roman"/>
          <w:sz w:val="20"/>
        </w:rPr>
      </w:pPr>
    </w:p>
    <w:p w14:paraId="42D6E0F3" w14:textId="77777777" w:rsidR="00C9737C" w:rsidRDefault="00C9737C">
      <w:pPr>
        <w:pStyle w:val="BodyText"/>
        <w:rPr>
          <w:rFonts w:ascii="Times New Roman"/>
          <w:sz w:val="20"/>
        </w:rPr>
      </w:pPr>
    </w:p>
    <w:p w14:paraId="4880B26D" w14:textId="77777777" w:rsidR="00C9737C" w:rsidRDefault="00C9737C">
      <w:pPr>
        <w:pStyle w:val="BodyText"/>
        <w:rPr>
          <w:rFonts w:ascii="Times New Roman"/>
          <w:sz w:val="20"/>
        </w:rPr>
      </w:pPr>
    </w:p>
    <w:p w14:paraId="0C49EBDF" w14:textId="77777777" w:rsidR="00C9737C" w:rsidRDefault="00C9737C">
      <w:pPr>
        <w:pStyle w:val="BodyText"/>
        <w:rPr>
          <w:rFonts w:ascii="Times New Roman"/>
          <w:sz w:val="20"/>
        </w:rPr>
      </w:pPr>
    </w:p>
    <w:p w14:paraId="0AEA8F8C" w14:textId="77777777" w:rsidR="00C9737C" w:rsidRDefault="00C9737C">
      <w:pPr>
        <w:pStyle w:val="BodyText"/>
        <w:rPr>
          <w:rFonts w:ascii="Times New Roman"/>
          <w:sz w:val="20"/>
        </w:rPr>
      </w:pPr>
    </w:p>
    <w:p w14:paraId="6391B6EA" w14:textId="77777777" w:rsidR="00C9737C" w:rsidRDefault="00C9737C">
      <w:pPr>
        <w:pStyle w:val="BodyText"/>
        <w:rPr>
          <w:rFonts w:ascii="Times New Roman"/>
          <w:sz w:val="20"/>
        </w:rPr>
      </w:pPr>
    </w:p>
    <w:p w14:paraId="68230CAB" w14:textId="77777777" w:rsidR="00C9737C" w:rsidRDefault="00C9737C">
      <w:pPr>
        <w:pStyle w:val="BodyText"/>
        <w:rPr>
          <w:rFonts w:ascii="Times New Roman"/>
          <w:sz w:val="20"/>
        </w:rPr>
      </w:pPr>
    </w:p>
    <w:p w14:paraId="23A9D7E9" w14:textId="77777777" w:rsidR="00C9737C" w:rsidRDefault="00C9737C">
      <w:pPr>
        <w:pStyle w:val="BodyText"/>
        <w:rPr>
          <w:rFonts w:ascii="Times New Roman"/>
          <w:sz w:val="20"/>
        </w:rPr>
      </w:pPr>
    </w:p>
    <w:p w14:paraId="45CCCCAD" w14:textId="77777777" w:rsidR="00C9737C" w:rsidRDefault="00C9737C">
      <w:pPr>
        <w:pStyle w:val="BodyText"/>
        <w:rPr>
          <w:rFonts w:ascii="Times New Roman"/>
          <w:sz w:val="20"/>
        </w:rPr>
      </w:pPr>
    </w:p>
    <w:p w14:paraId="5CD4EA2E" w14:textId="77777777" w:rsidR="00C9737C" w:rsidRDefault="00C9737C">
      <w:pPr>
        <w:pStyle w:val="BodyText"/>
        <w:rPr>
          <w:rFonts w:ascii="Times New Roman"/>
          <w:sz w:val="20"/>
        </w:rPr>
      </w:pPr>
    </w:p>
    <w:p w14:paraId="6F28BEAD" w14:textId="77777777" w:rsidR="00C9737C" w:rsidRDefault="00C9737C">
      <w:pPr>
        <w:pStyle w:val="BodyText"/>
        <w:rPr>
          <w:rFonts w:ascii="Times New Roman"/>
          <w:sz w:val="20"/>
        </w:rPr>
      </w:pPr>
    </w:p>
    <w:p w14:paraId="0927D622" w14:textId="77777777" w:rsidR="00C9737C" w:rsidRDefault="00C9737C">
      <w:pPr>
        <w:pStyle w:val="BodyText"/>
        <w:spacing w:before="1"/>
        <w:rPr>
          <w:rFonts w:ascii="Times New Roman"/>
          <w:sz w:val="16"/>
        </w:rPr>
      </w:pPr>
    </w:p>
    <w:p w14:paraId="584E7D63" w14:textId="77777777" w:rsidR="00C9737C" w:rsidRDefault="00D118A2">
      <w:pPr>
        <w:pStyle w:val="Heading1"/>
      </w:pPr>
      <w:bookmarkStart w:id="0" w:name="_TOC_250000"/>
      <w:bookmarkEnd w:id="0"/>
      <w:r>
        <w:rPr>
          <w:spacing w:val="-2"/>
        </w:rPr>
        <w:t>INDEX</w:t>
      </w:r>
    </w:p>
    <w:p w14:paraId="562D3128" w14:textId="77777777" w:rsidR="00C9737C" w:rsidRDefault="00C9737C">
      <w:pPr>
        <w:sectPr w:rsidR="00C9737C">
          <w:pgSz w:w="12240" w:h="15840"/>
          <w:pgMar w:top="1820" w:right="500" w:bottom="1260" w:left="1140" w:header="0" w:footer="1068" w:gutter="0"/>
          <w:cols w:space="720"/>
        </w:sectPr>
      </w:pPr>
    </w:p>
    <w:p w14:paraId="1EC39E7B" w14:textId="77777777" w:rsidR="00C9737C" w:rsidRDefault="00D118A2">
      <w:pPr>
        <w:spacing w:before="77"/>
        <w:ind w:left="300"/>
        <w:rPr>
          <w:b/>
          <w:i/>
          <w:sz w:val="20"/>
        </w:rPr>
      </w:pPr>
      <w:r>
        <w:rPr>
          <w:b/>
          <w:i/>
          <w:w w:val="99"/>
          <w:sz w:val="20"/>
        </w:rPr>
        <w:lastRenderedPageBreak/>
        <w:t>A</w:t>
      </w:r>
    </w:p>
    <w:p w14:paraId="51A38B15" w14:textId="77777777" w:rsidR="00C9737C" w:rsidRDefault="00D118A2">
      <w:pPr>
        <w:tabs>
          <w:tab w:val="right" w:leader="dot" w:pos="9652"/>
        </w:tabs>
        <w:spacing w:before="120" w:line="226" w:lineRule="exact"/>
        <w:ind w:left="300"/>
        <w:rPr>
          <w:sz w:val="20"/>
        </w:rPr>
      </w:pPr>
      <w:r>
        <w:rPr>
          <w:sz w:val="20"/>
        </w:rPr>
        <w:t>Absence</w:t>
      </w:r>
      <w:r>
        <w:rPr>
          <w:spacing w:val="-7"/>
          <w:sz w:val="20"/>
        </w:rPr>
        <w:t xml:space="preserve"> </w:t>
      </w:r>
      <w:r>
        <w:rPr>
          <w:sz w:val="20"/>
        </w:rPr>
        <w:t>from</w:t>
      </w:r>
      <w:r>
        <w:rPr>
          <w:spacing w:val="-7"/>
          <w:sz w:val="20"/>
        </w:rPr>
        <w:t xml:space="preserve"> </w:t>
      </w:r>
      <w:r>
        <w:rPr>
          <w:sz w:val="20"/>
        </w:rPr>
        <w:t>the</w:t>
      </w:r>
      <w:r>
        <w:rPr>
          <w:spacing w:val="-7"/>
          <w:sz w:val="20"/>
        </w:rPr>
        <w:t xml:space="preserve"> </w:t>
      </w:r>
      <w:r>
        <w:rPr>
          <w:spacing w:val="-2"/>
          <w:sz w:val="20"/>
        </w:rPr>
        <w:t>College</w:t>
      </w:r>
      <w:r>
        <w:rPr>
          <w:sz w:val="20"/>
        </w:rPr>
        <w:tab/>
      </w:r>
      <w:r>
        <w:rPr>
          <w:spacing w:val="-5"/>
          <w:sz w:val="20"/>
        </w:rPr>
        <w:t>53</w:t>
      </w:r>
    </w:p>
    <w:p w14:paraId="0A1B7987" w14:textId="77777777" w:rsidR="00C9737C" w:rsidRDefault="00D118A2">
      <w:pPr>
        <w:tabs>
          <w:tab w:val="right" w:leader="dot" w:pos="9648"/>
        </w:tabs>
        <w:spacing w:line="226" w:lineRule="exact"/>
        <w:ind w:left="300"/>
        <w:rPr>
          <w:sz w:val="20"/>
        </w:rPr>
      </w:pPr>
      <w:r>
        <w:rPr>
          <w:sz w:val="20"/>
        </w:rPr>
        <w:t>Academic</w:t>
      </w:r>
      <w:r>
        <w:rPr>
          <w:spacing w:val="-12"/>
          <w:sz w:val="20"/>
        </w:rPr>
        <w:t xml:space="preserve"> </w:t>
      </w:r>
      <w:r>
        <w:rPr>
          <w:spacing w:val="-2"/>
          <w:sz w:val="20"/>
        </w:rPr>
        <w:t>Advising</w:t>
      </w:r>
      <w:r>
        <w:rPr>
          <w:sz w:val="20"/>
        </w:rPr>
        <w:tab/>
      </w:r>
      <w:r>
        <w:rPr>
          <w:spacing w:val="-5"/>
          <w:sz w:val="20"/>
        </w:rPr>
        <w:t>20</w:t>
      </w:r>
    </w:p>
    <w:p w14:paraId="5B11DBCD" w14:textId="77777777" w:rsidR="00C9737C" w:rsidRDefault="00D118A2">
      <w:pPr>
        <w:tabs>
          <w:tab w:val="right" w:leader="dot" w:pos="9652"/>
        </w:tabs>
        <w:spacing w:before="1"/>
        <w:ind w:left="300"/>
        <w:rPr>
          <w:sz w:val="20"/>
        </w:rPr>
      </w:pPr>
      <w:r>
        <w:rPr>
          <w:sz w:val="20"/>
        </w:rPr>
        <w:t>Academic</w:t>
      </w:r>
      <w:r>
        <w:rPr>
          <w:spacing w:val="-12"/>
          <w:sz w:val="20"/>
        </w:rPr>
        <w:t xml:space="preserve"> </w:t>
      </w:r>
      <w:r>
        <w:rPr>
          <w:spacing w:val="-2"/>
          <w:sz w:val="20"/>
        </w:rPr>
        <w:t>Affairs</w:t>
      </w:r>
      <w:r>
        <w:rPr>
          <w:sz w:val="20"/>
        </w:rPr>
        <w:tab/>
      </w:r>
      <w:r>
        <w:rPr>
          <w:spacing w:val="-10"/>
          <w:sz w:val="20"/>
        </w:rPr>
        <w:t>6</w:t>
      </w:r>
    </w:p>
    <w:p w14:paraId="572A244F" w14:textId="77777777" w:rsidR="00C9737C" w:rsidRDefault="00D118A2">
      <w:pPr>
        <w:tabs>
          <w:tab w:val="right" w:leader="dot" w:pos="9651"/>
        </w:tabs>
        <w:spacing w:before="1" w:line="226" w:lineRule="exact"/>
        <w:ind w:left="300"/>
        <w:rPr>
          <w:sz w:val="20"/>
        </w:rPr>
      </w:pPr>
      <w:r>
        <w:rPr>
          <w:sz w:val="20"/>
        </w:rPr>
        <w:t>Academic</w:t>
      </w:r>
      <w:r>
        <w:rPr>
          <w:spacing w:val="-12"/>
          <w:sz w:val="20"/>
        </w:rPr>
        <w:t xml:space="preserve"> </w:t>
      </w:r>
      <w:r>
        <w:rPr>
          <w:spacing w:val="-2"/>
          <w:sz w:val="20"/>
        </w:rPr>
        <w:t>Freedom</w:t>
      </w:r>
      <w:r>
        <w:rPr>
          <w:sz w:val="20"/>
        </w:rPr>
        <w:tab/>
      </w:r>
      <w:r>
        <w:rPr>
          <w:spacing w:val="-10"/>
          <w:sz w:val="20"/>
        </w:rPr>
        <w:t>8</w:t>
      </w:r>
    </w:p>
    <w:p w14:paraId="06BFC691" w14:textId="77777777" w:rsidR="00C9737C" w:rsidRDefault="00D118A2">
      <w:pPr>
        <w:tabs>
          <w:tab w:val="right" w:leader="dot" w:pos="9652"/>
        </w:tabs>
        <w:spacing w:line="226" w:lineRule="exact"/>
        <w:ind w:left="300"/>
        <w:rPr>
          <w:sz w:val="20"/>
        </w:rPr>
      </w:pPr>
      <w:r>
        <w:rPr>
          <w:sz w:val="20"/>
        </w:rPr>
        <w:t>Academic</w:t>
      </w:r>
      <w:r>
        <w:rPr>
          <w:spacing w:val="-12"/>
          <w:sz w:val="20"/>
        </w:rPr>
        <w:t xml:space="preserve"> </w:t>
      </w:r>
      <w:r>
        <w:rPr>
          <w:spacing w:val="-2"/>
          <w:sz w:val="20"/>
        </w:rPr>
        <w:t>Grading</w:t>
      </w:r>
      <w:r>
        <w:rPr>
          <w:sz w:val="20"/>
        </w:rPr>
        <w:tab/>
      </w:r>
      <w:r>
        <w:rPr>
          <w:spacing w:val="-5"/>
          <w:sz w:val="20"/>
        </w:rPr>
        <w:t>14</w:t>
      </w:r>
    </w:p>
    <w:p w14:paraId="06315051" w14:textId="77777777" w:rsidR="00C9737C" w:rsidRDefault="00D118A2">
      <w:pPr>
        <w:tabs>
          <w:tab w:val="right" w:leader="dot" w:pos="9652"/>
        </w:tabs>
        <w:spacing w:before="1"/>
        <w:ind w:left="300"/>
        <w:rPr>
          <w:sz w:val="20"/>
        </w:rPr>
      </w:pPr>
      <w:r>
        <w:rPr>
          <w:sz w:val="20"/>
        </w:rPr>
        <w:t>Academic</w:t>
      </w:r>
      <w:r>
        <w:rPr>
          <w:spacing w:val="-10"/>
          <w:sz w:val="20"/>
        </w:rPr>
        <w:t xml:space="preserve"> </w:t>
      </w:r>
      <w:r>
        <w:rPr>
          <w:sz w:val="20"/>
        </w:rPr>
        <w:t>Standing</w:t>
      </w:r>
      <w:r>
        <w:rPr>
          <w:spacing w:val="-9"/>
          <w:sz w:val="20"/>
        </w:rPr>
        <w:t xml:space="preserve"> </w:t>
      </w:r>
      <w:r>
        <w:rPr>
          <w:spacing w:val="-2"/>
          <w:sz w:val="20"/>
        </w:rPr>
        <w:t>Committee</w:t>
      </w:r>
      <w:r>
        <w:rPr>
          <w:sz w:val="20"/>
        </w:rPr>
        <w:tab/>
      </w:r>
      <w:r>
        <w:rPr>
          <w:spacing w:val="-5"/>
          <w:sz w:val="20"/>
        </w:rPr>
        <w:t>35</w:t>
      </w:r>
    </w:p>
    <w:p w14:paraId="2CE2EA46" w14:textId="77777777" w:rsidR="00C9737C" w:rsidRDefault="00D118A2">
      <w:pPr>
        <w:tabs>
          <w:tab w:val="right" w:leader="dot" w:pos="9652"/>
        </w:tabs>
        <w:spacing w:line="226" w:lineRule="exact"/>
        <w:ind w:left="300"/>
        <w:rPr>
          <w:sz w:val="20"/>
        </w:rPr>
      </w:pPr>
      <w:r>
        <w:rPr>
          <w:spacing w:val="-2"/>
          <w:sz w:val="20"/>
        </w:rPr>
        <w:t>Accreditation</w:t>
      </w:r>
      <w:r>
        <w:rPr>
          <w:sz w:val="20"/>
        </w:rPr>
        <w:tab/>
      </w:r>
      <w:r>
        <w:rPr>
          <w:spacing w:val="-10"/>
          <w:sz w:val="20"/>
        </w:rPr>
        <w:t>6</w:t>
      </w:r>
    </w:p>
    <w:p w14:paraId="184257C6" w14:textId="77777777" w:rsidR="00C9737C" w:rsidRDefault="00D118A2">
      <w:pPr>
        <w:tabs>
          <w:tab w:val="right" w:leader="dot" w:pos="9648"/>
        </w:tabs>
        <w:spacing w:line="226" w:lineRule="exact"/>
        <w:ind w:left="300"/>
        <w:rPr>
          <w:sz w:val="20"/>
        </w:rPr>
      </w:pPr>
      <w:r>
        <w:rPr>
          <w:sz w:val="20"/>
        </w:rPr>
        <w:t>Adjunct</w:t>
      </w:r>
      <w:r>
        <w:rPr>
          <w:spacing w:val="-9"/>
          <w:sz w:val="20"/>
        </w:rPr>
        <w:t xml:space="preserve"> </w:t>
      </w:r>
      <w:r>
        <w:rPr>
          <w:spacing w:val="-2"/>
          <w:sz w:val="20"/>
        </w:rPr>
        <w:t>Professor</w:t>
      </w:r>
      <w:r>
        <w:rPr>
          <w:sz w:val="20"/>
        </w:rPr>
        <w:tab/>
      </w:r>
      <w:r>
        <w:rPr>
          <w:spacing w:val="-5"/>
          <w:sz w:val="20"/>
        </w:rPr>
        <w:t>23</w:t>
      </w:r>
    </w:p>
    <w:p w14:paraId="442E0053" w14:textId="77777777" w:rsidR="00C9737C" w:rsidRDefault="00D118A2">
      <w:pPr>
        <w:tabs>
          <w:tab w:val="right" w:leader="dot" w:pos="9652"/>
        </w:tabs>
        <w:spacing w:before="1"/>
        <w:ind w:left="300"/>
        <w:rPr>
          <w:sz w:val="20"/>
        </w:rPr>
      </w:pPr>
      <w:r>
        <w:rPr>
          <w:sz w:val="20"/>
        </w:rPr>
        <w:t>Adjustments</w:t>
      </w:r>
      <w:r>
        <w:rPr>
          <w:spacing w:val="-8"/>
          <w:sz w:val="20"/>
        </w:rPr>
        <w:t xml:space="preserve"> </w:t>
      </w:r>
      <w:r>
        <w:rPr>
          <w:sz w:val="20"/>
        </w:rPr>
        <w:t>for</w:t>
      </w:r>
      <w:r>
        <w:rPr>
          <w:spacing w:val="-8"/>
          <w:sz w:val="20"/>
        </w:rPr>
        <w:t xml:space="preserve"> </w:t>
      </w:r>
      <w:r>
        <w:rPr>
          <w:sz w:val="20"/>
        </w:rPr>
        <w:t>Class</w:t>
      </w:r>
      <w:r>
        <w:rPr>
          <w:spacing w:val="-8"/>
          <w:sz w:val="20"/>
        </w:rPr>
        <w:t xml:space="preserve"> </w:t>
      </w:r>
      <w:r>
        <w:rPr>
          <w:spacing w:val="-4"/>
          <w:sz w:val="20"/>
        </w:rPr>
        <w:t>Size</w:t>
      </w:r>
      <w:r>
        <w:rPr>
          <w:sz w:val="20"/>
        </w:rPr>
        <w:tab/>
      </w:r>
      <w:r>
        <w:rPr>
          <w:spacing w:val="-5"/>
          <w:sz w:val="20"/>
        </w:rPr>
        <w:t>10</w:t>
      </w:r>
    </w:p>
    <w:p w14:paraId="33CF4F3D" w14:textId="77777777" w:rsidR="00C9737C" w:rsidRDefault="00D118A2">
      <w:pPr>
        <w:tabs>
          <w:tab w:val="right" w:leader="dot" w:pos="9652"/>
        </w:tabs>
        <w:spacing w:before="1"/>
        <w:ind w:left="300"/>
        <w:rPr>
          <w:sz w:val="20"/>
        </w:rPr>
      </w:pPr>
      <w:r>
        <w:rPr>
          <w:spacing w:val="-2"/>
          <w:sz w:val="20"/>
        </w:rPr>
        <w:t>Administration</w:t>
      </w:r>
      <w:r>
        <w:rPr>
          <w:sz w:val="20"/>
        </w:rPr>
        <w:tab/>
      </w:r>
      <w:r>
        <w:rPr>
          <w:spacing w:val="-10"/>
          <w:sz w:val="20"/>
        </w:rPr>
        <w:t>6</w:t>
      </w:r>
    </w:p>
    <w:p w14:paraId="331F9DE5" w14:textId="77777777" w:rsidR="00C9737C" w:rsidRDefault="00D118A2">
      <w:pPr>
        <w:tabs>
          <w:tab w:val="right" w:leader="dot" w:pos="9652"/>
        </w:tabs>
        <w:spacing w:before="1" w:line="226" w:lineRule="exact"/>
        <w:ind w:left="300"/>
        <w:rPr>
          <w:sz w:val="20"/>
        </w:rPr>
      </w:pPr>
      <w:r>
        <w:rPr>
          <w:spacing w:val="-2"/>
          <w:sz w:val="20"/>
        </w:rPr>
        <w:t>Administrative</w:t>
      </w:r>
      <w:r>
        <w:rPr>
          <w:spacing w:val="11"/>
          <w:sz w:val="20"/>
        </w:rPr>
        <w:t xml:space="preserve"> </w:t>
      </w:r>
      <w:r>
        <w:rPr>
          <w:spacing w:val="-2"/>
          <w:sz w:val="20"/>
        </w:rPr>
        <w:t>Structure</w:t>
      </w:r>
      <w:r>
        <w:rPr>
          <w:sz w:val="20"/>
        </w:rPr>
        <w:tab/>
      </w:r>
      <w:r>
        <w:rPr>
          <w:spacing w:val="-10"/>
          <w:sz w:val="20"/>
        </w:rPr>
        <w:t>6</w:t>
      </w:r>
    </w:p>
    <w:p w14:paraId="5EF91FA6" w14:textId="77777777" w:rsidR="00C9737C" w:rsidRDefault="00D118A2">
      <w:pPr>
        <w:tabs>
          <w:tab w:val="right" w:leader="dot" w:pos="9652"/>
        </w:tabs>
        <w:spacing w:line="226" w:lineRule="exact"/>
        <w:ind w:left="300"/>
        <w:rPr>
          <w:sz w:val="20"/>
        </w:rPr>
      </w:pPr>
      <w:r>
        <w:rPr>
          <w:sz w:val="20"/>
        </w:rPr>
        <w:t>Annual</w:t>
      </w:r>
      <w:r>
        <w:rPr>
          <w:spacing w:val="-9"/>
          <w:sz w:val="20"/>
        </w:rPr>
        <w:t xml:space="preserve"> </w:t>
      </w:r>
      <w:r>
        <w:rPr>
          <w:sz w:val="20"/>
        </w:rPr>
        <w:t>Individualized</w:t>
      </w:r>
      <w:r>
        <w:rPr>
          <w:spacing w:val="-9"/>
          <w:sz w:val="20"/>
        </w:rPr>
        <w:t xml:space="preserve"> </w:t>
      </w:r>
      <w:r>
        <w:rPr>
          <w:sz w:val="20"/>
        </w:rPr>
        <w:t>Faculty</w:t>
      </w:r>
      <w:r>
        <w:rPr>
          <w:spacing w:val="-9"/>
          <w:sz w:val="20"/>
        </w:rPr>
        <w:t xml:space="preserve"> </w:t>
      </w:r>
      <w:r>
        <w:rPr>
          <w:spacing w:val="-4"/>
          <w:sz w:val="20"/>
        </w:rPr>
        <w:t>Plan</w:t>
      </w:r>
      <w:r>
        <w:rPr>
          <w:sz w:val="20"/>
        </w:rPr>
        <w:tab/>
      </w:r>
      <w:r>
        <w:rPr>
          <w:spacing w:val="-5"/>
          <w:sz w:val="20"/>
        </w:rPr>
        <w:t>36</w:t>
      </w:r>
    </w:p>
    <w:p w14:paraId="16400BC2" w14:textId="77777777" w:rsidR="00C9737C" w:rsidRDefault="00D118A2">
      <w:pPr>
        <w:tabs>
          <w:tab w:val="right" w:leader="dot" w:pos="9652"/>
        </w:tabs>
        <w:ind w:left="300"/>
        <w:rPr>
          <w:sz w:val="20"/>
        </w:rPr>
      </w:pPr>
      <w:r>
        <w:rPr>
          <w:spacing w:val="-2"/>
          <w:sz w:val="20"/>
        </w:rPr>
        <w:t>Appeals</w:t>
      </w:r>
      <w:r>
        <w:rPr>
          <w:sz w:val="20"/>
        </w:rPr>
        <w:tab/>
      </w:r>
      <w:r>
        <w:rPr>
          <w:spacing w:val="-5"/>
          <w:sz w:val="20"/>
        </w:rPr>
        <w:t>50</w:t>
      </w:r>
    </w:p>
    <w:p w14:paraId="320FCCE5" w14:textId="77777777" w:rsidR="00C9737C" w:rsidRDefault="00D118A2">
      <w:pPr>
        <w:tabs>
          <w:tab w:val="right" w:leader="dot" w:pos="9650"/>
        </w:tabs>
        <w:spacing w:before="1" w:line="227" w:lineRule="exact"/>
        <w:ind w:left="300"/>
        <w:rPr>
          <w:sz w:val="20"/>
        </w:rPr>
      </w:pPr>
      <w:r>
        <w:rPr>
          <w:sz w:val="20"/>
        </w:rPr>
        <w:t>Assistant</w:t>
      </w:r>
      <w:r>
        <w:rPr>
          <w:spacing w:val="-11"/>
          <w:sz w:val="20"/>
        </w:rPr>
        <w:t xml:space="preserve"> </w:t>
      </w:r>
      <w:r>
        <w:rPr>
          <w:spacing w:val="-2"/>
          <w:sz w:val="20"/>
        </w:rPr>
        <w:t>Professor</w:t>
      </w:r>
      <w:r>
        <w:rPr>
          <w:sz w:val="20"/>
        </w:rPr>
        <w:tab/>
      </w:r>
      <w:r>
        <w:rPr>
          <w:spacing w:val="-5"/>
          <w:sz w:val="20"/>
        </w:rPr>
        <w:t>21</w:t>
      </w:r>
    </w:p>
    <w:p w14:paraId="2334489B" w14:textId="77777777" w:rsidR="00C9737C" w:rsidRDefault="00D118A2">
      <w:pPr>
        <w:tabs>
          <w:tab w:val="right" w:leader="dot" w:pos="9650"/>
        </w:tabs>
        <w:spacing w:line="227" w:lineRule="exact"/>
        <w:ind w:left="300"/>
        <w:rPr>
          <w:sz w:val="20"/>
        </w:rPr>
      </w:pPr>
      <w:r>
        <w:rPr>
          <w:sz w:val="20"/>
        </w:rPr>
        <w:t>Associate</w:t>
      </w:r>
      <w:r>
        <w:rPr>
          <w:spacing w:val="-10"/>
          <w:sz w:val="20"/>
        </w:rPr>
        <w:t xml:space="preserve"> </w:t>
      </w:r>
      <w:r>
        <w:rPr>
          <w:spacing w:val="-2"/>
          <w:sz w:val="20"/>
        </w:rPr>
        <w:t>Professor</w:t>
      </w:r>
      <w:r>
        <w:rPr>
          <w:sz w:val="20"/>
        </w:rPr>
        <w:tab/>
      </w:r>
      <w:r>
        <w:rPr>
          <w:spacing w:val="-5"/>
          <w:sz w:val="20"/>
        </w:rPr>
        <w:t>21</w:t>
      </w:r>
    </w:p>
    <w:p w14:paraId="27D22CDD" w14:textId="77777777" w:rsidR="00C9737C" w:rsidRDefault="00D118A2">
      <w:pPr>
        <w:tabs>
          <w:tab w:val="right" w:leader="dot" w:pos="9652"/>
        </w:tabs>
        <w:spacing w:before="1"/>
        <w:ind w:left="300"/>
        <w:rPr>
          <w:sz w:val="20"/>
        </w:rPr>
      </w:pPr>
      <w:r>
        <w:rPr>
          <w:sz w:val="20"/>
        </w:rPr>
        <w:t>Athletic</w:t>
      </w:r>
      <w:r>
        <w:rPr>
          <w:spacing w:val="-10"/>
          <w:sz w:val="20"/>
        </w:rPr>
        <w:t xml:space="preserve"> </w:t>
      </w:r>
      <w:r>
        <w:rPr>
          <w:spacing w:val="-2"/>
          <w:sz w:val="20"/>
        </w:rPr>
        <w:t>Activities</w:t>
      </w:r>
      <w:r>
        <w:rPr>
          <w:sz w:val="20"/>
        </w:rPr>
        <w:tab/>
      </w:r>
      <w:r>
        <w:rPr>
          <w:spacing w:val="-5"/>
          <w:sz w:val="20"/>
        </w:rPr>
        <w:t>64</w:t>
      </w:r>
    </w:p>
    <w:p w14:paraId="450FE9DC" w14:textId="77777777" w:rsidR="00C9737C" w:rsidRDefault="00D118A2">
      <w:pPr>
        <w:spacing w:before="121"/>
        <w:ind w:left="300"/>
        <w:rPr>
          <w:b/>
          <w:i/>
          <w:sz w:val="20"/>
        </w:rPr>
      </w:pPr>
      <w:r>
        <w:rPr>
          <w:b/>
          <w:i/>
          <w:w w:val="99"/>
          <w:sz w:val="20"/>
        </w:rPr>
        <w:t>B</w:t>
      </w:r>
    </w:p>
    <w:p w14:paraId="0E8B7305" w14:textId="77777777" w:rsidR="00C9737C" w:rsidRDefault="00D118A2">
      <w:pPr>
        <w:tabs>
          <w:tab w:val="right" w:leader="dot" w:pos="9652"/>
        </w:tabs>
        <w:spacing w:before="118"/>
        <w:ind w:left="300"/>
        <w:rPr>
          <w:sz w:val="20"/>
        </w:rPr>
      </w:pPr>
      <w:r>
        <w:rPr>
          <w:spacing w:val="-2"/>
          <w:sz w:val="20"/>
        </w:rPr>
        <w:t>Benefits</w:t>
      </w:r>
      <w:r>
        <w:rPr>
          <w:sz w:val="20"/>
        </w:rPr>
        <w:tab/>
      </w:r>
      <w:r>
        <w:rPr>
          <w:spacing w:val="-5"/>
          <w:sz w:val="20"/>
        </w:rPr>
        <w:t>59</w:t>
      </w:r>
    </w:p>
    <w:p w14:paraId="16C82EFB" w14:textId="77777777" w:rsidR="00C9737C" w:rsidRDefault="00D118A2">
      <w:pPr>
        <w:tabs>
          <w:tab w:val="right" w:leader="dot" w:pos="9652"/>
        </w:tabs>
        <w:spacing w:before="1"/>
        <w:ind w:left="300"/>
        <w:rPr>
          <w:sz w:val="20"/>
        </w:rPr>
      </w:pPr>
      <w:r>
        <w:rPr>
          <w:spacing w:val="-2"/>
          <w:sz w:val="20"/>
        </w:rPr>
        <w:t>Bereavement</w:t>
      </w:r>
      <w:r>
        <w:rPr>
          <w:spacing w:val="4"/>
          <w:sz w:val="20"/>
        </w:rPr>
        <w:t xml:space="preserve"> </w:t>
      </w:r>
      <w:r>
        <w:rPr>
          <w:spacing w:val="-2"/>
          <w:sz w:val="20"/>
        </w:rPr>
        <w:t>Leave</w:t>
      </w:r>
      <w:r>
        <w:rPr>
          <w:sz w:val="20"/>
        </w:rPr>
        <w:tab/>
      </w:r>
      <w:r>
        <w:rPr>
          <w:spacing w:val="-5"/>
          <w:sz w:val="20"/>
        </w:rPr>
        <w:t>55</w:t>
      </w:r>
    </w:p>
    <w:p w14:paraId="18BF1473" w14:textId="77777777" w:rsidR="00C9737C" w:rsidRDefault="00D118A2">
      <w:pPr>
        <w:tabs>
          <w:tab w:val="right" w:leader="dot" w:pos="9652"/>
        </w:tabs>
        <w:spacing w:before="1"/>
        <w:ind w:left="300"/>
        <w:rPr>
          <w:sz w:val="20"/>
        </w:rPr>
      </w:pPr>
      <w:r>
        <w:rPr>
          <w:sz w:val="20"/>
        </w:rPr>
        <w:t>Board</w:t>
      </w:r>
      <w:r>
        <w:rPr>
          <w:spacing w:val="-4"/>
          <w:sz w:val="20"/>
        </w:rPr>
        <w:t xml:space="preserve"> </w:t>
      </w:r>
      <w:r>
        <w:rPr>
          <w:sz w:val="20"/>
        </w:rPr>
        <w:t>of</w:t>
      </w:r>
      <w:r>
        <w:rPr>
          <w:spacing w:val="-5"/>
          <w:sz w:val="20"/>
        </w:rPr>
        <w:t xml:space="preserve"> </w:t>
      </w:r>
      <w:r>
        <w:rPr>
          <w:spacing w:val="-2"/>
          <w:sz w:val="20"/>
        </w:rPr>
        <w:t>Trustees</w:t>
      </w:r>
      <w:r>
        <w:rPr>
          <w:sz w:val="20"/>
        </w:rPr>
        <w:tab/>
      </w:r>
      <w:r>
        <w:rPr>
          <w:spacing w:val="-10"/>
          <w:sz w:val="20"/>
        </w:rPr>
        <w:t>6</w:t>
      </w:r>
    </w:p>
    <w:p w14:paraId="75803B44" w14:textId="77777777" w:rsidR="00C9737C" w:rsidRDefault="00D118A2">
      <w:pPr>
        <w:spacing w:before="118"/>
        <w:ind w:left="300"/>
        <w:rPr>
          <w:b/>
          <w:i/>
          <w:sz w:val="20"/>
        </w:rPr>
      </w:pPr>
      <w:r>
        <w:rPr>
          <w:b/>
          <w:i/>
          <w:w w:val="99"/>
          <w:sz w:val="20"/>
        </w:rPr>
        <w:t>C</w:t>
      </w:r>
    </w:p>
    <w:p w14:paraId="536EA872" w14:textId="77777777" w:rsidR="00C9737C" w:rsidRDefault="00D118A2">
      <w:pPr>
        <w:tabs>
          <w:tab w:val="right" w:leader="dot" w:pos="9650"/>
        </w:tabs>
        <w:spacing w:before="121"/>
        <w:ind w:left="300"/>
        <w:rPr>
          <w:sz w:val="20"/>
        </w:rPr>
      </w:pPr>
      <w:r>
        <w:rPr>
          <w:sz w:val="20"/>
        </w:rPr>
        <w:t>Cafeteria</w:t>
      </w:r>
      <w:r>
        <w:rPr>
          <w:spacing w:val="-10"/>
          <w:sz w:val="20"/>
        </w:rPr>
        <w:t xml:space="preserve"> </w:t>
      </w:r>
      <w:r>
        <w:rPr>
          <w:spacing w:val="-4"/>
          <w:sz w:val="20"/>
        </w:rPr>
        <w:t>Plan</w:t>
      </w:r>
      <w:r>
        <w:rPr>
          <w:sz w:val="20"/>
        </w:rPr>
        <w:tab/>
      </w:r>
      <w:r>
        <w:rPr>
          <w:spacing w:val="-5"/>
          <w:sz w:val="20"/>
        </w:rPr>
        <w:t>62</w:t>
      </w:r>
    </w:p>
    <w:p w14:paraId="57410A49" w14:textId="77777777" w:rsidR="00C9737C" w:rsidRDefault="00D118A2">
      <w:pPr>
        <w:tabs>
          <w:tab w:val="right" w:leader="dot" w:pos="9650"/>
        </w:tabs>
        <w:spacing w:line="226" w:lineRule="exact"/>
        <w:ind w:left="300"/>
        <w:rPr>
          <w:sz w:val="20"/>
        </w:rPr>
      </w:pPr>
      <w:r>
        <w:rPr>
          <w:sz w:val="20"/>
        </w:rPr>
        <w:t>Campus</w:t>
      </w:r>
      <w:r>
        <w:rPr>
          <w:spacing w:val="-9"/>
          <w:sz w:val="20"/>
        </w:rPr>
        <w:t xml:space="preserve"> </w:t>
      </w:r>
      <w:r>
        <w:rPr>
          <w:spacing w:val="-2"/>
          <w:sz w:val="20"/>
        </w:rPr>
        <w:t>Activities</w:t>
      </w:r>
      <w:r>
        <w:rPr>
          <w:sz w:val="20"/>
        </w:rPr>
        <w:tab/>
      </w:r>
      <w:r>
        <w:rPr>
          <w:spacing w:val="-5"/>
          <w:sz w:val="20"/>
        </w:rPr>
        <w:t>62</w:t>
      </w:r>
    </w:p>
    <w:p w14:paraId="7534696F" w14:textId="77777777" w:rsidR="00C9737C" w:rsidRDefault="00D118A2">
      <w:pPr>
        <w:tabs>
          <w:tab w:val="right" w:leader="dot" w:pos="9650"/>
        </w:tabs>
        <w:spacing w:line="226" w:lineRule="exact"/>
        <w:ind w:left="300"/>
        <w:rPr>
          <w:sz w:val="20"/>
        </w:rPr>
      </w:pPr>
      <w:r>
        <w:rPr>
          <w:sz w:val="20"/>
        </w:rPr>
        <w:t>Campus</w:t>
      </w:r>
      <w:r>
        <w:rPr>
          <w:spacing w:val="-8"/>
          <w:sz w:val="20"/>
        </w:rPr>
        <w:t xml:space="preserve"> </w:t>
      </w:r>
      <w:r>
        <w:rPr>
          <w:sz w:val="20"/>
        </w:rPr>
        <w:t>Facilities</w:t>
      </w:r>
      <w:r>
        <w:rPr>
          <w:spacing w:val="-8"/>
          <w:sz w:val="20"/>
        </w:rPr>
        <w:t xml:space="preserve"> </w:t>
      </w:r>
      <w:r>
        <w:rPr>
          <w:sz w:val="20"/>
        </w:rPr>
        <w:t>and</w:t>
      </w:r>
      <w:r>
        <w:rPr>
          <w:spacing w:val="-7"/>
          <w:sz w:val="20"/>
        </w:rPr>
        <w:t xml:space="preserve"> </w:t>
      </w:r>
      <w:r>
        <w:rPr>
          <w:spacing w:val="-2"/>
          <w:sz w:val="20"/>
        </w:rPr>
        <w:t>Services</w:t>
      </w:r>
      <w:r>
        <w:rPr>
          <w:sz w:val="20"/>
        </w:rPr>
        <w:tab/>
      </w:r>
      <w:r>
        <w:rPr>
          <w:spacing w:val="-5"/>
          <w:sz w:val="20"/>
        </w:rPr>
        <w:t>62</w:t>
      </w:r>
    </w:p>
    <w:p w14:paraId="76BDBC22" w14:textId="77777777" w:rsidR="00C9737C" w:rsidRDefault="00D118A2">
      <w:pPr>
        <w:tabs>
          <w:tab w:val="right" w:leader="dot" w:pos="9651"/>
        </w:tabs>
        <w:spacing w:before="1"/>
        <w:ind w:left="300"/>
        <w:rPr>
          <w:sz w:val="20"/>
        </w:rPr>
      </w:pPr>
      <w:r>
        <w:rPr>
          <w:sz w:val="20"/>
        </w:rPr>
        <w:t>Chief</w:t>
      </w:r>
      <w:r>
        <w:rPr>
          <w:spacing w:val="-9"/>
          <w:sz w:val="20"/>
        </w:rPr>
        <w:t xml:space="preserve"> </w:t>
      </w:r>
      <w:r>
        <w:rPr>
          <w:sz w:val="20"/>
        </w:rPr>
        <w:t>Information</w:t>
      </w:r>
      <w:r>
        <w:rPr>
          <w:spacing w:val="-9"/>
          <w:sz w:val="20"/>
        </w:rPr>
        <w:t xml:space="preserve"> </w:t>
      </w:r>
      <w:r>
        <w:rPr>
          <w:spacing w:val="-2"/>
          <w:sz w:val="20"/>
        </w:rPr>
        <w:t>Officer</w:t>
      </w:r>
      <w:r>
        <w:rPr>
          <w:sz w:val="20"/>
        </w:rPr>
        <w:tab/>
      </w:r>
      <w:r>
        <w:rPr>
          <w:spacing w:val="-10"/>
          <w:sz w:val="20"/>
        </w:rPr>
        <w:t>7</w:t>
      </w:r>
    </w:p>
    <w:p w14:paraId="67E76B72" w14:textId="77777777" w:rsidR="00C9737C" w:rsidRDefault="00D118A2">
      <w:pPr>
        <w:tabs>
          <w:tab w:val="right" w:leader="dot" w:pos="9651"/>
        </w:tabs>
        <w:spacing w:before="1"/>
        <w:ind w:left="300"/>
        <w:rPr>
          <w:sz w:val="20"/>
        </w:rPr>
      </w:pPr>
      <w:r>
        <w:rPr>
          <w:spacing w:val="-4"/>
          <w:sz w:val="20"/>
        </w:rPr>
        <w:t>Cobra</w:t>
      </w:r>
      <w:r>
        <w:rPr>
          <w:sz w:val="20"/>
        </w:rPr>
        <w:tab/>
      </w:r>
      <w:r>
        <w:rPr>
          <w:spacing w:val="-5"/>
          <w:sz w:val="20"/>
        </w:rPr>
        <w:t>57</w:t>
      </w:r>
    </w:p>
    <w:p w14:paraId="3411E170" w14:textId="77777777" w:rsidR="00C9737C" w:rsidRDefault="00D118A2">
      <w:pPr>
        <w:tabs>
          <w:tab w:val="right" w:leader="dot" w:pos="9652"/>
        </w:tabs>
        <w:spacing w:before="1" w:line="227" w:lineRule="exact"/>
        <w:ind w:left="300"/>
        <w:rPr>
          <w:sz w:val="20"/>
        </w:rPr>
      </w:pPr>
      <w:r>
        <w:rPr>
          <w:sz w:val="20"/>
        </w:rPr>
        <w:t>College</w:t>
      </w:r>
      <w:r>
        <w:rPr>
          <w:spacing w:val="-11"/>
          <w:sz w:val="20"/>
        </w:rPr>
        <w:t xml:space="preserve"> </w:t>
      </w:r>
      <w:r>
        <w:rPr>
          <w:sz w:val="20"/>
        </w:rPr>
        <w:t>Academic</w:t>
      </w:r>
      <w:r>
        <w:rPr>
          <w:spacing w:val="-9"/>
          <w:sz w:val="20"/>
        </w:rPr>
        <w:t xml:space="preserve"> </w:t>
      </w:r>
      <w:r>
        <w:rPr>
          <w:sz w:val="20"/>
        </w:rPr>
        <w:t>Affairs</w:t>
      </w:r>
      <w:r>
        <w:rPr>
          <w:spacing w:val="-8"/>
          <w:sz w:val="20"/>
        </w:rPr>
        <w:t xml:space="preserve"> </w:t>
      </w:r>
      <w:r>
        <w:rPr>
          <w:spacing w:val="-2"/>
          <w:sz w:val="20"/>
        </w:rPr>
        <w:t>Council</w:t>
      </w:r>
      <w:r>
        <w:rPr>
          <w:sz w:val="20"/>
        </w:rPr>
        <w:tab/>
      </w:r>
      <w:r>
        <w:rPr>
          <w:spacing w:val="-5"/>
          <w:sz w:val="20"/>
        </w:rPr>
        <w:t>34</w:t>
      </w:r>
    </w:p>
    <w:p w14:paraId="2D02442E" w14:textId="77777777" w:rsidR="00C9737C" w:rsidRDefault="00D118A2">
      <w:pPr>
        <w:tabs>
          <w:tab w:val="right" w:leader="dot" w:pos="9650"/>
        </w:tabs>
        <w:spacing w:line="227" w:lineRule="exact"/>
        <w:ind w:left="300"/>
        <w:rPr>
          <w:sz w:val="20"/>
        </w:rPr>
      </w:pPr>
      <w:r>
        <w:rPr>
          <w:sz w:val="20"/>
        </w:rPr>
        <w:t>College</w:t>
      </w:r>
      <w:r>
        <w:rPr>
          <w:spacing w:val="-9"/>
          <w:sz w:val="20"/>
        </w:rPr>
        <w:t xml:space="preserve"> </w:t>
      </w:r>
      <w:r>
        <w:rPr>
          <w:spacing w:val="-2"/>
          <w:sz w:val="20"/>
        </w:rPr>
        <w:t>Bookstore</w:t>
      </w:r>
      <w:r>
        <w:rPr>
          <w:sz w:val="20"/>
        </w:rPr>
        <w:tab/>
      </w:r>
      <w:r>
        <w:rPr>
          <w:spacing w:val="-5"/>
          <w:sz w:val="20"/>
        </w:rPr>
        <w:t>62</w:t>
      </w:r>
    </w:p>
    <w:p w14:paraId="4AFE5EEB" w14:textId="77777777" w:rsidR="00C9737C" w:rsidRDefault="00D118A2">
      <w:pPr>
        <w:tabs>
          <w:tab w:val="right" w:leader="dot" w:pos="9652"/>
        </w:tabs>
        <w:ind w:left="300"/>
        <w:rPr>
          <w:sz w:val="20"/>
        </w:rPr>
      </w:pPr>
      <w:r>
        <w:rPr>
          <w:sz w:val="20"/>
        </w:rPr>
        <w:t>College</w:t>
      </w:r>
      <w:r>
        <w:rPr>
          <w:spacing w:val="-9"/>
          <w:sz w:val="20"/>
        </w:rPr>
        <w:t xml:space="preserve"> </w:t>
      </w:r>
      <w:r>
        <w:rPr>
          <w:spacing w:val="-2"/>
          <w:sz w:val="20"/>
        </w:rPr>
        <w:t>Councils</w:t>
      </w:r>
      <w:r>
        <w:rPr>
          <w:sz w:val="20"/>
        </w:rPr>
        <w:tab/>
      </w:r>
      <w:r>
        <w:rPr>
          <w:spacing w:val="-5"/>
          <w:sz w:val="20"/>
        </w:rPr>
        <w:t>34</w:t>
      </w:r>
    </w:p>
    <w:p w14:paraId="1B8C3EC8" w14:textId="77777777" w:rsidR="00C9737C" w:rsidRDefault="00D118A2">
      <w:pPr>
        <w:tabs>
          <w:tab w:val="right" w:leader="dot" w:pos="9652"/>
        </w:tabs>
        <w:spacing w:before="1" w:line="226" w:lineRule="exact"/>
        <w:ind w:left="300"/>
        <w:rPr>
          <w:sz w:val="20"/>
        </w:rPr>
      </w:pPr>
      <w:r>
        <w:rPr>
          <w:sz w:val="20"/>
        </w:rPr>
        <w:t>College</w:t>
      </w:r>
      <w:r>
        <w:rPr>
          <w:spacing w:val="-7"/>
          <w:sz w:val="20"/>
        </w:rPr>
        <w:t xml:space="preserve"> </w:t>
      </w:r>
      <w:r>
        <w:rPr>
          <w:sz w:val="20"/>
        </w:rPr>
        <w:t>Task</w:t>
      </w:r>
      <w:r>
        <w:rPr>
          <w:spacing w:val="-7"/>
          <w:sz w:val="20"/>
        </w:rPr>
        <w:t xml:space="preserve"> </w:t>
      </w:r>
      <w:r>
        <w:rPr>
          <w:spacing w:val="-2"/>
          <w:sz w:val="20"/>
        </w:rPr>
        <w:t>Forces</w:t>
      </w:r>
      <w:r>
        <w:rPr>
          <w:sz w:val="20"/>
        </w:rPr>
        <w:tab/>
      </w:r>
      <w:r>
        <w:rPr>
          <w:spacing w:val="-5"/>
          <w:sz w:val="20"/>
        </w:rPr>
        <w:t>34</w:t>
      </w:r>
    </w:p>
    <w:p w14:paraId="6E51373A" w14:textId="77777777" w:rsidR="00C9737C" w:rsidRDefault="00D118A2">
      <w:pPr>
        <w:tabs>
          <w:tab w:val="right" w:leader="dot" w:pos="9653"/>
        </w:tabs>
        <w:spacing w:line="226" w:lineRule="exact"/>
        <w:ind w:left="300"/>
        <w:rPr>
          <w:sz w:val="20"/>
        </w:rPr>
      </w:pPr>
      <w:r>
        <w:rPr>
          <w:sz w:val="20"/>
        </w:rPr>
        <w:t>Commencement</w:t>
      </w:r>
      <w:r>
        <w:rPr>
          <w:spacing w:val="-11"/>
          <w:sz w:val="20"/>
        </w:rPr>
        <w:t xml:space="preserve"> </w:t>
      </w:r>
      <w:r>
        <w:rPr>
          <w:sz w:val="20"/>
        </w:rPr>
        <w:t>Exercises</w:t>
      </w:r>
      <w:r>
        <w:rPr>
          <w:spacing w:val="-7"/>
          <w:sz w:val="20"/>
        </w:rPr>
        <w:t xml:space="preserve"> </w:t>
      </w:r>
      <w:r>
        <w:rPr>
          <w:sz w:val="20"/>
        </w:rPr>
        <w:t>(See</w:t>
      </w:r>
      <w:r>
        <w:rPr>
          <w:spacing w:val="-11"/>
          <w:sz w:val="20"/>
        </w:rPr>
        <w:t xml:space="preserve"> </w:t>
      </w:r>
      <w:r>
        <w:rPr>
          <w:sz w:val="20"/>
        </w:rPr>
        <w:t>Formal</w:t>
      </w:r>
      <w:r>
        <w:rPr>
          <w:spacing w:val="-10"/>
          <w:sz w:val="20"/>
        </w:rPr>
        <w:t xml:space="preserve"> </w:t>
      </w:r>
      <w:r>
        <w:rPr>
          <w:sz w:val="20"/>
        </w:rPr>
        <w:t>College</w:t>
      </w:r>
      <w:r>
        <w:rPr>
          <w:spacing w:val="-11"/>
          <w:sz w:val="20"/>
        </w:rPr>
        <w:t xml:space="preserve"> </w:t>
      </w:r>
      <w:r>
        <w:rPr>
          <w:spacing w:val="-2"/>
          <w:sz w:val="20"/>
        </w:rPr>
        <w:t>Events)</w:t>
      </w:r>
      <w:r>
        <w:rPr>
          <w:sz w:val="20"/>
        </w:rPr>
        <w:tab/>
      </w:r>
      <w:r>
        <w:rPr>
          <w:spacing w:val="-5"/>
          <w:sz w:val="20"/>
        </w:rPr>
        <w:t>12</w:t>
      </w:r>
    </w:p>
    <w:p w14:paraId="3CC08B3B" w14:textId="77777777" w:rsidR="00C9737C" w:rsidRDefault="00D118A2">
      <w:pPr>
        <w:tabs>
          <w:tab w:val="right" w:leader="dot" w:pos="9652"/>
        </w:tabs>
        <w:spacing w:before="1"/>
        <w:ind w:left="300"/>
        <w:rPr>
          <w:sz w:val="20"/>
        </w:rPr>
      </w:pPr>
      <w:r>
        <w:rPr>
          <w:sz w:val="20"/>
        </w:rPr>
        <w:t>Committee</w:t>
      </w:r>
      <w:r>
        <w:rPr>
          <w:spacing w:val="-8"/>
          <w:sz w:val="20"/>
        </w:rPr>
        <w:t xml:space="preserve"> </w:t>
      </w:r>
      <w:r>
        <w:rPr>
          <w:sz w:val="20"/>
        </w:rPr>
        <w:t>on</w:t>
      </w:r>
      <w:r>
        <w:rPr>
          <w:spacing w:val="-8"/>
          <w:sz w:val="20"/>
        </w:rPr>
        <w:t xml:space="preserve"> </w:t>
      </w:r>
      <w:r>
        <w:rPr>
          <w:spacing w:val="-2"/>
          <w:sz w:val="20"/>
        </w:rPr>
        <w:t>Writing</w:t>
      </w:r>
      <w:r>
        <w:rPr>
          <w:sz w:val="20"/>
        </w:rPr>
        <w:tab/>
      </w:r>
      <w:r>
        <w:rPr>
          <w:spacing w:val="-5"/>
          <w:sz w:val="20"/>
        </w:rPr>
        <w:t>34</w:t>
      </w:r>
    </w:p>
    <w:p w14:paraId="41AA2449" w14:textId="77777777" w:rsidR="00C9737C" w:rsidRDefault="00D118A2">
      <w:pPr>
        <w:tabs>
          <w:tab w:val="right" w:leader="dot" w:pos="9651"/>
        </w:tabs>
        <w:spacing w:before="1" w:line="226" w:lineRule="exact"/>
        <w:ind w:left="300"/>
        <w:rPr>
          <w:sz w:val="20"/>
        </w:rPr>
      </w:pPr>
      <w:r>
        <w:rPr>
          <w:spacing w:val="-2"/>
          <w:sz w:val="20"/>
        </w:rPr>
        <w:t>Commissions</w:t>
      </w:r>
      <w:r>
        <w:rPr>
          <w:sz w:val="20"/>
        </w:rPr>
        <w:tab/>
      </w:r>
      <w:r>
        <w:rPr>
          <w:spacing w:val="-5"/>
          <w:sz w:val="20"/>
        </w:rPr>
        <w:t>31</w:t>
      </w:r>
    </w:p>
    <w:p w14:paraId="373ED3CB" w14:textId="77777777" w:rsidR="00C9737C" w:rsidRDefault="00D118A2">
      <w:pPr>
        <w:tabs>
          <w:tab w:val="right" w:leader="dot" w:pos="9651"/>
        </w:tabs>
        <w:spacing w:line="226" w:lineRule="exact"/>
        <w:ind w:left="300"/>
        <w:rPr>
          <w:sz w:val="20"/>
        </w:rPr>
      </w:pPr>
      <w:r>
        <w:rPr>
          <w:spacing w:val="-2"/>
          <w:sz w:val="20"/>
        </w:rPr>
        <w:t>Committees</w:t>
      </w:r>
      <w:r>
        <w:rPr>
          <w:sz w:val="20"/>
        </w:rPr>
        <w:tab/>
      </w:r>
      <w:r>
        <w:rPr>
          <w:spacing w:val="-5"/>
          <w:sz w:val="20"/>
        </w:rPr>
        <w:t>31</w:t>
      </w:r>
    </w:p>
    <w:p w14:paraId="004FF355" w14:textId="77777777" w:rsidR="00C9737C" w:rsidRDefault="00D118A2">
      <w:pPr>
        <w:tabs>
          <w:tab w:val="right" w:leader="dot" w:pos="9572"/>
        </w:tabs>
        <w:spacing w:before="1"/>
        <w:ind w:left="300"/>
        <w:rPr>
          <w:sz w:val="20"/>
        </w:rPr>
      </w:pPr>
      <w:r>
        <w:rPr>
          <w:sz w:val="20"/>
        </w:rPr>
        <w:t>Committee</w:t>
      </w:r>
      <w:r>
        <w:rPr>
          <w:spacing w:val="-9"/>
          <w:sz w:val="20"/>
        </w:rPr>
        <w:t xml:space="preserve"> </w:t>
      </w:r>
      <w:r>
        <w:rPr>
          <w:sz w:val="20"/>
        </w:rPr>
        <w:t>of</w:t>
      </w:r>
      <w:r>
        <w:rPr>
          <w:spacing w:val="-8"/>
          <w:sz w:val="20"/>
        </w:rPr>
        <w:t xml:space="preserve"> </w:t>
      </w:r>
      <w:r>
        <w:rPr>
          <w:sz w:val="20"/>
        </w:rPr>
        <w:t>Faculty</w:t>
      </w:r>
      <w:r>
        <w:rPr>
          <w:spacing w:val="-8"/>
          <w:sz w:val="20"/>
        </w:rPr>
        <w:t xml:space="preserve"> </w:t>
      </w:r>
      <w:r>
        <w:rPr>
          <w:sz w:val="20"/>
        </w:rPr>
        <w:t>Evaluation,</w:t>
      </w:r>
      <w:r>
        <w:rPr>
          <w:spacing w:val="-9"/>
          <w:sz w:val="20"/>
        </w:rPr>
        <w:t xml:space="preserve"> </w:t>
      </w:r>
      <w:r>
        <w:rPr>
          <w:sz w:val="20"/>
        </w:rPr>
        <w:t>Promotion,</w:t>
      </w:r>
      <w:r>
        <w:rPr>
          <w:spacing w:val="-8"/>
          <w:sz w:val="20"/>
        </w:rPr>
        <w:t xml:space="preserve"> </w:t>
      </w:r>
      <w:r>
        <w:rPr>
          <w:sz w:val="20"/>
        </w:rPr>
        <w:t>and</w:t>
      </w:r>
      <w:r>
        <w:rPr>
          <w:spacing w:val="-6"/>
          <w:sz w:val="20"/>
        </w:rPr>
        <w:t xml:space="preserve"> </w:t>
      </w:r>
      <w:r>
        <w:rPr>
          <w:spacing w:val="-2"/>
          <w:sz w:val="20"/>
        </w:rPr>
        <w:t>Tenure…</w:t>
      </w:r>
      <w:r>
        <w:rPr>
          <w:rFonts w:ascii="Times New Roman" w:hAnsi="Times New Roman"/>
          <w:sz w:val="20"/>
        </w:rPr>
        <w:tab/>
      </w:r>
      <w:r>
        <w:rPr>
          <w:spacing w:val="-5"/>
          <w:sz w:val="20"/>
        </w:rPr>
        <w:t>33</w:t>
      </w:r>
    </w:p>
    <w:p w14:paraId="1636BC87" w14:textId="77777777" w:rsidR="00C9737C" w:rsidRDefault="00D118A2">
      <w:pPr>
        <w:tabs>
          <w:tab w:val="right" w:leader="dot" w:pos="9648"/>
        </w:tabs>
        <w:spacing w:line="226" w:lineRule="exact"/>
        <w:ind w:left="300"/>
        <w:rPr>
          <w:sz w:val="20"/>
        </w:rPr>
      </w:pPr>
      <w:r>
        <w:rPr>
          <w:spacing w:val="-2"/>
          <w:sz w:val="20"/>
        </w:rPr>
        <w:t>Contracts</w:t>
      </w:r>
      <w:r>
        <w:rPr>
          <w:sz w:val="20"/>
        </w:rPr>
        <w:tab/>
      </w:r>
      <w:r>
        <w:rPr>
          <w:spacing w:val="-5"/>
          <w:sz w:val="20"/>
        </w:rPr>
        <w:t>24</w:t>
      </w:r>
    </w:p>
    <w:p w14:paraId="4CEB46CF" w14:textId="77777777" w:rsidR="00C9737C" w:rsidRDefault="00D118A2">
      <w:pPr>
        <w:tabs>
          <w:tab w:val="right" w:leader="dot" w:pos="9651"/>
        </w:tabs>
        <w:spacing w:line="226" w:lineRule="exact"/>
        <w:ind w:left="300"/>
        <w:rPr>
          <w:sz w:val="20"/>
        </w:rPr>
      </w:pPr>
      <w:r>
        <w:rPr>
          <w:sz w:val="20"/>
        </w:rPr>
        <w:t>Credit</w:t>
      </w:r>
      <w:r>
        <w:rPr>
          <w:spacing w:val="-7"/>
          <w:sz w:val="20"/>
        </w:rPr>
        <w:t xml:space="preserve"> </w:t>
      </w:r>
      <w:r>
        <w:rPr>
          <w:spacing w:val="-2"/>
          <w:sz w:val="20"/>
        </w:rPr>
        <w:t>Union</w:t>
      </w:r>
      <w:r>
        <w:rPr>
          <w:sz w:val="20"/>
        </w:rPr>
        <w:tab/>
      </w:r>
      <w:r>
        <w:rPr>
          <w:spacing w:val="-5"/>
          <w:sz w:val="20"/>
        </w:rPr>
        <w:t>63</w:t>
      </w:r>
    </w:p>
    <w:p w14:paraId="79084B25" w14:textId="77777777" w:rsidR="00C9737C" w:rsidRDefault="00D118A2">
      <w:pPr>
        <w:tabs>
          <w:tab w:val="right" w:leader="dot" w:pos="9651"/>
        </w:tabs>
        <w:spacing w:before="1"/>
        <w:ind w:left="300"/>
        <w:rPr>
          <w:sz w:val="20"/>
        </w:rPr>
      </w:pPr>
      <w:r>
        <w:rPr>
          <w:spacing w:val="-2"/>
          <w:sz w:val="20"/>
        </w:rPr>
        <w:t>Criteria</w:t>
      </w:r>
      <w:r>
        <w:rPr>
          <w:sz w:val="20"/>
        </w:rPr>
        <w:tab/>
      </w:r>
      <w:r>
        <w:rPr>
          <w:spacing w:val="-5"/>
          <w:sz w:val="20"/>
        </w:rPr>
        <w:t>42</w:t>
      </w:r>
    </w:p>
    <w:p w14:paraId="4E37B597" w14:textId="77777777" w:rsidR="00C9737C" w:rsidRDefault="00D118A2">
      <w:pPr>
        <w:tabs>
          <w:tab w:val="right" w:leader="dot" w:pos="9651"/>
        </w:tabs>
        <w:spacing w:before="1" w:line="226" w:lineRule="exact"/>
        <w:ind w:left="300"/>
        <w:rPr>
          <w:sz w:val="20"/>
        </w:rPr>
      </w:pPr>
      <w:r>
        <w:rPr>
          <w:sz w:val="20"/>
        </w:rPr>
        <w:t>Criteria</w:t>
      </w:r>
      <w:r>
        <w:rPr>
          <w:spacing w:val="-8"/>
          <w:sz w:val="20"/>
        </w:rPr>
        <w:t xml:space="preserve"> </w:t>
      </w:r>
      <w:r>
        <w:rPr>
          <w:sz w:val="20"/>
        </w:rPr>
        <w:t>for</w:t>
      </w:r>
      <w:r>
        <w:rPr>
          <w:spacing w:val="-8"/>
          <w:sz w:val="20"/>
        </w:rPr>
        <w:t xml:space="preserve"> </w:t>
      </w:r>
      <w:r>
        <w:rPr>
          <w:spacing w:val="-2"/>
          <w:sz w:val="20"/>
        </w:rPr>
        <w:t>Promotion</w:t>
      </w:r>
      <w:r>
        <w:rPr>
          <w:sz w:val="20"/>
        </w:rPr>
        <w:tab/>
      </w:r>
      <w:r>
        <w:rPr>
          <w:spacing w:val="-5"/>
          <w:sz w:val="20"/>
        </w:rPr>
        <w:t>42</w:t>
      </w:r>
    </w:p>
    <w:p w14:paraId="4A3E321A" w14:textId="77777777" w:rsidR="00C9737C" w:rsidRDefault="00D118A2">
      <w:pPr>
        <w:tabs>
          <w:tab w:val="right" w:leader="dot" w:pos="9652"/>
        </w:tabs>
        <w:spacing w:line="226" w:lineRule="exact"/>
        <w:ind w:left="300"/>
        <w:rPr>
          <w:sz w:val="20"/>
        </w:rPr>
      </w:pPr>
      <w:r>
        <w:rPr>
          <w:sz w:val="20"/>
        </w:rPr>
        <w:t>Criteria</w:t>
      </w:r>
      <w:r>
        <w:rPr>
          <w:spacing w:val="-8"/>
          <w:sz w:val="20"/>
        </w:rPr>
        <w:t xml:space="preserve"> </w:t>
      </w:r>
      <w:r>
        <w:rPr>
          <w:sz w:val="20"/>
        </w:rPr>
        <w:t>for</w:t>
      </w:r>
      <w:r>
        <w:rPr>
          <w:spacing w:val="-5"/>
          <w:sz w:val="20"/>
        </w:rPr>
        <w:t xml:space="preserve"> </w:t>
      </w:r>
      <w:r>
        <w:rPr>
          <w:spacing w:val="-2"/>
          <w:sz w:val="20"/>
        </w:rPr>
        <w:t>Tenure</w:t>
      </w:r>
      <w:r>
        <w:rPr>
          <w:sz w:val="20"/>
        </w:rPr>
        <w:tab/>
      </w:r>
      <w:r>
        <w:rPr>
          <w:spacing w:val="-5"/>
          <w:sz w:val="20"/>
        </w:rPr>
        <w:t>45</w:t>
      </w:r>
    </w:p>
    <w:p w14:paraId="4F14FDE4" w14:textId="77777777" w:rsidR="00C9737C" w:rsidRDefault="00D118A2">
      <w:pPr>
        <w:tabs>
          <w:tab w:val="right" w:leader="dot" w:pos="9654"/>
        </w:tabs>
        <w:spacing w:before="1"/>
        <w:ind w:left="300"/>
        <w:rPr>
          <w:sz w:val="20"/>
        </w:rPr>
      </w:pPr>
      <w:r>
        <w:rPr>
          <w:spacing w:val="-2"/>
          <w:sz w:val="20"/>
        </w:rPr>
        <w:t>Curriculum</w:t>
      </w:r>
      <w:r>
        <w:rPr>
          <w:sz w:val="20"/>
        </w:rPr>
        <w:tab/>
      </w:r>
      <w:r>
        <w:rPr>
          <w:spacing w:val="-5"/>
          <w:sz w:val="20"/>
        </w:rPr>
        <w:t>18</w:t>
      </w:r>
    </w:p>
    <w:p w14:paraId="735CE3A0" w14:textId="77777777" w:rsidR="00C9737C" w:rsidRDefault="00D118A2">
      <w:pPr>
        <w:tabs>
          <w:tab w:val="right" w:leader="dot" w:pos="9654"/>
        </w:tabs>
        <w:ind w:left="300"/>
        <w:rPr>
          <w:sz w:val="20"/>
        </w:rPr>
      </w:pPr>
      <w:r>
        <w:rPr>
          <w:sz w:val="20"/>
        </w:rPr>
        <w:t>Curriculum</w:t>
      </w:r>
      <w:r>
        <w:rPr>
          <w:spacing w:val="-12"/>
          <w:sz w:val="20"/>
        </w:rPr>
        <w:t xml:space="preserve"> </w:t>
      </w:r>
      <w:r>
        <w:rPr>
          <w:spacing w:val="-2"/>
          <w:sz w:val="20"/>
        </w:rPr>
        <w:t>Changes</w:t>
      </w:r>
      <w:r>
        <w:rPr>
          <w:sz w:val="20"/>
        </w:rPr>
        <w:tab/>
      </w:r>
      <w:r>
        <w:rPr>
          <w:spacing w:val="-5"/>
          <w:sz w:val="20"/>
        </w:rPr>
        <w:t>18</w:t>
      </w:r>
    </w:p>
    <w:p w14:paraId="4D955C1F" w14:textId="77777777" w:rsidR="00C9737C" w:rsidRDefault="00D118A2">
      <w:pPr>
        <w:spacing w:before="119"/>
        <w:ind w:left="300"/>
        <w:rPr>
          <w:b/>
          <w:i/>
          <w:sz w:val="20"/>
        </w:rPr>
      </w:pPr>
      <w:r>
        <w:rPr>
          <w:b/>
          <w:i/>
          <w:w w:val="99"/>
          <w:sz w:val="20"/>
        </w:rPr>
        <w:t>D</w:t>
      </w:r>
    </w:p>
    <w:p w14:paraId="75FBF9C9" w14:textId="77777777" w:rsidR="00C9737C" w:rsidRDefault="00D118A2">
      <w:pPr>
        <w:tabs>
          <w:tab w:val="right" w:leader="dot" w:pos="9651"/>
        </w:tabs>
        <w:spacing w:before="121"/>
        <w:ind w:left="300"/>
        <w:rPr>
          <w:sz w:val="20"/>
        </w:rPr>
      </w:pPr>
      <w:r>
        <w:rPr>
          <w:sz w:val="20"/>
        </w:rPr>
        <w:t>Dental</w:t>
      </w:r>
      <w:r>
        <w:rPr>
          <w:spacing w:val="-10"/>
          <w:sz w:val="20"/>
        </w:rPr>
        <w:t xml:space="preserve"> </w:t>
      </w:r>
      <w:r>
        <w:rPr>
          <w:spacing w:val="-2"/>
          <w:sz w:val="20"/>
        </w:rPr>
        <w:t>Insurance</w:t>
      </w:r>
      <w:r>
        <w:rPr>
          <w:sz w:val="20"/>
        </w:rPr>
        <w:tab/>
      </w:r>
      <w:r>
        <w:rPr>
          <w:spacing w:val="-5"/>
          <w:sz w:val="20"/>
        </w:rPr>
        <w:t>58</w:t>
      </w:r>
    </w:p>
    <w:p w14:paraId="5EAA7CC5" w14:textId="77777777" w:rsidR="00C9737C" w:rsidRDefault="00D118A2">
      <w:pPr>
        <w:tabs>
          <w:tab w:val="right" w:leader="dot" w:pos="9648"/>
        </w:tabs>
        <w:spacing w:before="1"/>
        <w:ind w:left="300"/>
        <w:rPr>
          <w:sz w:val="20"/>
        </w:rPr>
      </w:pPr>
      <w:r>
        <w:rPr>
          <w:sz w:val="20"/>
        </w:rPr>
        <w:t>Department</w:t>
      </w:r>
      <w:r>
        <w:rPr>
          <w:spacing w:val="-10"/>
          <w:sz w:val="20"/>
        </w:rPr>
        <w:t xml:space="preserve"> </w:t>
      </w:r>
      <w:r>
        <w:rPr>
          <w:spacing w:val="-2"/>
          <w:sz w:val="20"/>
        </w:rPr>
        <w:t>Chair</w:t>
      </w:r>
      <w:r>
        <w:rPr>
          <w:sz w:val="20"/>
        </w:rPr>
        <w:tab/>
      </w:r>
      <w:r>
        <w:rPr>
          <w:spacing w:val="-5"/>
          <w:sz w:val="20"/>
        </w:rPr>
        <w:t>29</w:t>
      </w:r>
    </w:p>
    <w:p w14:paraId="4D816902" w14:textId="77777777" w:rsidR="00C9737C" w:rsidRDefault="00D118A2">
      <w:pPr>
        <w:tabs>
          <w:tab w:val="right" w:leader="dot" w:pos="9651"/>
        </w:tabs>
        <w:spacing w:line="226" w:lineRule="exact"/>
        <w:ind w:left="300"/>
        <w:rPr>
          <w:sz w:val="20"/>
        </w:rPr>
      </w:pPr>
      <w:r>
        <w:rPr>
          <w:sz w:val="20"/>
        </w:rPr>
        <w:t>Director</w:t>
      </w:r>
      <w:r>
        <w:rPr>
          <w:spacing w:val="-10"/>
          <w:sz w:val="20"/>
        </w:rPr>
        <w:t xml:space="preserve"> </w:t>
      </w:r>
      <w:r>
        <w:rPr>
          <w:sz w:val="20"/>
        </w:rPr>
        <w:t>of</w:t>
      </w:r>
      <w:r>
        <w:rPr>
          <w:spacing w:val="-8"/>
          <w:sz w:val="20"/>
        </w:rPr>
        <w:t xml:space="preserve"> </w:t>
      </w:r>
      <w:r>
        <w:rPr>
          <w:sz w:val="20"/>
        </w:rPr>
        <w:t>Institutional</w:t>
      </w:r>
      <w:r>
        <w:rPr>
          <w:spacing w:val="-7"/>
          <w:sz w:val="20"/>
        </w:rPr>
        <w:t xml:space="preserve"> </w:t>
      </w:r>
      <w:r>
        <w:rPr>
          <w:sz w:val="20"/>
        </w:rPr>
        <w:t>Research,</w:t>
      </w:r>
      <w:r>
        <w:rPr>
          <w:spacing w:val="-11"/>
          <w:sz w:val="20"/>
        </w:rPr>
        <w:t xml:space="preserve"> </w:t>
      </w:r>
      <w:r>
        <w:rPr>
          <w:sz w:val="20"/>
        </w:rPr>
        <w:t>Assessment,</w:t>
      </w:r>
      <w:r>
        <w:rPr>
          <w:spacing w:val="-10"/>
          <w:sz w:val="20"/>
        </w:rPr>
        <w:t xml:space="preserve"> </w:t>
      </w:r>
      <w:r>
        <w:rPr>
          <w:sz w:val="20"/>
        </w:rPr>
        <w:t>and</w:t>
      </w:r>
      <w:r>
        <w:rPr>
          <w:spacing w:val="-10"/>
          <w:sz w:val="20"/>
        </w:rPr>
        <w:t xml:space="preserve"> </w:t>
      </w:r>
      <w:r>
        <w:rPr>
          <w:spacing w:val="-2"/>
          <w:sz w:val="20"/>
        </w:rPr>
        <w:t>Planning</w:t>
      </w:r>
      <w:r>
        <w:rPr>
          <w:sz w:val="20"/>
        </w:rPr>
        <w:tab/>
      </w:r>
      <w:r>
        <w:rPr>
          <w:spacing w:val="-10"/>
          <w:sz w:val="20"/>
        </w:rPr>
        <w:t>7</w:t>
      </w:r>
    </w:p>
    <w:p w14:paraId="78A64A97" w14:textId="77777777" w:rsidR="00C9737C" w:rsidRDefault="00D118A2">
      <w:pPr>
        <w:tabs>
          <w:tab w:val="right" w:leader="dot" w:pos="9651"/>
        </w:tabs>
        <w:spacing w:line="226" w:lineRule="exact"/>
        <w:ind w:left="300"/>
        <w:rPr>
          <w:sz w:val="20"/>
        </w:rPr>
      </w:pPr>
      <w:r>
        <w:rPr>
          <w:spacing w:val="-2"/>
          <w:sz w:val="20"/>
        </w:rPr>
        <w:t>Dismissal</w:t>
      </w:r>
      <w:r>
        <w:rPr>
          <w:sz w:val="20"/>
        </w:rPr>
        <w:tab/>
      </w:r>
      <w:r>
        <w:rPr>
          <w:spacing w:val="-5"/>
          <w:sz w:val="20"/>
        </w:rPr>
        <w:t>51</w:t>
      </w:r>
    </w:p>
    <w:p w14:paraId="1E886D08" w14:textId="77777777" w:rsidR="00C9737C" w:rsidRDefault="00D118A2">
      <w:pPr>
        <w:tabs>
          <w:tab w:val="right" w:leader="dot" w:pos="9650"/>
        </w:tabs>
        <w:spacing w:before="1"/>
        <w:ind w:left="300"/>
        <w:rPr>
          <w:sz w:val="20"/>
        </w:rPr>
      </w:pPr>
      <w:r>
        <w:rPr>
          <w:sz w:val="20"/>
        </w:rPr>
        <w:t>Division</w:t>
      </w:r>
      <w:r>
        <w:rPr>
          <w:spacing w:val="-11"/>
          <w:sz w:val="20"/>
        </w:rPr>
        <w:t xml:space="preserve"> </w:t>
      </w:r>
      <w:r>
        <w:rPr>
          <w:spacing w:val="-4"/>
          <w:sz w:val="20"/>
        </w:rPr>
        <w:t>Dean</w:t>
      </w:r>
      <w:r>
        <w:rPr>
          <w:sz w:val="20"/>
        </w:rPr>
        <w:tab/>
      </w:r>
      <w:r>
        <w:rPr>
          <w:spacing w:val="-5"/>
          <w:sz w:val="20"/>
        </w:rPr>
        <w:t>28</w:t>
      </w:r>
    </w:p>
    <w:p w14:paraId="72CB8E37" w14:textId="77777777" w:rsidR="00C9737C" w:rsidRDefault="00D118A2">
      <w:pPr>
        <w:spacing w:before="121"/>
        <w:ind w:left="300"/>
        <w:rPr>
          <w:b/>
          <w:i/>
          <w:sz w:val="20"/>
        </w:rPr>
      </w:pPr>
      <w:r>
        <w:rPr>
          <w:b/>
          <w:i/>
          <w:w w:val="99"/>
          <w:sz w:val="20"/>
        </w:rPr>
        <w:t>E</w:t>
      </w:r>
    </w:p>
    <w:p w14:paraId="061BCAAC" w14:textId="77777777" w:rsidR="00C9737C" w:rsidRDefault="00D118A2">
      <w:pPr>
        <w:tabs>
          <w:tab w:val="right" w:leader="dot" w:pos="9652"/>
        </w:tabs>
        <w:spacing w:before="118"/>
        <w:ind w:left="300"/>
        <w:rPr>
          <w:sz w:val="20"/>
        </w:rPr>
      </w:pPr>
      <w:r>
        <w:rPr>
          <w:sz w:val="20"/>
        </w:rPr>
        <w:t>Enrollment</w:t>
      </w:r>
      <w:r>
        <w:rPr>
          <w:spacing w:val="-11"/>
          <w:sz w:val="20"/>
        </w:rPr>
        <w:t xml:space="preserve"> </w:t>
      </w:r>
      <w:r>
        <w:rPr>
          <w:spacing w:val="-2"/>
          <w:sz w:val="20"/>
        </w:rPr>
        <w:t>Minima</w:t>
      </w:r>
      <w:r>
        <w:rPr>
          <w:sz w:val="20"/>
        </w:rPr>
        <w:tab/>
      </w:r>
      <w:r>
        <w:rPr>
          <w:spacing w:val="-5"/>
          <w:sz w:val="20"/>
        </w:rPr>
        <w:t>10</w:t>
      </w:r>
    </w:p>
    <w:p w14:paraId="733AD12B" w14:textId="77777777" w:rsidR="00C9737C" w:rsidRDefault="00C9737C">
      <w:pPr>
        <w:rPr>
          <w:sz w:val="20"/>
        </w:rPr>
        <w:sectPr w:rsidR="00C9737C">
          <w:footerReference w:type="default" r:id="rId19"/>
          <w:pgSz w:w="12240" w:h="15840"/>
          <w:pgMar w:top="1480" w:right="500" w:bottom="280" w:left="1140" w:header="0" w:footer="0" w:gutter="0"/>
          <w:cols w:space="720"/>
        </w:sectPr>
      </w:pPr>
    </w:p>
    <w:p w14:paraId="327750AA" w14:textId="77777777" w:rsidR="00C9737C" w:rsidRDefault="00D118A2">
      <w:pPr>
        <w:tabs>
          <w:tab w:val="right" w:leader="dot" w:pos="9651"/>
        </w:tabs>
        <w:spacing w:before="76"/>
        <w:ind w:left="300"/>
        <w:rPr>
          <w:sz w:val="20"/>
        </w:rPr>
      </w:pPr>
      <w:r>
        <w:rPr>
          <w:spacing w:val="-2"/>
          <w:sz w:val="20"/>
        </w:rPr>
        <w:lastRenderedPageBreak/>
        <w:t>Equipment</w:t>
      </w:r>
      <w:r>
        <w:rPr>
          <w:sz w:val="20"/>
        </w:rPr>
        <w:tab/>
      </w:r>
      <w:r>
        <w:rPr>
          <w:spacing w:val="-5"/>
          <w:sz w:val="20"/>
        </w:rPr>
        <w:t>63</w:t>
      </w:r>
    </w:p>
    <w:p w14:paraId="265E4EEB" w14:textId="77777777" w:rsidR="00C9737C" w:rsidRDefault="00D118A2">
      <w:pPr>
        <w:tabs>
          <w:tab w:val="left" w:leader="dot" w:pos="9429"/>
        </w:tabs>
        <w:spacing w:before="1" w:line="226" w:lineRule="exact"/>
        <w:ind w:left="300"/>
        <w:rPr>
          <w:sz w:val="20"/>
        </w:rPr>
      </w:pPr>
      <w:r>
        <w:rPr>
          <w:spacing w:val="-2"/>
          <w:sz w:val="20"/>
        </w:rPr>
        <w:t>Evaluation</w:t>
      </w:r>
      <w:r>
        <w:rPr>
          <w:sz w:val="20"/>
        </w:rPr>
        <w:tab/>
      </w:r>
      <w:r>
        <w:rPr>
          <w:spacing w:val="-5"/>
          <w:sz w:val="20"/>
        </w:rPr>
        <w:t>36</w:t>
      </w:r>
    </w:p>
    <w:p w14:paraId="0B0659F4" w14:textId="77777777" w:rsidR="00C9737C" w:rsidRDefault="00D118A2">
      <w:pPr>
        <w:tabs>
          <w:tab w:val="left" w:leader="dot" w:pos="9385"/>
        </w:tabs>
        <w:spacing w:line="226" w:lineRule="exact"/>
        <w:ind w:left="300"/>
        <w:rPr>
          <w:sz w:val="20"/>
        </w:rPr>
      </w:pPr>
      <w:r>
        <w:rPr>
          <w:sz w:val="20"/>
        </w:rPr>
        <w:t>Evaluation</w:t>
      </w:r>
      <w:r>
        <w:rPr>
          <w:spacing w:val="-9"/>
          <w:sz w:val="20"/>
        </w:rPr>
        <w:t xml:space="preserve"> </w:t>
      </w:r>
      <w:r>
        <w:rPr>
          <w:sz w:val="20"/>
        </w:rPr>
        <w:t>of</w:t>
      </w:r>
      <w:r>
        <w:rPr>
          <w:spacing w:val="-9"/>
          <w:sz w:val="20"/>
        </w:rPr>
        <w:t xml:space="preserve"> </w:t>
      </w:r>
      <w:r>
        <w:rPr>
          <w:spacing w:val="-2"/>
          <w:sz w:val="20"/>
        </w:rPr>
        <w:t>Faculty…</w:t>
      </w:r>
      <w:r>
        <w:rPr>
          <w:rFonts w:ascii="Times New Roman" w:hAnsi="Times New Roman"/>
          <w:sz w:val="20"/>
        </w:rPr>
        <w:tab/>
      </w:r>
      <w:r>
        <w:rPr>
          <w:spacing w:val="-5"/>
          <w:sz w:val="20"/>
        </w:rPr>
        <w:t>36</w:t>
      </w:r>
    </w:p>
    <w:p w14:paraId="0DB58B2F" w14:textId="77777777" w:rsidR="00C9737C" w:rsidRDefault="00D118A2">
      <w:pPr>
        <w:tabs>
          <w:tab w:val="left" w:leader="dot" w:pos="9426"/>
        </w:tabs>
        <w:spacing w:before="1"/>
        <w:ind w:left="300"/>
        <w:rPr>
          <w:sz w:val="20"/>
        </w:rPr>
      </w:pPr>
      <w:r>
        <w:rPr>
          <w:sz w:val="20"/>
        </w:rPr>
        <w:t>Evaluation</w:t>
      </w:r>
      <w:r>
        <w:rPr>
          <w:spacing w:val="-11"/>
          <w:sz w:val="20"/>
        </w:rPr>
        <w:t xml:space="preserve"> </w:t>
      </w:r>
      <w:r>
        <w:rPr>
          <w:sz w:val="20"/>
        </w:rPr>
        <w:t>of</w:t>
      </w:r>
      <w:r>
        <w:rPr>
          <w:spacing w:val="-10"/>
          <w:sz w:val="20"/>
        </w:rPr>
        <w:t xml:space="preserve"> </w:t>
      </w:r>
      <w:r>
        <w:rPr>
          <w:sz w:val="20"/>
        </w:rPr>
        <w:t>Non-Tenure-Track</w:t>
      </w:r>
      <w:r>
        <w:rPr>
          <w:spacing w:val="-10"/>
          <w:sz w:val="20"/>
        </w:rPr>
        <w:t xml:space="preserve"> </w:t>
      </w:r>
      <w:r>
        <w:rPr>
          <w:spacing w:val="-2"/>
          <w:sz w:val="20"/>
        </w:rPr>
        <w:t>Faculty</w:t>
      </w:r>
      <w:r>
        <w:rPr>
          <w:sz w:val="20"/>
        </w:rPr>
        <w:tab/>
      </w:r>
      <w:r>
        <w:rPr>
          <w:spacing w:val="-5"/>
          <w:sz w:val="20"/>
        </w:rPr>
        <w:t>49</w:t>
      </w:r>
    </w:p>
    <w:p w14:paraId="08A93DA1" w14:textId="77777777" w:rsidR="00C9737C" w:rsidRDefault="00D118A2">
      <w:pPr>
        <w:tabs>
          <w:tab w:val="left" w:leader="dot" w:pos="9438"/>
        </w:tabs>
        <w:spacing w:before="1" w:line="226" w:lineRule="exact"/>
        <w:ind w:left="300"/>
        <w:rPr>
          <w:sz w:val="20"/>
        </w:rPr>
      </w:pPr>
      <w:r>
        <w:rPr>
          <w:sz w:val="20"/>
        </w:rPr>
        <w:t>Evaluation</w:t>
      </w:r>
      <w:r>
        <w:rPr>
          <w:spacing w:val="-10"/>
          <w:sz w:val="20"/>
        </w:rPr>
        <w:t xml:space="preserve"> </w:t>
      </w:r>
      <w:r>
        <w:rPr>
          <w:sz w:val="20"/>
        </w:rPr>
        <w:t>of</w:t>
      </w:r>
      <w:r>
        <w:rPr>
          <w:spacing w:val="-7"/>
          <w:sz w:val="20"/>
        </w:rPr>
        <w:t xml:space="preserve"> </w:t>
      </w:r>
      <w:r>
        <w:rPr>
          <w:sz w:val="20"/>
        </w:rPr>
        <w:t>Tenured</w:t>
      </w:r>
      <w:r>
        <w:rPr>
          <w:spacing w:val="-8"/>
          <w:sz w:val="20"/>
        </w:rPr>
        <w:t xml:space="preserve"> </w:t>
      </w:r>
      <w:r>
        <w:rPr>
          <w:spacing w:val="-2"/>
          <w:sz w:val="20"/>
        </w:rPr>
        <w:t>Faculty</w:t>
      </w:r>
      <w:r>
        <w:rPr>
          <w:sz w:val="20"/>
        </w:rPr>
        <w:tab/>
      </w:r>
      <w:r>
        <w:rPr>
          <w:spacing w:val="-5"/>
          <w:sz w:val="20"/>
        </w:rPr>
        <w:t>47</w:t>
      </w:r>
    </w:p>
    <w:p w14:paraId="5FADFBC3" w14:textId="77777777" w:rsidR="00C9737C" w:rsidRDefault="00D118A2">
      <w:pPr>
        <w:tabs>
          <w:tab w:val="left" w:leader="dot" w:pos="9429"/>
        </w:tabs>
        <w:spacing w:line="226" w:lineRule="exact"/>
        <w:ind w:left="300"/>
        <w:rPr>
          <w:sz w:val="20"/>
        </w:rPr>
      </w:pPr>
      <w:r>
        <w:rPr>
          <w:sz w:val="20"/>
        </w:rPr>
        <w:t>Evaluation</w:t>
      </w:r>
      <w:r>
        <w:rPr>
          <w:spacing w:val="-12"/>
          <w:sz w:val="20"/>
        </w:rPr>
        <w:t xml:space="preserve"> </w:t>
      </w:r>
      <w:r>
        <w:rPr>
          <w:spacing w:val="-4"/>
          <w:sz w:val="20"/>
        </w:rPr>
        <w:t>Types</w:t>
      </w:r>
      <w:r>
        <w:rPr>
          <w:sz w:val="20"/>
        </w:rPr>
        <w:tab/>
      </w:r>
      <w:r>
        <w:rPr>
          <w:spacing w:val="-5"/>
          <w:sz w:val="20"/>
        </w:rPr>
        <w:t>36</w:t>
      </w:r>
    </w:p>
    <w:p w14:paraId="30A06379" w14:textId="77777777" w:rsidR="00C9737C" w:rsidRDefault="00D118A2">
      <w:pPr>
        <w:spacing w:before="121"/>
        <w:ind w:left="300"/>
        <w:rPr>
          <w:b/>
          <w:i/>
          <w:sz w:val="20"/>
        </w:rPr>
      </w:pPr>
      <w:r>
        <w:rPr>
          <w:b/>
          <w:i/>
          <w:w w:val="99"/>
          <w:sz w:val="20"/>
        </w:rPr>
        <w:t>F</w:t>
      </w:r>
    </w:p>
    <w:p w14:paraId="1414E78F" w14:textId="77777777" w:rsidR="00C9737C" w:rsidRDefault="00D118A2">
      <w:pPr>
        <w:tabs>
          <w:tab w:val="right" w:leader="dot" w:pos="9651"/>
        </w:tabs>
        <w:spacing w:before="120" w:line="226" w:lineRule="exact"/>
        <w:ind w:left="300"/>
        <w:rPr>
          <w:sz w:val="20"/>
        </w:rPr>
      </w:pPr>
      <w:r>
        <w:rPr>
          <w:sz w:val="20"/>
        </w:rPr>
        <w:t>Faculty</w:t>
      </w:r>
      <w:r>
        <w:rPr>
          <w:spacing w:val="-9"/>
          <w:sz w:val="20"/>
        </w:rPr>
        <w:t xml:space="preserve"> </w:t>
      </w:r>
      <w:r>
        <w:rPr>
          <w:sz w:val="20"/>
        </w:rPr>
        <w:t>Affairs</w:t>
      </w:r>
      <w:r>
        <w:rPr>
          <w:spacing w:val="-9"/>
          <w:sz w:val="20"/>
        </w:rPr>
        <w:t xml:space="preserve"> </w:t>
      </w:r>
      <w:r>
        <w:rPr>
          <w:spacing w:val="-2"/>
          <w:sz w:val="20"/>
        </w:rPr>
        <w:t>Committee</w:t>
      </w:r>
      <w:r>
        <w:rPr>
          <w:sz w:val="20"/>
        </w:rPr>
        <w:tab/>
      </w:r>
      <w:r>
        <w:rPr>
          <w:spacing w:val="-5"/>
          <w:sz w:val="20"/>
        </w:rPr>
        <w:t>32</w:t>
      </w:r>
    </w:p>
    <w:p w14:paraId="0104212F" w14:textId="77777777" w:rsidR="00C9737C" w:rsidRDefault="00D118A2">
      <w:pPr>
        <w:tabs>
          <w:tab w:val="right" w:leader="dot" w:pos="9651"/>
        </w:tabs>
        <w:spacing w:line="226" w:lineRule="exact"/>
        <w:ind w:left="300"/>
        <w:rPr>
          <w:sz w:val="20"/>
        </w:rPr>
      </w:pPr>
      <w:r>
        <w:rPr>
          <w:sz w:val="20"/>
        </w:rPr>
        <w:t>Faculty</w:t>
      </w:r>
      <w:r>
        <w:rPr>
          <w:spacing w:val="-7"/>
          <w:sz w:val="20"/>
        </w:rPr>
        <w:t xml:space="preserve"> </w:t>
      </w:r>
      <w:r>
        <w:rPr>
          <w:spacing w:val="-2"/>
          <w:sz w:val="20"/>
        </w:rPr>
        <w:t>Benefits</w:t>
      </w:r>
      <w:r>
        <w:rPr>
          <w:sz w:val="20"/>
        </w:rPr>
        <w:tab/>
      </w:r>
      <w:r>
        <w:rPr>
          <w:spacing w:val="-5"/>
          <w:sz w:val="20"/>
        </w:rPr>
        <w:t>57</w:t>
      </w:r>
    </w:p>
    <w:p w14:paraId="1679BF73" w14:textId="77777777" w:rsidR="00C9737C" w:rsidRDefault="00D118A2">
      <w:pPr>
        <w:tabs>
          <w:tab w:val="left" w:leader="dot" w:pos="9455"/>
        </w:tabs>
        <w:spacing w:before="1"/>
        <w:ind w:left="300"/>
        <w:rPr>
          <w:sz w:val="20"/>
        </w:rPr>
      </w:pPr>
      <w:r>
        <w:rPr>
          <w:sz w:val="20"/>
        </w:rPr>
        <w:t>Faculty</w:t>
      </w:r>
      <w:r>
        <w:rPr>
          <w:spacing w:val="-7"/>
          <w:sz w:val="20"/>
        </w:rPr>
        <w:t xml:space="preserve"> </w:t>
      </w:r>
      <w:r>
        <w:rPr>
          <w:spacing w:val="-2"/>
          <w:sz w:val="20"/>
        </w:rPr>
        <w:t>Committees</w:t>
      </w:r>
      <w:r>
        <w:rPr>
          <w:sz w:val="20"/>
        </w:rPr>
        <w:tab/>
      </w:r>
      <w:r>
        <w:rPr>
          <w:spacing w:val="-5"/>
          <w:sz w:val="20"/>
        </w:rPr>
        <w:t>31</w:t>
      </w:r>
    </w:p>
    <w:p w14:paraId="57B25B2B" w14:textId="77777777" w:rsidR="00C9737C" w:rsidRDefault="00D118A2">
      <w:pPr>
        <w:tabs>
          <w:tab w:val="left" w:leader="dot" w:pos="9417"/>
        </w:tabs>
        <w:spacing w:before="1"/>
        <w:ind w:left="300"/>
        <w:rPr>
          <w:sz w:val="20"/>
        </w:rPr>
      </w:pPr>
      <w:r>
        <w:rPr>
          <w:sz w:val="20"/>
        </w:rPr>
        <w:t>Faculty</w:t>
      </w:r>
      <w:r>
        <w:rPr>
          <w:spacing w:val="-7"/>
          <w:sz w:val="20"/>
        </w:rPr>
        <w:t xml:space="preserve"> </w:t>
      </w:r>
      <w:r>
        <w:rPr>
          <w:spacing w:val="-2"/>
          <w:sz w:val="20"/>
        </w:rPr>
        <w:t>Composition</w:t>
      </w:r>
      <w:r>
        <w:rPr>
          <w:sz w:val="20"/>
        </w:rPr>
        <w:tab/>
      </w:r>
      <w:r>
        <w:rPr>
          <w:spacing w:val="-5"/>
          <w:sz w:val="20"/>
        </w:rPr>
        <w:t>20</w:t>
      </w:r>
    </w:p>
    <w:p w14:paraId="70607565" w14:textId="77777777" w:rsidR="00C9737C" w:rsidRDefault="00D118A2">
      <w:pPr>
        <w:tabs>
          <w:tab w:val="left" w:leader="dot" w:pos="9431"/>
        </w:tabs>
        <w:spacing w:before="1" w:line="226" w:lineRule="exact"/>
        <w:ind w:left="300"/>
        <w:rPr>
          <w:sz w:val="20"/>
        </w:rPr>
      </w:pPr>
      <w:r>
        <w:rPr>
          <w:sz w:val="20"/>
        </w:rPr>
        <w:t>Faculty</w:t>
      </w:r>
      <w:r>
        <w:rPr>
          <w:spacing w:val="-9"/>
          <w:sz w:val="20"/>
        </w:rPr>
        <w:t xml:space="preserve"> </w:t>
      </w:r>
      <w:r>
        <w:rPr>
          <w:sz w:val="20"/>
        </w:rPr>
        <w:t>Handbook</w:t>
      </w:r>
      <w:r>
        <w:rPr>
          <w:spacing w:val="-9"/>
          <w:sz w:val="20"/>
        </w:rPr>
        <w:t xml:space="preserve"> </w:t>
      </w:r>
      <w:r>
        <w:rPr>
          <w:spacing w:val="-2"/>
          <w:sz w:val="20"/>
        </w:rPr>
        <w:t>Committee</w:t>
      </w:r>
      <w:r>
        <w:rPr>
          <w:sz w:val="20"/>
        </w:rPr>
        <w:tab/>
      </w:r>
      <w:r>
        <w:rPr>
          <w:spacing w:val="-5"/>
          <w:sz w:val="20"/>
        </w:rPr>
        <w:t>33</w:t>
      </w:r>
    </w:p>
    <w:p w14:paraId="3F849416" w14:textId="77777777" w:rsidR="00C9737C" w:rsidRDefault="00D118A2">
      <w:pPr>
        <w:tabs>
          <w:tab w:val="left" w:leader="dot" w:pos="9455"/>
        </w:tabs>
        <w:spacing w:line="226" w:lineRule="exact"/>
        <w:ind w:left="300"/>
        <w:rPr>
          <w:sz w:val="20"/>
        </w:rPr>
      </w:pPr>
      <w:r>
        <w:rPr>
          <w:sz w:val="20"/>
        </w:rPr>
        <w:t>Faculty</w:t>
      </w:r>
      <w:r>
        <w:rPr>
          <w:spacing w:val="-8"/>
          <w:sz w:val="20"/>
        </w:rPr>
        <w:t xml:space="preserve"> </w:t>
      </w:r>
      <w:r>
        <w:rPr>
          <w:sz w:val="20"/>
        </w:rPr>
        <w:t>Participation</w:t>
      </w:r>
      <w:r>
        <w:rPr>
          <w:spacing w:val="-8"/>
          <w:sz w:val="20"/>
        </w:rPr>
        <w:t xml:space="preserve"> </w:t>
      </w:r>
      <w:r>
        <w:rPr>
          <w:sz w:val="20"/>
        </w:rPr>
        <w:t>in</w:t>
      </w:r>
      <w:r>
        <w:rPr>
          <w:spacing w:val="-7"/>
          <w:sz w:val="20"/>
        </w:rPr>
        <w:t xml:space="preserve"> </w:t>
      </w:r>
      <w:r>
        <w:rPr>
          <w:sz w:val="20"/>
        </w:rPr>
        <w:t>College</w:t>
      </w:r>
      <w:r>
        <w:rPr>
          <w:spacing w:val="-5"/>
          <w:sz w:val="20"/>
        </w:rPr>
        <w:t xml:space="preserve"> </w:t>
      </w:r>
      <w:r>
        <w:rPr>
          <w:spacing w:val="-2"/>
          <w:sz w:val="20"/>
        </w:rPr>
        <w:t>Governance</w:t>
      </w:r>
      <w:r>
        <w:rPr>
          <w:sz w:val="20"/>
        </w:rPr>
        <w:tab/>
      </w:r>
      <w:r>
        <w:rPr>
          <w:spacing w:val="-5"/>
          <w:sz w:val="20"/>
        </w:rPr>
        <w:t>31</w:t>
      </w:r>
    </w:p>
    <w:p w14:paraId="5C31D526" w14:textId="77777777" w:rsidR="00C9737C" w:rsidRDefault="00D118A2">
      <w:pPr>
        <w:tabs>
          <w:tab w:val="left" w:leader="dot" w:pos="9431"/>
        </w:tabs>
        <w:ind w:left="300"/>
        <w:rPr>
          <w:sz w:val="20"/>
        </w:rPr>
      </w:pPr>
      <w:r>
        <w:rPr>
          <w:sz w:val="20"/>
        </w:rPr>
        <w:t>Committee</w:t>
      </w:r>
      <w:r>
        <w:rPr>
          <w:spacing w:val="-9"/>
          <w:sz w:val="20"/>
        </w:rPr>
        <w:t xml:space="preserve"> </w:t>
      </w:r>
      <w:r>
        <w:rPr>
          <w:sz w:val="20"/>
        </w:rPr>
        <w:t>on</w:t>
      </w:r>
      <w:r>
        <w:rPr>
          <w:spacing w:val="-8"/>
          <w:sz w:val="20"/>
        </w:rPr>
        <w:t xml:space="preserve"> </w:t>
      </w:r>
      <w:r>
        <w:rPr>
          <w:sz w:val="20"/>
        </w:rPr>
        <w:t>Faculty</w:t>
      </w:r>
      <w:r>
        <w:rPr>
          <w:spacing w:val="-8"/>
          <w:sz w:val="20"/>
        </w:rPr>
        <w:t xml:space="preserve"> </w:t>
      </w:r>
      <w:r>
        <w:rPr>
          <w:sz w:val="20"/>
        </w:rPr>
        <w:t>Evaluation,</w:t>
      </w:r>
      <w:r>
        <w:rPr>
          <w:spacing w:val="-9"/>
          <w:sz w:val="20"/>
        </w:rPr>
        <w:t xml:space="preserve"> </w:t>
      </w:r>
      <w:r>
        <w:rPr>
          <w:sz w:val="20"/>
        </w:rPr>
        <w:t>Promotion</w:t>
      </w:r>
      <w:r>
        <w:rPr>
          <w:spacing w:val="-7"/>
          <w:sz w:val="20"/>
        </w:rPr>
        <w:t xml:space="preserve"> </w:t>
      </w:r>
      <w:r>
        <w:rPr>
          <w:sz w:val="20"/>
        </w:rPr>
        <w:t>and</w:t>
      </w:r>
      <w:r>
        <w:rPr>
          <w:spacing w:val="-7"/>
          <w:sz w:val="20"/>
        </w:rPr>
        <w:t xml:space="preserve"> </w:t>
      </w:r>
      <w:r>
        <w:rPr>
          <w:spacing w:val="-2"/>
          <w:sz w:val="20"/>
        </w:rPr>
        <w:t>Tenure</w:t>
      </w:r>
      <w:r>
        <w:rPr>
          <w:sz w:val="20"/>
        </w:rPr>
        <w:tab/>
      </w:r>
      <w:r>
        <w:rPr>
          <w:spacing w:val="-5"/>
          <w:sz w:val="20"/>
        </w:rPr>
        <w:t>33</w:t>
      </w:r>
    </w:p>
    <w:p w14:paraId="7ECB05BE" w14:textId="77777777" w:rsidR="00C9737C" w:rsidRDefault="00D118A2">
      <w:pPr>
        <w:tabs>
          <w:tab w:val="right" w:leader="dot" w:pos="9651"/>
        </w:tabs>
        <w:spacing w:before="1" w:line="227" w:lineRule="exact"/>
        <w:ind w:left="300"/>
        <w:rPr>
          <w:sz w:val="20"/>
        </w:rPr>
      </w:pPr>
      <w:r>
        <w:rPr>
          <w:spacing w:val="-2"/>
          <w:sz w:val="20"/>
        </w:rPr>
        <w:t>Financial</w:t>
      </w:r>
      <w:r>
        <w:rPr>
          <w:sz w:val="20"/>
        </w:rPr>
        <w:tab/>
      </w:r>
      <w:r>
        <w:rPr>
          <w:spacing w:val="-5"/>
          <w:sz w:val="20"/>
        </w:rPr>
        <w:t>63</w:t>
      </w:r>
    </w:p>
    <w:p w14:paraId="4DA83C4A" w14:textId="77777777" w:rsidR="00C9737C" w:rsidRDefault="00D118A2">
      <w:pPr>
        <w:tabs>
          <w:tab w:val="left" w:leader="dot" w:pos="9417"/>
        </w:tabs>
        <w:spacing w:line="227" w:lineRule="exact"/>
        <w:ind w:left="300"/>
        <w:rPr>
          <w:sz w:val="20"/>
        </w:rPr>
      </w:pPr>
      <w:r>
        <w:rPr>
          <w:spacing w:val="-2"/>
          <w:sz w:val="20"/>
        </w:rPr>
        <w:t>First-Year</w:t>
      </w:r>
      <w:r>
        <w:rPr>
          <w:spacing w:val="7"/>
          <w:sz w:val="20"/>
        </w:rPr>
        <w:t xml:space="preserve"> </w:t>
      </w:r>
      <w:r>
        <w:rPr>
          <w:spacing w:val="-2"/>
          <w:sz w:val="20"/>
        </w:rPr>
        <w:t>Experience</w:t>
      </w:r>
      <w:r>
        <w:rPr>
          <w:spacing w:val="5"/>
          <w:sz w:val="20"/>
        </w:rPr>
        <w:t xml:space="preserve"> </w:t>
      </w:r>
      <w:r>
        <w:rPr>
          <w:spacing w:val="-2"/>
          <w:sz w:val="20"/>
        </w:rPr>
        <w:t>Program</w:t>
      </w:r>
      <w:r>
        <w:rPr>
          <w:sz w:val="20"/>
        </w:rPr>
        <w:tab/>
      </w:r>
      <w:r>
        <w:rPr>
          <w:spacing w:val="-5"/>
          <w:sz w:val="20"/>
        </w:rPr>
        <w:t>20</w:t>
      </w:r>
    </w:p>
    <w:p w14:paraId="4A1DBCDF" w14:textId="77777777" w:rsidR="00C9737C" w:rsidRDefault="00D118A2">
      <w:pPr>
        <w:tabs>
          <w:tab w:val="left" w:leader="dot" w:pos="9417"/>
        </w:tabs>
        <w:spacing w:before="1"/>
        <w:ind w:left="300"/>
        <w:rPr>
          <w:sz w:val="20"/>
        </w:rPr>
      </w:pPr>
      <w:r>
        <w:rPr>
          <w:spacing w:val="-2"/>
          <w:sz w:val="20"/>
        </w:rPr>
        <w:t>First-Year</w:t>
      </w:r>
      <w:r>
        <w:rPr>
          <w:spacing w:val="6"/>
          <w:sz w:val="20"/>
        </w:rPr>
        <w:t xml:space="preserve"> </w:t>
      </w:r>
      <w:r>
        <w:rPr>
          <w:spacing w:val="-2"/>
          <w:sz w:val="20"/>
        </w:rPr>
        <w:t>Faculty</w:t>
      </w:r>
      <w:r>
        <w:rPr>
          <w:sz w:val="20"/>
        </w:rPr>
        <w:tab/>
      </w:r>
      <w:r>
        <w:rPr>
          <w:spacing w:val="-5"/>
          <w:sz w:val="20"/>
        </w:rPr>
        <w:t>20</w:t>
      </w:r>
    </w:p>
    <w:p w14:paraId="71E3969E" w14:textId="77777777" w:rsidR="00C9737C" w:rsidRDefault="00D118A2">
      <w:pPr>
        <w:tabs>
          <w:tab w:val="left" w:leader="dot" w:pos="9426"/>
        </w:tabs>
        <w:spacing w:before="1" w:line="226" w:lineRule="exact"/>
        <w:ind w:left="300"/>
        <w:rPr>
          <w:sz w:val="20"/>
        </w:rPr>
      </w:pPr>
      <w:r>
        <w:rPr>
          <w:sz w:val="20"/>
        </w:rPr>
        <w:t>Food</w:t>
      </w:r>
      <w:r>
        <w:rPr>
          <w:spacing w:val="-5"/>
          <w:sz w:val="20"/>
        </w:rPr>
        <w:t xml:space="preserve"> </w:t>
      </w:r>
      <w:r>
        <w:rPr>
          <w:spacing w:val="-2"/>
          <w:sz w:val="20"/>
        </w:rPr>
        <w:t>Services</w:t>
      </w:r>
      <w:r>
        <w:rPr>
          <w:sz w:val="20"/>
        </w:rPr>
        <w:tab/>
      </w:r>
      <w:r>
        <w:rPr>
          <w:spacing w:val="-5"/>
          <w:sz w:val="20"/>
        </w:rPr>
        <w:t>62</w:t>
      </w:r>
    </w:p>
    <w:p w14:paraId="431622E9" w14:textId="77777777" w:rsidR="00C9737C" w:rsidRDefault="00D118A2">
      <w:pPr>
        <w:tabs>
          <w:tab w:val="left" w:leader="dot" w:pos="9438"/>
        </w:tabs>
        <w:spacing w:line="226" w:lineRule="exact"/>
        <w:ind w:left="300"/>
        <w:rPr>
          <w:sz w:val="20"/>
        </w:rPr>
      </w:pPr>
      <w:r>
        <w:rPr>
          <w:spacing w:val="-2"/>
          <w:sz w:val="20"/>
        </w:rPr>
        <w:t>Formative</w:t>
      </w:r>
      <w:r>
        <w:rPr>
          <w:sz w:val="20"/>
        </w:rPr>
        <w:tab/>
      </w:r>
      <w:r>
        <w:rPr>
          <w:spacing w:val="-5"/>
          <w:sz w:val="20"/>
        </w:rPr>
        <w:t>47</w:t>
      </w:r>
    </w:p>
    <w:p w14:paraId="434613B2" w14:textId="77777777" w:rsidR="00C9737C" w:rsidRDefault="00D118A2">
      <w:pPr>
        <w:tabs>
          <w:tab w:val="left" w:leader="dot" w:pos="9438"/>
        </w:tabs>
        <w:spacing w:before="1"/>
        <w:ind w:left="300"/>
        <w:rPr>
          <w:sz w:val="20"/>
        </w:rPr>
      </w:pPr>
      <w:r>
        <w:rPr>
          <w:sz w:val="20"/>
        </w:rPr>
        <w:t>Formative</w:t>
      </w:r>
      <w:r>
        <w:rPr>
          <w:spacing w:val="-9"/>
          <w:sz w:val="20"/>
        </w:rPr>
        <w:t xml:space="preserve"> </w:t>
      </w:r>
      <w:r>
        <w:rPr>
          <w:sz w:val="20"/>
        </w:rPr>
        <w:t>Evaluation</w:t>
      </w:r>
      <w:r>
        <w:rPr>
          <w:spacing w:val="-9"/>
          <w:sz w:val="20"/>
        </w:rPr>
        <w:t xml:space="preserve"> </w:t>
      </w:r>
      <w:r>
        <w:rPr>
          <w:sz w:val="20"/>
        </w:rPr>
        <w:t>for</w:t>
      </w:r>
      <w:r>
        <w:rPr>
          <w:spacing w:val="-11"/>
          <w:sz w:val="20"/>
        </w:rPr>
        <w:t xml:space="preserve"> </w:t>
      </w:r>
      <w:r>
        <w:rPr>
          <w:sz w:val="20"/>
        </w:rPr>
        <w:t>Tenured</w:t>
      </w:r>
      <w:r>
        <w:rPr>
          <w:spacing w:val="-9"/>
          <w:sz w:val="20"/>
        </w:rPr>
        <w:t xml:space="preserve"> </w:t>
      </w:r>
      <w:r>
        <w:rPr>
          <w:spacing w:val="-2"/>
          <w:sz w:val="20"/>
        </w:rPr>
        <w:t>Faculty</w:t>
      </w:r>
      <w:r>
        <w:rPr>
          <w:sz w:val="20"/>
        </w:rPr>
        <w:tab/>
      </w:r>
      <w:r>
        <w:rPr>
          <w:spacing w:val="-5"/>
          <w:sz w:val="20"/>
        </w:rPr>
        <w:t>47</w:t>
      </w:r>
    </w:p>
    <w:p w14:paraId="726E5F57" w14:textId="77777777" w:rsidR="00C9737C" w:rsidRDefault="00D118A2">
      <w:pPr>
        <w:spacing w:before="120"/>
        <w:ind w:left="300"/>
        <w:rPr>
          <w:b/>
          <w:i/>
          <w:sz w:val="20"/>
        </w:rPr>
      </w:pPr>
      <w:r>
        <w:rPr>
          <w:b/>
          <w:i/>
          <w:w w:val="99"/>
          <w:sz w:val="20"/>
        </w:rPr>
        <w:t>G</w:t>
      </w:r>
    </w:p>
    <w:p w14:paraId="0F4C77FB" w14:textId="77777777" w:rsidR="00C9737C" w:rsidRDefault="00D118A2">
      <w:pPr>
        <w:tabs>
          <w:tab w:val="right" w:leader="dot" w:pos="9648"/>
        </w:tabs>
        <w:spacing w:before="119"/>
        <w:ind w:left="300"/>
        <w:rPr>
          <w:sz w:val="20"/>
        </w:rPr>
      </w:pPr>
      <w:r>
        <w:rPr>
          <w:spacing w:val="-2"/>
          <w:sz w:val="20"/>
        </w:rPr>
        <w:t>Grants</w:t>
      </w:r>
      <w:r>
        <w:rPr>
          <w:sz w:val="20"/>
        </w:rPr>
        <w:tab/>
      </w:r>
      <w:r>
        <w:rPr>
          <w:spacing w:val="-5"/>
          <w:sz w:val="20"/>
        </w:rPr>
        <w:t>25</w:t>
      </w:r>
    </w:p>
    <w:p w14:paraId="03A396E7" w14:textId="77777777" w:rsidR="00C9737C" w:rsidRDefault="00D118A2">
      <w:pPr>
        <w:spacing w:before="120"/>
        <w:ind w:left="300"/>
        <w:rPr>
          <w:b/>
          <w:i/>
          <w:sz w:val="20"/>
        </w:rPr>
      </w:pPr>
      <w:r>
        <w:rPr>
          <w:b/>
          <w:i/>
          <w:w w:val="99"/>
          <w:sz w:val="20"/>
        </w:rPr>
        <w:t>H</w:t>
      </w:r>
    </w:p>
    <w:p w14:paraId="35E0D0AB" w14:textId="77777777" w:rsidR="00C9737C" w:rsidRDefault="00D118A2">
      <w:pPr>
        <w:tabs>
          <w:tab w:val="right" w:leader="dot" w:pos="9652"/>
        </w:tabs>
        <w:spacing w:before="121" w:line="226" w:lineRule="exact"/>
        <w:ind w:left="300"/>
        <w:rPr>
          <w:sz w:val="20"/>
        </w:rPr>
      </w:pPr>
      <w:r>
        <w:rPr>
          <w:spacing w:val="-2"/>
          <w:sz w:val="20"/>
        </w:rPr>
        <w:t>Handbook</w:t>
      </w:r>
      <w:r>
        <w:rPr>
          <w:sz w:val="20"/>
        </w:rPr>
        <w:tab/>
      </w:r>
      <w:r>
        <w:rPr>
          <w:spacing w:val="-5"/>
          <w:sz w:val="20"/>
        </w:rPr>
        <w:t>65</w:t>
      </w:r>
    </w:p>
    <w:p w14:paraId="0CB2052B" w14:textId="77777777" w:rsidR="00C9737C" w:rsidRDefault="00D118A2">
      <w:pPr>
        <w:tabs>
          <w:tab w:val="left" w:leader="dot" w:pos="9426"/>
        </w:tabs>
        <w:spacing w:line="226" w:lineRule="exact"/>
        <w:ind w:left="300"/>
        <w:rPr>
          <w:sz w:val="20"/>
        </w:rPr>
      </w:pPr>
      <w:r>
        <w:rPr>
          <w:sz w:val="20"/>
        </w:rPr>
        <w:t>Health</w:t>
      </w:r>
      <w:r>
        <w:rPr>
          <w:spacing w:val="-9"/>
          <w:sz w:val="20"/>
        </w:rPr>
        <w:t xml:space="preserve"> </w:t>
      </w:r>
      <w:r>
        <w:rPr>
          <w:sz w:val="20"/>
        </w:rPr>
        <w:t>and</w:t>
      </w:r>
      <w:r>
        <w:rPr>
          <w:spacing w:val="-7"/>
          <w:sz w:val="20"/>
        </w:rPr>
        <w:t xml:space="preserve"> </w:t>
      </w:r>
      <w:r>
        <w:rPr>
          <w:sz w:val="20"/>
        </w:rPr>
        <w:t>Medical</w:t>
      </w:r>
      <w:r>
        <w:rPr>
          <w:spacing w:val="-5"/>
          <w:sz w:val="20"/>
        </w:rPr>
        <w:t xml:space="preserve"> </w:t>
      </w:r>
      <w:r>
        <w:rPr>
          <w:spacing w:val="-2"/>
          <w:sz w:val="20"/>
        </w:rPr>
        <w:t>Insurance</w:t>
      </w:r>
      <w:r>
        <w:rPr>
          <w:sz w:val="20"/>
        </w:rPr>
        <w:tab/>
      </w:r>
      <w:r>
        <w:rPr>
          <w:spacing w:val="-5"/>
          <w:sz w:val="20"/>
        </w:rPr>
        <w:t>58</w:t>
      </w:r>
    </w:p>
    <w:p w14:paraId="247CFC51" w14:textId="77777777" w:rsidR="00C9737C" w:rsidRDefault="00D118A2">
      <w:pPr>
        <w:tabs>
          <w:tab w:val="left" w:leader="dot" w:pos="9426"/>
        </w:tabs>
        <w:spacing w:before="1"/>
        <w:ind w:left="300"/>
        <w:rPr>
          <w:sz w:val="20"/>
        </w:rPr>
      </w:pPr>
      <w:r>
        <w:rPr>
          <w:sz w:val="20"/>
        </w:rPr>
        <w:t>Health</w:t>
      </w:r>
      <w:r>
        <w:rPr>
          <w:spacing w:val="-11"/>
          <w:sz w:val="20"/>
        </w:rPr>
        <w:t xml:space="preserve"> </w:t>
      </w:r>
      <w:r>
        <w:rPr>
          <w:spacing w:val="-2"/>
          <w:sz w:val="20"/>
        </w:rPr>
        <w:t>Center</w:t>
      </w:r>
      <w:r>
        <w:rPr>
          <w:sz w:val="20"/>
        </w:rPr>
        <w:tab/>
      </w:r>
      <w:r>
        <w:rPr>
          <w:spacing w:val="-7"/>
          <w:sz w:val="20"/>
        </w:rPr>
        <w:t>58</w:t>
      </w:r>
    </w:p>
    <w:p w14:paraId="69E88405" w14:textId="77777777" w:rsidR="00C9737C" w:rsidRDefault="00D118A2">
      <w:pPr>
        <w:tabs>
          <w:tab w:val="left" w:leader="dot" w:pos="9541"/>
        </w:tabs>
        <w:spacing w:before="1"/>
        <w:ind w:left="300"/>
        <w:rPr>
          <w:sz w:val="20"/>
        </w:rPr>
      </w:pPr>
      <w:r>
        <w:rPr>
          <w:spacing w:val="-2"/>
          <w:sz w:val="20"/>
        </w:rPr>
        <w:t>History</w:t>
      </w:r>
      <w:r>
        <w:rPr>
          <w:sz w:val="20"/>
        </w:rPr>
        <w:tab/>
      </w:r>
      <w:r>
        <w:rPr>
          <w:spacing w:val="-10"/>
          <w:sz w:val="20"/>
        </w:rPr>
        <w:t>3</w:t>
      </w:r>
    </w:p>
    <w:p w14:paraId="181D906E" w14:textId="77777777" w:rsidR="00C9737C" w:rsidRDefault="00D118A2">
      <w:pPr>
        <w:tabs>
          <w:tab w:val="left" w:leader="dot" w:pos="9445"/>
        </w:tabs>
        <w:ind w:left="300"/>
        <w:rPr>
          <w:sz w:val="20"/>
        </w:rPr>
      </w:pPr>
      <w:r>
        <w:rPr>
          <w:spacing w:val="-2"/>
          <w:sz w:val="20"/>
        </w:rPr>
        <w:t>Holidays</w:t>
      </w:r>
      <w:r>
        <w:rPr>
          <w:sz w:val="20"/>
        </w:rPr>
        <w:tab/>
      </w:r>
      <w:r>
        <w:rPr>
          <w:spacing w:val="-5"/>
          <w:sz w:val="20"/>
        </w:rPr>
        <w:t>57</w:t>
      </w:r>
    </w:p>
    <w:p w14:paraId="413A92EB" w14:textId="77777777" w:rsidR="00C9737C" w:rsidRDefault="00D118A2">
      <w:pPr>
        <w:spacing w:before="119"/>
        <w:ind w:left="300"/>
        <w:rPr>
          <w:b/>
          <w:i/>
          <w:sz w:val="20"/>
        </w:rPr>
      </w:pPr>
      <w:r>
        <w:rPr>
          <w:b/>
          <w:i/>
          <w:w w:val="99"/>
          <w:sz w:val="20"/>
        </w:rPr>
        <w:t>I</w:t>
      </w:r>
    </w:p>
    <w:p w14:paraId="7F231BBB" w14:textId="77777777" w:rsidR="00C9737C" w:rsidRDefault="00D118A2">
      <w:pPr>
        <w:tabs>
          <w:tab w:val="right" w:leader="dot" w:pos="9653"/>
        </w:tabs>
        <w:spacing w:before="121"/>
        <w:ind w:left="300"/>
        <w:rPr>
          <w:sz w:val="20"/>
        </w:rPr>
      </w:pPr>
      <w:r>
        <w:rPr>
          <w:spacing w:val="-2"/>
          <w:sz w:val="20"/>
        </w:rPr>
        <w:t>Incompletes</w:t>
      </w:r>
      <w:r>
        <w:rPr>
          <w:sz w:val="20"/>
        </w:rPr>
        <w:tab/>
      </w:r>
      <w:r>
        <w:rPr>
          <w:spacing w:val="-5"/>
          <w:sz w:val="20"/>
        </w:rPr>
        <w:t>16</w:t>
      </w:r>
    </w:p>
    <w:p w14:paraId="00EBD763" w14:textId="77777777" w:rsidR="00C9737C" w:rsidRDefault="00D118A2">
      <w:pPr>
        <w:tabs>
          <w:tab w:val="right" w:leader="dot" w:pos="9650"/>
        </w:tabs>
        <w:spacing w:before="1" w:line="226" w:lineRule="exact"/>
        <w:ind w:left="300"/>
        <w:rPr>
          <w:sz w:val="20"/>
        </w:rPr>
      </w:pPr>
      <w:r>
        <w:rPr>
          <w:spacing w:val="-2"/>
          <w:sz w:val="20"/>
        </w:rPr>
        <w:t>Instructor</w:t>
      </w:r>
      <w:r>
        <w:rPr>
          <w:sz w:val="20"/>
        </w:rPr>
        <w:tab/>
      </w:r>
      <w:r>
        <w:rPr>
          <w:spacing w:val="-5"/>
          <w:sz w:val="20"/>
        </w:rPr>
        <w:t>21</w:t>
      </w:r>
    </w:p>
    <w:p w14:paraId="72B2AD94" w14:textId="77777777" w:rsidR="00C9737C" w:rsidRDefault="00D118A2">
      <w:pPr>
        <w:tabs>
          <w:tab w:val="right" w:leader="dot" w:pos="9651"/>
        </w:tabs>
        <w:spacing w:line="226" w:lineRule="exact"/>
        <w:ind w:left="300"/>
        <w:rPr>
          <w:sz w:val="20"/>
        </w:rPr>
      </w:pPr>
      <w:r>
        <w:rPr>
          <w:sz w:val="20"/>
        </w:rPr>
        <w:t>Intellectual</w:t>
      </w:r>
      <w:r>
        <w:rPr>
          <w:spacing w:val="-9"/>
          <w:sz w:val="20"/>
        </w:rPr>
        <w:t xml:space="preserve"> </w:t>
      </w:r>
      <w:r>
        <w:rPr>
          <w:sz w:val="20"/>
        </w:rPr>
        <w:t>and</w:t>
      </w:r>
      <w:r>
        <w:rPr>
          <w:spacing w:val="-9"/>
          <w:sz w:val="20"/>
        </w:rPr>
        <w:t xml:space="preserve"> </w:t>
      </w:r>
      <w:r>
        <w:rPr>
          <w:sz w:val="20"/>
        </w:rPr>
        <w:t>Cultural</w:t>
      </w:r>
      <w:r>
        <w:rPr>
          <w:spacing w:val="-8"/>
          <w:sz w:val="20"/>
        </w:rPr>
        <w:t xml:space="preserve"> </w:t>
      </w:r>
      <w:r>
        <w:rPr>
          <w:spacing w:val="-2"/>
          <w:sz w:val="20"/>
        </w:rPr>
        <w:t>Activities</w:t>
      </w:r>
      <w:r>
        <w:rPr>
          <w:sz w:val="20"/>
        </w:rPr>
        <w:tab/>
      </w:r>
      <w:r>
        <w:rPr>
          <w:spacing w:val="-7"/>
          <w:sz w:val="20"/>
        </w:rPr>
        <w:t>63</w:t>
      </w:r>
    </w:p>
    <w:p w14:paraId="4BBA04F2" w14:textId="77777777" w:rsidR="00C9737C" w:rsidRDefault="00D118A2">
      <w:pPr>
        <w:tabs>
          <w:tab w:val="left" w:leader="dot" w:pos="9551"/>
        </w:tabs>
        <w:ind w:left="300"/>
        <w:rPr>
          <w:sz w:val="20"/>
        </w:rPr>
      </w:pPr>
      <w:r>
        <w:rPr>
          <w:spacing w:val="-4"/>
          <w:sz w:val="20"/>
        </w:rPr>
        <w:t>IRAP</w:t>
      </w:r>
      <w:r>
        <w:rPr>
          <w:sz w:val="20"/>
        </w:rPr>
        <w:tab/>
      </w:r>
      <w:r>
        <w:rPr>
          <w:spacing w:val="-10"/>
          <w:sz w:val="20"/>
        </w:rPr>
        <w:t>7</w:t>
      </w:r>
    </w:p>
    <w:p w14:paraId="3A5C98CC" w14:textId="77777777" w:rsidR="00C9737C" w:rsidRDefault="00D118A2">
      <w:pPr>
        <w:spacing w:before="121"/>
        <w:ind w:left="300"/>
        <w:rPr>
          <w:b/>
          <w:i/>
          <w:sz w:val="20"/>
        </w:rPr>
      </w:pPr>
      <w:r>
        <w:rPr>
          <w:b/>
          <w:i/>
          <w:w w:val="99"/>
          <w:sz w:val="20"/>
        </w:rPr>
        <w:t>J</w:t>
      </w:r>
    </w:p>
    <w:p w14:paraId="0D5E9EA2" w14:textId="77777777" w:rsidR="00C9737C" w:rsidRDefault="00D118A2">
      <w:pPr>
        <w:tabs>
          <w:tab w:val="left" w:leader="dot" w:pos="9433"/>
        </w:tabs>
        <w:spacing w:before="119"/>
        <w:ind w:left="300"/>
        <w:rPr>
          <w:sz w:val="20"/>
        </w:rPr>
      </w:pPr>
      <w:r>
        <w:rPr>
          <w:sz w:val="20"/>
        </w:rPr>
        <w:t>Jury</w:t>
      </w:r>
      <w:r>
        <w:rPr>
          <w:spacing w:val="-5"/>
          <w:sz w:val="20"/>
        </w:rPr>
        <w:t xml:space="preserve"> </w:t>
      </w:r>
      <w:r>
        <w:rPr>
          <w:spacing w:val="-4"/>
          <w:sz w:val="20"/>
        </w:rPr>
        <w:t>Duty</w:t>
      </w:r>
      <w:r>
        <w:rPr>
          <w:sz w:val="20"/>
        </w:rPr>
        <w:tab/>
      </w:r>
      <w:r>
        <w:rPr>
          <w:spacing w:val="-5"/>
          <w:sz w:val="20"/>
        </w:rPr>
        <w:t>56</w:t>
      </w:r>
    </w:p>
    <w:p w14:paraId="01F85C23" w14:textId="77777777" w:rsidR="00C9737C" w:rsidRDefault="00D118A2">
      <w:pPr>
        <w:spacing w:before="120"/>
        <w:ind w:left="300"/>
        <w:rPr>
          <w:b/>
          <w:i/>
          <w:sz w:val="20"/>
        </w:rPr>
      </w:pPr>
      <w:r>
        <w:rPr>
          <w:b/>
          <w:i/>
          <w:w w:val="99"/>
          <w:sz w:val="20"/>
        </w:rPr>
        <w:t>L</w:t>
      </w:r>
    </w:p>
    <w:p w14:paraId="2FF34F6E" w14:textId="77777777" w:rsidR="00C9737C" w:rsidRDefault="00D118A2">
      <w:pPr>
        <w:tabs>
          <w:tab w:val="left" w:leader="dot" w:pos="9417"/>
        </w:tabs>
        <w:spacing w:before="121" w:line="226" w:lineRule="exact"/>
        <w:ind w:left="300"/>
        <w:rPr>
          <w:sz w:val="20"/>
        </w:rPr>
      </w:pPr>
      <w:r>
        <w:rPr>
          <w:sz w:val="20"/>
        </w:rPr>
        <w:t>Later</w:t>
      </w:r>
      <w:r>
        <w:rPr>
          <w:spacing w:val="-11"/>
          <w:sz w:val="20"/>
        </w:rPr>
        <w:t xml:space="preserve"> </w:t>
      </w:r>
      <w:r>
        <w:rPr>
          <w:sz w:val="20"/>
        </w:rPr>
        <w:t>Summative</w:t>
      </w:r>
      <w:r>
        <w:rPr>
          <w:spacing w:val="-10"/>
          <w:sz w:val="20"/>
        </w:rPr>
        <w:t xml:space="preserve"> </w:t>
      </w:r>
      <w:r>
        <w:rPr>
          <w:sz w:val="20"/>
        </w:rPr>
        <w:t>Reappointment</w:t>
      </w:r>
      <w:r>
        <w:rPr>
          <w:spacing w:val="-10"/>
          <w:sz w:val="20"/>
        </w:rPr>
        <w:t xml:space="preserve"> </w:t>
      </w:r>
      <w:r>
        <w:rPr>
          <w:spacing w:val="-2"/>
          <w:sz w:val="20"/>
        </w:rPr>
        <w:t>Evaluations</w:t>
      </w:r>
      <w:r>
        <w:rPr>
          <w:sz w:val="20"/>
        </w:rPr>
        <w:tab/>
      </w:r>
      <w:r>
        <w:rPr>
          <w:spacing w:val="-5"/>
          <w:sz w:val="20"/>
        </w:rPr>
        <w:t>40</w:t>
      </w:r>
    </w:p>
    <w:p w14:paraId="243B08F4" w14:textId="77777777" w:rsidR="00C9737C" w:rsidRDefault="00D118A2">
      <w:pPr>
        <w:tabs>
          <w:tab w:val="left" w:leader="dot" w:pos="9433"/>
        </w:tabs>
        <w:spacing w:line="226" w:lineRule="exact"/>
        <w:ind w:left="300"/>
        <w:rPr>
          <w:sz w:val="20"/>
        </w:rPr>
      </w:pPr>
      <w:r>
        <w:rPr>
          <w:sz w:val="20"/>
        </w:rPr>
        <w:t>Leave</w:t>
      </w:r>
      <w:r>
        <w:rPr>
          <w:spacing w:val="-8"/>
          <w:sz w:val="20"/>
        </w:rPr>
        <w:t xml:space="preserve"> </w:t>
      </w:r>
      <w:r>
        <w:rPr>
          <w:sz w:val="20"/>
        </w:rPr>
        <w:t>for</w:t>
      </w:r>
      <w:r>
        <w:rPr>
          <w:spacing w:val="-7"/>
          <w:sz w:val="20"/>
        </w:rPr>
        <w:t xml:space="preserve"> </w:t>
      </w:r>
      <w:r>
        <w:rPr>
          <w:sz w:val="20"/>
        </w:rPr>
        <w:t>Personal</w:t>
      </w:r>
      <w:r>
        <w:rPr>
          <w:spacing w:val="-6"/>
          <w:sz w:val="20"/>
        </w:rPr>
        <w:t xml:space="preserve"> </w:t>
      </w:r>
      <w:r>
        <w:rPr>
          <w:spacing w:val="-2"/>
          <w:sz w:val="20"/>
        </w:rPr>
        <w:t>Reasons</w:t>
      </w:r>
      <w:r>
        <w:rPr>
          <w:sz w:val="20"/>
        </w:rPr>
        <w:tab/>
      </w:r>
      <w:r>
        <w:rPr>
          <w:spacing w:val="-5"/>
          <w:sz w:val="20"/>
        </w:rPr>
        <w:t>54</w:t>
      </w:r>
    </w:p>
    <w:p w14:paraId="07D348E5" w14:textId="77777777" w:rsidR="00C9737C" w:rsidRDefault="00D118A2">
      <w:pPr>
        <w:tabs>
          <w:tab w:val="left" w:leader="dot" w:pos="9433"/>
        </w:tabs>
        <w:spacing w:before="1"/>
        <w:ind w:left="300"/>
        <w:rPr>
          <w:sz w:val="20"/>
        </w:rPr>
      </w:pPr>
      <w:r>
        <w:rPr>
          <w:sz w:val="20"/>
        </w:rPr>
        <w:t>Leave</w:t>
      </w:r>
      <w:r>
        <w:rPr>
          <w:spacing w:val="-8"/>
          <w:sz w:val="20"/>
        </w:rPr>
        <w:t xml:space="preserve"> </w:t>
      </w:r>
      <w:r>
        <w:rPr>
          <w:sz w:val="20"/>
        </w:rPr>
        <w:t>for</w:t>
      </w:r>
      <w:r>
        <w:rPr>
          <w:spacing w:val="-8"/>
          <w:sz w:val="20"/>
        </w:rPr>
        <w:t xml:space="preserve"> </w:t>
      </w:r>
      <w:r>
        <w:rPr>
          <w:sz w:val="20"/>
        </w:rPr>
        <w:t>Professional</w:t>
      </w:r>
      <w:r>
        <w:rPr>
          <w:spacing w:val="-6"/>
          <w:sz w:val="20"/>
        </w:rPr>
        <w:t xml:space="preserve"> </w:t>
      </w:r>
      <w:r>
        <w:rPr>
          <w:spacing w:val="-2"/>
          <w:sz w:val="20"/>
        </w:rPr>
        <w:t>Development</w:t>
      </w:r>
      <w:r>
        <w:rPr>
          <w:sz w:val="20"/>
        </w:rPr>
        <w:tab/>
      </w:r>
      <w:r>
        <w:rPr>
          <w:spacing w:val="-5"/>
          <w:sz w:val="20"/>
        </w:rPr>
        <w:t>54</w:t>
      </w:r>
    </w:p>
    <w:p w14:paraId="4FA01AE9" w14:textId="77777777" w:rsidR="00C9737C" w:rsidRDefault="00D118A2">
      <w:pPr>
        <w:tabs>
          <w:tab w:val="left" w:leader="dot" w:pos="9436"/>
        </w:tabs>
        <w:spacing w:before="1" w:line="227" w:lineRule="exact"/>
        <w:ind w:left="300"/>
        <w:rPr>
          <w:sz w:val="20"/>
        </w:rPr>
      </w:pPr>
      <w:r>
        <w:rPr>
          <w:sz w:val="20"/>
        </w:rPr>
        <w:t>Leave</w:t>
      </w:r>
      <w:r>
        <w:rPr>
          <w:spacing w:val="-6"/>
          <w:sz w:val="20"/>
        </w:rPr>
        <w:t xml:space="preserve"> </w:t>
      </w:r>
      <w:r>
        <w:rPr>
          <w:sz w:val="20"/>
        </w:rPr>
        <w:t>of</w:t>
      </w:r>
      <w:r>
        <w:rPr>
          <w:spacing w:val="-5"/>
          <w:sz w:val="20"/>
        </w:rPr>
        <w:t xml:space="preserve"> </w:t>
      </w:r>
      <w:r>
        <w:rPr>
          <w:spacing w:val="-2"/>
          <w:sz w:val="20"/>
        </w:rPr>
        <w:t>Absence</w:t>
      </w:r>
      <w:r>
        <w:rPr>
          <w:sz w:val="20"/>
        </w:rPr>
        <w:tab/>
      </w:r>
      <w:r>
        <w:rPr>
          <w:spacing w:val="-5"/>
          <w:sz w:val="20"/>
        </w:rPr>
        <w:t>53</w:t>
      </w:r>
    </w:p>
    <w:p w14:paraId="4C352C71" w14:textId="77777777" w:rsidR="00C9737C" w:rsidRDefault="00D118A2">
      <w:pPr>
        <w:tabs>
          <w:tab w:val="left" w:leader="dot" w:pos="9460"/>
        </w:tabs>
        <w:spacing w:line="227" w:lineRule="exact"/>
        <w:ind w:left="300"/>
        <w:rPr>
          <w:sz w:val="20"/>
        </w:rPr>
      </w:pPr>
      <w:r>
        <w:rPr>
          <w:sz w:val="20"/>
        </w:rPr>
        <w:t>Letter</w:t>
      </w:r>
      <w:r>
        <w:rPr>
          <w:spacing w:val="-7"/>
          <w:sz w:val="20"/>
        </w:rPr>
        <w:t xml:space="preserve"> </w:t>
      </w:r>
      <w:r>
        <w:rPr>
          <w:sz w:val="20"/>
        </w:rPr>
        <w:t>Grade</w:t>
      </w:r>
      <w:r>
        <w:rPr>
          <w:spacing w:val="-4"/>
          <w:sz w:val="20"/>
        </w:rPr>
        <w:t xml:space="preserve"> </w:t>
      </w:r>
      <w:r>
        <w:rPr>
          <w:spacing w:val="-2"/>
          <w:sz w:val="20"/>
        </w:rPr>
        <w:t>Changes</w:t>
      </w:r>
      <w:r>
        <w:rPr>
          <w:sz w:val="20"/>
        </w:rPr>
        <w:tab/>
      </w:r>
      <w:r>
        <w:rPr>
          <w:spacing w:val="-5"/>
          <w:sz w:val="20"/>
        </w:rPr>
        <w:t>15</w:t>
      </w:r>
    </w:p>
    <w:p w14:paraId="2EF6D60D" w14:textId="77777777" w:rsidR="00C9737C" w:rsidRDefault="00D118A2">
      <w:pPr>
        <w:tabs>
          <w:tab w:val="left" w:leader="dot" w:pos="9429"/>
        </w:tabs>
        <w:ind w:left="300"/>
        <w:rPr>
          <w:sz w:val="20"/>
        </w:rPr>
      </w:pPr>
      <w:r>
        <w:rPr>
          <w:sz w:val="20"/>
        </w:rPr>
        <w:t>Library</w:t>
      </w:r>
      <w:r>
        <w:rPr>
          <w:spacing w:val="-8"/>
          <w:sz w:val="20"/>
        </w:rPr>
        <w:t xml:space="preserve"> </w:t>
      </w:r>
      <w:r>
        <w:rPr>
          <w:spacing w:val="-2"/>
          <w:sz w:val="20"/>
        </w:rPr>
        <w:t>Services</w:t>
      </w:r>
      <w:r>
        <w:rPr>
          <w:sz w:val="20"/>
        </w:rPr>
        <w:tab/>
      </w:r>
      <w:r>
        <w:rPr>
          <w:spacing w:val="-5"/>
          <w:sz w:val="20"/>
        </w:rPr>
        <w:t>63</w:t>
      </w:r>
    </w:p>
    <w:p w14:paraId="4E7E72E2" w14:textId="77777777" w:rsidR="00C9737C" w:rsidRDefault="00D118A2">
      <w:pPr>
        <w:tabs>
          <w:tab w:val="left" w:leader="dot" w:pos="9426"/>
        </w:tabs>
        <w:spacing w:before="1"/>
        <w:ind w:left="300"/>
        <w:rPr>
          <w:sz w:val="20"/>
        </w:rPr>
      </w:pPr>
      <w:r>
        <w:rPr>
          <w:sz w:val="20"/>
        </w:rPr>
        <w:t>Life</w:t>
      </w:r>
      <w:r>
        <w:rPr>
          <w:spacing w:val="-5"/>
          <w:sz w:val="20"/>
        </w:rPr>
        <w:t xml:space="preserve"> </w:t>
      </w:r>
      <w:r>
        <w:rPr>
          <w:spacing w:val="-2"/>
          <w:sz w:val="20"/>
        </w:rPr>
        <w:t>Insurance</w:t>
      </w:r>
      <w:r>
        <w:rPr>
          <w:sz w:val="20"/>
        </w:rPr>
        <w:tab/>
      </w:r>
      <w:r>
        <w:rPr>
          <w:spacing w:val="-5"/>
          <w:sz w:val="20"/>
        </w:rPr>
        <w:t>58</w:t>
      </w:r>
    </w:p>
    <w:p w14:paraId="640A30D9" w14:textId="77777777" w:rsidR="00C9737C" w:rsidRDefault="00D118A2">
      <w:pPr>
        <w:spacing w:before="118"/>
        <w:ind w:left="300"/>
        <w:rPr>
          <w:b/>
          <w:i/>
          <w:sz w:val="20"/>
        </w:rPr>
      </w:pPr>
      <w:r>
        <w:rPr>
          <w:b/>
          <w:i/>
          <w:w w:val="99"/>
          <w:sz w:val="20"/>
        </w:rPr>
        <w:t>M</w:t>
      </w:r>
    </w:p>
    <w:p w14:paraId="7600F27C" w14:textId="77777777" w:rsidR="00C9737C" w:rsidRDefault="00D118A2">
      <w:pPr>
        <w:tabs>
          <w:tab w:val="left" w:leader="dot" w:pos="9433"/>
        </w:tabs>
        <w:spacing w:before="121"/>
        <w:ind w:left="300"/>
        <w:rPr>
          <w:sz w:val="20"/>
        </w:rPr>
      </w:pPr>
      <w:r>
        <w:rPr>
          <w:sz w:val="20"/>
        </w:rPr>
        <w:t>Mandated</w:t>
      </w:r>
      <w:r>
        <w:rPr>
          <w:spacing w:val="-12"/>
          <w:sz w:val="20"/>
        </w:rPr>
        <w:t xml:space="preserve"> </w:t>
      </w:r>
      <w:r>
        <w:rPr>
          <w:sz w:val="20"/>
        </w:rPr>
        <w:t>Personal</w:t>
      </w:r>
      <w:r>
        <w:rPr>
          <w:spacing w:val="-11"/>
          <w:sz w:val="20"/>
        </w:rPr>
        <w:t xml:space="preserve"> </w:t>
      </w:r>
      <w:r>
        <w:rPr>
          <w:spacing w:val="-4"/>
          <w:sz w:val="20"/>
        </w:rPr>
        <w:t>Leave</w:t>
      </w:r>
      <w:r>
        <w:rPr>
          <w:sz w:val="20"/>
        </w:rPr>
        <w:tab/>
      </w:r>
      <w:r>
        <w:rPr>
          <w:spacing w:val="-5"/>
          <w:sz w:val="20"/>
        </w:rPr>
        <w:t>56</w:t>
      </w:r>
    </w:p>
    <w:p w14:paraId="1D637057" w14:textId="77777777" w:rsidR="00C9737C" w:rsidRDefault="00D118A2">
      <w:pPr>
        <w:tabs>
          <w:tab w:val="left" w:leader="dot" w:pos="9445"/>
        </w:tabs>
        <w:spacing w:before="1"/>
        <w:ind w:left="300"/>
        <w:rPr>
          <w:sz w:val="20"/>
        </w:rPr>
      </w:pPr>
      <w:r>
        <w:rPr>
          <w:sz w:val="20"/>
        </w:rPr>
        <w:t>Medical</w:t>
      </w:r>
      <w:r>
        <w:rPr>
          <w:spacing w:val="-10"/>
          <w:sz w:val="20"/>
        </w:rPr>
        <w:t xml:space="preserve"> </w:t>
      </w:r>
      <w:r>
        <w:rPr>
          <w:spacing w:val="-2"/>
          <w:sz w:val="20"/>
        </w:rPr>
        <w:t>Insurance</w:t>
      </w:r>
      <w:r>
        <w:rPr>
          <w:sz w:val="20"/>
        </w:rPr>
        <w:tab/>
      </w:r>
      <w:r>
        <w:rPr>
          <w:spacing w:val="-5"/>
          <w:sz w:val="20"/>
        </w:rPr>
        <w:t>57</w:t>
      </w:r>
    </w:p>
    <w:p w14:paraId="0AD985A9" w14:textId="77777777" w:rsidR="00C9737C" w:rsidRDefault="00D118A2">
      <w:pPr>
        <w:tabs>
          <w:tab w:val="left" w:leader="dot" w:pos="9419"/>
        </w:tabs>
        <w:spacing w:before="1" w:line="226" w:lineRule="exact"/>
        <w:ind w:left="300"/>
        <w:rPr>
          <w:sz w:val="20"/>
        </w:rPr>
      </w:pPr>
      <w:r>
        <w:rPr>
          <w:sz w:val="20"/>
        </w:rPr>
        <w:t>Meetings</w:t>
      </w:r>
      <w:r>
        <w:rPr>
          <w:spacing w:val="-7"/>
          <w:sz w:val="20"/>
        </w:rPr>
        <w:t xml:space="preserve"> </w:t>
      </w:r>
      <w:r>
        <w:rPr>
          <w:sz w:val="20"/>
        </w:rPr>
        <w:t>of</w:t>
      </w:r>
      <w:r>
        <w:rPr>
          <w:spacing w:val="-7"/>
          <w:sz w:val="20"/>
        </w:rPr>
        <w:t xml:space="preserve"> </w:t>
      </w:r>
      <w:r>
        <w:rPr>
          <w:sz w:val="20"/>
        </w:rPr>
        <w:t>the</w:t>
      </w:r>
      <w:r>
        <w:rPr>
          <w:spacing w:val="-6"/>
          <w:sz w:val="20"/>
        </w:rPr>
        <w:t xml:space="preserve"> </w:t>
      </w:r>
      <w:r>
        <w:rPr>
          <w:spacing w:val="-2"/>
          <w:sz w:val="20"/>
        </w:rPr>
        <w:t>Faculty</w:t>
      </w:r>
      <w:r>
        <w:rPr>
          <w:sz w:val="20"/>
        </w:rPr>
        <w:tab/>
      </w:r>
      <w:r>
        <w:rPr>
          <w:spacing w:val="-5"/>
          <w:sz w:val="20"/>
        </w:rPr>
        <w:t>30</w:t>
      </w:r>
    </w:p>
    <w:p w14:paraId="55E965E1" w14:textId="77777777" w:rsidR="00C9737C" w:rsidRDefault="00D118A2">
      <w:pPr>
        <w:tabs>
          <w:tab w:val="left" w:leader="dot" w:pos="9424"/>
        </w:tabs>
        <w:spacing w:line="226" w:lineRule="exact"/>
        <w:ind w:left="300"/>
        <w:rPr>
          <w:sz w:val="20"/>
        </w:rPr>
      </w:pPr>
      <w:r>
        <w:rPr>
          <w:sz w:val="20"/>
        </w:rPr>
        <w:t>Military</w:t>
      </w:r>
      <w:r>
        <w:rPr>
          <w:spacing w:val="-11"/>
          <w:sz w:val="20"/>
        </w:rPr>
        <w:t xml:space="preserve"> </w:t>
      </w:r>
      <w:r>
        <w:rPr>
          <w:spacing w:val="-2"/>
          <w:sz w:val="20"/>
        </w:rPr>
        <w:t>Leave</w:t>
      </w:r>
      <w:r>
        <w:rPr>
          <w:sz w:val="20"/>
        </w:rPr>
        <w:tab/>
      </w:r>
      <w:r>
        <w:rPr>
          <w:spacing w:val="-7"/>
          <w:sz w:val="20"/>
        </w:rPr>
        <w:t>50</w:t>
      </w:r>
    </w:p>
    <w:p w14:paraId="75F65F7F" w14:textId="77777777" w:rsidR="00C9737C" w:rsidRDefault="00C9737C">
      <w:pPr>
        <w:spacing w:line="226" w:lineRule="exact"/>
        <w:rPr>
          <w:sz w:val="20"/>
        </w:rPr>
        <w:sectPr w:rsidR="00C9737C">
          <w:footerReference w:type="default" r:id="rId20"/>
          <w:pgSz w:w="12240" w:h="15840"/>
          <w:pgMar w:top="1360" w:right="500" w:bottom="280" w:left="1140" w:header="0" w:footer="0" w:gutter="0"/>
          <w:cols w:space="720"/>
        </w:sectPr>
      </w:pPr>
    </w:p>
    <w:p w14:paraId="07BA8785" w14:textId="77777777" w:rsidR="00C9737C" w:rsidRDefault="00D118A2">
      <w:pPr>
        <w:spacing w:before="76"/>
        <w:ind w:left="300"/>
        <w:rPr>
          <w:b/>
          <w:i/>
          <w:sz w:val="20"/>
        </w:rPr>
      </w:pPr>
      <w:r>
        <w:rPr>
          <w:b/>
          <w:i/>
          <w:w w:val="99"/>
          <w:sz w:val="20"/>
        </w:rPr>
        <w:lastRenderedPageBreak/>
        <w:t>O</w:t>
      </w:r>
    </w:p>
    <w:p w14:paraId="19EDC0E0" w14:textId="77777777" w:rsidR="00C9737C" w:rsidRDefault="00D118A2">
      <w:pPr>
        <w:tabs>
          <w:tab w:val="right" w:leader="dot" w:pos="9653"/>
        </w:tabs>
        <w:spacing w:before="121" w:line="226" w:lineRule="exact"/>
        <w:ind w:left="300"/>
        <w:rPr>
          <w:sz w:val="20"/>
        </w:rPr>
      </w:pPr>
      <w:r>
        <w:rPr>
          <w:sz w:val="20"/>
        </w:rPr>
        <w:t>Office</w:t>
      </w:r>
      <w:r>
        <w:rPr>
          <w:spacing w:val="-10"/>
          <w:sz w:val="20"/>
        </w:rPr>
        <w:t xml:space="preserve"> </w:t>
      </w:r>
      <w:r>
        <w:rPr>
          <w:spacing w:val="-2"/>
          <w:sz w:val="20"/>
        </w:rPr>
        <w:t>Hours</w:t>
      </w:r>
      <w:r>
        <w:rPr>
          <w:sz w:val="20"/>
        </w:rPr>
        <w:tab/>
      </w:r>
      <w:r>
        <w:rPr>
          <w:spacing w:val="-5"/>
          <w:sz w:val="20"/>
        </w:rPr>
        <w:t>12</w:t>
      </w:r>
    </w:p>
    <w:p w14:paraId="510D16C2" w14:textId="77777777" w:rsidR="00C9737C" w:rsidRDefault="00D118A2">
      <w:pPr>
        <w:tabs>
          <w:tab w:val="right" w:leader="dot" w:pos="9653"/>
        </w:tabs>
        <w:spacing w:line="226" w:lineRule="exact"/>
        <w:ind w:left="300"/>
        <w:rPr>
          <w:sz w:val="20"/>
        </w:rPr>
      </w:pPr>
      <w:r>
        <w:rPr>
          <w:sz w:val="20"/>
        </w:rPr>
        <w:t>Other</w:t>
      </w:r>
      <w:r>
        <w:rPr>
          <w:spacing w:val="-9"/>
          <w:sz w:val="20"/>
        </w:rPr>
        <w:t xml:space="preserve"> </w:t>
      </w:r>
      <w:r>
        <w:rPr>
          <w:spacing w:val="-2"/>
          <w:sz w:val="20"/>
        </w:rPr>
        <w:t>Appointments</w:t>
      </w:r>
      <w:r>
        <w:rPr>
          <w:sz w:val="20"/>
        </w:rPr>
        <w:tab/>
      </w:r>
      <w:r>
        <w:rPr>
          <w:spacing w:val="-5"/>
          <w:sz w:val="20"/>
        </w:rPr>
        <w:t>12</w:t>
      </w:r>
    </w:p>
    <w:p w14:paraId="7E2EF1F4" w14:textId="77777777" w:rsidR="00C9737C" w:rsidRDefault="00D118A2">
      <w:pPr>
        <w:spacing w:before="121"/>
        <w:ind w:left="300"/>
        <w:rPr>
          <w:b/>
          <w:i/>
          <w:sz w:val="20"/>
        </w:rPr>
      </w:pPr>
      <w:r>
        <w:rPr>
          <w:b/>
          <w:i/>
          <w:w w:val="99"/>
          <w:sz w:val="20"/>
        </w:rPr>
        <w:t>P</w:t>
      </w:r>
    </w:p>
    <w:p w14:paraId="6A0529E7" w14:textId="77777777" w:rsidR="00C9737C" w:rsidRDefault="00D118A2">
      <w:pPr>
        <w:tabs>
          <w:tab w:val="right" w:leader="dot" w:pos="9652"/>
        </w:tabs>
        <w:spacing w:before="121" w:line="226" w:lineRule="exact"/>
        <w:ind w:left="300"/>
        <w:rPr>
          <w:sz w:val="20"/>
        </w:rPr>
      </w:pPr>
      <w:r>
        <w:rPr>
          <w:sz w:val="20"/>
        </w:rPr>
        <w:t>Parental</w:t>
      </w:r>
      <w:r>
        <w:rPr>
          <w:spacing w:val="-8"/>
          <w:sz w:val="20"/>
        </w:rPr>
        <w:t xml:space="preserve"> </w:t>
      </w:r>
      <w:r>
        <w:rPr>
          <w:spacing w:val="-2"/>
          <w:sz w:val="20"/>
        </w:rPr>
        <w:t>Leave</w:t>
      </w:r>
      <w:r>
        <w:rPr>
          <w:sz w:val="20"/>
        </w:rPr>
        <w:tab/>
      </w:r>
      <w:r>
        <w:rPr>
          <w:spacing w:val="-5"/>
          <w:sz w:val="20"/>
        </w:rPr>
        <w:t>55</w:t>
      </w:r>
    </w:p>
    <w:p w14:paraId="63258451" w14:textId="77777777" w:rsidR="00C9737C" w:rsidRDefault="00D118A2">
      <w:pPr>
        <w:tabs>
          <w:tab w:val="right" w:leader="dot" w:pos="9652"/>
        </w:tabs>
        <w:spacing w:line="226" w:lineRule="exact"/>
        <w:ind w:left="300"/>
        <w:rPr>
          <w:sz w:val="20"/>
        </w:rPr>
      </w:pPr>
      <w:r>
        <w:rPr>
          <w:sz w:val="20"/>
        </w:rPr>
        <w:t>Part-Time</w:t>
      </w:r>
      <w:r>
        <w:rPr>
          <w:spacing w:val="-10"/>
          <w:sz w:val="20"/>
        </w:rPr>
        <w:t xml:space="preserve"> </w:t>
      </w:r>
      <w:r>
        <w:rPr>
          <w:sz w:val="20"/>
        </w:rPr>
        <w:t>Employment</w:t>
      </w:r>
      <w:r>
        <w:rPr>
          <w:spacing w:val="-9"/>
          <w:sz w:val="20"/>
        </w:rPr>
        <w:t xml:space="preserve"> </w:t>
      </w:r>
      <w:r>
        <w:rPr>
          <w:sz w:val="20"/>
        </w:rPr>
        <w:t>Outside</w:t>
      </w:r>
      <w:r>
        <w:rPr>
          <w:spacing w:val="-10"/>
          <w:sz w:val="20"/>
        </w:rPr>
        <w:t xml:space="preserve"> </w:t>
      </w:r>
      <w:r>
        <w:rPr>
          <w:sz w:val="20"/>
        </w:rPr>
        <w:t>the</w:t>
      </w:r>
      <w:r>
        <w:rPr>
          <w:spacing w:val="-8"/>
          <w:sz w:val="20"/>
        </w:rPr>
        <w:t xml:space="preserve"> </w:t>
      </w:r>
      <w:r>
        <w:rPr>
          <w:spacing w:val="-2"/>
          <w:sz w:val="20"/>
        </w:rPr>
        <w:t>College</w:t>
      </w:r>
      <w:r>
        <w:rPr>
          <w:sz w:val="20"/>
        </w:rPr>
        <w:tab/>
      </w:r>
      <w:r>
        <w:rPr>
          <w:spacing w:val="-5"/>
          <w:sz w:val="20"/>
        </w:rPr>
        <w:t>10</w:t>
      </w:r>
    </w:p>
    <w:p w14:paraId="31520BDE" w14:textId="77777777" w:rsidR="00C9737C" w:rsidRDefault="00D118A2">
      <w:pPr>
        <w:tabs>
          <w:tab w:val="right" w:leader="dot" w:pos="9652"/>
        </w:tabs>
        <w:spacing w:before="1"/>
        <w:ind w:left="300"/>
        <w:rPr>
          <w:sz w:val="20"/>
        </w:rPr>
      </w:pPr>
      <w:r>
        <w:rPr>
          <w:sz w:val="20"/>
        </w:rPr>
        <w:t>Philosophy</w:t>
      </w:r>
      <w:r>
        <w:rPr>
          <w:spacing w:val="-8"/>
          <w:sz w:val="20"/>
        </w:rPr>
        <w:t xml:space="preserve"> </w:t>
      </w:r>
      <w:r>
        <w:rPr>
          <w:sz w:val="20"/>
        </w:rPr>
        <w:t>and</w:t>
      </w:r>
      <w:r>
        <w:rPr>
          <w:spacing w:val="-6"/>
          <w:sz w:val="20"/>
        </w:rPr>
        <w:t xml:space="preserve"> </w:t>
      </w:r>
      <w:r>
        <w:rPr>
          <w:sz w:val="20"/>
        </w:rPr>
        <w:t>Purposes</w:t>
      </w:r>
      <w:r>
        <w:rPr>
          <w:spacing w:val="-8"/>
          <w:sz w:val="20"/>
        </w:rPr>
        <w:t xml:space="preserve"> </w:t>
      </w:r>
      <w:r>
        <w:rPr>
          <w:sz w:val="20"/>
        </w:rPr>
        <w:t>of</w:t>
      </w:r>
      <w:r>
        <w:rPr>
          <w:spacing w:val="-6"/>
          <w:sz w:val="20"/>
        </w:rPr>
        <w:t xml:space="preserve"> </w:t>
      </w:r>
      <w:r>
        <w:rPr>
          <w:spacing w:val="-2"/>
          <w:sz w:val="20"/>
        </w:rPr>
        <w:t>Evaluation</w:t>
      </w:r>
      <w:r>
        <w:rPr>
          <w:sz w:val="20"/>
        </w:rPr>
        <w:tab/>
      </w:r>
      <w:r>
        <w:rPr>
          <w:spacing w:val="-5"/>
          <w:sz w:val="20"/>
        </w:rPr>
        <w:t>35</w:t>
      </w:r>
    </w:p>
    <w:p w14:paraId="339E0177" w14:textId="77777777" w:rsidR="00C9737C" w:rsidRDefault="00D118A2">
      <w:pPr>
        <w:tabs>
          <w:tab w:val="right" w:leader="dot" w:pos="9652"/>
        </w:tabs>
        <w:spacing w:line="226" w:lineRule="exact"/>
        <w:ind w:left="300"/>
        <w:rPr>
          <w:sz w:val="20"/>
        </w:rPr>
      </w:pPr>
      <w:r>
        <w:rPr>
          <w:sz w:val="20"/>
        </w:rPr>
        <w:t>POLICIES</w:t>
      </w:r>
      <w:r>
        <w:rPr>
          <w:spacing w:val="-10"/>
          <w:sz w:val="20"/>
        </w:rPr>
        <w:t xml:space="preserve"> </w:t>
      </w:r>
      <w:r>
        <w:rPr>
          <w:sz w:val="20"/>
        </w:rPr>
        <w:t>AND</w:t>
      </w:r>
      <w:r>
        <w:rPr>
          <w:spacing w:val="-9"/>
          <w:sz w:val="20"/>
        </w:rPr>
        <w:t xml:space="preserve"> </w:t>
      </w:r>
      <w:r>
        <w:rPr>
          <w:spacing w:val="-2"/>
          <w:sz w:val="20"/>
        </w:rPr>
        <w:t>PROCEDURES</w:t>
      </w:r>
      <w:r>
        <w:rPr>
          <w:sz w:val="20"/>
        </w:rPr>
        <w:tab/>
      </w:r>
      <w:r>
        <w:rPr>
          <w:spacing w:val="-5"/>
          <w:sz w:val="20"/>
        </w:rPr>
        <w:t>64</w:t>
      </w:r>
    </w:p>
    <w:p w14:paraId="4FAB0673" w14:textId="77777777" w:rsidR="00C9737C" w:rsidRDefault="00D118A2">
      <w:pPr>
        <w:tabs>
          <w:tab w:val="right" w:leader="dot" w:pos="9650"/>
        </w:tabs>
        <w:spacing w:line="226" w:lineRule="exact"/>
        <w:ind w:left="300"/>
        <w:rPr>
          <w:sz w:val="20"/>
        </w:rPr>
      </w:pPr>
      <w:r>
        <w:rPr>
          <w:sz w:val="20"/>
        </w:rPr>
        <w:t>Post</w:t>
      </w:r>
      <w:r>
        <w:rPr>
          <w:spacing w:val="-5"/>
          <w:sz w:val="20"/>
        </w:rPr>
        <w:t xml:space="preserve"> </w:t>
      </w:r>
      <w:r>
        <w:rPr>
          <w:spacing w:val="-2"/>
          <w:sz w:val="20"/>
        </w:rPr>
        <w:t>Office</w:t>
      </w:r>
      <w:r>
        <w:rPr>
          <w:sz w:val="20"/>
        </w:rPr>
        <w:tab/>
      </w:r>
      <w:r>
        <w:rPr>
          <w:spacing w:val="-5"/>
          <w:sz w:val="20"/>
        </w:rPr>
        <w:t>62</w:t>
      </w:r>
    </w:p>
    <w:p w14:paraId="6F2349E8" w14:textId="77777777" w:rsidR="00C9737C" w:rsidRDefault="00D118A2">
      <w:pPr>
        <w:tabs>
          <w:tab w:val="right" w:leader="dot" w:pos="9652"/>
        </w:tabs>
        <w:spacing w:before="1"/>
        <w:ind w:left="300"/>
        <w:rPr>
          <w:sz w:val="20"/>
        </w:rPr>
      </w:pPr>
      <w:r>
        <w:rPr>
          <w:sz w:val="20"/>
        </w:rPr>
        <w:t>President</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pacing w:val="-2"/>
          <w:sz w:val="20"/>
        </w:rPr>
        <w:t>College</w:t>
      </w:r>
      <w:r>
        <w:rPr>
          <w:sz w:val="20"/>
        </w:rPr>
        <w:tab/>
      </w:r>
      <w:r>
        <w:rPr>
          <w:spacing w:val="-10"/>
          <w:sz w:val="20"/>
        </w:rPr>
        <w:t>6</w:t>
      </w:r>
    </w:p>
    <w:p w14:paraId="37D74B35" w14:textId="77777777" w:rsidR="00C9737C" w:rsidRDefault="00D118A2">
      <w:pPr>
        <w:tabs>
          <w:tab w:val="right" w:leader="dot" w:pos="9652"/>
        </w:tabs>
        <w:spacing w:before="1"/>
        <w:ind w:left="300"/>
        <w:rPr>
          <w:sz w:val="20"/>
        </w:rPr>
      </w:pPr>
      <w:r>
        <w:rPr>
          <w:spacing w:val="-2"/>
          <w:sz w:val="20"/>
        </w:rPr>
        <w:t>Professional</w:t>
      </w:r>
      <w:r>
        <w:rPr>
          <w:spacing w:val="7"/>
          <w:sz w:val="20"/>
        </w:rPr>
        <w:t xml:space="preserve"> </w:t>
      </w:r>
      <w:r>
        <w:rPr>
          <w:spacing w:val="-2"/>
          <w:sz w:val="20"/>
        </w:rPr>
        <w:t>Development</w:t>
      </w:r>
      <w:r>
        <w:rPr>
          <w:sz w:val="20"/>
        </w:rPr>
        <w:tab/>
      </w:r>
      <w:r>
        <w:rPr>
          <w:spacing w:val="-5"/>
          <w:sz w:val="20"/>
        </w:rPr>
        <w:t>50</w:t>
      </w:r>
    </w:p>
    <w:p w14:paraId="596D08E5" w14:textId="77777777" w:rsidR="00C9737C" w:rsidRDefault="00D118A2">
      <w:pPr>
        <w:tabs>
          <w:tab w:val="right" w:leader="dot" w:pos="9652"/>
        </w:tabs>
        <w:spacing w:before="1" w:line="226" w:lineRule="exact"/>
        <w:ind w:left="300"/>
        <w:rPr>
          <w:sz w:val="20"/>
        </w:rPr>
      </w:pPr>
      <w:r>
        <w:rPr>
          <w:spacing w:val="-2"/>
          <w:sz w:val="20"/>
        </w:rPr>
        <w:t>Professor</w:t>
      </w:r>
      <w:r>
        <w:rPr>
          <w:sz w:val="20"/>
        </w:rPr>
        <w:tab/>
      </w:r>
      <w:r>
        <w:rPr>
          <w:spacing w:val="-5"/>
          <w:sz w:val="20"/>
        </w:rPr>
        <w:t>22</w:t>
      </w:r>
    </w:p>
    <w:p w14:paraId="46FB0E76" w14:textId="77777777" w:rsidR="00C9737C" w:rsidRDefault="00D118A2">
      <w:pPr>
        <w:tabs>
          <w:tab w:val="right" w:leader="dot" w:pos="9648"/>
        </w:tabs>
        <w:spacing w:line="226" w:lineRule="exact"/>
        <w:ind w:left="300"/>
        <w:rPr>
          <w:sz w:val="20"/>
        </w:rPr>
      </w:pPr>
      <w:r>
        <w:rPr>
          <w:spacing w:val="-2"/>
          <w:sz w:val="20"/>
        </w:rPr>
        <w:t>Professor</w:t>
      </w:r>
      <w:r>
        <w:rPr>
          <w:spacing w:val="5"/>
          <w:sz w:val="20"/>
        </w:rPr>
        <w:t xml:space="preserve"> </w:t>
      </w:r>
      <w:r>
        <w:rPr>
          <w:spacing w:val="-2"/>
          <w:sz w:val="20"/>
        </w:rPr>
        <w:t>Emeritus</w:t>
      </w:r>
      <w:r>
        <w:rPr>
          <w:sz w:val="20"/>
        </w:rPr>
        <w:tab/>
      </w:r>
      <w:r>
        <w:rPr>
          <w:spacing w:val="-5"/>
          <w:sz w:val="20"/>
        </w:rPr>
        <w:t>23</w:t>
      </w:r>
    </w:p>
    <w:p w14:paraId="28669378" w14:textId="77777777" w:rsidR="00C9737C" w:rsidRDefault="00D118A2">
      <w:pPr>
        <w:tabs>
          <w:tab w:val="right" w:leader="dot" w:pos="9652"/>
        </w:tabs>
        <w:ind w:left="300"/>
        <w:rPr>
          <w:sz w:val="20"/>
        </w:rPr>
      </w:pPr>
      <w:r>
        <w:rPr>
          <w:spacing w:val="-2"/>
          <w:sz w:val="20"/>
        </w:rPr>
        <w:t>Promotion</w:t>
      </w:r>
      <w:r>
        <w:rPr>
          <w:sz w:val="20"/>
        </w:rPr>
        <w:tab/>
      </w:r>
      <w:r>
        <w:rPr>
          <w:spacing w:val="-5"/>
          <w:sz w:val="20"/>
        </w:rPr>
        <w:t>43</w:t>
      </w:r>
    </w:p>
    <w:p w14:paraId="02342AD4" w14:textId="77777777" w:rsidR="00C9737C" w:rsidRDefault="00D118A2">
      <w:pPr>
        <w:tabs>
          <w:tab w:val="right" w:leader="dot" w:pos="9652"/>
        </w:tabs>
        <w:spacing w:before="1"/>
        <w:ind w:left="300"/>
        <w:rPr>
          <w:sz w:val="20"/>
        </w:rPr>
      </w:pPr>
      <w:r>
        <w:rPr>
          <w:sz w:val="20"/>
        </w:rPr>
        <w:t>Provost/Executive</w:t>
      </w:r>
      <w:r>
        <w:rPr>
          <w:spacing w:val="-10"/>
          <w:sz w:val="20"/>
        </w:rPr>
        <w:t xml:space="preserve"> </w:t>
      </w:r>
      <w:r>
        <w:rPr>
          <w:sz w:val="20"/>
        </w:rPr>
        <w:t>Vice</w:t>
      </w:r>
      <w:r>
        <w:rPr>
          <w:spacing w:val="-9"/>
          <w:sz w:val="20"/>
        </w:rPr>
        <w:t xml:space="preserve"> </w:t>
      </w:r>
      <w:r>
        <w:rPr>
          <w:sz w:val="20"/>
        </w:rPr>
        <w:t>President</w:t>
      </w:r>
      <w:r>
        <w:rPr>
          <w:spacing w:val="-7"/>
          <w:sz w:val="20"/>
        </w:rPr>
        <w:t xml:space="preserve"> </w:t>
      </w:r>
      <w:r>
        <w:rPr>
          <w:sz w:val="20"/>
        </w:rPr>
        <w:t>for</w:t>
      </w:r>
      <w:r>
        <w:rPr>
          <w:spacing w:val="-10"/>
          <w:sz w:val="20"/>
        </w:rPr>
        <w:t xml:space="preserve"> </w:t>
      </w:r>
      <w:r>
        <w:rPr>
          <w:sz w:val="20"/>
        </w:rPr>
        <w:t>Academic</w:t>
      </w:r>
      <w:r>
        <w:rPr>
          <w:spacing w:val="-8"/>
          <w:sz w:val="20"/>
        </w:rPr>
        <w:t xml:space="preserve"> </w:t>
      </w:r>
      <w:r>
        <w:rPr>
          <w:spacing w:val="-2"/>
          <w:sz w:val="20"/>
        </w:rPr>
        <w:t>Affairs</w:t>
      </w:r>
      <w:r>
        <w:rPr>
          <w:sz w:val="20"/>
        </w:rPr>
        <w:tab/>
      </w:r>
      <w:r>
        <w:rPr>
          <w:spacing w:val="-10"/>
          <w:sz w:val="20"/>
        </w:rPr>
        <w:t>6</w:t>
      </w:r>
    </w:p>
    <w:p w14:paraId="265BBE64" w14:textId="77777777" w:rsidR="00C9737C" w:rsidRDefault="00D118A2">
      <w:pPr>
        <w:spacing w:before="119"/>
        <w:ind w:left="300"/>
        <w:rPr>
          <w:b/>
          <w:i/>
          <w:sz w:val="20"/>
        </w:rPr>
      </w:pPr>
      <w:r>
        <w:rPr>
          <w:b/>
          <w:i/>
          <w:w w:val="99"/>
          <w:sz w:val="20"/>
        </w:rPr>
        <w:t>R</w:t>
      </w:r>
    </w:p>
    <w:p w14:paraId="28A3BEB9" w14:textId="77777777" w:rsidR="00C9737C" w:rsidRDefault="00D118A2">
      <w:pPr>
        <w:tabs>
          <w:tab w:val="right" w:leader="dot" w:pos="9650"/>
        </w:tabs>
        <w:spacing w:before="121"/>
        <w:ind w:left="300"/>
        <w:rPr>
          <w:sz w:val="20"/>
        </w:rPr>
      </w:pPr>
      <w:r>
        <w:rPr>
          <w:spacing w:val="-4"/>
          <w:sz w:val="20"/>
        </w:rPr>
        <w:t>Rank</w:t>
      </w:r>
      <w:r>
        <w:rPr>
          <w:sz w:val="20"/>
        </w:rPr>
        <w:tab/>
      </w:r>
      <w:r>
        <w:rPr>
          <w:spacing w:val="-5"/>
          <w:sz w:val="20"/>
        </w:rPr>
        <w:t>21</w:t>
      </w:r>
    </w:p>
    <w:p w14:paraId="2CD8991F" w14:textId="77777777" w:rsidR="00C9737C" w:rsidRDefault="00D118A2">
      <w:pPr>
        <w:tabs>
          <w:tab w:val="right" w:leader="dot" w:pos="9652"/>
        </w:tabs>
        <w:spacing w:before="1" w:line="226" w:lineRule="exact"/>
        <w:ind w:left="300"/>
        <w:rPr>
          <w:sz w:val="20"/>
        </w:rPr>
      </w:pPr>
      <w:r>
        <w:rPr>
          <w:spacing w:val="-2"/>
          <w:sz w:val="20"/>
        </w:rPr>
        <w:t>Reappointment</w:t>
      </w:r>
      <w:r>
        <w:rPr>
          <w:sz w:val="20"/>
        </w:rPr>
        <w:tab/>
      </w:r>
      <w:r>
        <w:rPr>
          <w:spacing w:val="-5"/>
          <w:sz w:val="20"/>
        </w:rPr>
        <w:t>40</w:t>
      </w:r>
    </w:p>
    <w:p w14:paraId="0C7712E8" w14:textId="77777777" w:rsidR="00C9737C" w:rsidRDefault="00D118A2">
      <w:pPr>
        <w:tabs>
          <w:tab w:val="right" w:leader="dot" w:pos="9650"/>
        </w:tabs>
        <w:spacing w:line="226" w:lineRule="exact"/>
        <w:ind w:left="300"/>
        <w:rPr>
          <w:sz w:val="20"/>
        </w:rPr>
      </w:pPr>
      <w:r>
        <w:rPr>
          <w:spacing w:val="-2"/>
          <w:sz w:val="20"/>
        </w:rPr>
        <w:t>Registrar</w:t>
      </w:r>
      <w:r>
        <w:rPr>
          <w:sz w:val="20"/>
        </w:rPr>
        <w:tab/>
      </w:r>
      <w:r>
        <w:rPr>
          <w:spacing w:val="-5"/>
          <w:sz w:val="20"/>
        </w:rPr>
        <w:t>27</w:t>
      </w:r>
    </w:p>
    <w:p w14:paraId="4F1CFD30" w14:textId="77777777" w:rsidR="00C9737C" w:rsidRDefault="00D118A2">
      <w:pPr>
        <w:tabs>
          <w:tab w:val="right" w:leader="dot" w:pos="9652"/>
        </w:tabs>
        <w:ind w:left="300"/>
        <w:rPr>
          <w:sz w:val="20"/>
        </w:rPr>
      </w:pPr>
      <w:r>
        <w:rPr>
          <w:sz w:val="20"/>
        </w:rPr>
        <w:t>Requesting</w:t>
      </w:r>
      <w:r>
        <w:rPr>
          <w:spacing w:val="-11"/>
          <w:sz w:val="20"/>
        </w:rPr>
        <w:t xml:space="preserve"> </w:t>
      </w:r>
      <w:r>
        <w:rPr>
          <w:sz w:val="20"/>
        </w:rPr>
        <w:t>Evaluation</w:t>
      </w:r>
      <w:r>
        <w:rPr>
          <w:spacing w:val="-10"/>
          <w:sz w:val="20"/>
        </w:rPr>
        <w:t xml:space="preserve"> </w:t>
      </w:r>
      <w:r>
        <w:rPr>
          <w:sz w:val="20"/>
        </w:rPr>
        <w:t>for</w:t>
      </w:r>
      <w:r>
        <w:rPr>
          <w:spacing w:val="-8"/>
          <w:sz w:val="20"/>
        </w:rPr>
        <w:t xml:space="preserve"> </w:t>
      </w:r>
      <w:r>
        <w:rPr>
          <w:spacing w:val="-2"/>
          <w:sz w:val="20"/>
        </w:rPr>
        <w:t>Promotion</w:t>
      </w:r>
      <w:r>
        <w:rPr>
          <w:sz w:val="20"/>
        </w:rPr>
        <w:tab/>
      </w:r>
      <w:r>
        <w:rPr>
          <w:spacing w:val="-5"/>
          <w:sz w:val="20"/>
        </w:rPr>
        <w:t>40</w:t>
      </w:r>
    </w:p>
    <w:p w14:paraId="2629E90A" w14:textId="77777777" w:rsidR="00C9737C" w:rsidRDefault="00D118A2">
      <w:pPr>
        <w:tabs>
          <w:tab w:val="right" w:leader="dot" w:pos="9652"/>
        </w:tabs>
        <w:spacing w:before="1" w:line="226" w:lineRule="exact"/>
        <w:ind w:left="300"/>
        <w:rPr>
          <w:sz w:val="20"/>
        </w:rPr>
      </w:pPr>
      <w:r>
        <w:rPr>
          <w:sz w:val="20"/>
        </w:rPr>
        <w:t>Requesting</w:t>
      </w:r>
      <w:r>
        <w:rPr>
          <w:spacing w:val="-11"/>
          <w:sz w:val="20"/>
        </w:rPr>
        <w:t xml:space="preserve"> </w:t>
      </w:r>
      <w:r>
        <w:rPr>
          <w:sz w:val="20"/>
        </w:rPr>
        <w:t>Summative</w:t>
      </w:r>
      <w:r>
        <w:rPr>
          <w:spacing w:val="-9"/>
          <w:sz w:val="20"/>
        </w:rPr>
        <w:t xml:space="preserve"> </w:t>
      </w:r>
      <w:r>
        <w:rPr>
          <w:sz w:val="20"/>
        </w:rPr>
        <w:t>Evaluation</w:t>
      </w:r>
      <w:r>
        <w:rPr>
          <w:spacing w:val="-10"/>
          <w:sz w:val="20"/>
        </w:rPr>
        <w:t xml:space="preserve"> </w:t>
      </w:r>
      <w:r>
        <w:rPr>
          <w:sz w:val="20"/>
        </w:rPr>
        <w:t>for</w:t>
      </w:r>
      <w:r>
        <w:rPr>
          <w:spacing w:val="-11"/>
          <w:sz w:val="20"/>
        </w:rPr>
        <w:t xml:space="preserve"> </w:t>
      </w:r>
      <w:r>
        <w:rPr>
          <w:spacing w:val="-2"/>
          <w:sz w:val="20"/>
        </w:rPr>
        <w:t>Tenure</w:t>
      </w:r>
      <w:r>
        <w:rPr>
          <w:sz w:val="20"/>
        </w:rPr>
        <w:tab/>
      </w:r>
      <w:r>
        <w:rPr>
          <w:spacing w:val="-5"/>
          <w:sz w:val="20"/>
        </w:rPr>
        <w:t>43</w:t>
      </w:r>
    </w:p>
    <w:p w14:paraId="30DDECDD" w14:textId="77777777" w:rsidR="00C9737C" w:rsidRDefault="00D118A2">
      <w:pPr>
        <w:tabs>
          <w:tab w:val="right" w:leader="dot" w:pos="9648"/>
        </w:tabs>
        <w:spacing w:line="226" w:lineRule="exact"/>
        <w:ind w:left="300"/>
        <w:rPr>
          <w:sz w:val="20"/>
        </w:rPr>
      </w:pPr>
      <w:r>
        <w:rPr>
          <w:spacing w:val="-2"/>
          <w:sz w:val="20"/>
        </w:rPr>
        <w:t>Research</w:t>
      </w:r>
      <w:r>
        <w:rPr>
          <w:sz w:val="20"/>
        </w:rPr>
        <w:tab/>
      </w:r>
      <w:r>
        <w:rPr>
          <w:spacing w:val="-5"/>
          <w:sz w:val="20"/>
        </w:rPr>
        <w:t>25</w:t>
      </w:r>
    </w:p>
    <w:p w14:paraId="4CD4B805" w14:textId="77777777" w:rsidR="00C9737C" w:rsidRDefault="00D118A2">
      <w:pPr>
        <w:tabs>
          <w:tab w:val="right" w:leader="dot" w:pos="9651"/>
        </w:tabs>
        <w:spacing w:before="1"/>
        <w:ind w:left="300"/>
        <w:rPr>
          <w:sz w:val="20"/>
        </w:rPr>
      </w:pPr>
      <w:r>
        <w:rPr>
          <w:spacing w:val="-2"/>
          <w:sz w:val="20"/>
        </w:rPr>
        <w:t>Resignation</w:t>
      </w:r>
      <w:r>
        <w:rPr>
          <w:sz w:val="20"/>
        </w:rPr>
        <w:tab/>
      </w:r>
      <w:r>
        <w:rPr>
          <w:spacing w:val="-5"/>
          <w:sz w:val="20"/>
        </w:rPr>
        <w:t>58</w:t>
      </w:r>
    </w:p>
    <w:p w14:paraId="17A47A93" w14:textId="77777777" w:rsidR="00C9737C" w:rsidRDefault="00D118A2">
      <w:pPr>
        <w:tabs>
          <w:tab w:val="right" w:leader="dot" w:pos="9650"/>
        </w:tabs>
        <w:spacing w:before="1" w:line="226" w:lineRule="exact"/>
        <w:ind w:left="300"/>
        <w:rPr>
          <w:sz w:val="20"/>
        </w:rPr>
      </w:pPr>
      <w:r>
        <w:rPr>
          <w:sz w:val="20"/>
        </w:rPr>
        <w:t>Responsibilities</w:t>
      </w:r>
      <w:r>
        <w:rPr>
          <w:spacing w:val="-10"/>
          <w:sz w:val="20"/>
        </w:rPr>
        <w:t xml:space="preserve"> </w:t>
      </w:r>
      <w:r>
        <w:rPr>
          <w:sz w:val="20"/>
        </w:rPr>
        <w:t>of</w:t>
      </w:r>
      <w:r>
        <w:rPr>
          <w:spacing w:val="-9"/>
          <w:sz w:val="20"/>
        </w:rPr>
        <w:t xml:space="preserve"> </w:t>
      </w:r>
      <w:r>
        <w:rPr>
          <w:sz w:val="20"/>
        </w:rPr>
        <w:t>the</w:t>
      </w:r>
      <w:r>
        <w:rPr>
          <w:spacing w:val="-9"/>
          <w:sz w:val="20"/>
        </w:rPr>
        <w:t xml:space="preserve"> </w:t>
      </w:r>
      <w:r>
        <w:rPr>
          <w:sz w:val="20"/>
        </w:rPr>
        <w:t>Department</w:t>
      </w:r>
      <w:r>
        <w:rPr>
          <w:spacing w:val="-8"/>
          <w:sz w:val="20"/>
        </w:rPr>
        <w:t xml:space="preserve"> </w:t>
      </w:r>
      <w:r>
        <w:rPr>
          <w:spacing w:val="-2"/>
          <w:sz w:val="20"/>
        </w:rPr>
        <w:t>Chair</w:t>
      </w:r>
      <w:r>
        <w:rPr>
          <w:sz w:val="20"/>
        </w:rPr>
        <w:tab/>
      </w:r>
      <w:r>
        <w:rPr>
          <w:spacing w:val="-5"/>
          <w:sz w:val="20"/>
        </w:rPr>
        <w:t>21</w:t>
      </w:r>
    </w:p>
    <w:p w14:paraId="1BFF1C51" w14:textId="77777777" w:rsidR="00C9737C" w:rsidRDefault="00D118A2">
      <w:pPr>
        <w:tabs>
          <w:tab w:val="right" w:leader="dot" w:pos="9648"/>
        </w:tabs>
        <w:spacing w:line="226" w:lineRule="exact"/>
        <w:ind w:left="300"/>
        <w:rPr>
          <w:sz w:val="20"/>
        </w:rPr>
      </w:pPr>
      <w:r>
        <w:rPr>
          <w:sz w:val="20"/>
        </w:rPr>
        <w:t>Responsibilities</w:t>
      </w:r>
      <w:r>
        <w:rPr>
          <w:spacing w:val="-10"/>
          <w:sz w:val="20"/>
        </w:rPr>
        <w:t xml:space="preserve"> </w:t>
      </w:r>
      <w:r>
        <w:rPr>
          <w:sz w:val="20"/>
        </w:rPr>
        <w:t>of</w:t>
      </w:r>
      <w:r>
        <w:rPr>
          <w:spacing w:val="-9"/>
          <w:sz w:val="20"/>
        </w:rPr>
        <w:t xml:space="preserve"> </w:t>
      </w:r>
      <w:r>
        <w:rPr>
          <w:sz w:val="20"/>
        </w:rPr>
        <w:t>the</w:t>
      </w:r>
      <w:r>
        <w:rPr>
          <w:spacing w:val="-9"/>
          <w:sz w:val="20"/>
        </w:rPr>
        <w:t xml:space="preserve"> </w:t>
      </w:r>
      <w:r>
        <w:rPr>
          <w:sz w:val="20"/>
        </w:rPr>
        <w:t>Division</w:t>
      </w:r>
      <w:r>
        <w:rPr>
          <w:spacing w:val="-9"/>
          <w:sz w:val="20"/>
        </w:rPr>
        <w:t xml:space="preserve"> </w:t>
      </w:r>
      <w:r>
        <w:rPr>
          <w:spacing w:val="-4"/>
          <w:sz w:val="20"/>
        </w:rPr>
        <w:t>Dean</w:t>
      </w:r>
      <w:r>
        <w:rPr>
          <w:sz w:val="20"/>
        </w:rPr>
        <w:tab/>
      </w:r>
      <w:r>
        <w:rPr>
          <w:spacing w:val="-5"/>
          <w:sz w:val="20"/>
        </w:rPr>
        <w:t>26</w:t>
      </w:r>
    </w:p>
    <w:p w14:paraId="24EE0AC5" w14:textId="77777777" w:rsidR="00C9737C" w:rsidRDefault="00D118A2">
      <w:pPr>
        <w:tabs>
          <w:tab w:val="right" w:leader="dot" w:pos="9648"/>
        </w:tabs>
        <w:ind w:left="300"/>
        <w:rPr>
          <w:sz w:val="20"/>
        </w:rPr>
      </w:pPr>
      <w:r>
        <w:rPr>
          <w:spacing w:val="-2"/>
          <w:sz w:val="20"/>
        </w:rPr>
        <w:t>Responsibilities:</w:t>
      </w:r>
      <w:r>
        <w:rPr>
          <w:spacing w:val="9"/>
          <w:sz w:val="20"/>
        </w:rPr>
        <w:t xml:space="preserve"> </w:t>
      </w:r>
      <w:r>
        <w:rPr>
          <w:spacing w:val="-2"/>
          <w:sz w:val="20"/>
        </w:rPr>
        <w:t>Administration</w:t>
      </w:r>
      <w:r>
        <w:rPr>
          <w:spacing w:val="9"/>
          <w:sz w:val="20"/>
        </w:rPr>
        <w:t xml:space="preserve"> </w:t>
      </w:r>
      <w:r>
        <w:rPr>
          <w:spacing w:val="-2"/>
          <w:sz w:val="20"/>
        </w:rPr>
        <w:t>And</w:t>
      </w:r>
      <w:r>
        <w:rPr>
          <w:spacing w:val="11"/>
          <w:sz w:val="20"/>
        </w:rPr>
        <w:t xml:space="preserve"> </w:t>
      </w:r>
      <w:r>
        <w:rPr>
          <w:spacing w:val="-2"/>
          <w:sz w:val="20"/>
        </w:rPr>
        <w:t>Governance</w:t>
      </w:r>
      <w:r>
        <w:rPr>
          <w:sz w:val="20"/>
        </w:rPr>
        <w:tab/>
      </w:r>
      <w:r>
        <w:rPr>
          <w:spacing w:val="-5"/>
          <w:sz w:val="20"/>
        </w:rPr>
        <w:t>26</w:t>
      </w:r>
    </w:p>
    <w:p w14:paraId="5B1FFC02" w14:textId="77777777" w:rsidR="00C9737C" w:rsidRDefault="00D118A2">
      <w:pPr>
        <w:tabs>
          <w:tab w:val="right" w:leader="dot" w:pos="9648"/>
        </w:tabs>
        <w:spacing w:before="1"/>
        <w:ind w:left="300"/>
        <w:rPr>
          <w:sz w:val="20"/>
        </w:rPr>
      </w:pPr>
      <w:r>
        <w:rPr>
          <w:sz w:val="20"/>
        </w:rPr>
        <w:t>Responsibilities:</w:t>
      </w:r>
      <w:r>
        <w:rPr>
          <w:spacing w:val="-12"/>
          <w:sz w:val="20"/>
        </w:rPr>
        <w:t xml:space="preserve"> </w:t>
      </w:r>
      <w:r>
        <w:rPr>
          <w:sz w:val="20"/>
        </w:rPr>
        <w:t>Instruction</w:t>
      </w:r>
      <w:r>
        <w:rPr>
          <w:spacing w:val="-12"/>
          <w:sz w:val="20"/>
        </w:rPr>
        <w:t xml:space="preserve"> </w:t>
      </w:r>
      <w:r>
        <w:rPr>
          <w:sz w:val="20"/>
        </w:rPr>
        <w:t>and</w:t>
      </w:r>
      <w:r>
        <w:rPr>
          <w:spacing w:val="-11"/>
          <w:sz w:val="20"/>
        </w:rPr>
        <w:t xml:space="preserve"> </w:t>
      </w:r>
      <w:r>
        <w:rPr>
          <w:spacing w:val="-2"/>
          <w:sz w:val="20"/>
        </w:rPr>
        <w:t>Advising</w:t>
      </w:r>
      <w:r>
        <w:rPr>
          <w:sz w:val="20"/>
        </w:rPr>
        <w:tab/>
      </w:r>
      <w:r>
        <w:rPr>
          <w:spacing w:val="-5"/>
          <w:sz w:val="20"/>
        </w:rPr>
        <w:t>26</w:t>
      </w:r>
    </w:p>
    <w:p w14:paraId="7513CDC3" w14:textId="77777777" w:rsidR="00C9737C" w:rsidRDefault="00D118A2">
      <w:pPr>
        <w:tabs>
          <w:tab w:val="right" w:leader="dot" w:pos="9651"/>
        </w:tabs>
        <w:spacing w:before="1" w:line="226" w:lineRule="exact"/>
        <w:ind w:left="300"/>
        <w:rPr>
          <w:sz w:val="20"/>
        </w:rPr>
      </w:pPr>
      <w:r>
        <w:rPr>
          <w:spacing w:val="-2"/>
          <w:sz w:val="20"/>
        </w:rPr>
        <w:t>Retirement</w:t>
      </w:r>
      <w:r>
        <w:rPr>
          <w:sz w:val="20"/>
        </w:rPr>
        <w:tab/>
      </w:r>
      <w:r>
        <w:rPr>
          <w:spacing w:val="-5"/>
          <w:sz w:val="20"/>
        </w:rPr>
        <w:t>58</w:t>
      </w:r>
    </w:p>
    <w:p w14:paraId="13C9A768" w14:textId="77777777" w:rsidR="00C9737C" w:rsidRDefault="00D118A2">
      <w:pPr>
        <w:tabs>
          <w:tab w:val="right" w:leader="dot" w:pos="9651"/>
        </w:tabs>
        <w:spacing w:line="226" w:lineRule="exact"/>
        <w:ind w:left="300"/>
        <w:rPr>
          <w:sz w:val="20"/>
        </w:rPr>
      </w:pPr>
      <w:r>
        <w:rPr>
          <w:sz w:val="20"/>
        </w:rPr>
        <w:t>Retirement,</w:t>
      </w:r>
      <w:r>
        <w:rPr>
          <w:spacing w:val="-10"/>
          <w:sz w:val="20"/>
        </w:rPr>
        <w:t xml:space="preserve"> </w:t>
      </w:r>
      <w:r>
        <w:rPr>
          <w:sz w:val="20"/>
        </w:rPr>
        <w:t>Resignation</w:t>
      </w:r>
      <w:r>
        <w:rPr>
          <w:spacing w:val="-8"/>
          <w:sz w:val="20"/>
        </w:rPr>
        <w:t xml:space="preserve"> </w:t>
      </w:r>
      <w:r>
        <w:rPr>
          <w:sz w:val="20"/>
        </w:rPr>
        <w:t>and</w:t>
      </w:r>
      <w:r>
        <w:rPr>
          <w:spacing w:val="-8"/>
          <w:sz w:val="20"/>
        </w:rPr>
        <w:t xml:space="preserve"> </w:t>
      </w:r>
      <w:r>
        <w:rPr>
          <w:spacing w:val="-2"/>
          <w:sz w:val="20"/>
        </w:rPr>
        <w:t>Dismissal</w:t>
      </w:r>
      <w:r>
        <w:rPr>
          <w:sz w:val="20"/>
        </w:rPr>
        <w:tab/>
      </w:r>
      <w:r>
        <w:rPr>
          <w:spacing w:val="-5"/>
          <w:sz w:val="20"/>
        </w:rPr>
        <w:t>58</w:t>
      </w:r>
    </w:p>
    <w:p w14:paraId="3A27F41C" w14:textId="77777777" w:rsidR="00C9737C" w:rsidRDefault="00D118A2">
      <w:pPr>
        <w:spacing w:before="121"/>
        <w:ind w:left="300"/>
        <w:rPr>
          <w:b/>
          <w:i/>
          <w:sz w:val="20"/>
        </w:rPr>
      </w:pPr>
      <w:r>
        <w:rPr>
          <w:b/>
          <w:i/>
          <w:w w:val="99"/>
          <w:sz w:val="20"/>
        </w:rPr>
        <w:t>S</w:t>
      </w:r>
    </w:p>
    <w:p w14:paraId="29CC99E9" w14:textId="77777777" w:rsidR="00C9737C" w:rsidRDefault="00D118A2">
      <w:pPr>
        <w:tabs>
          <w:tab w:val="right" w:leader="dot" w:pos="9652"/>
        </w:tabs>
        <w:spacing w:before="346"/>
        <w:ind w:left="300"/>
        <w:rPr>
          <w:sz w:val="20"/>
        </w:rPr>
      </w:pPr>
      <w:r>
        <w:rPr>
          <w:spacing w:val="-2"/>
          <w:sz w:val="20"/>
        </w:rPr>
        <w:t>Sabbatical</w:t>
      </w:r>
      <w:r>
        <w:rPr>
          <w:spacing w:val="7"/>
          <w:sz w:val="20"/>
        </w:rPr>
        <w:t xml:space="preserve"> </w:t>
      </w:r>
      <w:r>
        <w:rPr>
          <w:spacing w:val="-2"/>
          <w:sz w:val="20"/>
        </w:rPr>
        <w:t>Leave</w:t>
      </w:r>
      <w:r>
        <w:rPr>
          <w:sz w:val="20"/>
        </w:rPr>
        <w:tab/>
      </w:r>
      <w:r>
        <w:rPr>
          <w:spacing w:val="-5"/>
          <w:sz w:val="20"/>
        </w:rPr>
        <w:t>54</w:t>
      </w:r>
    </w:p>
    <w:p w14:paraId="29393AEA" w14:textId="77777777" w:rsidR="00C9737C" w:rsidRDefault="00D118A2">
      <w:pPr>
        <w:tabs>
          <w:tab w:val="right" w:leader="dot" w:pos="9651"/>
        </w:tabs>
        <w:spacing w:before="1"/>
        <w:ind w:left="300"/>
        <w:rPr>
          <w:sz w:val="20"/>
        </w:rPr>
      </w:pPr>
      <w:r>
        <w:rPr>
          <w:sz w:val="20"/>
        </w:rPr>
        <w:t>Schedules</w:t>
      </w:r>
      <w:r>
        <w:rPr>
          <w:spacing w:val="-9"/>
          <w:sz w:val="20"/>
        </w:rPr>
        <w:t xml:space="preserve"> </w:t>
      </w:r>
      <w:r>
        <w:rPr>
          <w:sz w:val="20"/>
        </w:rPr>
        <w:t>and</w:t>
      </w:r>
      <w:r>
        <w:rPr>
          <w:spacing w:val="-8"/>
          <w:sz w:val="20"/>
        </w:rPr>
        <w:t xml:space="preserve"> </w:t>
      </w:r>
      <w:r>
        <w:rPr>
          <w:spacing w:val="-2"/>
          <w:sz w:val="20"/>
        </w:rPr>
        <w:t>Procedures</w:t>
      </w:r>
      <w:r>
        <w:rPr>
          <w:sz w:val="20"/>
        </w:rPr>
        <w:tab/>
      </w:r>
      <w:r>
        <w:rPr>
          <w:spacing w:val="-5"/>
          <w:sz w:val="20"/>
        </w:rPr>
        <w:t>41</w:t>
      </w:r>
    </w:p>
    <w:p w14:paraId="1395F07D" w14:textId="77777777" w:rsidR="00C9737C" w:rsidRDefault="00D118A2">
      <w:pPr>
        <w:tabs>
          <w:tab w:val="right" w:leader="dot" w:pos="9652"/>
        </w:tabs>
        <w:spacing w:before="1" w:line="226" w:lineRule="exact"/>
        <w:ind w:left="300"/>
        <w:rPr>
          <w:sz w:val="20"/>
        </w:rPr>
      </w:pPr>
      <w:r>
        <w:rPr>
          <w:sz w:val="20"/>
        </w:rPr>
        <w:t>Schedule</w:t>
      </w:r>
      <w:r>
        <w:rPr>
          <w:spacing w:val="-7"/>
          <w:sz w:val="20"/>
        </w:rPr>
        <w:t xml:space="preserve"> </w:t>
      </w:r>
      <w:r>
        <w:rPr>
          <w:sz w:val="20"/>
        </w:rPr>
        <w:t>and</w:t>
      </w:r>
      <w:r>
        <w:rPr>
          <w:spacing w:val="-6"/>
          <w:sz w:val="20"/>
        </w:rPr>
        <w:t xml:space="preserve"> </w:t>
      </w:r>
      <w:r>
        <w:rPr>
          <w:sz w:val="20"/>
        </w:rPr>
        <w:t>Procedures</w:t>
      </w:r>
      <w:r>
        <w:rPr>
          <w:spacing w:val="-7"/>
          <w:sz w:val="20"/>
        </w:rPr>
        <w:t xml:space="preserve"> </w:t>
      </w:r>
      <w:r>
        <w:rPr>
          <w:sz w:val="20"/>
        </w:rPr>
        <w:t>for</w:t>
      </w:r>
      <w:r>
        <w:rPr>
          <w:spacing w:val="-7"/>
          <w:sz w:val="20"/>
        </w:rPr>
        <w:t xml:space="preserve"> </w:t>
      </w:r>
      <w:r>
        <w:rPr>
          <w:spacing w:val="-2"/>
          <w:sz w:val="20"/>
        </w:rPr>
        <w:t>Promotion</w:t>
      </w:r>
      <w:r>
        <w:rPr>
          <w:sz w:val="20"/>
        </w:rPr>
        <w:tab/>
      </w:r>
      <w:r>
        <w:rPr>
          <w:spacing w:val="-5"/>
          <w:sz w:val="20"/>
        </w:rPr>
        <w:t>43</w:t>
      </w:r>
    </w:p>
    <w:p w14:paraId="7A3797D7" w14:textId="77777777" w:rsidR="00C9737C" w:rsidRDefault="00D118A2">
      <w:pPr>
        <w:tabs>
          <w:tab w:val="right" w:leader="dot" w:pos="9652"/>
        </w:tabs>
        <w:spacing w:line="226" w:lineRule="exact"/>
        <w:ind w:left="300"/>
        <w:rPr>
          <w:sz w:val="20"/>
        </w:rPr>
      </w:pPr>
      <w:r>
        <w:rPr>
          <w:sz w:val="20"/>
        </w:rPr>
        <w:t>Schedule</w:t>
      </w:r>
      <w:r>
        <w:rPr>
          <w:spacing w:val="-7"/>
          <w:sz w:val="20"/>
        </w:rPr>
        <w:t xml:space="preserve"> </w:t>
      </w:r>
      <w:r>
        <w:rPr>
          <w:sz w:val="20"/>
        </w:rPr>
        <w:t>and</w:t>
      </w:r>
      <w:r>
        <w:rPr>
          <w:spacing w:val="-6"/>
          <w:sz w:val="20"/>
        </w:rPr>
        <w:t xml:space="preserve"> </w:t>
      </w:r>
      <w:r>
        <w:rPr>
          <w:sz w:val="20"/>
        </w:rPr>
        <w:t>Procedures</w:t>
      </w:r>
      <w:r>
        <w:rPr>
          <w:spacing w:val="-7"/>
          <w:sz w:val="20"/>
        </w:rPr>
        <w:t xml:space="preserve"> </w:t>
      </w:r>
      <w:r>
        <w:rPr>
          <w:sz w:val="20"/>
        </w:rPr>
        <w:t>for</w:t>
      </w:r>
      <w:r>
        <w:rPr>
          <w:spacing w:val="-7"/>
          <w:sz w:val="20"/>
        </w:rPr>
        <w:t xml:space="preserve"> </w:t>
      </w:r>
      <w:r>
        <w:rPr>
          <w:spacing w:val="-2"/>
          <w:sz w:val="20"/>
        </w:rPr>
        <w:t>Tenure</w:t>
      </w:r>
      <w:r>
        <w:rPr>
          <w:sz w:val="20"/>
        </w:rPr>
        <w:tab/>
      </w:r>
      <w:r>
        <w:rPr>
          <w:spacing w:val="-5"/>
          <w:sz w:val="20"/>
        </w:rPr>
        <w:t>45</w:t>
      </w:r>
    </w:p>
    <w:p w14:paraId="41C9084B" w14:textId="77777777" w:rsidR="00C9737C" w:rsidRDefault="00D118A2">
      <w:pPr>
        <w:tabs>
          <w:tab w:val="right" w:leader="dot" w:pos="9652"/>
        </w:tabs>
        <w:spacing w:before="1"/>
        <w:ind w:left="300"/>
        <w:rPr>
          <w:sz w:val="20"/>
        </w:rPr>
      </w:pPr>
      <w:r>
        <w:rPr>
          <w:sz w:val="20"/>
        </w:rPr>
        <w:t>Sick</w:t>
      </w:r>
      <w:r>
        <w:rPr>
          <w:spacing w:val="-7"/>
          <w:sz w:val="20"/>
        </w:rPr>
        <w:t xml:space="preserve"> </w:t>
      </w:r>
      <w:r>
        <w:rPr>
          <w:spacing w:val="-4"/>
          <w:sz w:val="20"/>
        </w:rPr>
        <w:t>Leave</w:t>
      </w:r>
      <w:r>
        <w:rPr>
          <w:sz w:val="20"/>
        </w:rPr>
        <w:tab/>
      </w:r>
      <w:r>
        <w:rPr>
          <w:spacing w:val="-5"/>
          <w:sz w:val="20"/>
        </w:rPr>
        <w:t>54</w:t>
      </w:r>
    </w:p>
    <w:p w14:paraId="58500261" w14:textId="77777777" w:rsidR="00C9737C" w:rsidRDefault="00D118A2">
      <w:pPr>
        <w:tabs>
          <w:tab w:val="right" w:leader="dot" w:pos="9652"/>
        </w:tabs>
        <w:spacing w:before="1" w:line="226" w:lineRule="exact"/>
        <w:ind w:left="300"/>
        <w:rPr>
          <w:sz w:val="20"/>
        </w:rPr>
      </w:pPr>
      <w:r>
        <w:rPr>
          <w:sz w:val="20"/>
        </w:rPr>
        <w:t>Social</w:t>
      </w:r>
      <w:r>
        <w:rPr>
          <w:spacing w:val="-8"/>
          <w:sz w:val="20"/>
        </w:rPr>
        <w:t xml:space="preserve"> </w:t>
      </w:r>
      <w:r>
        <w:rPr>
          <w:sz w:val="20"/>
        </w:rPr>
        <w:t>Security</w:t>
      </w:r>
      <w:r>
        <w:rPr>
          <w:spacing w:val="-9"/>
          <w:sz w:val="20"/>
        </w:rPr>
        <w:t xml:space="preserve"> </w:t>
      </w:r>
      <w:r>
        <w:rPr>
          <w:spacing w:val="-2"/>
          <w:sz w:val="20"/>
        </w:rPr>
        <w:t>Benefits</w:t>
      </w:r>
      <w:r>
        <w:rPr>
          <w:sz w:val="20"/>
        </w:rPr>
        <w:tab/>
      </w:r>
      <w:r>
        <w:rPr>
          <w:spacing w:val="-5"/>
          <w:sz w:val="20"/>
        </w:rPr>
        <w:t>60</w:t>
      </w:r>
    </w:p>
    <w:p w14:paraId="10783AFA" w14:textId="77777777" w:rsidR="00C9737C" w:rsidRDefault="00D118A2">
      <w:pPr>
        <w:tabs>
          <w:tab w:val="right" w:leader="dot" w:pos="9652"/>
        </w:tabs>
        <w:spacing w:line="226" w:lineRule="exact"/>
        <w:ind w:left="300"/>
        <w:rPr>
          <w:sz w:val="20"/>
        </w:rPr>
      </w:pPr>
      <w:r>
        <w:rPr>
          <w:sz w:val="20"/>
        </w:rPr>
        <w:t>Statement</w:t>
      </w:r>
      <w:r>
        <w:rPr>
          <w:spacing w:val="-7"/>
          <w:sz w:val="20"/>
        </w:rPr>
        <w:t xml:space="preserve"> </w:t>
      </w:r>
      <w:r>
        <w:rPr>
          <w:sz w:val="20"/>
        </w:rPr>
        <w:t>on</w:t>
      </w:r>
      <w:r>
        <w:rPr>
          <w:spacing w:val="-7"/>
          <w:sz w:val="20"/>
        </w:rPr>
        <w:t xml:space="preserve"> </w:t>
      </w:r>
      <w:r>
        <w:rPr>
          <w:sz w:val="20"/>
        </w:rPr>
        <w:t>Teaching</w:t>
      </w:r>
      <w:r>
        <w:rPr>
          <w:spacing w:val="-7"/>
          <w:sz w:val="20"/>
        </w:rPr>
        <w:t xml:space="preserve"> </w:t>
      </w:r>
      <w:r>
        <w:rPr>
          <w:sz w:val="20"/>
        </w:rPr>
        <w:t>and</w:t>
      </w:r>
      <w:r>
        <w:rPr>
          <w:spacing w:val="-3"/>
          <w:sz w:val="20"/>
        </w:rPr>
        <w:t xml:space="preserve"> </w:t>
      </w:r>
      <w:r>
        <w:rPr>
          <w:sz w:val="20"/>
        </w:rPr>
        <w:t>Learning</w:t>
      </w:r>
      <w:r>
        <w:rPr>
          <w:spacing w:val="-7"/>
          <w:sz w:val="20"/>
        </w:rPr>
        <w:t xml:space="preserve"> </w:t>
      </w:r>
      <w:r>
        <w:rPr>
          <w:spacing w:val="-2"/>
          <w:sz w:val="20"/>
        </w:rPr>
        <w:t>Styles</w:t>
      </w:r>
      <w:r>
        <w:rPr>
          <w:sz w:val="20"/>
        </w:rPr>
        <w:tab/>
      </w:r>
      <w:r>
        <w:rPr>
          <w:spacing w:val="-10"/>
          <w:sz w:val="20"/>
        </w:rPr>
        <w:t>9</w:t>
      </w:r>
    </w:p>
    <w:p w14:paraId="6F7B4655" w14:textId="77777777" w:rsidR="00C9737C" w:rsidRDefault="00D118A2">
      <w:pPr>
        <w:tabs>
          <w:tab w:val="right" w:leader="dot" w:pos="9652"/>
        </w:tabs>
        <w:ind w:left="300"/>
        <w:rPr>
          <w:sz w:val="20"/>
        </w:rPr>
      </w:pPr>
      <w:r>
        <w:rPr>
          <w:sz w:val="20"/>
        </w:rPr>
        <w:t>Strategic</w:t>
      </w:r>
      <w:r>
        <w:rPr>
          <w:spacing w:val="-10"/>
          <w:sz w:val="20"/>
        </w:rPr>
        <w:t xml:space="preserve"> </w:t>
      </w:r>
      <w:r>
        <w:rPr>
          <w:spacing w:val="-2"/>
          <w:sz w:val="20"/>
        </w:rPr>
        <w:t>Planning</w:t>
      </w:r>
      <w:r>
        <w:rPr>
          <w:sz w:val="20"/>
        </w:rPr>
        <w:tab/>
      </w:r>
      <w:r>
        <w:rPr>
          <w:spacing w:val="-5"/>
          <w:sz w:val="20"/>
        </w:rPr>
        <w:t>14</w:t>
      </w:r>
    </w:p>
    <w:p w14:paraId="67462FF3" w14:textId="77777777" w:rsidR="00C9737C" w:rsidRDefault="00D118A2">
      <w:pPr>
        <w:tabs>
          <w:tab w:val="right" w:leader="dot" w:pos="9652"/>
        </w:tabs>
        <w:spacing w:before="1" w:line="226" w:lineRule="exact"/>
        <w:ind w:left="300"/>
        <w:rPr>
          <w:sz w:val="20"/>
        </w:rPr>
      </w:pPr>
      <w:r>
        <w:rPr>
          <w:sz w:val="20"/>
        </w:rPr>
        <w:t>Student</w:t>
      </w:r>
      <w:r>
        <w:rPr>
          <w:spacing w:val="-10"/>
          <w:sz w:val="20"/>
        </w:rPr>
        <w:t xml:space="preserve"> </w:t>
      </w:r>
      <w:r>
        <w:rPr>
          <w:sz w:val="20"/>
        </w:rPr>
        <w:t>Class</w:t>
      </w:r>
      <w:r>
        <w:rPr>
          <w:spacing w:val="-8"/>
          <w:sz w:val="20"/>
        </w:rPr>
        <w:t xml:space="preserve"> </w:t>
      </w:r>
      <w:r>
        <w:rPr>
          <w:spacing w:val="-2"/>
          <w:sz w:val="20"/>
        </w:rPr>
        <w:t>Attendance</w:t>
      </w:r>
      <w:r>
        <w:rPr>
          <w:sz w:val="20"/>
        </w:rPr>
        <w:tab/>
      </w:r>
      <w:r>
        <w:rPr>
          <w:spacing w:val="-5"/>
          <w:sz w:val="20"/>
        </w:rPr>
        <w:t>14</w:t>
      </w:r>
    </w:p>
    <w:p w14:paraId="0AAA6DE6" w14:textId="77777777" w:rsidR="00C9737C" w:rsidRDefault="00D118A2">
      <w:pPr>
        <w:tabs>
          <w:tab w:val="right" w:leader="dot" w:pos="9653"/>
        </w:tabs>
        <w:spacing w:line="226" w:lineRule="exact"/>
        <w:ind w:left="300"/>
        <w:rPr>
          <w:sz w:val="20"/>
        </w:rPr>
      </w:pPr>
      <w:r>
        <w:rPr>
          <w:sz w:val="20"/>
        </w:rPr>
        <w:t>Student</w:t>
      </w:r>
      <w:r>
        <w:rPr>
          <w:spacing w:val="-12"/>
          <w:sz w:val="20"/>
        </w:rPr>
        <w:t xml:space="preserve"> </w:t>
      </w:r>
      <w:r>
        <w:rPr>
          <w:sz w:val="20"/>
        </w:rPr>
        <w:t>Grievance</w:t>
      </w:r>
      <w:r>
        <w:rPr>
          <w:spacing w:val="-9"/>
          <w:sz w:val="20"/>
        </w:rPr>
        <w:t xml:space="preserve"> </w:t>
      </w:r>
      <w:r>
        <w:rPr>
          <w:sz w:val="20"/>
        </w:rPr>
        <w:t>for</w:t>
      </w:r>
      <w:r>
        <w:rPr>
          <w:spacing w:val="-10"/>
          <w:sz w:val="20"/>
        </w:rPr>
        <w:t xml:space="preserve"> </w:t>
      </w:r>
      <w:r>
        <w:rPr>
          <w:sz w:val="20"/>
        </w:rPr>
        <w:t>Academic</w:t>
      </w:r>
      <w:r>
        <w:rPr>
          <w:spacing w:val="-6"/>
          <w:sz w:val="20"/>
        </w:rPr>
        <w:t xml:space="preserve"> </w:t>
      </w:r>
      <w:r>
        <w:rPr>
          <w:spacing w:val="-2"/>
          <w:sz w:val="20"/>
        </w:rPr>
        <w:t>Issues</w:t>
      </w:r>
      <w:r>
        <w:rPr>
          <w:sz w:val="20"/>
        </w:rPr>
        <w:tab/>
      </w:r>
      <w:r>
        <w:rPr>
          <w:spacing w:val="-5"/>
          <w:sz w:val="20"/>
        </w:rPr>
        <w:t>16</w:t>
      </w:r>
    </w:p>
    <w:p w14:paraId="4746C441" w14:textId="77777777" w:rsidR="00C9737C" w:rsidRDefault="00D118A2">
      <w:pPr>
        <w:tabs>
          <w:tab w:val="right" w:leader="dot" w:pos="9652"/>
        </w:tabs>
        <w:spacing w:before="1"/>
        <w:ind w:left="300"/>
        <w:rPr>
          <w:sz w:val="20"/>
        </w:rPr>
      </w:pPr>
      <w:r>
        <w:rPr>
          <w:sz w:val="20"/>
        </w:rPr>
        <w:t>Student</w:t>
      </w:r>
      <w:r>
        <w:rPr>
          <w:spacing w:val="-7"/>
          <w:sz w:val="20"/>
        </w:rPr>
        <w:t xml:space="preserve"> </w:t>
      </w:r>
      <w:r>
        <w:rPr>
          <w:sz w:val="20"/>
        </w:rPr>
        <w:t>Life</w:t>
      </w:r>
      <w:r>
        <w:rPr>
          <w:spacing w:val="-8"/>
          <w:sz w:val="20"/>
        </w:rPr>
        <w:t xml:space="preserve"> </w:t>
      </w:r>
      <w:r>
        <w:rPr>
          <w:spacing w:val="-2"/>
          <w:sz w:val="20"/>
        </w:rPr>
        <w:t>Council</w:t>
      </w:r>
      <w:r>
        <w:rPr>
          <w:sz w:val="20"/>
        </w:rPr>
        <w:tab/>
      </w:r>
      <w:r>
        <w:rPr>
          <w:spacing w:val="-5"/>
          <w:sz w:val="20"/>
        </w:rPr>
        <w:t>34</w:t>
      </w:r>
    </w:p>
    <w:p w14:paraId="00E3D832" w14:textId="77777777" w:rsidR="00C9737C" w:rsidRDefault="00D118A2">
      <w:pPr>
        <w:tabs>
          <w:tab w:val="right" w:leader="dot" w:pos="9651"/>
        </w:tabs>
        <w:spacing w:before="1" w:line="227" w:lineRule="exact"/>
        <w:ind w:left="300"/>
        <w:rPr>
          <w:sz w:val="20"/>
        </w:rPr>
      </w:pPr>
      <w:r>
        <w:rPr>
          <w:sz w:val="20"/>
        </w:rPr>
        <w:t>Summative</w:t>
      </w:r>
      <w:r>
        <w:rPr>
          <w:spacing w:val="-9"/>
          <w:sz w:val="20"/>
        </w:rPr>
        <w:t xml:space="preserve"> </w:t>
      </w:r>
      <w:r>
        <w:rPr>
          <w:sz w:val="20"/>
        </w:rPr>
        <w:t>Evaluation</w:t>
      </w:r>
      <w:r>
        <w:rPr>
          <w:spacing w:val="-8"/>
          <w:sz w:val="20"/>
        </w:rPr>
        <w:t xml:space="preserve"> </w:t>
      </w:r>
      <w:r>
        <w:rPr>
          <w:sz w:val="20"/>
        </w:rPr>
        <w:t>for</w:t>
      </w:r>
      <w:r>
        <w:rPr>
          <w:spacing w:val="-8"/>
          <w:sz w:val="20"/>
        </w:rPr>
        <w:t xml:space="preserve"> </w:t>
      </w:r>
      <w:r>
        <w:rPr>
          <w:spacing w:val="-2"/>
          <w:sz w:val="20"/>
        </w:rPr>
        <w:t>Promotion</w:t>
      </w:r>
      <w:r>
        <w:rPr>
          <w:sz w:val="20"/>
        </w:rPr>
        <w:tab/>
      </w:r>
      <w:r>
        <w:rPr>
          <w:spacing w:val="-5"/>
          <w:sz w:val="20"/>
        </w:rPr>
        <w:t>42</w:t>
      </w:r>
    </w:p>
    <w:p w14:paraId="3FE99CD4" w14:textId="77777777" w:rsidR="00C9737C" w:rsidRDefault="00D118A2">
      <w:pPr>
        <w:tabs>
          <w:tab w:val="right" w:leader="dot" w:pos="9652"/>
        </w:tabs>
        <w:spacing w:line="227" w:lineRule="exact"/>
        <w:ind w:left="300"/>
        <w:rPr>
          <w:sz w:val="20"/>
        </w:rPr>
      </w:pPr>
      <w:r>
        <w:rPr>
          <w:sz w:val="20"/>
        </w:rPr>
        <w:t>Summative</w:t>
      </w:r>
      <w:r>
        <w:rPr>
          <w:spacing w:val="-9"/>
          <w:sz w:val="20"/>
        </w:rPr>
        <w:t xml:space="preserve"> </w:t>
      </w:r>
      <w:r>
        <w:rPr>
          <w:sz w:val="20"/>
        </w:rPr>
        <w:t>Evaluation</w:t>
      </w:r>
      <w:r>
        <w:rPr>
          <w:spacing w:val="-8"/>
          <w:sz w:val="20"/>
        </w:rPr>
        <w:t xml:space="preserve"> </w:t>
      </w:r>
      <w:r>
        <w:rPr>
          <w:sz w:val="20"/>
        </w:rPr>
        <w:t>for</w:t>
      </w:r>
      <w:r>
        <w:rPr>
          <w:spacing w:val="-8"/>
          <w:sz w:val="20"/>
        </w:rPr>
        <w:t xml:space="preserve"> </w:t>
      </w:r>
      <w:r>
        <w:rPr>
          <w:spacing w:val="-2"/>
          <w:sz w:val="20"/>
        </w:rPr>
        <w:t>Reappointment</w:t>
      </w:r>
      <w:r>
        <w:rPr>
          <w:sz w:val="20"/>
        </w:rPr>
        <w:tab/>
      </w:r>
      <w:r>
        <w:rPr>
          <w:spacing w:val="-5"/>
          <w:sz w:val="20"/>
        </w:rPr>
        <w:t>40</w:t>
      </w:r>
    </w:p>
    <w:p w14:paraId="0032405F" w14:textId="77777777" w:rsidR="00C9737C" w:rsidRDefault="00D118A2">
      <w:pPr>
        <w:tabs>
          <w:tab w:val="right" w:leader="dot" w:pos="9652"/>
        </w:tabs>
        <w:ind w:left="300"/>
        <w:rPr>
          <w:sz w:val="20"/>
        </w:rPr>
      </w:pPr>
      <w:r>
        <w:rPr>
          <w:sz w:val="20"/>
        </w:rPr>
        <w:t>Summative</w:t>
      </w:r>
      <w:r>
        <w:rPr>
          <w:spacing w:val="-9"/>
          <w:sz w:val="20"/>
        </w:rPr>
        <w:t xml:space="preserve"> </w:t>
      </w:r>
      <w:r>
        <w:rPr>
          <w:sz w:val="20"/>
        </w:rPr>
        <w:t>Evaluation</w:t>
      </w:r>
      <w:r>
        <w:rPr>
          <w:spacing w:val="-8"/>
          <w:sz w:val="20"/>
        </w:rPr>
        <w:t xml:space="preserve"> </w:t>
      </w:r>
      <w:r>
        <w:rPr>
          <w:sz w:val="20"/>
        </w:rPr>
        <w:t>for</w:t>
      </w:r>
      <w:r>
        <w:rPr>
          <w:spacing w:val="-8"/>
          <w:sz w:val="20"/>
        </w:rPr>
        <w:t xml:space="preserve"> </w:t>
      </w:r>
      <w:r>
        <w:rPr>
          <w:spacing w:val="-2"/>
          <w:sz w:val="20"/>
        </w:rPr>
        <w:t>Tenure</w:t>
      </w:r>
      <w:r>
        <w:rPr>
          <w:sz w:val="20"/>
        </w:rPr>
        <w:tab/>
      </w:r>
      <w:r>
        <w:rPr>
          <w:spacing w:val="-5"/>
          <w:sz w:val="20"/>
        </w:rPr>
        <w:t>45</w:t>
      </w:r>
    </w:p>
    <w:p w14:paraId="22DC22CD" w14:textId="77777777" w:rsidR="00C9737C" w:rsidRDefault="00D118A2">
      <w:pPr>
        <w:tabs>
          <w:tab w:val="right" w:leader="dot" w:pos="9651"/>
        </w:tabs>
        <w:spacing w:before="1"/>
        <w:ind w:left="300"/>
        <w:rPr>
          <w:sz w:val="20"/>
        </w:rPr>
      </w:pPr>
      <w:r>
        <w:rPr>
          <w:sz w:val="20"/>
        </w:rPr>
        <w:t>Summative</w:t>
      </w:r>
      <w:r>
        <w:rPr>
          <w:spacing w:val="-10"/>
          <w:sz w:val="20"/>
        </w:rPr>
        <w:t xml:space="preserve"> </w:t>
      </w:r>
      <w:r>
        <w:rPr>
          <w:sz w:val="20"/>
        </w:rPr>
        <w:t>Evaluation</w:t>
      </w:r>
      <w:r>
        <w:rPr>
          <w:spacing w:val="-9"/>
          <w:sz w:val="20"/>
        </w:rPr>
        <w:t xml:space="preserve"> </w:t>
      </w:r>
      <w:r>
        <w:rPr>
          <w:sz w:val="20"/>
        </w:rPr>
        <w:t>for</w:t>
      </w:r>
      <w:r>
        <w:rPr>
          <w:spacing w:val="-9"/>
          <w:sz w:val="20"/>
        </w:rPr>
        <w:t xml:space="preserve"> </w:t>
      </w:r>
      <w:r>
        <w:rPr>
          <w:sz w:val="20"/>
        </w:rPr>
        <w:t>Tenured</w:t>
      </w:r>
      <w:r>
        <w:rPr>
          <w:spacing w:val="-10"/>
          <w:sz w:val="20"/>
        </w:rPr>
        <w:t xml:space="preserve"> </w:t>
      </w:r>
      <w:r>
        <w:rPr>
          <w:spacing w:val="-2"/>
          <w:sz w:val="20"/>
        </w:rPr>
        <w:t>Faculty</w:t>
      </w:r>
      <w:r>
        <w:rPr>
          <w:sz w:val="20"/>
        </w:rPr>
        <w:tab/>
      </w:r>
      <w:r>
        <w:rPr>
          <w:spacing w:val="-7"/>
          <w:sz w:val="20"/>
        </w:rPr>
        <w:t>48</w:t>
      </w:r>
    </w:p>
    <w:p w14:paraId="722FE558" w14:textId="77777777" w:rsidR="00C9737C" w:rsidRDefault="00D118A2">
      <w:pPr>
        <w:tabs>
          <w:tab w:val="right" w:leader="dot" w:pos="9652"/>
        </w:tabs>
        <w:spacing w:before="1" w:line="226" w:lineRule="exact"/>
        <w:ind w:left="300"/>
        <w:rPr>
          <w:sz w:val="20"/>
        </w:rPr>
      </w:pPr>
      <w:r>
        <w:rPr>
          <w:sz w:val="20"/>
        </w:rPr>
        <w:t>Summative</w:t>
      </w:r>
      <w:r>
        <w:rPr>
          <w:spacing w:val="-8"/>
          <w:sz w:val="20"/>
        </w:rPr>
        <w:t xml:space="preserve"> </w:t>
      </w:r>
      <w:r>
        <w:rPr>
          <w:sz w:val="20"/>
        </w:rPr>
        <w:t>evaluations</w:t>
      </w:r>
      <w:r>
        <w:rPr>
          <w:spacing w:val="-9"/>
          <w:sz w:val="20"/>
        </w:rPr>
        <w:t xml:space="preserve"> </w:t>
      </w:r>
      <w:r>
        <w:rPr>
          <w:sz w:val="20"/>
        </w:rPr>
        <w:t>for</w:t>
      </w:r>
      <w:r>
        <w:rPr>
          <w:spacing w:val="-7"/>
          <w:sz w:val="20"/>
        </w:rPr>
        <w:t xml:space="preserve"> </w:t>
      </w:r>
      <w:r>
        <w:rPr>
          <w:sz w:val="20"/>
        </w:rPr>
        <w:t>promotion</w:t>
      </w:r>
      <w:r>
        <w:rPr>
          <w:spacing w:val="-9"/>
          <w:sz w:val="20"/>
        </w:rPr>
        <w:t xml:space="preserve"> </w:t>
      </w:r>
      <w:r>
        <w:rPr>
          <w:sz w:val="20"/>
        </w:rPr>
        <w:t>and/or</w:t>
      </w:r>
      <w:r>
        <w:rPr>
          <w:spacing w:val="-9"/>
          <w:sz w:val="20"/>
        </w:rPr>
        <w:t xml:space="preserve"> </w:t>
      </w:r>
      <w:r>
        <w:rPr>
          <w:spacing w:val="-2"/>
          <w:sz w:val="20"/>
        </w:rPr>
        <w:t>tenure</w:t>
      </w:r>
      <w:r>
        <w:rPr>
          <w:sz w:val="20"/>
        </w:rPr>
        <w:tab/>
      </w:r>
      <w:r>
        <w:rPr>
          <w:spacing w:val="-5"/>
          <w:sz w:val="20"/>
        </w:rPr>
        <w:t>43</w:t>
      </w:r>
    </w:p>
    <w:p w14:paraId="327E4526" w14:textId="77777777" w:rsidR="00C9737C" w:rsidRDefault="00D118A2">
      <w:pPr>
        <w:tabs>
          <w:tab w:val="right" w:leader="dot" w:pos="9651"/>
        </w:tabs>
        <w:spacing w:line="226" w:lineRule="exact"/>
        <w:ind w:left="300"/>
        <w:rPr>
          <w:sz w:val="20"/>
        </w:rPr>
      </w:pPr>
      <w:r>
        <w:rPr>
          <w:spacing w:val="-2"/>
          <w:sz w:val="20"/>
        </w:rPr>
        <w:t>Supplemental</w:t>
      </w:r>
      <w:r>
        <w:rPr>
          <w:spacing w:val="8"/>
          <w:sz w:val="20"/>
        </w:rPr>
        <w:t xml:space="preserve"> </w:t>
      </w:r>
      <w:r>
        <w:rPr>
          <w:spacing w:val="-2"/>
          <w:sz w:val="20"/>
        </w:rPr>
        <w:t>Insurance</w:t>
      </w:r>
      <w:r>
        <w:rPr>
          <w:spacing w:val="6"/>
          <w:sz w:val="20"/>
        </w:rPr>
        <w:t xml:space="preserve"> </w:t>
      </w:r>
      <w:r>
        <w:rPr>
          <w:spacing w:val="-2"/>
          <w:sz w:val="20"/>
        </w:rPr>
        <w:t>Benefits</w:t>
      </w:r>
      <w:r>
        <w:rPr>
          <w:sz w:val="20"/>
        </w:rPr>
        <w:tab/>
      </w:r>
      <w:r>
        <w:rPr>
          <w:spacing w:val="-5"/>
          <w:sz w:val="20"/>
        </w:rPr>
        <w:t>57</w:t>
      </w:r>
    </w:p>
    <w:p w14:paraId="312F971A" w14:textId="77777777" w:rsidR="00C9737C" w:rsidRDefault="00D118A2">
      <w:pPr>
        <w:tabs>
          <w:tab w:val="right" w:leader="dot" w:pos="9652"/>
        </w:tabs>
        <w:spacing w:before="1"/>
        <w:ind w:left="300"/>
        <w:rPr>
          <w:sz w:val="20"/>
        </w:rPr>
      </w:pPr>
      <w:r>
        <w:rPr>
          <w:sz w:val="20"/>
        </w:rPr>
        <w:t>Syllabi</w:t>
      </w:r>
      <w:r>
        <w:rPr>
          <w:spacing w:val="-8"/>
          <w:sz w:val="20"/>
        </w:rPr>
        <w:t xml:space="preserve"> </w:t>
      </w:r>
      <w:r>
        <w:rPr>
          <w:sz w:val="20"/>
        </w:rPr>
        <w:t>and</w:t>
      </w:r>
      <w:r>
        <w:rPr>
          <w:spacing w:val="-6"/>
          <w:sz w:val="20"/>
        </w:rPr>
        <w:t xml:space="preserve"> </w:t>
      </w:r>
      <w:r>
        <w:rPr>
          <w:spacing w:val="-2"/>
          <w:sz w:val="20"/>
        </w:rPr>
        <w:t>Examinations</w:t>
      </w:r>
      <w:r>
        <w:rPr>
          <w:sz w:val="20"/>
        </w:rPr>
        <w:tab/>
      </w:r>
      <w:r>
        <w:rPr>
          <w:spacing w:val="-5"/>
          <w:sz w:val="20"/>
        </w:rPr>
        <w:t>13</w:t>
      </w:r>
    </w:p>
    <w:p w14:paraId="09C48130" w14:textId="77777777" w:rsidR="00C9737C" w:rsidRDefault="00D118A2">
      <w:pPr>
        <w:spacing w:before="120"/>
        <w:ind w:left="300"/>
        <w:rPr>
          <w:b/>
          <w:i/>
          <w:sz w:val="20"/>
        </w:rPr>
      </w:pPr>
      <w:r>
        <w:rPr>
          <w:b/>
          <w:i/>
          <w:w w:val="99"/>
          <w:sz w:val="20"/>
        </w:rPr>
        <w:t>T</w:t>
      </w:r>
    </w:p>
    <w:p w14:paraId="529CBF84" w14:textId="77777777" w:rsidR="00C9737C" w:rsidRDefault="00D118A2">
      <w:pPr>
        <w:tabs>
          <w:tab w:val="right" w:leader="dot" w:pos="9652"/>
        </w:tabs>
        <w:spacing w:before="119"/>
        <w:ind w:left="300"/>
        <w:rPr>
          <w:sz w:val="20"/>
        </w:rPr>
      </w:pPr>
      <w:r>
        <w:rPr>
          <w:spacing w:val="-2"/>
          <w:sz w:val="20"/>
        </w:rPr>
        <w:t>Teaching</w:t>
      </w:r>
      <w:r>
        <w:rPr>
          <w:sz w:val="20"/>
        </w:rPr>
        <w:tab/>
      </w:r>
      <w:r>
        <w:rPr>
          <w:spacing w:val="-10"/>
          <w:sz w:val="20"/>
        </w:rPr>
        <w:t>9</w:t>
      </w:r>
    </w:p>
    <w:p w14:paraId="626C03D1" w14:textId="77777777" w:rsidR="00C9737C" w:rsidRDefault="00D118A2">
      <w:pPr>
        <w:tabs>
          <w:tab w:val="right" w:leader="dot" w:pos="9652"/>
        </w:tabs>
        <w:ind w:left="300"/>
        <w:rPr>
          <w:sz w:val="20"/>
        </w:rPr>
      </w:pPr>
      <w:r>
        <w:rPr>
          <w:sz w:val="20"/>
        </w:rPr>
        <w:t>Teaching</w:t>
      </w:r>
      <w:r>
        <w:rPr>
          <w:spacing w:val="-10"/>
          <w:sz w:val="20"/>
        </w:rPr>
        <w:t xml:space="preserve"> </w:t>
      </w:r>
      <w:r>
        <w:rPr>
          <w:sz w:val="20"/>
        </w:rPr>
        <w:t>Schedules</w:t>
      </w:r>
      <w:r>
        <w:rPr>
          <w:spacing w:val="-11"/>
          <w:sz w:val="20"/>
        </w:rPr>
        <w:t xml:space="preserve"> </w:t>
      </w:r>
      <w:r>
        <w:rPr>
          <w:sz w:val="20"/>
        </w:rPr>
        <w:t>and</w:t>
      </w:r>
      <w:r>
        <w:rPr>
          <w:spacing w:val="-7"/>
          <w:sz w:val="20"/>
        </w:rPr>
        <w:t xml:space="preserve"> </w:t>
      </w:r>
      <w:r>
        <w:rPr>
          <w:sz w:val="20"/>
        </w:rPr>
        <w:t>Classroom</w:t>
      </w:r>
      <w:r>
        <w:rPr>
          <w:spacing w:val="-10"/>
          <w:sz w:val="20"/>
        </w:rPr>
        <w:t xml:space="preserve"> </w:t>
      </w:r>
      <w:r>
        <w:rPr>
          <w:spacing w:val="-2"/>
          <w:sz w:val="20"/>
        </w:rPr>
        <w:t>Assignments</w:t>
      </w:r>
      <w:r>
        <w:rPr>
          <w:sz w:val="20"/>
        </w:rPr>
        <w:tab/>
      </w:r>
      <w:r>
        <w:rPr>
          <w:spacing w:val="-5"/>
          <w:sz w:val="20"/>
        </w:rPr>
        <w:t>11</w:t>
      </w:r>
    </w:p>
    <w:p w14:paraId="64DB5319" w14:textId="77777777" w:rsidR="00C9737C" w:rsidRDefault="00C9737C">
      <w:pPr>
        <w:rPr>
          <w:sz w:val="20"/>
        </w:rPr>
        <w:sectPr w:rsidR="00C9737C">
          <w:footerReference w:type="default" r:id="rId21"/>
          <w:pgSz w:w="12240" w:h="15840"/>
          <w:pgMar w:top="1360" w:right="500" w:bottom="280" w:left="1140" w:header="0" w:footer="0" w:gutter="0"/>
          <w:cols w:space="720"/>
        </w:sectPr>
      </w:pPr>
    </w:p>
    <w:p w14:paraId="4D0FCEAE" w14:textId="77777777" w:rsidR="00C9737C" w:rsidRDefault="00D118A2">
      <w:pPr>
        <w:tabs>
          <w:tab w:val="right" w:leader="dot" w:pos="9648"/>
        </w:tabs>
        <w:spacing w:before="76"/>
        <w:ind w:left="300"/>
        <w:rPr>
          <w:sz w:val="20"/>
        </w:rPr>
      </w:pPr>
      <w:r>
        <w:rPr>
          <w:sz w:val="20"/>
        </w:rPr>
        <w:lastRenderedPageBreak/>
        <w:t>The</w:t>
      </w:r>
      <w:r>
        <w:rPr>
          <w:spacing w:val="-10"/>
          <w:sz w:val="20"/>
        </w:rPr>
        <w:t xml:space="preserve"> </w:t>
      </w:r>
      <w:r>
        <w:rPr>
          <w:sz w:val="20"/>
        </w:rPr>
        <w:t>Appointment</w:t>
      </w:r>
      <w:r>
        <w:rPr>
          <w:spacing w:val="-10"/>
          <w:sz w:val="20"/>
        </w:rPr>
        <w:t xml:space="preserve"> </w:t>
      </w:r>
      <w:r>
        <w:rPr>
          <w:spacing w:val="-2"/>
          <w:sz w:val="20"/>
        </w:rPr>
        <w:t>Process</w:t>
      </w:r>
      <w:r>
        <w:rPr>
          <w:sz w:val="20"/>
        </w:rPr>
        <w:tab/>
      </w:r>
      <w:r>
        <w:rPr>
          <w:spacing w:val="-5"/>
          <w:sz w:val="20"/>
        </w:rPr>
        <w:t>23</w:t>
      </w:r>
    </w:p>
    <w:p w14:paraId="7278D8ED" w14:textId="77777777" w:rsidR="00C9737C" w:rsidRDefault="00D118A2">
      <w:pPr>
        <w:tabs>
          <w:tab w:val="right" w:leader="dot" w:pos="9651"/>
        </w:tabs>
        <w:spacing w:before="1" w:line="226" w:lineRule="exact"/>
        <w:ind w:left="300"/>
        <w:rPr>
          <w:sz w:val="20"/>
        </w:rPr>
      </w:pPr>
      <w:r>
        <w:rPr>
          <w:sz w:val="20"/>
        </w:rPr>
        <w:t>Tuition</w:t>
      </w:r>
      <w:r>
        <w:rPr>
          <w:spacing w:val="-9"/>
          <w:sz w:val="20"/>
        </w:rPr>
        <w:t xml:space="preserve"> </w:t>
      </w:r>
      <w:r>
        <w:rPr>
          <w:spacing w:val="-2"/>
          <w:sz w:val="20"/>
        </w:rPr>
        <w:t>Remission</w:t>
      </w:r>
      <w:r>
        <w:rPr>
          <w:sz w:val="20"/>
        </w:rPr>
        <w:tab/>
      </w:r>
      <w:r>
        <w:rPr>
          <w:spacing w:val="-5"/>
          <w:sz w:val="20"/>
        </w:rPr>
        <w:t>61</w:t>
      </w:r>
    </w:p>
    <w:p w14:paraId="2126F5A2" w14:textId="77777777" w:rsidR="00C9737C" w:rsidRDefault="00D118A2">
      <w:pPr>
        <w:tabs>
          <w:tab w:val="left" w:leader="dot" w:pos="9426"/>
        </w:tabs>
        <w:spacing w:line="226" w:lineRule="exact"/>
        <w:ind w:left="300"/>
        <w:rPr>
          <w:sz w:val="20"/>
        </w:rPr>
      </w:pPr>
      <w:r>
        <w:rPr>
          <w:sz w:val="20"/>
        </w:rPr>
        <w:t>Third</w:t>
      </w:r>
      <w:r>
        <w:rPr>
          <w:spacing w:val="-7"/>
          <w:sz w:val="20"/>
        </w:rPr>
        <w:t xml:space="preserve"> </w:t>
      </w:r>
      <w:r>
        <w:rPr>
          <w:sz w:val="20"/>
        </w:rPr>
        <w:t>Year</w:t>
      </w:r>
      <w:r>
        <w:rPr>
          <w:spacing w:val="-5"/>
          <w:sz w:val="20"/>
        </w:rPr>
        <w:t xml:space="preserve"> </w:t>
      </w:r>
      <w:r>
        <w:rPr>
          <w:spacing w:val="-2"/>
          <w:sz w:val="20"/>
        </w:rPr>
        <w:t>Review</w:t>
      </w:r>
      <w:r>
        <w:rPr>
          <w:sz w:val="20"/>
        </w:rPr>
        <w:tab/>
      </w:r>
      <w:r>
        <w:rPr>
          <w:spacing w:val="-5"/>
          <w:sz w:val="20"/>
        </w:rPr>
        <w:t>46</w:t>
      </w:r>
    </w:p>
    <w:p w14:paraId="6EAA134D" w14:textId="77777777" w:rsidR="00C9737C" w:rsidRDefault="00D118A2">
      <w:pPr>
        <w:tabs>
          <w:tab w:val="left" w:leader="dot" w:pos="9453"/>
        </w:tabs>
        <w:spacing w:before="1"/>
        <w:ind w:left="300"/>
        <w:rPr>
          <w:sz w:val="20"/>
        </w:rPr>
      </w:pPr>
      <w:r>
        <w:rPr>
          <w:sz w:val="20"/>
        </w:rPr>
        <w:t>Transfer</w:t>
      </w:r>
      <w:r>
        <w:rPr>
          <w:spacing w:val="-9"/>
          <w:sz w:val="20"/>
        </w:rPr>
        <w:t xml:space="preserve"> </w:t>
      </w:r>
      <w:r>
        <w:rPr>
          <w:spacing w:val="-2"/>
          <w:sz w:val="20"/>
        </w:rPr>
        <w:t>Credits</w:t>
      </w:r>
      <w:r>
        <w:rPr>
          <w:sz w:val="20"/>
        </w:rPr>
        <w:tab/>
      </w:r>
      <w:r>
        <w:rPr>
          <w:spacing w:val="-5"/>
          <w:sz w:val="20"/>
        </w:rPr>
        <w:t>16</w:t>
      </w:r>
    </w:p>
    <w:p w14:paraId="0DB36DCE" w14:textId="77777777" w:rsidR="00C9737C" w:rsidRDefault="00D118A2">
      <w:pPr>
        <w:spacing w:before="397"/>
        <w:ind w:left="300"/>
        <w:rPr>
          <w:b/>
          <w:i/>
          <w:sz w:val="20"/>
        </w:rPr>
      </w:pPr>
      <w:r>
        <w:rPr>
          <w:b/>
          <w:i/>
          <w:w w:val="99"/>
          <w:sz w:val="20"/>
        </w:rPr>
        <w:t>V</w:t>
      </w:r>
    </w:p>
    <w:p w14:paraId="378842FD" w14:textId="77777777" w:rsidR="00C9737C" w:rsidRDefault="00D118A2">
      <w:pPr>
        <w:tabs>
          <w:tab w:val="left" w:leader="dot" w:pos="9428"/>
        </w:tabs>
        <w:spacing w:before="118"/>
        <w:ind w:left="300"/>
        <w:rPr>
          <w:sz w:val="20"/>
        </w:rPr>
      </w:pPr>
      <w:r>
        <w:rPr>
          <w:spacing w:val="-2"/>
          <w:sz w:val="20"/>
        </w:rPr>
        <w:t>Vehicles…</w:t>
      </w:r>
      <w:r>
        <w:rPr>
          <w:rFonts w:ascii="Times New Roman" w:hAnsi="Times New Roman"/>
          <w:sz w:val="20"/>
        </w:rPr>
        <w:tab/>
      </w:r>
      <w:r>
        <w:rPr>
          <w:spacing w:val="-5"/>
          <w:sz w:val="20"/>
        </w:rPr>
        <w:t>59</w:t>
      </w:r>
    </w:p>
    <w:p w14:paraId="017EC4DF" w14:textId="77777777" w:rsidR="00C9737C" w:rsidRDefault="00D118A2">
      <w:pPr>
        <w:tabs>
          <w:tab w:val="left" w:leader="dot" w:pos="9539"/>
        </w:tabs>
        <w:spacing w:before="1"/>
        <w:ind w:left="300"/>
        <w:rPr>
          <w:sz w:val="20"/>
        </w:rPr>
      </w:pPr>
      <w:r>
        <w:rPr>
          <w:sz w:val="20"/>
        </w:rPr>
        <w:t>Vice</w:t>
      </w:r>
      <w:r>
        <w:rPr>
          <w:spacing w:val="-8"/>
          <w:sz w:val="20"/>
        </w:rPr>
        <w:t xml:space="preserve"> </w:t>
      </w:r>
      <w:r>
        <w:rPr>
          <w:sz w:val="20"/>
        </w:rPr>
        <w:t>President</w:t>
      </w:r>
      <w:r>
        <w:rPr>
          <w:spacing w:val="-8"/>
          <w:sz w:val="20"/>
        </w:rPr>
        <w:t xml:space="preserve"> </w:t>
      </w:r>
      <w:r>
        <w:rPr>
          <w:sz w:val="20"/>
        </w:rPr>
        <w:t>for</w:t>
      </w:r>
      <w:r>
        <w:rPr>
          <w:spacing w:val="-8"/>
          <w:sz w:val="20"/>
        </w:rPr>
        <w:t xml:space="preserve"> </w:t>
      </w:r>
      <w:r>
        <w:rPr>
          <w:sz w:val="20"/>
        </w:rPr>
        <w:t>Student</w:t>
      </w:r>
      <w:r>
        <w:rPr>
          <w:spacing w:val="-5"/>
          <w:sz w:val="20"/>
        </w:rPr>
        <w:t xml:space="preserve"> </w:t>
      </w:r>
      <w:r>
        <w:rPr>
          <w:spacing w:val="-2"/>
          <w:sz w:val="20"/>
        </w:rPr>
        <w:t>Affairs</w:t>
      </w:r>
      <w:r>
        <w:rPr>
          <w:sz w:val="20"/>
        </w:rPr>
        <w:tab/>
      </w:r>
      <w:r>
        <w:rPr>
          <w:spacing w:val="-10"/>
          <w:sz w:val="20"/>
        </w:rPr>
        <w:t>6</w:t>
      </w:r>
    </w:p>
    <w:p w14:paraId="77535422" w14:textId="77777777" w:rsidR="00C9737C" w:rsidRDefault="00D118A2">
      <w:pPr>
        <w:tabs>
          <w:tab w:val="right" w:leader="dot" w:pos="9651"/>
        </w:tabs>
        <w:spacing w:before="1" w:line="226" w:lineRule="exact"/>
        <w:ind w:left="300"/>
        <w:rPr>
          <w:sz w:val="20"/>
        </w:rPr>
      </w:pPr>
      <w:r>
        <w:rPr>
          <w:sz w:val="20"/>
        </w:rPr>
        <w:t>Vice</w:t>
      </w:r>
      <w:r>
        <w:rPr>
          <w:spacing w:val="-8"/>
          <w:sz w:val="20"/>
        </w:rPr>
        <w:t xml:space="preserve"> </w:t>
      </w:r>
      <w:r>
        <w:rPr>
          <w:sz w:val="20"/>
        </w:rPr>
        <w:t>President</w:t>
      </w:r>
      <w:r>
        <w:rPr>
          <w:spacing w:val="-8"/>
          <w:sz w:val="20"/>
        </w:rPr>
        <w:t xml:space="preserve"> </w:t>
      </w:r>
      <w:r>
        <w:rPr>
          <w:sz w:val="20"/>
        </w:rPr>
        <w:t>for</w:t>
      </w:r>
      <w:r>
        <w:rPr>
          <w:spacing w:val="-8"/>
          <w:sz w:val="20"/>
        </w:rPr>
        <w:t xml:space="preserve"> </w:t>
      </w:r>
      <w:r>
        <w:rPr>
          <w:sz w:val="20"/>
        </w:rPr>
        <w:t>Facilities</w:t>
      </w:r>
      <w:r>
        <w:rPr>
          <w:spacing w:val="-5"/>
          <w:sz w:val="20"/>
        </w:rPr>
        <w:t xml:space="preserve"> </w:t>
      </w:r>
      <w:r>
        <w:rPr>
          <w:sz w:val="20"/>
        </w:rPr>
        <w:t>and</w:t>
      </w:r>
      <w:r>
        <w:rPr>
          <w:spacing w:val="-7"/>
          <w:sz w:val="20"/>
        </w:rPr>
        <w:t xml:space="preserve"> </w:t>
      </w:r>
      <w:r>
        <w:rPr>
          <w:sz w:val="20"/>
        </w:rPr>
        <w:t>Real</w:t>
      </w:r>
      <w:r>
        <w:rPr>
          <w:spacing w:val="-7"/>
          <w:sz w:val="20"/>
        </w:rPr>
        <w:t xml:space="preserve"> </w:t>
      </w:r>
      <w:r>
        <w:rPr>
          <w:sz w:val="20"/>
        </w:rPr>
        <w:t>Property</w:t>
      </w:r>
      <w:r>
        <w:rPr>
          <w:spacing w:val="-7"/>
          <w:sz w:val="20"/>
        </w:rPr>
        <w:t xml:space="preserve"> </w:t>
      </w:r>
      <w:r>
        <w:rPr>
          <w:spacing w:val="-2"/>
          <w:sz w:val="20"/>
        </w:rPr>
        <w:t>Management</w:t>
      </w:r>
      <w:r>
        <w:rPr>
          <w:sz w:val="20"/>
        </w:rPr>
        <w:tab/>
      </w:r>
      <w:r>
        <w:rPr>
          <w:spacing w:val="-10"/>
          <w:sz w:val="20"/>
        </w:rPr>
        <w:t>7</w:t>
      </w:r>
    </w:p>
    <w:p w14:paraId="52CF943D" w14:textId="77777777" w:rsidR="00C9737C" w:rsidRDefault="00D118A2">
      <w:pPr>
        <w:tabs>
          <w:tab w:val="left" w:leader="dot" w:pos="9539"/>
        </w:tabs>
        <w:spacing w:line="226" w:lineRule="exact"/>
        <w:ind w:left="300"/>
        <w:rPr>
          <w:sz w:val="20"/>
        </w:rPr>
      </w:pPr>
      <w:r>
        <w:rPr>
          <w:sz w:val="20"/>
        </w:rPr>
        <w:t>Vice</w:t>
      </w:r>
      <w:r>
        <w:rPr>
          <w:spacing w:val="-8"/>
          <w:sz w:val="20"/>
        </w:rPr>
        <w:t xml:space="preserve"> </w:t>
      </w:r>
      <w:r>
        <w:rPr>
          <w:sz w:val="20"/>
        </w:rPr>
        <w:t>President</w:t>
      </w:r>
      <w:r>
        <w:rPr>
          <w:spacing w:val="-7"/>
          <w:sz w:val="20"/>
        </w:rPr>
        <w:t xml:space="preserve"> </w:t>
      </w:r>
      <w:r>
        <w:rPr>
          <w:sz w:val="20"/>
        </w:rPr>
        <w:t>for</w:t>
      </w:r>
      <w:r>
        <w:rPr>
          <w:spacing w:val="-7"/>
          <w:sz w:val="20"/>
        </w:rPr>
        <w:t xml:space="preserve"> </w:t>
      </w:r>
      <w:r>
        <w:rPr>
          <w:sz w:val="20"/>
        </w:rPr>
        <w:t>Finance</w:t>
      </w:r>
      <w:r>
        <w:rPr>
          <w:spacing w:val="-5"/>
          <w:sz w:val="20"/>
        </w:rPr>
        <w:t xml:space="preserve"> </w:t>
      </w:r>
      <w:r>
        <w:rPr>
          <w:spacing w:val="-2"/>
          <w:sz w:val="20"/>
        </w:rPr>
        <w:t>Administration</w:t>
      </w:r>
      <w:r>
        <w:rPr>
          <w:sz w:val="20"/>
        </w:rPr>
        <w:tab/>
      </w:r>
      <w:r>
        <w:rPr>
          <w:spacing w:val="-10"/>
          <w:sz w:val="20"/>
        </w:rPr>
        <w:t>6</w:t>
      </w:r>
    </w:p>
    <w:p w14:paraId="0076BF28" w14:textId="77777777" w:rsidR="00C9737C" w:rsidRDefault="00D118A2">
      <w:pPr>
        <w:tabs>
          <w:tab w:val="right" w:leader="dot" w:pos="9651"/>
        </w:tabs>
        <w:spacing w:before="1"/>
        <w:ind w:left="300"/>
        <w:rPr>
          <w:sz w:val="20"/>
        </w:rPr>
      </w:pPr>
      <w:r>
        <w:rPr>
          <w:sz w:val="20"/>
        </w:rPr>
        <w:t>Vice</w:t>
      </w:r>
      <w:r>
        <w:rPr>
          <w:spacing w:val="-9"/>
          <w:sz w:val="20"/>
        </w:rPr>
        <w:t xml:space="preserve"> </w:t>
      </w:r>
      <w:r>
        <w:rPr>
          <w:sz w:val="20"/>
        </w:rPr>
        <w:t>President</w:t>
      </w:r>
      <w:r>
        <w:rPr>
          <w:spacing w:val="-9"/>
          <w:sz w:val="20"/>
        </w:rPr>
        <w:t xml:space="preserve"> </w:t>
      </w:r>
      <w:r>
        <w:rPr>
          <w:sz w:val="20"/>
        </w:rPr>
        <w:t>for</w:t>
      </w:r>
      <w:r>
        <w:rPr>
          <w:spacing w:val="-6"/>
          <w:sz w:val="20"/>
        </w:rPr>
        <w:t xml:space="preserve"> </w:t>
      </w:r>
      <w:r>
        <w:rPr>
          <w:sz w:val="20"/>
        </w:rPr>
        <w:t>Institutional</w:t>
      </w:r>
      <w:r>
        <w:rPr>
          <w:spacing w:val="-7"/>
          <w:sz w:val="20"/>
        </w:rPr>
        <w:t xml:space="preserve"> </w:t>
      </w:r>
      <w:r>
        <w:rPr>
          <w:spacing w:val="-2"/>
          <w:sz w:val="20"/>
        </w:rPr>
        <w:t>Advancement</w:t>
      </w:r>
      <w:r>
        <w:rPr>
          <w:sz w:val="20"/>
        </w:rPr>
        <w:tab/>
      </w:r>
      <w:r>
        <w:rPr>
          <w:spacing w:val="-10"/>
          <w:sz w:val="20"/>
        </w:rPr>
        <w:t>7</w:t>
      </w:r>
    </w:p>
    <w:p w14:paraId="66901096" w14:textId="77777777" w:rsidR="00C9737C" w:rsidRDefault="00D118A2">
      <w:pPr>
        <w:tabs>
          <w:tab w:val="right" w:leader="dot" w:pos="9651"/>
        </w:tabs>
        <w:ind w:left="300"/>
        <w:rPr>
          <w:sz w:val="20"/>
        </w:rPr>
      </w:pPr>
      <w:r>
        <w:rPr>
          <w:sz w:val="20"/>
        </w:rPr>
        <w:t>Vice</w:t>
      </w:r>
      <w:r>
        <w:rPr>
          <w:spacing w:val="-10"/>
          <w:sz w:val="20"/>
        </w:rPr>
        <w:t xml:space="preserve"> </w:t>
      </w:r>
      <w:r>
        <w:rPr>
          <w:sz w:val="20"/>
        </w:rPr>
        <w:t>President</w:t>
      </w:r>
      <w:r>
        <w:rPr>
          <w:spacing w:val="-10"/>
          <w:sz w:val="20"/>
        </w:rPr>
        <w:t xml:space="preserve"> </w:t>
      </w:r>
      <w:r>
        <w:rPr>
          <w:sz w:val="20"/>
        </w:rPr>
        <w:t>for</w:t>
      </w:r>
      <w:r>
        <w:rPr>
          <w:spacing w:val="-7"/>
          <w:sz w:val="20"/>
        </w:rPr>
        <w:t xml:space="preserve"> </w:t>
      </w:r>
      <w:r>
        <w:rPr>
          <w:sz w:val="20"/>
        </w:rPr>
        <w:t>Information</w:t>
      </w:r>
      <w:r>
        <w:rPr>
          <w:spacing w:val="-10"/>
          <w:sz w:val="20"/>
        </w:rPr>
        <w:t xml:space="preserve"> </w:t>
      </w:r>
      <w:r>
        <w:rPr>
          <w:sz w:val="20"/>
        </w:rPr>
        <w:t>Technology/</w:t>
      </w:r>
      <w:r>
        <w:rPr>
          <w:spacing w:val="-7"/>
          <w:sz w:val="20"/>
        </w:rPr>
        <w:t xml:space="preserve"> </w:t>
      </w:r>
      <w:r>
        <w:rPr>
          <w:sz w:val="20"/>
        </w:rPr>
        <w:t>Chief</w:t>
      </w:r>
      <w:r>
        <w:rPr>
          <w:spacing w:val="-8"/>
          <w:sz w:val="20"/>
        </w:rPr>
        <w:t xml:space="preserve"> </w:t>
      </w:r>
      <w:r>
        <w:rPr>
          <w:sz w:val="20"/>
        </w:rPr>
        <w:t>Information</w:t>
      </w:r>
      <w:r>
        <w:rPr>
          <w:spacing w:val="-10"/>
          <w:sz w:val="20"/>
        </w:rPr>
        <w:t xml:space="preserve"> </w:t>
      </w:r>
      <w:r>
        <w:rPr>
          <w:spacing w:val="-2"/>
          <w:sz w:val="20"/>
        </w:rPr>
        <w:t>Officer</w:t>
      </w:r>
      <w:r>
        <w:rPr>
          <w:sz w:val="20"/>
        </w:rPr>
        <w:tab/>
      </w:r>
      <w:r>
        <w:rPr>
          <w:spacing w:val="-10"/>
          <w:sz w:val="20"/>
        </w:rPr>
        <w:t>7</w:t>
      </w:r>
    </w:p>
    <w:p w14:paraId="3FD92708" w14:textId="77777777" w:rsidR="00C9737C" w:rsidRDefault="00D118A2">
      <w:pPr>
        <w:tabs>
          <w:tab w:val="right" w:leader="dot" w:pos="9652"/>
        </w:tabs>
        <w:spacing w:before="1" w:line="226" w:lineRule="exact"/>
        <w:ind w:left="300"/>
        <w:rPr>
          <w:sz w:val="20"/>
        </w:rPr>
      </w:pPr>
      <w:r>
        <w:rPr>
          <w:sz w:val="20"/>
        </w:rPr>
        <w:t>Vision</w:t>
      </w:r>
      <w:r>
        <w:rPr>
          <w:spacing w:val="-9"/>
          <w:sz w:val="20"/>
        </w:rPr>
        <w:t xml:space="preserve"> </w:t>
      </w:r>
      <w:r>
        <w:rPr>
          <w:spacing w:val="-2"/>
          <w:sz w:val="20"/>
        </w:rPr>
        <w:t>Insurance</w:t>
      </w:r>
      <w:r>
        <w:rPr>
          <w:sz w:val="20"/>
        </w:rPr>
        <w:tab/>
      </w:r>
      <w:r>
        <w:rPr>
          <w:spacing w:val="-5"/>
          <w:sz w:val="20"/>
        </w:rPr>
        <w:t>59</w:t>
      </w:r>
    </w:p>
    <w:p w14:paraId="08BB295D" w14:textId="77777777" w:rsidR="00C9737C" w:rsidRDefault="00D118A2">
      <w:pPr>
        <w:tabs>
          <w:tab w:val="left" w:leader="dot" w:pos="9429"/>
        </w:tabs>
        <w:spacing w:line="226" w:lineRule="exact"/>
        <w:ind w:left="300"/>
        <w:rPr>
          <w:sz w:val="20"/>
        </w:rPr>
      </w:pPr>
      <w:r>
        <w:rPr>
          <w:sz w:val="20"/>
        </w:rPr>
        <w:t>Visiting</w:t>
      </w:r>
      <w:r>
        <w:rPr>
          <w:spacing w:val="-11"/>
          <w:sz w:val="20"/>
        </w:rPr>
        <w:t xml:space="preserve"> </w:t>
      </w:r>
      <w:r>
        <w:rPr>
          <w:spacing w:val="-2"/>
          <w:sz w:val="20"/>
        </w:rPr>
        <w:t>Professor</w:t>
      </w:r>
      <w:r>
        <w:rPr>
          <w:sz w:val="20"/>
        </w:rPr>
        <w:tab/>
      </w:r>
      <w:r>
        <w:rPr>
          <w:spacing w:val="-5"/>
          <w:sz w:val="20"/>
        </w:rPr>
        <w:t>22</w:t>
      </w:r>
    </w:p>
    <w:p w14:paraId="0F2E84E4" w14:textId="77777777" w:rsidR="00C9737C" w:rsidRDefault="00D118A2">
      <w:pPr>
        <w:tabs>
          <w:tab w:val="left" w:leader="dot" w:pos="9433"/>
        </w:tabs>
        <w:spacing w:before="1"/>
        <w:ind w:left="300"/>
        <w:rPr>
          <w:sz w:val="20"/>
        </w:rPr>
      </w:pPr>
      <w:r>
        <w:rPr>
          <w:sz w:val="20"/>
        </w:rPr>
        <w:t>Voting</w:t>
      </w:r>
      <w:r>
        <w:rPr>
          <w:spacing w:val="-7"/>
          <w:sz w:val="20"/>
        </w:rPr>
        <w:t xml:space="preserve"> </w:t>
      </w:r>
      <w:r>
        <w:rPr>
          <w:spacing w:val="-4"/>
          <w:sz w:val="20"/>
        </w:rPr>
        <w:t>Time</w:t>
      </w:r>
      <w:r>
        <w:rPr>
          <w:sz w:val="20"/>
        </w:rPr>
        <w:tab/>
      </w:r>
      <w:r>
        <w:rPr>
          <w:spacing w:val="-5"/>
          <w:sz w:val="20"/>
        </w:rPr>
        <w:t>56</w:t>
      </w:r>
    </w:p>
    <w:p w14:paraId="06ACE9D6" w14:textId="77777777" w:rsidR="00C9737C" w:rsidRDefault="00D118A2">
      <w:pPr>
        <w:spacing w:before="121"/>
        <w:ind w:left="300"/>
        <w:rPr>
          <w:b/>
          <w:i/>
          <w:sz w:val="20"/>
        </w:rPr>
      </w:pPr>
      <w:r>
        <w:rPr>
          <w:b/>
          <w:i/>
          <w:w w:val="99"/>
          <w:sz w:val="20"/>
        </w:rPr>
        <w:t>W</w:t>
      </w:r>
    </w:p>
    <w:p w14:paraId="32936367" w14:textId="77777777" w:rsidR="00C9737C" w:rsidRDefault="00D118A2">
      <w:pPr>
        <w:tabs>
          <w:tab w:val="right" w:leader="dot" w:pos="9585"/>
        </w:tabs>
        <w:spacing w:before="119"/>
        <w:ind w:left="300"/>
        <w:rPr>
          <w:sz w:val="20"/>
        </w:rPr>
      </w:pPr>
      <w:r>
        <w:rPr>
          <w:sz w:val="20"/>
        </w:rPr>
        <w:t>Worker</w:t>
      </w:r>
      <w:r>
        <w:rPr>
          <w:spacing w:val="-12"/>
          <w:sz w:val="20"/>
        </w:rPr>
        <w:t xml:space="preserve"> </w:t>
      </w:r>
      <w:r>
        <w:rPr>
          <w:sz w:val="20"/>
        </w:rPr>
        <w:t>Compensation</w:t>
      </w:r>
      <w:r>
        <w:rPr>
          <w:spacing w:val="-12"/>
          <w:sz w:val="20"/>
        </w:rPr>
        <w:t xml:space="preserve"> </w:t>
      </w:r>
      <w:r>
        <w:rPr>
          <w:spacing w:val="-2"/>
          <w:sz w:val="20"/>
        </w:rPr>
        <w:t>Benefits…</w:t>
      </w:r>
      <w:r>
        <w:rPr>
          <w:rFonts w:ascii="Times New Roman" w:hAnsi="Times New Roman"/>
          <w:sz w:val="20"/>
        </w:rPr>
        <w:tab/>
      </w:r>
      <w:r>
        <w:rPr>
          <w:spacing w:val="-5"/>
          <w:sz w:val="20"/>
        </w:rPr>
        <w:t>59</w:t>
      </w:r>
    </w:p>
    <w:sectPr w:rsidR="00C9737C">
      <w:footerReference w:type="default" r:id="rId22"/>
      <w:pgSz w:w="12240" w:h="15840"/>
      <w:pgMar w:top="1360" w:right="500" w:bottom="280" w:left="11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07610" w14:textId="77777777" w:rsidR="005B414A" w:rsidRDefault="005B414A">
      <w:r>
        <w:separator/>
      </w:r>
    </w:p>
  </w:endnote>
  <w:endnote w:type="continuationSeparator" w:id="0">
    <w:p w14:paraId="029239EA" w14:textId="77777777" w:rsidR="005B414A" w:rsidRDefault="005B4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E9988" w14:textId="77777777" w:rsidR="00C9737C" w:rsidRDefault="0003475F">
    <w:pPr>
      <w:pStyle w:val="BodyText"/>
      <w:spacing w:line="14" w:lineRule="auto"/>
      <w:rPr>
        <w:sz w:val="20"/>
      </w:rPr>
    </w:pPr>
    <w:r>
      <w:rPr>
        <w:noProof/>
      </w:rPr>
      <mc:AlternateContent>
        <mc:Choice Requires="wps">
          <w:drawing>
            <wp:anchor distT="0" distB="0" distL="114300" distR="114300" simplePos="0" relativeHeight="485824512" behindDoc="1" locked="0" layoutInCell="1" allowOverlap="1" wp14:anchorId="1C3660FB">
              <wp:simplePos x="0" y="0"/>
              <wp:positionH relativeFrom="page">
                <wp:posOffset>3772535</wp:posOffset>
              </wp:positionH>
              <wp:positionV relativeFrom="page">
                <wp:posOffset>9240520</wp:posOffset>
              </wp:positionV>
              <wp:extent cx="241300" cy="194310"/>
              <wp:effectExtent l="0" t="0" r="0" b="8890"/>
              <wp:wrapNone/>
              <wp:docPr id="38200453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0C930" w14:textId="77777777" w:rsidR="00C9737C" w:rsidRDefault="00D118A2">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660FB" id="_x0000_t202" coordsize="21600,21600" o:spt="202" path="m,l,21600r21600,l21600,xe">
              <v:stroke joinstyle="miter"/>
              <v:path gradientshapeok="t" o:connecttype="rect"/>
            </v:shapetype>
            <v:shape id="docshape5" o:spid="_x0000_s1030" type="#_x0000_t202" style="position:absolute;margin-left:297.05pt;margin-top:727.6pt;width:19pt;height:15.3pt;z-index:-174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" filled="f" stroked="f">
              <v:path arrowok="t"/>
              <v:textbox inset="0,0,0,0">
                <w:txbxContent>
                  <w:p w14:paraId="71E0C930" w14:textId="77777777" w:rsidR="00C9737C" w:rsidRDefault="00D118A2">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D49A7" w14:textId="77777777" w:rsidR="00C9737C" w:rsidRDefault="0003475F">
    <w:pPr>
      <w:pStyle w:val="BodyText"/>
      <w:spacing w:line="14" w:lineRule="auto"/>
      <w:rPr>
        <w:sz w:val="20"/>
      </w:rPr>
    </w:pPr>
    <w:r>
      <w:rPr>
        <w:noProof/>
      </w:rPr>
      <mc:AlternateContent>
        <mc:Choice Requires="wps">
          <w:drawing>
            <wp:anchor distT="0" distB="0" distL="114300" distR="114300" simplePos="0" relativeHeight="485825024" behindDoc="1" locked="0" layoutInCell="1" allowOverlap="1" wp14:anchorId="6D334C3B">
              <wp:simplePos x="0" y="0"/>
              <wp:positionH relativeFrom="page">
                <wp:posOffset>3734435</wp:posOffset>
              </wp:positionH>
              <wp:positionV relativeFrom="page">
                <wp:posOffset>9240520</wp:posOffset>
              </wp:positionV>
              <wp:extent cx="317500" cy="194310"/>
              <wp:effectExtent l="0" t="0" r="0" b="8890"/>
              <wp:wrapNone/>
              <wp:docPr id="1870111794"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4F7D5" w14:textId="77777777" w:rsidR="00C9737C" w:rsidRDefault="00D118A2">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100</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334C3B" id="_x0000_t202" coordsize="21600,21600" o:spt="202" path="m,l,21600r21600,l21600,xe">
              <v:stroke joinstyle="miter"/>
              <v:path gradientshapeok="t" o:connecttype="rect"/>
            </v:shapetype>
            <v:shape id="docshape15" o:spid="_x0000_s1031" type="#_x0000_t202" style="position:absolute;margin-left:294.05pt;margin-top:727.6pt;width:25pt;height:15.3pt;z-index:-1749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" filled="f" stroked="f">
              <v:path arrowok="t"/>
              <v:textbox inset="0,0,0,0">
                <w:txbxContent>
                  <w:p w14:paraId="4114F7D5" w14:textId="77777777" w:rsidR="00C9737C" w:rsidRDefault="00D118A2">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100</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60E73" w14:textId="77777777" w:rsidR="00C9737C" w:rsidRDefault="00C9737C">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5AD2F" w14:textId="77777777" w:rsidR="00C9737C" w:rsidRDefault="00C9737C">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2F255" w14:textId="77777777" w:rsidR="00C9737C" w:rsidRDefault="00C9737C">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5E8A7" w14:textId="77777777" w:rsidR="00C9737C" w:rsidRDefault="00C9737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2161B" w14:textId="77777777" w:rsidR="005B414A" w:rsidRDefault="005B414A">
      <w:r>
        <w:separator/>
      </w:r>
    </w:p>
  </w:footnote>
  <w:footnote w:type="continuationSeparator" w:id="0">
    <w:p w14:paraId="3C2D2086" w14:textId="77777777" w:rsidR="005B414A" w:rsidRDefault="005B41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64294"/>
    <w:multiLevelType w:val="hybridMultilevel"/>
    <w:tmpl w:val="C8FE6C28"/>
    <w:lvl w:ilvl="0" w:tplc="DA3EFC74">
      <w:start w:val="1"/>
      <w:numFmt w:val="lowerLetter"/>
      <w:lvlText w:val="%1."/>
      <w:lvlJc w:val="left"/>
      <w:pPr>
        <w:ind w:left="1740" w:hanging="720"/>
      </w:pPr>
      <w:rPr>
        <w:rFonts w:ascii="Georgia" w:eastAsia="Georgia" w:hAnsi="Georgia" w:cs="Georgia" w:hint="default"/>
        <w:b w:val="0"/>
        <w:bCs w:val="0"/>
        <w:i w:val="0"/>
        <w:iCs w:val="0"/>
        <w:spacing w:val="-1"/>
        <w:w w:val="100"/>
        <w:sz w:val="24"/>
        <w:szCs w:val="24"/>
        <w:lang w:val="en-US" w:eastAsia="en-US" w:bidi="ar-SA"/>
      </w:rPr>
    </w:lvl>
    <w:lvl w:ilvl="1" w:tplc="B00AE410">
      <w:start w:val="1"/>
      <w:numFmt w:val="decimal"/>
      <w:lvlText w:val="(%2)"/>
      <w:lvlJc w:val="left"/>
      <w:pPr>
        <w:ind w:left="2460" w:hanging="704"/>
      </w:pPr>
      <w:rPr>
        <w:rFonts w:ascii="Georgia" w:eastAsia="Georgia" w:hAnsi="Georgia" w:cs="Georgia" w:hint="default"/>
        <w:b w:val="0"/>
        <w:bCs w:val="0"/>
        <w:i w:val="0"/>
        <w:iCs w:val="0"/>
        <w:w w:val="100"/>
        <w:sz w:val="24"/>
        <w:szCs w:val="24"/>
        <w:lang w:val="en-US" w:eastAsia="en-US" w:bidi="ar-SA"/>
      </w:rPr>
    </w:lvl>
    <w:lvl w:ilvl="2" w:tplc="F6387342">
      <w:numFmt w:val="bullet"/>
      <w:lvlText w:val="•"/>
      <w:lvlJc w:val="left"/>
      <w:pPr>
        <w:ind w:left="3364" w:hanging="704"/>
      </w:pPr>
      <w:rPr>
        <w:rFonts w:hint="default"/>
        <w:lang w:val="en-US" w:eastAsia="en-US" w:bidi="ar-SA"/>
      </w:rPr>
    </w:lvl>
    <w:lvl w:ilvl="3" w:tplc="255E04A4">
      <w:numFmt w:val="bullet"/>
      <w:lvlText w:val="•"/>
      <w:lvlJc w:val="left"/>
      <w:pPr>
        <w:ind w:left="4268" w:hanging="704"/>
      </w:pPr>
      <w:rPr>
        <w:rFonts w:hint="default"/>
        <w:lang w:val="en-US" w:eastAsia="en-US" w:bidi="ar-SA"/>
      </w:rPr>
    </w:lvl>
    <w:lvl w:ilvl="4" w:tplc="43F466BC">
      <w:numFmt w:val="bullet"/>
      <w:lvlText w:val="•"/>
      <w:lvlJc w:val="left"/>
      <w:pPr>
        <w:ind w:left="5173" w:hanging="704"/>
      </w:pPr>
      <w:rPr>
        <w:rFonts w:hint="default"/>
        <w:lang w:val="en-US" w:eastAsia="en-US" w:bidi="ar-SA"/>
      </w:rPr>
    </w:lvl>
    <w:lvl w:ilvl="5" w:tplc="A9ACA01C">
      <w:numFmt w:val="bullet"/>
      <w:lvlText w:val="•"/>
      <w:lvlJc w:val="left"/>
      <w:pPr>
        <w:ind w:left="6077" w:hanging="704"/>
      </w:pPr>
      <w:rPr>
        <w:rFonts w:hint="default"/>
        <w:lang w:val="en-US" w:eastAsia="en-US" w:bidi="ar-SA"/>
      </w:rPr>
    </w:lvl>
    <w:lvl w:ilvl="6" w:tplc="D990E3F8">
      <w:numFmt w:val="bullet"/>
      <w:lvlText w:val="•"/>
      <w:lvlJc w:val="left"/>
      <w:pPr>
        <w:ind w:left="6982" w:hanging="704"/>
      </w:pPr>
      <w:rPr>
        <w:rFonts w:hint="default"/>
        <w:lang w:val="en-US" w:eastAsia="en-US" w:bidi="ar-SA"/>
      </w:rPr>
    </w:lvl>
    <w:lvl w:ilvl="7" w:tplc="212E31E4">
      <w:numFmt w:val="bullet"/>
      <w:lvlText w:val="•"/>
      <w:lvlJc w:val="left"/>
      <w:pPr>
        <w:ind w:left="7886" w:hanging="704"/>
      </w:pPr>
      <w:rPr>
        <w:rFonts w:hint="default"/>
        <w:lang w:val="en-US" w:eastAsia="en-US" w:bidi="ar-SA"/>
      </w:rPr>
    </w:lvl>
    <w:lvl w:ilvl="8" w:tplc="48D8ED48">
      <w:numFmt w:val="bullet"/>
      <w:lvlText w:val="•"/>
      <w:lvlJc w:val="left"/>
      <w:pPr>
        <w:ind w:left="8791" w:hanging="704"/>
      </w:pPr>
      <w:rPr>
        <w:rFonts w:hint="default"/>
        <w:lang w:val="en-US" w:eastAsia="en-US" w:bidi="ar-SA"/>
      </w:rPr>
    </w:lvl>
  </w:abstractNum>
  <w:abstractNum w:abstractNumId="1" w15:restartNumberingAfterBreak="0">
    <w:nsid w:val="06F63EA7"/>
    <w:multiLevelType w:val="hybridMultilevel"/>
    <w:tmpl w:val="8C9A925C"/>
    <w:lvl w:ilvl="0" w:tplc="682E4558">
      <w:start w:val="1"/>
      <w:numFmt w:val="lowerLetter"/>
      <w:lvlText w:val="%1."/>
      <w:lvlJc w:val="left"/>
      <w:pPr>
        <w:ind w:left="583" w:hanging="284"/>
      </w:pPr>
      <w:rPr>
        <w:rFonts w:ascii="Georgia" w:eastAsia="Georgia" w:hAnsi="Georgia" w:cs="Georgia" w:hint="default"/>
        <w:b/>
        <w:bCs/>
        <w:i w:val="0"/>
        <w:iCs w:val="0"/>
        <w:w w:val="100"/>
        <w:sz w:val="24"/>
        <w:szCs w:val="24"/>
        <w:lang w:val="en-US" w:eastAsia="en-US" w:bidi="ar-SA"/>
      </w:rPr>
    </w:lvl>
    <w:lvl w:ilvl="1" w:tplc="B93265B8">
      <w:numFmt w:val="bullet"/>
      <w:lvlText w:val="•"/>
      <w:lvlJc w:val="left"/>
      <w:pPr>
        <w:ind w:left="1582" w:hanging="284"/>
      </w:pPr>
      <w:rPr>
        <w:rFonts w:hint="default"/>
        <w:lang w:val="en-US" w:eastAsia="en-US" w:bidi="ar-SA"/>
      </w:rPr>
    </w:lvl>
    <w:lvl w:ilvl="2" w:tplc="E290634C">
      <w:numFmt w:val="bullet"/>
      <w:lvlText w:val="•"/>
      <w:lvlJc w:val="left"/>
      <w:pPr>
        <w:ind w:left="2584" w:hanging="284"/>
      </w:pPr>
      <w:rPr>
        <w:rFonts w:hint="default"/>
        <w:lang w:val="en-US" w:eastAsia="en-US" w:bidi="ar-SA"/>
      </w:rPr>
    </w:lvl>
    <w:lvl w:ilvl="3" w:tplc="E3942FF2">
      <w:numFmt w:val="bullet"/>
      <w:lvlText w:val="•"/>
      <w:lvlJc w:val="left"/>
      <w:pPr>
        <w:ind w:left="3586" w:hanging="284"/>
      </w:pPr>
      <w:rPr>
        <w:rFonts w:hint="default"/>
        <w:lang w:val="en-US" w:eastAsia="en-US" w:bidi="ar-SA"/>
      </w:rPr>
    </w:lvl>
    <w:lvl w:ilvl="4" w:tplc="CBA89468">
      <w:numFmt w:val="bullet"/>
      <w:lvlText w:val="•"/>
      <w:lvlJc w:val="left"/>
      <w:pPr>
        <w:ind w:left="4588" w:hanging="284"/>
      </w:pPr>
      <w:rPr>
        <w:rFonts w:hint="default"/>
        <w:lang w:val="en-US" w:eastAsia="en-US" w:bidi="ar-SA"/>
      </w:rPr>
    </w:lvl>
    <w:lvl w:ilvl="5" w:tplc="03DA44AC">
      <w:numFmt w:val="bullet"/>
      <w:lvlText w:val="•"/>
      <w:lvlJc w:val="left"/>
      <w:pPr>
        <w:ind w:left="5590" w:hanging="284"/>
      </w:pPr>
      <w:rPr>
        <w:rFonts w:hint="default"/>
        <w:lang w:val="en-US" w:eastAsia="en-US" w:bidi="ar-SA"/>
      </w:rPr>
    </w:lvl>
    <w:lvl w:ilvl="6" w:tplc="D4A8CE66">
      <w:numFmt w:val="bullet"/>
      <w:lvlText w:val="•"/>
      <w:lvlJc w:val="left"/>
      <w:pPr>
        <w:ind w:left="6592" w:hanging="284"/>
      </w:pPr>
      <w:rPr>
        <w:rFonts w:hint="default"/>
        <w:lang w:val="en-US" w:eastAsia="en-US" w:bidi="ar-SA"/>
      </w:rPr>
    </w:lvl>
    <w:lvl w:ilvl="7" w:tplc="C51A03E2">
      <w:numFmt w:val="bullet"/>
      <w:lvlText w:val="•"/>
      <w:lvlJc w:val="left"/>
      <w:pPr>
        <w:ind w:left="7594" w:hanging="284"/>
      </w:pPr>
      <w:rPr>
        <w:rFonts w:hint="default"/>
        <w:lang w:val="en-US" w:eastAsia="en-US" w:bidi="ar-SA"/>
      </w:rPr>
    </w:lvl>
    <w:lvl w:ilvl="8" w:tplc="63B0AED4">
      <w:numFmt w:val="bullet"/>
      <w:lvlText w:val="•"/>
      <w:lvlJc w:val="left"/>
      <w:pPr>
        <w:ind w:left="8596" w:hanging="284"/>
      </w:pPr>
      <w:rPr>
        <w:rFonts w:hint="default"/>
        <w:lang w:val="en-US" w:eastAsia="en-US" w:bidi="ar-SA"/>
      </w:rPr>
    </w:lvl>
  </w:abstractNum>
  <w:abstractNum w:abstractNumId="2" w15:restartNumberingAfterBreak="0">
    <w:nsid w:val="0C9319BE"/>
    <w:multiLevelType w:val="hybridMultilevel"/>
    <w:tmpl w:val="9CE4637A"/>
    <w:lvl w:ilvl="0" w:tplc="AAA2B8E6">
      <w:start w:val="1"/>
      <w:numFmt w:val="decimal"/>
      <w:lvlText w:val="%1."/>
      <w:lvlJc w:val="left"/>
      <w:pPr>
        <w:ind w:left="1740" w:hanging="226"/>
      </w:pPr>
      <w:rPr>
        <w:rFonts w:ascii="Georgia" w:eastAsia="Georgia" w:hAnsi="Georgia" w:cs="Georgia" w:hint="default"/>
        <w:b w:val="0"/>
        <w:bCs w:val="0"/>
        <w:i w:val="0"/>
        <w:iCs w:val="0"/>
        <w:w w:val="100"/>
        <w:sz w:val="24"/>
        <w:szCs w:val="24"/>
        <w:lang w:val="en-US" w:eastAsia="en-US" w:bidi="ar-SA"/>
      </w:rPr>
    </w:lvl>
    <w:lvl w:ilvl="1" w:tplc="F7FE72E6">
      <w:start w:val="1"/>
      <w:numFmt w:val="lowerLetter"/>
      <w:lvlText w:val="%2."/>
      <w:lvlJc w:val="left"/>
      <w:pPr>
        <w:ind w:left="1740" w:hanging="720"/>
      </w:pPr>
      <w:rPr>
        <w:rFonts w:ascii="Georgia" w:eastAsia="Georgia" w:hAnsi="Georgia" w:cs="Georgia" w:hint="default"/>
        <w:b w:val="0"/>
        <w:bCs w:val="0"/>
        <w:i w:val="0"/>
        <w:iCs w:val="0"/>
        <w:spacing w:val="-1"/>
        <w:w w:val="100"/>
        <w:sz w:val="24"/>
        <w:szCs w:val="24"/>
        <w:lang w:val="en-US" w:eastAsia="en-US" w:bidi="ar-SA"/>
      </w:rPr>
    </w:lvl>
    <w:lvl w:ilvl="2" w:tplc="76FAED2E">
      <w:numFmt w:val="bullet"/>
      <w:lvlText w:val="•"/>
      <w:lvlJc w:val="left"/>
      <w:pPr>
        <w:ind w:left="3512" w:hanging="720"/>
      </w:pPr>
      <w:rPr>
        <w:rFonts w:hint="default"/>
        <w:lang w:val="en-US" w:eastAsia="en-US" w:bidi="ar-SA"/>
      </w:rPr>
    </w:lvl>
    <w:lvl w:ilvl="3" w:tplc="9648C592">
      <w:numFmt w:val="bullet"/>
      <w:lvlText w:val="•"/>
      <w:lvlJc w:val="left"/>
      <w:pPr>
        <w:ind w:left="4398" w:hanging="720"/>
      </w:pPr>
      <w:rPr>
        <w:rFonts w:hint="default"/>
        <w:lang w:val="en-US" w:eastAsia="en-US" w:bidi="ar-SA"/>
      </w:rPr>
    </w:lvl>
    <w:lvl w:ilvl="4" w:tplc="F9C001FA">
      <w:numFmt w:val="bullet"/>
      <w:lvlText w:val="•"/>
      <w:lvlJc w:val="left"/>
      <w:pPr>
        <w:ind w:left="5284" w:hanging="720"/>
      </w:pPr>
      <w:rPr>
        <w:rFonts w:hint="default"/>
        <w:lang w:val="en-US" w:eastAsia="en-US" w:bidi="ar-SA"/>
      </w:rPr>
    </w:lvl>
    <w:lvl w:ilvl="5" w:tplc="1B44799E">
      <w:numFmt w:val="bullet"/>
      <w:lvlText w:val="•"/>
      <w:lvlJc w:val="left"/>
      <w:pPr>
        <w:ind w:left="6170" w:hanging="720"/>
      </w:pPr>
      <w:rPr>
        <w:rFonts w:hint="default"/>
        <w:lang w:val="en-US" w:eastAsia="en-US" w:bidi="ar-SA"/>
      </w:rPr>
    </w:lvl>
    <w:lvl w:ilvl="6" w:tplc="08A88946">
      <w:numFmt w:val="bullet"/>
      <w:lvlText w:val="•"/>
      <w:lvlJc w:val="left"/>
      <w:pPr>
        <w:ind w:left="7056" w:hanging="720"/>
      </w:pPr>
      <w:rPr>
        <w:rFonts w:hint="default"/>
        <w:lang w:val="en-US" w:eastAsia="en-US" w:bidi="ar-SA"/>
      </w:rPr>
    </w:lvl>
    <w:lvl w:ilvl="7" w:tplc="EB04A8F6">
      <w:numFmt w:val="bullet"/>
      <w:lvlText w:val="•"/>
      <w:lvlJc w:val="left"/>
      <w:pPr>
        <w:ind w:left="7942" w:hanging="720"/>
      </w:pPr>
      <w:rPr>
        <w:rFonts w:hint="default"/>
        <w:lang w:val="en-US" w:eastAsia="en-US" w:bidi="ar-SA"/>
      </w:rPr>
    </w:lvl>
    <w:lvl w:ilvl="8" w:tplc="84DC7FCC">
      <w:numFmt w:val="bullet"/>
      <w:lvlText w:val="•"/>
      <w:lvlJc w:val="left"/>
      <w:pPr>
        <w:ind w:left="8828" w:hanging="720"/>
      </w:pPr>
      <w:rPr>
        <w:rFonts w:hint="default"/>
        <w:lang w:val="en-US" w:eastAsia="en-US" w:bidi="ar-SA"/>
      </w:rPr>
    </w:lvl>
  </w:abstractNum>
  <w:abstractNum w:abstractNumId="3" w15:restartNumberingAfterBreak="0">
    <w:nsid w:val="0DD022D1"/>
    <w:multiLevelType w:val="multilevel"/>
    <w:tmpl w:val="E116A494"/>
    <w:lvl w:ilvl="0">
      <w:start w:val="2"/>
      <w:numFmt w:val="decimal"/>
      <w:lvlText w:val="%1"/>
      <w:lvlJc w:val="left"/>
      <w:pPr>
        <w:ind w:left="1020" w:hanging="720"/>
      </w:pPr>
      <w:rPr>
        <w:rFonts w:hint="default"/>
        <w:lang w:val="en-US" w:eastAsia="en-US" w:bidi="ar-SA"/>
      </w:rPr>
    </w:lvl>
    <w:lvl w:ilvl="1">
      <w:numFmt w:val="decimal"/>
      <w:lvlText w:val="%1.%2"/>
      <w:lvlJc w:val="left"/>
      <w:pPr>
        <w:ind w:left="1020" w:hanging="720"/>
      </w:pPr>
      <w:rPr>
        <w:rFonts w:ascii="Georgia" w:eastAsia="Georgia" w:hAnsi="Georgia" w:cs="Georgia" w:hint="default"/>
        <w:b/>
        <w:bCs/>
        <w:i w:val="0"/>
        <w:iCs w:val="0"/>
        <w:spacing w:val="-1"/>
        <w:w w:val="100"/>
        <w:sz w:val="24"/>
        <w:szCs w:val="24"/>
        <w:lang w:val="en-US" w:eastAsia="en-US" w:bidi="ar-SA"/>
      </w:rPr>
    </w:lvl>
    <w:lvl w:ilvl="2">
      <w:start w:val="1"/>
      <w:numFmt w:val="lowerRoman"/>
      <w:lvlText w:val="%3."/>
      <w:lvlJc w:val="left"/>
      <w:pPr>
        <w:ind w:left="1327" w:hanging="308"/>
      </w:pPr>
      <w:rPr>
        <w:rFonts w:ascii="Georgia" w:eastAsia="Georgia" w:hAnsi="Georgia" w:cs="Georgia" w:hint="default"/>
        <w:b w:val="0"/>
        <w:bCs w:val="0"/>
        <w:i w:val="0"/>
        <w:iCs w:val="0"/>
        <w:spacing w:val="-1"/>
        <w:w w:val="100"/>
        <w:sz w:val="24"/>
        <w:szCs w:val="24"/>
        <w:lang w:val="en-US" w:eastAsia="en-US" w:bidi="ar-SA"/>
      </w:rPr>
    </w:lvl>
    <w:lvl w:ilvl="3">
      <w:numFmt w:val="bullet"/>
      <w:lvlText w:val="•"/>
      <w:lvlJc w:val="left"/>
      <w:pPr>
        <w:ind w:left="3382" w:hanging="308"/>
      </w:pPr>
      <w:rPr>
        <w:rFonts w:hint="default"/>
        <w:lang w:val="en-US" w:eastAsia="en-US" w:bidi="ar-SA"/>
      </w:rPr>
    </w:lvl>
    <w:lvl w:ilvl="4">
      <w:numFmt w:val="bullet"/>
      <w:lvlText w:val="•"/>
      <w:lvlJc w:val="left"/>
      <w:pPr>
        <w:ind w:left="4413" w:hanging="308"/>
      </w:pPr>
      <w:rPr>
        <w:rFonts w:hint="default"/>
        <w:lang w:val="en-US" w:eastAsia="en-US" w:bidi="ar-SA"/>
      </w:rPr>
    </w:lvl>
    <w:lvl w:ilvl="5">
      <w:numFmt w:val="bullet"/>
      <w:lvlText w:val="•"/>
      <w:lvlJc w:val="left"/>
      <w:pPr>
        <w:ind w:left="5444" w:hanging="308"/>
      </w:pPr>
      <w:rPr>
        <w:rFonts w:hint="default"/>
        <w:lang w:val="en-US" w:eastAsia="en-US" w:bidi="ar-SA"/>
      </w:rPr>
    </w:lvl>
    <w:lvl w:ilvl="6">
      <w:numFmt w:val="bullet"/>
      <w:lvlText w:val="•"/>
      <w:lvlJc w:val="left"/>
      <w:pPr>
        <w:ind w:left="6475" w:hanging="308"/>
      </w:pPr>
      <w:rPr>
        <w:rFonts w:hint="default"/>
        <w:lang w:val="en-US" w:eastAsia="en-US" w:bidi="ar-SA"/>
      </w:rPr>
    </w:lvl>
    <w:lvl w:ilvl="7">
      <w:numFmt w:val="bullet"/>
      <w:lvlText w:val="•"/>
      <w:lvlJc w:val="left"/>
      <w:pPr>
        <w:ind w:left="7506" w:hanging="308"/>
      </w:pPr>
      <w:rPr>
        <w:rFonts w:hint="default"/>
        <w:lang w:val="en-US" w:eastAsia="en-US" w:bidi="ar-SA"/>
      </w:rPr>
    </w:lvl>
    <w:lvl w:ilvl="8">
      <w:numFmt w:val="bullet"/>
      <w:lvlText w:val="•"/>
      <w:lvlJc w:val="left"/>
      <w:pPr>
        <w:ind w:left="8537" w:hanging="308"/>
      </w:pPr>
      <w:rPr>
        <w:rFonts w:hint="default"/>
        <w:lang w:val="en-US" w:eastAsia="en-US" w:bidi="ar-SA"/>
      </w:rPr>
    </w:lvl>
  </w:abstractNum>
  <w:abstractNum w:abstractNumId="4" w15:restartNumberingAfterBreak="0">
    <w:nsid w:val="0FF723A9"/>
    <w:multiLevelType w:val="hybridMultilevel"/>
    <w:tmpl w:val="8AE27C9A"/>
    <w:lvl w:ilvl="0" w:tplc="AE626CC8">
      <w:numFmt w:val="bullet"/>
      <w:lvlText w:val=""/>
      <w:lvlJc w:val="left"/>
      <w:pPr>
        <w:ind w:left="2460" w:hanging="720"/>
      </w:pPr>
      <w:rPr>
        <w:rFonts w:ascii="Symbol" w:eastAsia="Symbol" w:hAnsi="Symbol" w:cs="Symbol" w:hint="default"/>
        <w:b w:val="0"/>
        <w:bCs w:val="0"/>
        <w:i w:val="0"/>
        <w:iCs w:val="0"/>
        <w:w w:val="100"/>
        <w:sz w:val="24"/>
        <w:szCs w:val="24"/>
        <w:lang w:val="en-US" w:eastAsia="en-US" w:bidi="ar-SA"/>
      </w:rPr>
    </w:lvl>
    <w:lvl w:ilvl="1" w:tplc="8E0A770E">
      <w:numFmt w:val="bullet"/>
      <w:lvlText w:val="•"/>
      <w:lvlJc w:val="left"/>
      <w:pPr>
        <w:ind w:left="3274" w:hanging="720"/>
      </w:pPr>
      <w:rPr>
        <w:rFonts w:hint="default"/>
        <w:lang w:val="en-US" w:eastAsia="en-US" w:bidi="ar-SA"/>
      </w:rPr>
    </w:lvl>
    <w:lvl w:ilvl="2" w:tplc="ED686088">
      <w:numFmt w:val="bullet"/>
      <w:lvlText w:val="•"/>
      <w:lvlJc w:val="left"/>
      <w:pPr>
        <w:ind w:left="4088" w:hanging="720"/>
      </w:pPr>
      <w:rPr>
        <w:rFonts w:hint="default"/>
        <w:lang w:val="en-US" w:eastAsia="en-US" w:bidi="ar-SA"/>
      </w:rPr>
    </w:lvl>
    <w:lvl w:ilvl="3" w:tplc="AC8017B8">
      <w:numFmt w:val="bullet"/>
      <w:lvlText w:val="•"/>
      <w:lvlJc w:val="left"/>
      <w:pPr>
        <w:ind w:left="4902" w:hanging="720"/>
      </w:pPr>
      <w:rPr>
        <w:rFonts w:hint="default"/>
        <w:lang w:val="en-US" w:eastAsia="en-US" w:bidi="ar-SA"/>
      </w:rPr>
    </w:lvl>
    <w:lvl w:ilvl="4" w:tplc="46360DCE">
      <w:numFmt w:val="bullet"/>
      <w:lvlText w:val="•"/>
      <w:lvlJc w:val="left"/>
      <w:pPr>
        <w:ind w:left="5716" w:hanging="720"/>
      </w:pPr>
      <w:rPr>
        <w:rFonts w:hint="default"/>
        <w:lang w:val="en-US" w:eastAsia="en-US" w:bidi="ar-SA"/>
      </w:rPr>
    </w:lvl>
    <w:lvl w:ilvl="5" w:tplc="0B609D92">
      <w:numFmt w:val="bullet"/>
      <w:lvlText w:val="•"/>
      <w:lvlJc w:val="left"/>
      <w:pPr>
        <w:ind w:left="6530" w:hanging="720"/>
      </w:pPr>
      <w:rPr>
        <w:rFonts w:hint="default"/>
        <w:lang w:val="en-US" w:eastAsia="en-US" w:bidi="ar-SA"/>
      </w:rPr>
    </w:lvl>
    <w:lvl w:ilvl="6" w:tplc="80C80EBE">
      <w:numFmt w:val="bullet"/>
      <w:lvlText w:val="•"/>
      <w:lvlJc w:val="left"/>
      <w:pPr>
        <w:ind w:left="7344" w:hanging="720"/>
      </w:pPr>
      <w:rPr>
        <w:rFonts w:hint="default"/>
        <w:lang w:val="en-US" w:eastAsia="en-US" w:bidi="ar-SA"/>
      </w:rPr>
    </w:lvl>
    <w:lvl w:ilvl="7" w:tplc="F656DB3E">
      <w:numFmt w:val="bullet"/>
      <w:lvlText w:val="•"/>
      <w:lvlJc w:val="left"/>
      <w:pPr>
        <w:ind w:left="8158" w:hanging="720"/>
      </w:pPr>
      <w:rPr>
        <w:rFonts w:hint="default"/>
        <w:lang w:val="en-US" w:eastAsia="en-US" w:bidi="ar-SA"/>
      </w:rPr>
    </w:lvl>
    <w:lvl w:ilvl="8" w:tplc="9B523224">
      <w:numFmt w:val="bullet"/>
      <w:lvlText w:val="•"/>
      <w:lvlJc w:val="left"/>
      <w:pPr>
        <w:ind w:left="8972" w:hanging="720"/>
      </w:pPr>
      <w:rPr>
        <w:rFonts w:hint="default"/>
        <w:lang w:val="en-US" w:eastAsia="en-US" w:bidi="ar-SA"/>
      </w:rPr>
    </w:lvl>
  </w:abstractNum>
  <w:abstractNum w:abstractNumId="5" w15:restartNumberingAfterBreak="0">
    <w:nsid w:val="10EC5ECD"/>
    <w:multiLevelType w:val="hybridMultilevel"/>
    <w:tmpl w:val="3042E264"/>
    <w:lvl w:ilvl="0" w:tplc="A8B4983A">
      <w:start w:val="1"/>
      <w:numFmt w:val="lowerLetter"/>
      <w:lvlText w:val="%1."/>
      <w:lvlJc w:val="left"/>
      <w:pPr>
        <w:ind w:left="1020" w:hanging="720"/>
        <w:jc w:val="right"/>
      </w:pPr>
      <w:rPr>
        <w:rFonts w:ascii="Georgia" w:eastAsia="Georgia" w:hAnsi="Georgia" w:cs="Georgia" w:hint="default"/>
        <w:b w:val="0"/>
        <w:bCs w:val="0"/>
        <w:i w:val="0"/>
        <w:iCs w:val="0"/>
        <w:spacing w:val="-1"/>
        <w:w w:val="100"/>
        <w:sz w:val="24"/>
        <w:szCs w:val="24"/>
        <w:lang w:val="en-US" w:eastAsia="en-US" w:bidi="ar-SA"/>
      </w:rPr>
    </w:lvl>
    <w:lvl w:ilvl="1" w:tplc="7BB68BA8">
      <w:numFmt w:val="bullet"/>
      <w:lvlText w:val="•"/>
      <w:lvlJc w:val="left"/>
      <w:pPr>
        <w:ind w:left="1978" w:hanging="720"/>
      </w:pPr>
      <w:rPr>
        <w:rFonts w:hint="default"/>
        <w:lang w:val="en-US" w:eastAsia="en-US" w:bidi="ar-SA"/>
      </w:rPr>
    </w:lvl>
    <w:lvl w:ilvl="2" w:tplc="144C07C4">
      <w:numFmt w:val="bullet"/>
      <w:lvlText w:val="•"/>
      <w:lvlJc w:val="left"/>
      <w:pPr>
        <w:ind w:left="2936" w:hanging="720"/>
      </w:pPr>
      <w:rPr>
        <w:rFonts w:hint="default"/>
        <w:lang w:val="en-US" w:eastAsia="en-US" w:bidi="ar-SA"/>
      </w:rPr>
    </w:lvl>
    <w:lvl w:ilvl="3" w:tplc="40FA0766">
      <w:numFmt w:val="bullet"/>
      <w:lvlText w:val="•"/>
      <w:lvlJc w:val="left"/>
      <w:pPr>
        <w:ind w:left="3894" w:hanging="720"/>
      </w:pPr>
      <w:rPr>
        <w:rFonts w:hint="default"/>
        <w:lang w:val="en-US" w:eastAsia="en-US" w:bidi="ar-SA"/>
      </w:rPr>
    </w:lvl>
    <w:lvl w:ilvl="4" w:tplc="0C72C736">
      <w:numFmt w:val="bullet"/>
      <w:lvlText w:val="•"/>
      <w:lvlJc w:val="left"/>
      <w:pPr>
        <w:ind w:left="4852" w:hanging="720"/>
      </w:pPr>
      <w:rPr>
        <w:rFonts w:hint="default"/>
        <w:lang w:val="en-US" w:eastAsia="en-US" w:bidi="ar-SA"/>
      </w:rPr>
    </w:lvl>
    <w:lvl w:ilvl="5" w:tplc="E9E47328">
      <w:numFmt w:val="bullet"/>
      <w:lvlText w:val="•"/>
      <w:lvlJc w:val="left"/>
      <w:pPr>
        <w:ind w:left="5810" w:hanging="720"/>
      </w:pPr>
      <w:rPr>
        <w:rFonts w:hint="default"/>
        <w:lang w:val="en-US" w:eastAsia="en-US" w:bidi="ar-SA"/>
      </w:rPr>
    </w:lvl>
    <w:lvl w:ilvl="6" w:tplc="3084BD4C">
      <w:numFmt w:val="bullet"/>
      <w:lvlText w:val="•"/>
      <w:lvlJc w:val="left"/>
      <w:pPr>
        <w:ind w:left="6768" w:hanging="720"/>
      </w:pPr>
      <w:rPr>
        <w:rFonts w:hint="default"/>
        <w:lang w:val="en-US" w:eastAsia="en-US" w:bidi="ar-SA"/>
      </w:rPr>
    </w:lvl>
    <w:lvl w:ilvl="7" w:tplc="8174D96C">
      <w:numFmt w:val="bullet"/>
      <w:lvlText w:val="•"/>
      <w:lvlJc w:val="left"/>
      <w:pPr>
        <w:ind w:left="7726" w:hanging="720"/>
      </w:pPr>
      <w:rPr>
        <w:rFonts w:hint="default"/>
        <w:lang w:val="en-US" w:eastAsia="en-US" w:bidi="ar-SA"/>
      </w:rPr>
    </w:lvl>
    <w:lvl w:ilvl="8" w:tplc="7EAC2372">
      <w:numFmt w:val="bullet"/>
      <w:lvlText w:val="•"/>
      <w:lvlJc w:val="left"/>
      <w:pPr>
        <w:ind w:left="8684" w:hanging="720"/>
      </w:pPr>
      <w:rPr>
        <w:rFonts w:hint="default"/>
        <w:lang w:val="en-US" w:eastAsia="en-US" w:bidi="ar-SA"/>
      </w:rPr>
    </w:lvl>
  </w:abstractNum>
  <w:abstractNum w:abstractNumId="6" w15:restartNumberingAfterBreak="0">
    <w:nsid w:val="17386F68"/>
    <w:multiLevelType w:val="hybridMultilevel"/>
    <w:tmpl w:val="8E245DF8"/>
    <w:lvl w:ilvl="0" w:tplc="8CC856D0">
      <w:numFmt w:val="bullet"/>
      <w:lvlText w:val=""/>
      <w:lvlJc w:val="left"/>
      <w:pPr>
        <w:ind w:left="1020" w:hanging="360"/>
      </w:pPr>
      <w:rPr>
        <w:rFonts w:ascii="Wingdings 3" w:eastAsia="Wingdings 3" w:hAnsi="Wingdings 3" w:cs="Wingdings 3" w:hint="default"/>
        <w:b w:val="0"/>
        <w:bCs w:val="0"/>
        <w:i w:val="0"/>
        <w:iCs w:val="0"/>
        <w:w w:val="100"/>
        <w:sz w:val="24"/>
        <w:szCs w:val="24"/>
        <w:lang w:val="en-US" w:eastAsia="en-US" w:bidi="ar-SA"/>
      </w:rPr>
    </w:lvl>
    <w:lvl w:ilvl="1" w:tplc="ED7EBAC6">
      <w:numFmt w:val="bullet"/>
      <w:lvlText w:val="o"/>
      <w:lvlJc w:val="left"/>
      <w:pPr>
        <w:ind w:left="2100" w:hanging="360"/>
      </w:pPr>
      <w:rPr>
        <w:rFonts w:ascii="Courier New" w:eastAsia="Courier New" w:hAnsi="Courier New" w:cs="Courier New" w:hint="default"/>
        <w:b w:val="0"/>
        <w:bCs w:val="0"/>
        <w:i w:val="0"/>
        <w:iCs w:val="0"/>
        <w:w w:val="100"/>
        <w:sz w:val="24"/>
        <w:szCs w:val="24"/>
        <w:lang w:val="en-US" w:eastAsia="en-US" w:bidi="ar-SA"/>
      </w:rPr>
    </w:lvl>
    <w:lvl w:ilvl="2" w:tplc="D57C82A4">
      <w:numFmt w:val="bullet"/>
      <w:lvlText w:val="•"/>
      <w:lvlJc w:val="left"/>
      <w:pPr>
        <w:ind w:left="2100" w:hanging="360"/>
      </w:pPr>
      <w:rPr>
        <w:rFonts w:hint="default"/>
        <w:lang w:val="en-US" w:eastAsia="en-US" w:bidi="ar-SA"/>
      </w:rPr>
    </w:lvl>
    <w:lvl w:ilvl="3" w:tplc="6B5C379E">
      <w:numFmt w:val="bullet"/>
      <w:lvlText w:val="•"/>
      <w:lvlJc w:val="left"/>
      <w:pPr>
        <w:ind w:left="3162" w:hanging="360"/>
      </w:pPr>
      <w:rPr>
        <w:rFonts w:hint="default"/>
        <w:lang w:val="en-US" w:eastAsia="en-US" w:bidi="ar-SA"/>
      </w:rPr>
    </w:lvl>
    <w:lvl w:ilvl="4" w:tplc="FF145EF4">
      <w:numFmt w:val="bullet"/>
      <w:lvlText w:val="•"/>
      <w:lvlJc w:val="left"/>
      <w:pPr>
        <w:ind w:left="4225" w:hanging="360"/>
      </w:pPr>
      <w:rPr>
        <w:rFonts w:hint="default"/>
        <w:lang w:val="en-US" w:eastAsia="en-US" w:bidi="ar-SA"/>
      </w:rPr>
    </w:lvl>
    <w:lvl w:ilvl="5" w:tplc="0E1832C8">
      <w:numFmt w:val="bullet"/>
      <w:lvlText w:val="•"/>
      <w:lvlJc w:val="left"/>
      <w:pPr>
        <w:ind w:left="5287" w:hanging="360"/>
      </w:pPr>
      <w:rPr>
        <w:rFonts w:hint="default"/>
        <w:lang w:val="en-US" w:eastAsia="en-US" w:bidi="ar-SA"/>
      </w:rPr>
    </w:lvl>
    <w:lvl w:ilvl="6" w:tplc="85A242A4">
      <w:numFmt w:val="bullet"/>
      <w:lvlText w:val="•"/>
      <w:lvlJc w:val="left"/>
      <w:pPr>
        <w:ind w:left="6350" w:hanging="360"/>
      </w:pPr>
      <w:rPr>
        <w:rFonts w:hint="default"/>
        <w:lang w:val="en-US" w:eastAsia="en-US" w:bidi="ar-SA"/>
      </w:rPr>
    </w:lvl>
    <w:lvl w:ilvl="7" w:tplc="F34C4FFE">
      <w:numFmt w:val="bullet"/>
      <w:lvlText w:val="•"/>
      <w:lvlJc w:val="left"/>
      <w:pPr>
        <w:ind w:left="7412" w:hanging="360"/>
      </w:pPr>
      <w:rPr>
        <w:rFonts w:hint="default"/>
        <w:lang w:val="en-US" w:eastAsia="en-US" w:bidi="ar-SA"/>
      </w:rPr>
    </w:lvl>
    <w:lvl w:ilvl="8" w:tplc="2CA05336">
      <w:numFmt w:val="bullet"/>
      <w:lvlText w:val="•"/>
      <w:lvlJc w:val="left"/>
      <w:pPr>
        <w:ind w:left="8475" w:hanging="360"/>
      </w:pPr>
      <w:rPr>
        <w:rFonts w:hint="default"/>
        <w:lang w:val="en-US" w:eastAsia="en-US" w:bidi="ar-SA"/>
      </w:rPr>
    </w:lvl>
  </w:abstractNum>
  <w:abstractNum w:abstractNumId="7" w15:restartNumberingAfterBreak="0">
    <w:nsid w:val="1C256E59"/>
    <w:multiLevelType w:val="hybridMultilevel"/>
    <w:tmpl w:val="59DE3268"/>
    <w:lvl w:ilvl="0" w:tplc="463829F4">
      <w:start w:val="3"/>
      <w:numFmt w:val="decimal"/>
      <w:lvlText w:val="%1.0"/>
      <w:lvlJc w:val="left"/>
      <w:pPr>
        <w:ind w:left="1020" w:hanging="720"/>
      </w:pPr>
      <w:rPr>
        <w:rFonts w:ascii="Georgia" w:eastAsia="Georgia" w:hAnsi="Georgia" w:cs="Georgia" w:hint="default"/>
        <w:b/>
        <w:bCs/>
        <w:i w:val="0"/>
        <w:iCs w:val="0"/>
        <w:spacing w:val="-2"/>
        <w:w w:val="100"/>
        <w:sz w:val="24"/>
        <w:szCs w:val="24"/>
        <w:lang w:val="en-US" w:eastAsia="en-US" w:bidi="ar-SA"/>
      </w:rPr>
    </w:lvl>
    <w:lvl w:ilvl="1" w:tplc="D7CAE92E">
      <w:start w:val="1"/>
      <w:numFmt w:val="lowerLetter"/>
      <w:lvlText w:val="%2."/>
      <w:lvlJc w:val="left"/>
      <w:pPr>
        <w:ind w:left="583" w:hanging="284"/>
      </w:pPr>
      <w:rPr>
        <w:rFonts w:ascii="Georgia" w:eastAsia="Georgia" w:hAnsi="Georgia" w:cs="Georgia" w:hint="default"/>
        <w:b/>
        <w:bCs/>
        <w:i w:val="0"/>
        <w:iCs w:val="0"/>
        <w:spacing w:val="0"/>
        <w:w w:val="100"/>
        <w:sz w:val="24"/>
        <w:szCs w:val="24"/>
        <w:lang w:val="en-US" w:eastAsia="en-US" w:bidi="ar-SA"/>
      </w:rPr>
    </w:lvl>
    <w:lvl w:ilvl="2" w:tplc="304643F8">
      <w:start w:val="1"/>
      <w:numFmt w:val="decimal"/>
      <w:lvlText w:val="%3."/>
      <w:lvlJc w:val="left"/>
      <w:pPr>
        <w:ind w:left="1740" w:hanging="360"/>
      </w:pPr>
      <w:rPr>
        <w:rFonts w:ascii="Georgia" w:eastAsia="Georgia" w:hAnsi="Georgia" w:cs="Georgia" w:hint="default"/>
        <w:b w:val="0"/>
        <w:bCs w:val="0"/>
        <w:i w:val="0"/>
        <w:iCs w:val="0"/>
        <w:w w:val="100"/>
        <w:sz w:val="24"/>
        <w:szCs w:val="24"/>
        <w:lang w:val="en-US" w:eastAsia="en-US" w:bidi="ar-SA"/>
      </w:rPr>
    </w:lvl>
    <w:lvl w:ilvl="3" w:tplc="EB6C1922">
      <w:numFmt w:val="bullet"/>
      <w:lvlText w:val="•"/>
      <w:lvlJc w:val="left"/>
      <w:pPr>
        <w:ind w:left="2847" w:hanging="360"/>
      </w:pPr>
      <w:rPr>
        <w:rFonts w:hint="default"/>
        <w:lang w:val="en-US" w:eastAsia="en-US" w:bidi="ar-SA"/>
      </w:rPr>
    </w:lvl>
    <w:lvl w:ilvl="4" w:tplc="B41E9362">
      <w:numFmt w:val="bullet"/>
      <w:lvlText w:val="•"/>
      <w:lvlJc w:val="left"/>
      <w:pPr>
        <w:ind w:left="3955" w:hanging="360"/>
      </w:pPr>
      <w:rPr>
        <w:rFonts w:hint="default"/>
        <w:lang w:val="en-US" w:eastAsia="en-US" w:bidi="ar-SA"/>
      </w:rPr>
    </w:lvl>
    <w:lvl w:ilvl="5" w:tplc="A9627F5A">
      <w:numFmt w:val="bullet"/>
      <w:lvlText w:val="•"/>
      <w:lvlJc w:val="left"/>
      <w:pPr>
        <w:ind w:left="5062" w:hanging="360"/>
      </w:pPr>
      <w:rPr>
        <w:rFonts w:hint="default"/>
        <w:lang w:val="en-US" w:eastAsia="en-US" w:bidi="ar-SA"/>
      </w:rPr>
    </w:lvl>
    <w:lvl w:ilvl="6" w:tplc="1E608864">
      <w:numFmt w:val="bullet"/>
      <w:lvlText w:val="•"/>
      <w:lvlJc w:val="left"/>
      <w:pPr>
        <w:ind w:left="6170" w:hanging="360"/>
      </w:pPr>
      <w:rPr>
        <w:rFonts w:hint="default"/>
        <w:lang w:val="en-US" w:eastAsia="en-US" w:bidi="ar-SA"/>
      </w:rPr>
    </w:lvl>
    <w:lvl w:ilvl="7" w:tplc="CCA43500">
      <w:numFmt w:val="bullet"/>
      <w:lvlText w:val="•"/>
      <w:lvlJc w:val="left"/>
      <w:pPr>
        <w:ind w:left="7277" w:hanging="360"/>
      </w:pPr>
      <w:rPr>
        <w:rFonts w:hint="default"/>
        <w:lang w:val="en-US" w:eastAsia="en-US" w:bidi="ar-SA"/>
      </w:rPr>
    </w:lvl>
    <w:lvl w:ilvl="8" w:tplc="9274F604">
      <w:numFmt w:val="bullet"/>
      <w:lvlText w:val="•"/>
      <w:lvlJc w:val="left"/>
      <w:pPr>
        <w:ind w:left="8385" w:hanging="360"/>
      </w:pPr>
      <w:rPr>
        <w:rFonts w:hint="default"/>
        <w:lang w:val="en-US" w:eastAsia="en-US" w:bidi="ar-SA"/>
      </w:rPr>
    </w:lvl>
  </w:abstractNum>
  <w:abstractNum w:abstractNumId="8" w15:restartNumberingAfterBreak="0">
    <w:nsid w:val="212C4149"/>
    <w:multiLevelType w:val="multilevel"/>
    <w:tmpl w:val="8ADC9872"/>
    <w:lvl w:ilvl="0">
      <w:start w:val="1"/>
      <w:numFmt w:val="decimal"/>
      <w:lvlText w:val="%1"/>
      <w:lvlJc w:val="left"/>
      <w:pPr>
        <w:ind w:left="725" w:hanging="426"/>
      </w:pPr>
      <w:rPr>
        <w:rFonts w:hint="default"/>
        <w:lang w:val="en-US" w:eastAsia="en-US" w:bidi="ar-SA"/>
      </w:rPr>
    </w:lvl>
    <w:lvl w:ilvl="1">
      <w:numFmt w:val="decimal"/>
      <w:lvlText w:val="%1.%2"/>
      <w:lvlJc w:val="left"/>
      <w:pPr>
        <w:ind w:left="725" w:hanging="426"/>
      </w:pPr>
      <w:rPr>
        <w:rFonts w:hint="default"/>
        <w:w w:val="100"/>
        <w:lang w:val="en-US" w:eastAsia="en-US" w:bidi="ar-SA"/>
      </w:rPr>
    </w:lvl>
    <w:lvl w:ilvl="2">
      <w:numFmt w:val="bullet"/>
      <w:lvlText w:val="•"/>
      <w:lvlJc w:val="left"/>
      <w:pPr>
        <w:ind w:left="2696" w:hanging="426"/>
      </w:pPr>
      <w:rPr>
        <w:rFonts w:hint="default"/>
        <w:lang w:val="en-US" w:eastAsia="en-US" w:bidi="ar-SA"/>
      </w:rPr>
    </w:lvl>
    <w:lvl w:ilvl="3">
      <w:numFmt w:val="bullet"/>
      <w:lvlText w:val="•"/>
      <w:lvlJc w:val="left"/>
      <w:pPr>
        <w:ind w:left="3684" w:hanging="426"/>
      </w:pPr>
      <w:rPr>
        <w:rFonts w:hint="default"/>
        <w:lang w:val="en-US" w:eastAsia="en-US" w:bidi="ar-SA"/>
      </w:rPr>
    </w:lvl>
    <w:lvl w:ilvl="4">
      <w:numFmt w:val="bullet"/>
      <w:lvlText w:val="•"/>
      <w:lvlJc w:val="left"/>
      <w:pPr>
        <w:ind w:left="4672" w:hanging="426"/>
      </w:pPr>
      <w:rPr>
        <w:rFonts w:hint="default"/>
        <w:lang w:val="en-US" w:eastAsia="en-US" w:bidi="ar-SA"/>
      </w:rPr>
    </w:lvl>
    <w:lvl w:ilvl="5">
      <w:numFmt w:val="bullet"/>
      <w:lvlText w:val="•"/>
      <w:lvlJc w:val="left"/>
      <w:pPr>
        <w:ind w:left="5660" w:hanging="426"/>
      </w:pPr>
      <w:rPr>
        <w:rFonts w:hint="default"/>
        <w:lang w:val="en-US" w:eastAsia="en-US" w:bidi="ar-SA"/>
      </w:rPr>
    </w:lvl>
    <w:lvl w:ilvl="6">
      <w:numFmt w:val="bullet"/>
      <w:lvlText w:val="•"/>
      <w:lvlJc w:val="left"/>
      <w:pPr>
        <w:ind w:left="6648" w:hanging="426"/>
      </w:pPr>
      <w:rPr>
        <w:rFonts w:hint="default"/>
        <w:lang w:val="en-US" w:eastAsia="en-US" w:bidi="ar-SA"/>
      </w:rPr>
    </w:lvl>
    <w:lvl w:ilvl="7">
      <w:numFmt w:val="bullet"/>
      <w:lvlText w:val="•"/>
      <w:lvlJc w:val="left"/>
      <w:pPr>
        <w:ind w:left="7636" w:hanging="426"/>
      </w:pPr>
      <w:rPr>
        <w:rFonts w:hint="default"/>
        <w:lang w:val="en-US" w:eastAsia="en-US" w:bidi="ar-SA"/>
      </w:rPr>
    </w:lvl>
    <w:lvl w:ilvl="8">
      <w:numFmt w:val="bullet"/>
      <w:lvlText w:val="•"/>
      <w:lvlJc w:val="left"/>
      <w:pPr>
        <w:ind w:left="8624" w:hanging="426"/>
      </w:pPr>
      <w:rPr>
        <w:rFonts w:hint="default"/>
        <w:lang w:val="en-US" w:eastAsia="en-US" w:bidi="ar-SA"/>
      </w:rPr>
    </w:lvl>
  </w:abstractNum>
  <w:abstractNum w:abstractNumId="9" w15:restartNumberingAfterBreak="0">
    <w:nsid w:val="22211513"/>
    <w:multiLevelType w:val="hybridMultilevel"/>
    <w:tmpl w:val="7804BDEC"/>
    <w:lvl w:ilvl="0" w:tplc="A9ACBAAC">
      <w:start w:val="1"/>
      <w:numFmt w:val="lowerLetter"/>
      <w:lvlText w:val="%1."/>
      <w:lvlJc w:val="left"/>
      <w:pPr>
        <w:ind w:left="583" w:hanging="284"/>
      </w:pPr>
      <w:rPr>
        <w:rFonts w:ascii="Georgia" w:eastAsia="Georgia" w:hAnsi="Georgia" w:cs="Georgia" w:hint="default"/>
        <w:b/>
        <w:bCs/>
        <w:i w:val="0"/>
        <w:iCs w:val="0"/>
        <w:w w:val="100"/>
        <w:sz w:val="24"/>
        <w:szCs w:val="24"/>
        <w:lang w:val="en-US" w:eastAsia="en-US" w:bidi="ar-SA"/>
      </w:rPr>
    </w:lvl>
    <w:lvl w:ilvl="1" w:tplc="C980D412">
      <w:numFmt w:val="bullet"/>
      <w:lvlText w:val="•"/>
      <w:lvlJc w:val="left"/>
      <w:pPr>
        <w:ind w:left="1582" w:hanging="284"/>
      </w:pPr>
      <w:rPr>
        <w:rFonts w:hint="default"/>
        <w:lang w:val="en-US" w:eastAsia="en-US" w:bidi="ar-SA"/>
      </w:rPr>
    </w:lvl>
    <w:lvl w:ilvl="2" w:tplc="4B8A6F18">
      <w:numFmt w:val="bullet"/>
      <w:lvlText w:val="•"/>
      <w:lvlJc w:val="left"/>
      <w:pPr>
        <w:ind w:left="2584" w:hanging="284"/>
      </w:pPr>
      <w:rPr>
        <w:rFonts w:hint="default"/>
        <w:lang w:val="en-US" w:eastAsia="en-US" w:bidi="ar-SA"/>
      </w:rPr>
    </w:lvl>
    <w:lvl w:ilvl="3" w:tplc="5AAE4B6A">
      <w:numFmt w:val="bullet"/>
      <w:lvlText w:val="•"/>
      <w:lvlJc w:val="left"/>
      <w:pPr>
        <w:ind w:left="3586" w:hanging="284"/>
      </w:pPr>
      <w:rPr>
        <w:rFonts w:hint="default"/>
        <w:lang w:val="en-US" w:eastAsia="en-US" w:bidi="ar-SA"/>
      </w:rPr>
    </w:lvl>
    <w:lvl w:ilvl="4" w:tplc="B8CC2072">
      <w:numFmt w:val="bullet"/>
      <w:lvlText w:val="•"/>
      <w:lvlJc w:val="left"/>
      <w:pPr>
        <w:ind w:left="4588" w:hanging="284"/>
      </w:pPr>
      <w:rPr>
        <w:rFonts w:hint="default"/>
        <w:lang w:val="en-US" w:eastAsia="en-US" w:bidi="ar-SA"/>
      </w:rPr>
    </w:lvl>
    <w:lvl w:ilvl="5" w:tplc="0618088C">
      <w:numFmt w:val="bullet"/>
      <w:lvlText w:val="•"/>
      <w:lvlJc w:val="left"/>
      <w:pPr>
        <w:ind w:left="5590" w:hanging="284"/>
      </w:pPr>
      <w:rPr>
        <w:rFonts w:hint="default"/>
        <w:lang w:val="en-US" w:eastAsia="en-US" w:bidi="ar-SA"/>
      </w:rPr>
    </w:lvl>
    <w:lvl w:ilvl="6" w:tplc="2D22E5FA">
      <w:numFmt w:val="bullet"/>
      <w:lvlText w:val="•"/>
      <w:lvlJc w:val="left"/>
      <w:pPr>
        <w:ind w:left="6592" w:hanging="284"/>
      </w:pPr>
      <w:rPr>
        <w:rFonts w:hint="default"/>
        <w:lang w:val="en-US" w:eastAsia="en-US" w:bidi="ar-SA"/>
      </w:rPr>
    </w:lvl>
    <w:lvl w:ilvl="7" w:tplc="3FD410CA">
      <w:numFmt w:val="bullet"/>
      <w:lvlText w:val="•"/>
      <w:lvlJc w:val="left"/>
      <w:pPr>
        <w:ind w:left="7594" w:hanging="284"/>
      </w:pPr>
      <w:rPr>
        <w:rFonts w:hint="default"/>
        <w:lang w:val="en-US" w:eastAsia="en-US" w:bidi="ar-SA"/>
      </w:rPr>
    </w:lvl>
    <w:lvl w:ilvl="8" w:tplc="7A7A09F8">
      <w:numFmt w:val="bullet"/>
      <w:lvlText w:val="•"/>
      <w:lvlJc w:val="left"/>
      <w:pPr>
        <w:ind w:left="8596" w:hanging="284"/>
      </w:pPr>
      <w:rPr>
        <w:rFonts w:hint="default"/>
        <w:lang w:val="en-US" w:eastAsia="en-US" w:bidi="ar-SA"/>
      </w:rPr>
    </w:lvl>
  </w:abstractNum>
  <w:abstractNum w:abstractNumId="10" w15:restartNumberingAfterBreak="0">
    <w:nsid w:val="23620E69"/>
    <w:multiLevelType w:val="hybridMultilevel"/>
    <w:tmpl w:val="E6421130"/>
    <w:lvl w:ilvl="0" w:tplc="CB1CAB28">
      <w:start w:val="1"/>
      <w:numFmt w:val="decimal"/>
      <w:lvlText w:val="%1."/>
      <w:lvlJc w:val="left"/>
      <w:pPr>
        <w:ind w:left="557" w:hanging="257"/>
      </w:pPr>
      <w:rPr>
        <w:rFonts w:ascii="Georgia" w:eastAsia="Georgia" w:hAnsi="Georgia" w:cs="Georgia" w:hint="default"/>
        <w:b/>
        <w:bCs/>
        <w:i w:val="0"/>
        <w:iCs w:val="0"/>
        <w:w w:val="100"/>
        <w:sz w:val="24"/>
        <w:szCs w:val="24"/>
        <w:lang w:val="en-US" w:eastAsia="en-US" w:bidi="ar-SA"/>
      </w:rPr>
    </w:lvl>
    <w:lvl w:ilvl="1" w:tplc="CBFAB8EA">
      <w:numFmt w:val="bullet"/>
      <w:lvlText w:val="•"/>
      <w:lvlJc w:val="left"/>
      <w:pPr>
        <w:ind w:left="1564" w:hanging="257"/>
      </w:pPr>
      <w:rPr>
        <w:rFonts w:hint="default"/>
        <w:lang w:val="en-US" w:eastAsia="en-US" w:bidi="ar-SA"/>
      </w:rPr>
    </w:lvl>
    <w:lvl w:ilvl="2" w:tplc="8A6E1852">
      <w:numFmt w:val="bullet"/>
      <w:lvlText w:val="•"/>
      <w:lvlJc w:val="left"/>
      <w:pPr>
        <w:ind w:left="2568" w:hanging="257"/>
      </w:pPr>
      <w:rPr>
        <w:rFonts w:hint="default"/>
        <w:lang w:val="en-US" w:eastAsia="en-US" w:bidi="ar-SA"/>
      </w:rPr>
    </w:lvl>
    <w:lvl w:ilvl="3" w:tplc="645C8A7A">
      <w:numFmt w:val="bullet"/>
      <w:lvlText w:val="•"/>
      <w:lvlJc w:val="left"/>
      <w:pPr>
        <w:ind w:left="3572" w:hanging="257"/>
      </w:pPr>
      <w:rPr>
        <w:rFonts w:hint="default"/>
        <w:lang w:val="en-US" w:eastAsia="en-US" w:bidi="ar-SA"/>
      </w:rPr>
    </w:lvl>
    <w:lvl w:ilvl="4" w:tplc="012EAA74">
      <w:numFmt w:val="bullet"/>
      <w:lvlText w:val="•"/>
      <w:lvlJc w:val="left"/>
      <w:pPr>
        <w:ind w:left="4576" w:hanging="257"/>
      </w:pPr>
      <w:rPr>
        <w:rFonts w:hint="default"/>
        <w:lang w:val="en-US" w:eastAsia="en-US" w:bidi="ar-SA"/>
      </w:rPr>
    </w:lvl>
    <w:lvl w:ilvl="5" w:tplc="A89C1778">
      <w:numFmt w:val="bullet"/>
      <w:lvlText w:val="•"/>
      <w:lvlJc w:val="left"/>
      <w:pPr>
        <w:ind w:left="5580" w:hanging="257"/>
      </w:pPr>
      <w:rPr>
        <w:rFonts w:hint="default"/>
        <w:lang w:val="en-US" w:eastAsia="en-US" w:bidi="ar-SA"/>
      </w:rPr>
    </w:lvl>
    <w:lvl w:ilvl="6" w:tplc="9E9A2798">
      <w:numFmt w:val="bullet"/>
      <w:lvlText w:val="•"/>
      <w:lvlJc w:val="left"/>
      <w:pPr>
        <w:ind w:left="6584" w:hanging="257"/>
      </w:pPr>
      <w:rPr>
        <w:rFonts w:hint="default"/>
        <w:lang w:val="en-US" w:eastAsia="en-US" w:bidi="ar-SA"/>
      </w:rPr>
    </w:lvl>
    <w:lvl w:ilvl="7" w:tplc="670488F6">
      <w:numFmt w:val="bullet"/>
      <w:lvlText w:val="•"/>
      <w:lvlJc w:val="left"/>
      <w:pPr>
        <w:ind w:left="7588" w:hanging="257"/>
      </w:pPr>
      <w:rPr>
        <w:rFonts w:hint="default"/>
        <w:lang w:val="en-US" w:eastAsia="en-US" w:bidi="ar-SA"/>
      </w:rPr>
    </w:lvl>
    <w:lvl w:ilvl="8" w:tplc="E3EC51BA">
      <w:numFmt w:val="bullet"/>
      <w:lvlText w:val="•"/>
      <w:lvlJc w:val="left"/>
      <w:pPr>
        <w:ind w:left="8592" w:hanging="257"/>
      </w:pPr>
      <w:rPr>
        <w:rFonts w:hint="default"/>
        <w:lang w:val="en-US" w:eastAsia="en-US" w:bidi="ar-SA"/>
      </w:rPr>
    </w:lvl>
  </w:abstractNum>
  <w:abstractNum w:abstractNumId="11" w15:restartNumberingAfterBreak="0">
    <w:nsid w:val="2B006280"/>
    <w:multiLevelType w:val="hybridMultilevel"/>
    <w:tmpl w:val="1C30C4CE"/>
    <w:lvl w:ilvl="0" w:tplc="B75E30E6">
      <w:start w:val="1"/>
      <w:numFmt w:val="decimal"/>
      <w:lvlText w:val="%1)"/>
      <w:lvlJc w:val="left"/>
      <w:pPr>
        <w:ind w:left="1272" w:hanging="253"/>
      </w:pPr>
      <w:rPr>
        <w:rFonts w:ascii="Georgia" w:eastAsia="Georgia" w:hAnsi="Georgia" w:cs="Georgia" w:hint="default"/>
        <w:b w:val="0"/>
        <w:bCs w:val="0"/>
        <w:i w:val="0"/>
        <w:iCs w:val="0"/>
        <w:w w:val="100"/>
        <w:sz w:val="24"/>
        <w:szCs w:val="24"/>
        <w:lang w:val="en-US" w:eastAsia="en-US" w:bidi="ar-SA"/>
      </w:rPr>
    </w:lvl>
    <w:lvl w:ilvl="1" w:tplc="5A7235F4">
      <w:numFmt w:val="bullet"/>
      <w:lvlText w:val="•"/>
      <w:lvlJc w:val="left"/>
      <w:pPr>
        <w:ind w:left="2212" w:hanging="253"/>
      </w:pPr>
      <w:rPr>
        <w:rFonts w:hint="default"/>
        <w:lang w:val="en-US" w:eastAsia="en-US" w:bidi="ar-SA"/>
      </w:rPr>
    </w:lvl>
    <w:lvl w:ilvl="2" w:tplc="3796EA9A">
      <w:numFmt w:val="bullet"/>
      <w:lvlText w:val="•"/>
      <w:lvlJc w:val="left"/>
      <w:pPr>
        <w:ind w:left="3144" w:hanging="253"/>
      </w:pPr>
      <w:rPr>
        <w:rFonts w:hint="default"/>
        <w:lang w:val="en-US" w:eastAsia="en-US" w:bidi="ar-SA"/>
      </w:rPr>
    </w:lvl>
    <w:lvl w:ilvl="3" w:tplc="A81CBE1A">
      <w:numFmt w:val="bullet"/>
      <w:lvlText w:val="•"/>
      <w:lvlJc w:val="left"/>
      <w:pPr>
        <w:ind w:left="4076" w:hanging="253"/>
      </w:pPr>
      <w:rPr>
        <w:rFonts w:hint="default"/>
        <w:lang w:val="en-US" w:eastAsia="en-US" w:bidi="ar-SA"/>
      </w:rPr>
    </w:lvl>
    <w:lvl w:ilvl="4" w:tplc="935A61B4">
      <w:numFmt w:val="bullet"/>
      <w:lvlText w:val="•"/>
      <w:lvlJc w:val="left"/>
      <w:pPr>
        <w:ind w:left="5008" w:hanging="253"/>
      </w:pPr>
      <w:rPr>
        <w:rFonts w:hint="default"/>
        <w:lang w:val="en-US" w:eastAsia="en-US" w:bidi="ar-SA"/>
      </w:rPr>
    </w:lvl>
    <w:lvl w:ilvl="5" w:tplc="CFF211DE">
      <w:numFmt w:val="bullet"/>
      <w:lvlText w:val="•"/>
      <w:lvlJc w:val="left"/>
      <w:pPr>
        <w:ind w:left="5940" w:hanging="253"/>
      </w:pPr>
      <w:rPr>
        <w:rFonts w:hint="default"/>
        <w:lang w:val="en-US" w:eastAsia="en-US" w:bidi="ar-SA"/>
      </w:rPr>
    </w:lvl>
    <w:lvl w:ilvl="6" w:tplc="F8324D1E">
      <w:numFmt w:val="bullet"/>
      <w:lvlText w:val="•"/>
      <w:lvlJc w:val="left"/>
      <w:pPr>
        <w:ind w:left="6872" w:hanging="253"/>
      </w:pPr>
      <w:rPr>
        <w:rFonts w:hint="default"/>
        <w:lang w:val="en-US" w:eastAsia="en-US" w:bidi="ar-SA"/>
      </w:rPr>
    </w:lvl>
    <w:lvl w:ilvl="7" w:tplc="D58AAF52">
      <w:numFmt w:val="bullet"/>
      <w:lvlText w:val="•"/>
      <w:lvlJc w:val="left"/>
      <w:pPr>
        <w:ind w:left="7804" w:hanging="253"/>
      </w:pPr>
      <w:rPr>
        <w:rFonts w:hint="default"/>
        <w:lang w:val="en-US" w:eastAsia="en-US" w:bidi="ar-SA"/>
      </w:rPr>
    </w:lvl>
    <w:lvl w:ilvl="8" w:tplc="5CD8631A">
      <w:numFmt w:val="bullet"/>
      <w:lvlText w:val="•"/>
      <w:lvlJc w:val="left"/>
      <w:pPr>
        <w:ind w:left="8736" w:hanging="253"/>
      </w:pPr>
      <w:rPr>
        <w:rFonts w:hint="default"/>
        <w:lang w:val="en-US" w:eastAsia="en-US" w:bidi="ar-SA"/>
      </w:rPr>
    </w:lvl>
  </w:abstractNum>
  <w:abstractNum w:abstractNumId="12" w15:restartNumberingAfterBreak="0">
    <w:nsid w:val="32EC322C"/>
    <w:multiLevelType w:val="hybridMultilevel"/>
    <w:tmpl w:val="E424E002"/>
    <w:lvl w:ilvl="0" w:tplc="66624682">
      <w:start w:val="1"/>
      <w:numFmt w:val="upperRoman"/>
      <w:lvlText w:val="%1."/>
      <w:lvlJc w:val="left"/>
      <w:pPr>
        <w:ind w:left="1020" w:hanging="360"/>
        <w:jc w:val="right"/>
      </w:pPr>
      <w:rPr>
        <w:rFonts w:hint="default"/>
        <w:spacing w:val="-1"/>
        <w:w w:val="100"/>
        <w:lang w:val="en-US" w:eastAsia="en-US" w:bidi="ar-SA"/>
      </w:rPr>
    </w:lvl>
    <w:lvl w:ilvl="1" w:tplc="43048558">
      <w:start w:val="1"/>
      <w:numFmt w:val="upperLetter"/>
      <w:lvlText w:val="%2."/>
      <w:lvlJc w:val="left"/>
      <w:pPr>
        <w:ind w:left="1020" w:hanging="360"/>
      </w:pPr>
      <w:rPr>
        <w:rFonts w:hint="default"/>
        <w:w w:val="100"/>
        <w:lang w:val="en-US" w:eastAsia="en-US" w:bidi="ar-SA"/>
      </w:rPr>
    </w:lvl>
    <w:lvl w:ilvl="2" w:tplc="0478C21E">
      <w:start w:val="1"/>
      <w:numFmt w:val="decimal"/>
      <w:lvlText w:val="%3."/>
      <w:lvlJc w:val="left"/>
      <w:pPr>
        <w:ind w:left="557" w:hanging="360"/>
      </w:pPr>
      <w:rPr>
        <w:rFonts w:ascii="Georgia" w:eastAsia="Georgia" w:hAnsi="Georgia" w:cs="Georgia" w:hint="default"/>
        <w:b/>
        <w:bCs/>
        <w:i w:val="0"/>
        <w:iCs w:val="0"/>
        <w:w w:val="99"/>
        <w:sz w:val="24"/>
        <w:szCs w:val="24"/>
        <w:lang w:val="en-US" w:eastAsia="en-US" w:bidi="ar-SA"/>
      </w:rPr>
    </w:lvl>
    <w:lvl w:ilvl="3" w:tplc="8834C3E8">
      <w:start w:val="1"/>
      <w:numFmt w:val="lowerLetter"/>
      <w:lvlText w:val="(%4)"/>
      <w:lvlJc w:val="left"/>
      <w:pPr>
        <w:ind w:left="1380" w:hanging="360"/>
      </w:pPr>
      <w:rPr>
        <w:rFonts w:ascii="Georgia" w:eastAsia="Georgia" w:hAnsi="Georgia" w:cs="Georgia" w:hint="default"/>
        <w:b w:val="0"/>
        <w:bCs w:val="0"/>
        <w:i w:val="0"/>
        <w:iCs w:val="0"/>
        <w:spacing w:val="-1"/>
        <w:w w:val="100"/>
        <w:sz w:val="24"/>
        <w:szCs w:val="24"/>
        <w:lang w:val="en-US" w:eastAsia="en-US" w:bidi="ar-SA"/>
      </w:rPr>
    </w:lvl>
    <w:lvl w:ilvl="4" w:tplc="4D82D39A">
      <w:numFmt w:val="bullet"/>
      <w:lvlText w:val="•"/>
      <w:lvlJc w:val="left"/>
      <w:pPr>
        <w:ind w:left="1340" w:hanging="360"/>
      </w:pPr>
      <w:rPr>
        <w:rFonts w:hint="default"/>
        <w:lang w:val="en-US" w:eastAsia="en-US" w:bidi="ar-SA"/>
      </w:rPr>
    </w:lvl>
    <w:lvl w:ilvl="5" w:tplc="565EC5BA">
      <w:numFmt w:val="bullet"/>
      <w:lvlText w:val="•"/>
      <w:lvlJc w:val="left"/>
      <w:pPr>
        <w:ind w:left="1380" w:hanging="360"/>
      </w:pPr>
      <w:rPr>
        <w:rFonts w:hint="default"/>
        <w:lang w:val="en-US" w:eastAsia="en-US" w:bidi="ar-SA"/>
      </w:rPr>
    </w:lvl>
    <w:lvl w:ilvl="6" w:tplc="E73A5AFA">
      <w:numFmt w:val="bullet"/>
      <w:lvlText w:val="•"/>
      <w:lvlJc w:val="left"/>
      <w:pPr>
        <w:ind w:left="3224" w:hanging="360"/>
      </w:pPr>
      <w:rPr>
        <w:rFonts w:hint="default"/>
        <w:lang w:val="en-US" w:eastAsia="en-US" w:bidi="ar-SA"/>
      </w:rPr>
    </w:lvl>
    <w:lvl w:ilvl="7" w:tplc="7C881046">
      <w:numFmt w:val="bullet"/>
      <w:lvlText w:val="•"/>
      <w:lvlJc w:val="left"/>
      <w:pPr>
        <w:ind w:left="5068" w:hanging="360"/>
      </w:pPr>
      <w:rPr>
        <w:rFonts w:hint="default"/>
        <w:lang w:val="en-US" w:eastAsia="en-US" w:bidi="ar-SA"/>
      </w:rPr>
    </w:lvl>
    <w:lvl w:ilvl="8" w:tplc="8E90BB26">
      <w:numFmt w:val="bullet"/>
      <w:lvlText w:val="•"/>
      <w:lvlJc w:val="left"/>
      <w:pPr>
        <w:ind w:left="6912" w:hanging="360"/>
      </w:pPr>
      <w:rPr>
        <w:rFonts w:hint="default"/>
        <w:lang w:val="en-US" w:eastAsia="en-US" w:bidi="ar-SA"/>
      </w:rPr>
    </w:lvl>
  </w:abstractNum>
  <w:abstractNum w:abstractNumId="13" w15:restartNumberingAfterBreak="0">
    <w:nsid w:val="3781080F"/>
    <w:multiLevelType w:val="hybridMultilevel"/>
    <w:tmpl w:val="A888DBEA"/>
    <w:lvl w:ilvl="0" w:tplc="306C0054">
      <w:start w:val="1"/>
      <w:numFmt w:val="decimal"/>
      <w:lvlText w:val="%1."/>
      <w:lvlJc w:val="left"/>
      <w:pPr>
        <w:ind w:left="1020" w:hanging="360"/>
      </w:pPr>
      <w:rPr>
        <w:rFonts w:ascii="Georgia" w:eastAsia="Georgia" w:hAnsi="Georgia" w:cs="Georgia" w:hint="default"/>
        <w:b w:val="0"/>
        <w:bCs w:val="0"/>
        <w:i w:val="0"/>
        <w:iCs w:val="0"/>
        <w:w w:val="100"/>
        <w:sz w:val="24"/>
        <w:szCs w:val="24"/>
        <w:lang w:val="en-US" w:eastAsia="en-US" w:bidi="ar-SA"/>
      </w:rPr>
    </w:lvl>
    <w:lvl w:ilvl="1" w:tplc="FDB819F8">
      <w:numFmt w:val="bullet"/>
      <w:lvlText w:val="•"/>
      <w:lvlJc w:val="left"/>
      <w:pPr>
        <w:ind w:left="1978" w:hanging="360"/>
      </w:pPr>
      <w:rPr>
        <w:rFonts w:hint="default"/>
        <w:lang w:val="en-US" w:eastAsia="en-US" w:bidi="ar-SA"/>
      </w:rPr>
    </w:lvl>
    <w:lvl w:ilvl="2" w:tplc="C33A0DAC">
      <w:numFmt w:val="bullet"/>
      <w:lvlText w:val="•"/>
      <w:lvlJc w:val="left"/>
      <w:pPr>
        <w:ind w:left="2936" w:hanging="360"/>
      </w:pPr>
      <w:rPr>
        <w:rFonts w:hint="default"/>
        <w:lang w:val="en-US" w:eastAsia="en-US" w:bidi="ar-SA"/>
      </w:rPr>
    </w:lvl>
    <w:lvl w:ilvl="3" w:tplc="F580CAFE">
      <w:numFmt w:val="bullet"/>
      <w:lvlText w:val="•"/>
      <w:lvlJc w:val="left"/>
      <w:pPr>
        <w:ind w:left="3894" w:hanging="360"/>
      </w:pPr>
      <w:rPr>
        <w:rFonts w:hint="default"/>
        <w:lang w:val="en-US" w:eastAsia="en-US" w:bidi="ar-SA"/>
      </w:rPr>
    </w:lvl>
    <w:lvl w:ilvl="4" w:tplc="F258CB5C">
      <w:numFmt w:val="bullet"/>
      <w:lvlText w:val="•"/>
      <w:lvlJc w:val="left"/>
      <w:pPr>
        <w:ind w:left="4852" w:hanging="360"/>
      </w:pPr>
      <w:rPr>
        <w:rFonts w:hint="default"/>
        <w:lang w:val="en-US" w:eastAsia="en-US" w:bidi="ar-SA"/>
      </w:rPr>
    </w:lvl>
    <w:lvl w:ilvl="5" w:tplc="3A7891CC">
      <w:numFmt w:val="bullet"/>
      <w:lvlText w:val="•"/>
      <w:lvlJc w:val="left"/>
      <w:pPr>
        <w:ind w:left="5810" w:hanging="360"/>
      </w:pPr>
      <w:rPr>
        <w:rFonts w:hint="default"/>
        <w:lang w:val="en-US" w:eastAsia="en-US" w:bidi="ar-SA"/>
      </w:rPr>
    </w:lvl>
    <w:lvl w:ilvl="6" w:tplc="BD5602CC">
      <w:numFmt w:val="bullet"/>
      <w:lvlText w:val="•"/>
      <w:lvlJc w:val="left"/>
      <w:pPr>
        <w:ind w:left="6768" w:hanging="360"/>
      </w:pPr>
      <w:rPr>
        <w:rFonts w:hint="default"/>
        <w:lang w:val="en-US" w:eastAsia="en-US" w:bidi="ar-SA"/>
      </w:rPr>
    </w:lvl>
    <w:lvl w:ilvl="7" w:tplc="AA6A570C">
      <w:numFmt w:val="bullet"/>
      <w:lvlText w:val="•"/>
      <w:lvlJc w:val="left"/>
      <w:pPr>
        <w:ind w:left="7726" w:hanging="360"/>
      </w:pPr>
      <w:rPr>
        <w:rFonts w:hint="default"/>
        <w:lang w:val="en-US" w:eastAsia="en-US" w:bidi="ar-SA"/>
      </w:rPr>
    </w:lvl>
    <w:lvl w:ilvl="8" w:tplc="B7AAA0FA">
      <w:numFmt w:val="bullet"/>
      <w:lvlText w:val="•"/>
      <w:lvlJc w:val="left"/>
      <w:pPr>
        <w:ind w:left="8684" w:hanging="360"/>
      </w:pPr>
      <w:rPr>
        <w:rFonts w:hint="default"/>
        <w:lang w:val="en-US" w:eastAsia="en-US" w:bidi="ar-SA"/>
      </w:rPr>
    </w:lvl>
  </w:abstractNum>
  <w:abstractNum w:abstractNumId="14" w15:restartNumberingAfterBreak="0">
    <w:nsid w:val="38CD4A24"/>
    <w:multiLevelType w:val="hybridMultilevel"/>
    <w:tmpl w:val="1A4AEB2E"/>
    <w:lvl w:ilvl="0" w:tplc="06729F64">
      <w:numFmt w:val="bullet"/>
      <w:lvlText w:val=""/>
      <w:lvlJc w:val="left"/>
      <w:pPr>
        <w:ind w:left="1020" w:hanging="360"/>
      </w:pPr>
      <w:rPr>
        <w:rFonts w:ascii="Wingdings 3" w:eastAsia="Wingdings 3" w:hAnsi="Wingdings 3" w:cs="Wingdings 3" w:hint="default"/>
        <w:b w:val="0"/>
        <w:bCs w:val="0"/>
        <w:i w:val="0"/>
        <w:iCs w:val="0"/>
        <w:w w:val="100"/>
        <w:sz w:val="24"/>
        <w:szCs w:val="24"/>
        <w:lang w:val="en-US" w:eastAsia="en-US" w:bidi="ar-SA"/>
      </w:rPr>
    </w:lvl>
    <w:lvl w:ilvl="1" w:tplc="2E908FEE">
      <w:numFmt w:val="bullet"/>
      <w:lvlText w:val="•"/>
      <w:lvlJc w:val="left"/>
      <w:pPr>
        <w:ind w:left="1978" w:hanging="360"/>
      </w:pPr>
      <w:rPr>
        <w:rFonts w:hint="default"/>
        <w:lang w:val="en-US" w:eastAsia="en-US" w:bidi="ar-SA"/>
      </w:rPr>
    </w:lvl>
    <w:lvl w:ilvl="2" w:tplc="355EB09C">
      <w:numFmt w:val="bullet"/>
      <w:lvlText w:val="•"/>
      <w:lvlJc w:val="left"/>
      <w:pPr>
        <w:ind w:left="2936" w:hanging="360"/>
      </w:pPr>
      <w:rPr>
        <w:rFonts w:hint="default"/>
        <w:lang w:val="en-US" w:eastAsia="en-US" w:bidi="ar-SA"/>
      </w:rPr>
    </w:lvl>
    <w:lvl w:ilvl="3" w:tplc="D9C62B52">
      <w:numFmt w:val="bullet"/>
      <w:lvlText w:val="•"/>
      <w:lvlJc w:val="left"/>
      <w:pPr>
        <w:ind w:left="3894" w:hanging="360"/>
      </w:pPr>
      <w:rPr>
        <w:rFonts w:hint="default"/>
        <w:lang w:val="en-US" w:eastAsia="en-US" w:bidi="ar-SA"/>
      </w:rPr>
    </w:lvl>
    <w:lvl w:ilvl="4" w:tplc="5A2843CA">
      <w:numFmt w:val="bullet"/>
      <w:lvlText w:val="•"/>
      <w:lvlJc w:val="left"/>
      <w:pPr>
        <w:ind w:left="4852" w:hanging="360"/>
      </w:pPr>
      <w:rPr>
        <w:rFonts w:hint="default"/>
        <w:lang w:val="en-US" w:eastAsia="en-US" w:bidi="ar-SA"/>
      </w:rPr>
    </w:lvl>
    <w:lvl w:ilvl="5" w:tplc="01CC6AAA">
      <w:numFmt w:val="bullet"/>
      <w:lvlText w:val="•"/>
      <w:lvlJc w:val="left"/>
      <w:pPr>
        <w:ind w:left="5810" w:hanging="360"/>
      </w:pPr>
      <w:rPr>
        <w:rFonts w:hint="default"/>
        <w:lang w:val="en-US" w:eastAsia="en-US" w:bidi="ar-SA"/>
      </w:rPr>
    </w:lvl>
    <w:lvl w:ilvl="6" w:tplc="657840F0">
      <w:numFmt w:val="bullet"/>
      <w:lvlText w:val="•"/>
      <w:lvlJc w:val="left"/>
      <w:pPr>
        <w:ind w:left="6768" w:hanging="360"/>
      </w:pPr>
      <w:rPr>
        <w:rFonts w:hint="default"/>
        <w:lang w:val="en-US" w:eastAsia="en-US" w:bidi="ar-SA"/>
      </w:rPr>
    </w:lvl>
    <w:lvl w:ilvl="7" w:tplc="9C4A373E">
      <w:numFmt w:val="bullet"/>
      <w:lvlText w:val="•"/>
      <w:lvlJc w:val="left"/>
      <w:pPr>
        <w:ind w:left="7726" w:hanging="360"/>
      </w:pPr>
      <w:rPr>
        <w:rFonts w:hint="default"/>
        <w:lang w:val="en-US" w:eastAsia="en-US" w:bidi="ar-SA"/>
      </w:rPr>
    </w:lvl>
    <w:lvl w:ilvl="8" w:tplc="9D241E1E">
      <w:numFmt w:val="bullet"/>
      <w:lvlText w:val="•"/>
      <w:lvlJc w:val="left"/>
      <w:pPr>
        <w:ind w:left="8684" w:hanging="360"/>
      </w:pPr>
      <w:rPr>
        <w:rFonts w:hint="default"/>
        <w:lang w:val="en-US" w:eastAsia="en-US" w:bidi="ar-SA"/>
      </w:rPr>
    </w:lvl>
  </w:abstractNum>
  <w:abstractNum w:abstractNumId="15" w15:restartNumberingAfterBreak="0">
    <w:nsid w:val="3D6174EE"/>
    <w:multiLevelType w:val="hybridMultilevel"/>
    <w:tmpl w:val="216CA186"/>
    <w:lvl w:ilvl="0" w:tplc="2DB6F940">
      <w:start w:val="1"/>
      <w:numFmt w:val="decimal"/>
      <w:lvlText w:val="(%1)"/>
      <w:lvlJc w:val="left"/>
      <w:pPr>
        <w:ind w:left="300" w:hanging="286"/>
      </w:pPr>
      <w:rPr>
        <w:rFonts w:ascii="Georgia" w:eastAsia="Georgia" w:hAnsi="Georgia" w:cs="Georgia" w:hint="default"/>
        <w:b w:val="0"/>
        <w:bCs w:val="0"/>
        <w:i w:val="0"/>
        <w:iCs w:val="0"/>
        <w:w w:val="100"/>
        <w:sz w:val="22"/>
        <w:szCs w:val="22"/>
        <w:lang w:val="en-US" w:eastAsia="en-US" w:bidi="ar-SA"/>
      </w:rPr>
    </w:lvl>
    <w:lvl w:ilvl="1" w:tplc="AB2C23E4">
      <w:numFmt w:val="bullet"/>
      <w:lvlText w:val="•"/>
      <w:lvlJc w:val="left"/>
      <w:pPr>
        <w:ind w:left="1330" w:hanging="286"/>
      </w:pPr>
      <w:rPr>
        <w:rFonts w:hint="default"/>
        <w:lang w:val="en-US" w:eastAsia="en-US" w:bidi="ar-SA"/>
      </w:rPr>
    </w:lvl>
    <w:lvl w:ilvl="2" w:tplc="6A748596">
      <w:numFmt w:val="bullet"/>
      <w:lvlText w:val="•"/>
      <w:lvlJc w:val="left"/>
      <w:pPr>
        <w:ind w:left="2360" w:hanging="286"/>
      </w:pPr>
      <w:rPr>
        <w:rFonts w:hint="default"/>
        <w:lang w:val="en-US" w:eastAsia="en-US" w:bidi="ar-SA"/>
      </w:rPr>
    </w:lvl>
    <w:lvl w:ilvl="3" w:tplc="32460AF4">
      <w:numFmt w:val="bullet"/>
      <w:lvlText w:val="•"/>
      <w:lvlJc w:val="left"/>
      <w:pPr>
        <w:ind w:left="3390" w:hanging="286"/>
      </w:pPr>
      <w:rPr>
        <w:rFonts w:hint="default"/>
        <w:lang w:val="en-US" w:eastAsia="en-US" w:bidi="ar-SA"/>
      </w:rPr>
    </w:lvl>
    <w:lvl w:ilvl="4" w:tplc="A5485612">
      <w:numFmt w:val="bullet"/>
      <w:lvlText w:val="•"/>
      <w:lvlJc w:val="left"/>
      <w:pPr>
        <w:ind w:left="4420" w:hanging="286"/>
      </w:pPr>
      <w:rPr>
        <w:rFonts w:hint="default"/>
        <w:lang w:val="en-US" w:eastAsia="en-US" w:bidi="ar-SA"/>
      </w:rPr>
    </w:lvl>
    <w:lvl w:ilvl="5" w:tplc="852C6B3E">
      <w:numFmt w:val="bullet"/>
      <w:lvlText w:val="•"/>
      <w:lvlJc w:val="left"/>
      <w:pPr>
        <w:ind w:left="5450" w:hanging="286"/>
      </w:pPr>
      <w:rPr>
        <w:rFonts w:hint="default"/>
        <w:lang w:val="en-US" w:eastAsia="en-US" w:bidi="ar-SA"/>
      </w:rPr>
    </w:lvl>
    <w:lvl w:ilvl="6" w:tplc="97BA31C2">
      <w:numFmt w:val="bullet"/>
      <w:lvlText w:val="•"/>
      <w:lvlJc w:val="left"/>
      <w:pPr>
        <w:ind w:left="6480" w:hanging="286"/>
      </w:pPr>
      <w:rPr>
        <w:rFonts w:hint="default"/>
        <w:lang w:val="en-US" w:eastAsia="en-US" w:bidi="ar-SA"/>
      </w:rPr>
    </w:lvl>
    <w:lvl w:ilvl="7" w:tplc="5AB8CAC2">
      <w:numFmt w:val="bullet"/>
      <w:lvlText w:val="•"/>
      <w:lvlJc w:val="left"/>
      <w:pPr>
        <w:ind w:left="7510" w:hanging="286"/>
      </w:pPr>
      <w:rPr>
        <w:rFonts w:hint="default"/>
        <w:lang w:val="en-US" w:eastAsia="en-US" w:bidi="ar-SA"/>
      </w:rPr>
    </w:lvl>
    <w:lvl w:ilvl="8" w:tplc="27EAC0C0">
      <w:numFmt w:val="bullet"/>
      <w:lvlText w:val="•"/>
      <w:lvlJc w:val="left"/>
      <w:pPr>
        <w:ind w:left="8540" w:hanging="286"/>
      </w:pPr>
      <w:rPr>
        <w:rFonts w:hint="default"/>
        <w:lang w:val="en-US" w:eastAsia="en-US" w:bidi="ar-SA"/>
      </w:rPr>
    </w:lvl>
  </w:abstractNum>
  <w:abstractNum w:abstractNumId="16" w15:restartNumberingAfterBreak="0">
    <w:nsid w:val="3E6616FD"/>
    <w:multiLevelType w:val="hybridMultilevel"/>
    <w:tmpl w:val="22F8EBEA"/>
    <w:lvl w:ilvl="0" w:tplc="2BE2D91E">
      <w:start w:val="1"/>
      <w:numFmt w:val="decimal"/>
      <w:lvlText w:val="(%1)"/>
      <w:lvlJc w:val="left"/>
      <w:pPr>
        <w:ind w:left="300" w:hanging="286"/>
      </w:pPr>
      <w:rPr>
        <w:rFonts w:ascii="Georgia" w:eastAsia="Georgia" w:hAnsi="Georgia" w:cs="Georgia" w:hint="default"/>
        <w:b w:val="0"/>
        <w:bCs w:val="0"/>
        <w:i w:val="0"/>
        <w:iCs w:val="0"/>
        <w:w w:val="100"/>
        <w:sz w:val="22"/>
        <w:szCs w:val="22"/>
        <w:lang w:val="en-US" w:eastAsia="en-US" w:bidi="ar-SA"/>
      </w:rPr>
    </w:lvl>
    <w:lvl w:ilvl="1" w:tplc="1380996C">
      <w:numFmt w:val="bullet"/>
      <w:lvlText w:val="•"/>
      <w:lvlJc w:val="left"/>
      <w:pPr>
        <w:ind w:left="1330" w:hanging="286"/>
      </w:pPr>
      <w:rPr>
        <w:rFonts w:hint="default"/>
        <w:lang w:val="en-US" w:eastAsia="en-US" w:bidi="ar-SA"/>
      </w:rPr>
    </w:lvl>
    <w:lvl w:ilvl="2" w:tplc="318C0FB8">
      <w:numFmt w:val="bullet"/>
      <w:lvlText w:val="•"/>
      <w:lvlJc w:val="left"/>
      <w:pPr>
        <w:ind w:left="2360" w:hanging="286"/>
      </w:pPr>
      <w:rPr>
        <w:rFonts w:hint="default"/>
        <w:lang w:val="en-US" w:eastAsia="en-US" w:bidi="ar-SA"/>
      </w:rPr>
    </w:lvl>
    <w:lvl w:ilvl="3" w:tplc="73E6E156">
      <w:numFmt w:val="bullet"/>
      <w:lvlText w:val="•"/>
      <w:lvlJc w:val="left"/>
      <w:pPr>
        <w:ind w:left="3390" w:hanging="286"/>
      </w:pPr>
      <w:rPr>
        <w:rFonts w:hint="default"/>
        <w:lang w:val="en-US" w:eastAsia="en-US" w:bidi="ar-SA"/>
      </w:rPr>
    </w:lvl>
    <w:lvl w:ilvl="4" w:tplc="46B28B6A">
      <w:numFmt w:val="bullet"/>
      <w:lvlText w:val="•"/>
      <w:lvlJc w:val="left"/>
      <w:pPr>
        <w:ind w:left="4420" w:hanging="286"/>
      </w:pPr>
      <w:rPr>
        <w:rFonts w:hint="default"/>
        <w:lang w:val="en-US" w:eastAsia="en-US" w:bidi="ar-SA"/>
      </w:rPr>
    </w:lvl>
    <w:lvl w:ilvl="5" w:tplc="018242C8">
      <w:numFmt w:val="bullet"/>
      <w:lvlText w:val="•"/>
      <w:lvlJc w:val="left"/>
      <w:pPr>
        <w:ind w:left="5450" w:hanging="286"/>
      </w:pPr>
      <w:rPr>
        <w:rFonts w:hint="default"/>
        <w:lang w:val="en-US" w:eastAsia="en-US" w:bidi="ar-SA"/>
      </w:rPr>
    </w:lvl>
    <w:lvl w:ilvl="6" w:tplc="5DCAAB12">
      <w:numFmt w:val="bullet"/>
      <w:lvlText w:val="•"/>
      <w:lvlJc w:val="left"/>
      <w:pPr>
        <w:ind w:left="6480" w:hanging="286"/>
      </w:pPr>
      <w:rPr>
        <w:rFonts w:hint="default"/>
        <w:lang w:val="en-US" w:eastAsia="en-US" w:bidi="ar-SA"/>
      </w:rPr>
    </w:lvl>
    <w:lvl w:ilvl="7" w:tplc="614E65B4">
      <w:numFmt w:val="bullet"/>
      <w:lvlText w:val="•"/>
      <w:lvlJc w:val="left"/>
      <w:pPr>
        <w:ind w:left="7510" w:hanging="286"/>
      </w:pPr>
      <w:rPr>
        <w:rFonts w:hint="default"/>
        <w:lang w:val="en-US" w:eastAsia="en-US" w:bidi="ar-SA"/>
      </w:rPr>
    </w:lvl>
    <w:lvl w:ilvl="8" w:tplc="0B8C733C">
      <w:numFmt w:val="bullet"/>
      <w:lvlText w:val="•"/>
      <w:lvlJc w:val="left"/>
      <w:pPr>
        <w:ind w:left="8540" w:hanging="286"/>
      </w:pPr>
      <w:rPr>
        <w:rFonts w:hint="default"/>
        <w:lang w:val="en-US" w:eastAsia="en-US" w:bidi="ar-SA"/>
      </w:rPr>
    </w:lvl>
  </w:abstractNum>
  <w:abstractNum w:abstractNumId="17" w15:restartNumberingAfterBreak="0">
    <w:nsid w:val="43BA0B3E"/>
    <w:multiLevelType w:val="hybridMultilevel"/>
    <w:tmpl w:val="EF0C2084"/>
    <w:lvl w:ilvl="0" w:tplc="CDB4F778">
      <w:start w:val="1"/>
      <w:numFmt w:val="decimal"/>
      <w:lvlText w:val="(%1)"/>
      <w:lvlJc w:val="left"/>
      <w:pPr>
        <w:ind w:left="643" w:hanging="344"/>
      </w:pPr>
      <w:rPr>
        <w:rFonts w:ascii="Georgia" w:eastAsia="Georgia" w:hAnsi="Georgia" w:cs="Georgia" w:hint="default"/>
        <w:b w:val="0"/>
        <w:bCs w:val="0"/>
        <w:i w:val="0"/>
        <w:iCs w:val="0"/>
        <w:spacing w:val="0"/>
        <w:w w:val="100"/>
        <w:sz w:val="24"/>
        <w:szCs w:val="24"/>
        <w:lang w:val="en-US" w:eastAsia="en-US" w:bidi="ar-SA"/>
      </w:rPr>
    </w:lvl>
    <w:lvl w:ilvl="1" w:tplc="38B4A958">
      <w:numFmt w:val="bullet"/>
      <w:lvlText w:val="•"/>
      <w:lvlJc w:val="left"/>
      <w:pPr>
        <w:ind w:left="1636" w:hanging="344"/>
      </w:pPr>
      <w:rPr>
        <w:rFonts w:hint="default"/>
        <w:lang w:val="en-US" w:eastAsia="en-US" w:bidi="ar-SA"/>
      </w:rPr>
    </w:lvl>
    <w:lvl w:ilvl="2" w:tplc="35F2F250">
      <w:numFmt w:val="bullet"/>
      <w:lvlText w:val="•"/>
      <w:lvlJc w:val="left"/>
      <w:pPr>
        <w:ind w:left="2632" w:hanging="344"/>
      </w:pPr>
      <w:rPr>
        <w:rFonts w:hint="default"/>
        <w:lang w:val="en-US" w:eastAsia="en-US" w:bidi="ar-SA"/>
      </w:rPr>
    </w:lvl>
    <w:lvl w:ilvl="3" w:tplc="9A0C512E">
      <w:numFmt w:val="bullet"/>
      <w:lvlText w:val="•"/>
      <w:lvlJc w:val="left"/>
      <w:pPr>
        <w:ind w:left="3628" w:hanging="344"/>
      </w:pPr>
      <w:rPr>
        <w:rFonts w:hint="default"/>
        <w:lang w:val="en-US" w:eastAsia="en-US" w:bidi="ar-SA"/>
      </w:rPr>
    </w:lvl>
    <w:lvl w:ilvl="4" w:tplc="DD8A7F78">
      <w:numFmt w:val="bullet"/>
      <w:lvlText w:val="•"/>
      <w:lvlJc w:val="left"/>
      <w:pPr>
        <w:ind w:left="4624" w:hanging="344"/>
      </w:pPr>
      <w:rPr>
        <w:rFonts w:hint="default"/>
        <w:lang w:val="en-US" w:eastAsia="en-US" w:bidi="ar-SA"/>
      </w:rPr>
    </w:lvl>
    <w:lvl w:ilvl="5" w:tplc="7E38B502">
      <w:numFmt w:val="bullet"/>
      <w:lvlText w:val="•"/>
      <w:lvlJc w:val="left"/>
      <w:pPr>
        <w:ind w:left="5620" w:hanging="344"/>
      </w:pPr>
      <w:rPr>
        <w:rFonts w:hint="default"/>
        <w:lang w:val="en-US" w:eastAsia="en-US" w:bidi="ar-SA"/>
      </w:rPr>
    </w:lvl>
    <w:lvl w:ilvl="6" w:tplc="80D88330">
      <w:numFmt w:val="bullet"/>
      <w:lvlText w:val="•"/>
      <w:lvlJc w:val="left"/>
      <w:pPr>
        <w:ind w:left="6616" w:hanging="344"/>
      </w:pPr>
      <w:rPr>
        <w:rFonts w:hint="default"/>
        <w:lang w:val="en-US" w:eastAsia="en-US" w:bidi="ar-SA"/>
      </w:rPr>
    </w:lvl>
    <w:lvl w:ilvl="7" w:tplc="2CA62BF2">
      <w:numFmt w:val="bullet"/>
      <w:lvlText w:val="•"/>
      <w:lvlJc w:val="left"/>
      <w:pPr>
        <w:ind w:left="7612" w:hanging="344"/>
      </w:pPr>
      <w:rPr>
        <w:rFonts w:hint="default"/>
        <w:lang w:val="en-US" w:eastAsia="en-US" w:bidi="ar-SA"/>
      </w:rPr>
    </w:lvl>
    <w:lvl w:ilvl="8" w:tplc="3C9C821A">
      <w:numFmt w:val="bullet"/>
      <w:lvlText w:val="•"/>
      <w:lvlJc w:val="left"/>
      <w:pPr>
        <w:ind w:left="8608" w:hanging="344"/>
      </w:pPr>
      <w:rPr>
        <w:rFonts w:hint="default"/>
        <w:lang w:val="en-US" w:eastAsia="en-US" w:bidi="ar-SA"/>
      </w:rPr>
    </w:lvl>
  </w:abstractNum>
  <w:abstractNum w:abstractNumId="18" w15:restartNumberingAfterBreak="0">
    <w:nsid w:val="52706A38"/>
    <w:multiLevelType w:val="hybridMultilevel"/>
    <w:tmpl w:val="496C1F26"/>
    <w:lvl w:ilvl="0" w:tplc="571AFAD6">
      <w:start w:val="1"/>
      <w:numFmt w:val="decimal"/>
      <w:lvlText w:val="%1."/>
      <w:lvlJc w:val="left"/>
      <w:pPr>
        <w:ind w:left="557" w:hanging="257"/>
      </w:pPr>
      <w:rPr>
        <w:rFonts w:hint="default"/>
        <w:w w:val="100"/>
        <w:lang w:val="en-US" w:eastAsia="en-US" w:bidi="ar-SA"/>
      </w:rPr>
    </w:lvl>
    <w:lvl w:ilvl="1" w:tplc="9FCAABC4">
      <w:start w:val="1"/>
      <w:numFmt w:val="lowerLetter"/>
      <w:lvlText w:val="%2."/>
      <w:lvlJc w:val="left"/>
      <w:pPr>
        <w:ind w:left="524" w:hanging="224"/>
      </w:pPr>
      <w:rPr>
        <w:rFonts w:ascii="Georgia" w:eastAsia="Georgia" w:hAnsi="Georgia" w:cs="Georgia" w:hint="default"/>
        <w:b/>
        <w:bCs/>
        <w:i w:val="0"/>
        <w:iCs w:val="0"/>
        <w:spacing w:val="0"/>
        <w:w w:val="100"/>
        <w:sz w:val="22"/>
        <w:szCs w:val="22"/>
        <w:lang w:val="en-US" w:eastAsia="en-US" w:bidi="ar-SA"/>
      </w:rPr>
    </w:lvl>
    <w:lvl w:ilvl="2" w:tplc="1B167D74">
      <w:start w:val="1"/>
      <w:numFmt w:val="decimal"/>
      <w:lvlText w:val="%3."/>
      <w:lvlJc w:val="left"/>
      <w:pPr>
        <w:ind w:left="3181" w:hanging="361"/>
      </w:pPr>
      <w:rPr>
        <w:rFonts w:hint="default"/>
        <w:w w:val="100"/>
        <w:lang w:val="en-US" w:eastAsia="en-US" w:bidi="ar-SA"/>
      </w:rPr>
    </w:lvl>
    <w:lvl w:ilvl="3" w:tplc="2B18A50C">
      <w:numFmt w:val="bullet"/>
      <w:lvlText w:val="•"/>
      <w:lvlJc w:val="left"/>
      <w:pPr>
        <w:ind w:left="3180" w:hanging="361"/>
      </w:pPr>
      <w:rPr>
        <w:rFonts w:hint="default"/>
        <w:lang w:val="en-US" w:eastAsia="en-US" w:bidi="ar-SA"/>
      </w:rPr>
    </w:lvl>
    <w:lvl w:ilvl="4" w:tplc="46F801DA">
      <w:numFmt w:val="bullet"/>
      <w:lvlText w:val="•"/>
      <w:lvlJc w:val="left"/>
      <w:pPr>
        <w:ind w:left="4240" w:hanging="361"/>
      </w:pPr>
      <w:rPr>
        <w:rFonts w:hint="default"/>
        <w:lang w:val="en-US" w:eastAsia="en-US" w:bidi="ar-SA"/>
      </w:rPr>
    </w:lvl>
    <w:lvl w:ilvl="5" w:tplc="843EE854">
      <w:numFmt w:val="bullet"/>
      <w:lvlText w:val="•"/>
      <w:lvlJc w:val="left"/>
      <w:pPr>
        <w:ind w:left="5300" w:hanging="361"/>
      </w:pPr>
      <w:rPr>
        <w:rFonts w:hint="default"/>
        <w:lang w:val="en-US" w:eastAsia="en-US" w:bidi="ar-SA"/>
      </w:rPr>
    </w:lvl>
    <w:lvl w:ilvl="6" w:tplc="8B70F066">
      <w:numFmt w:val="bullet"/>
      <w:lvlText w:val="•"/>
      <w:lvlJc w:val="left"/>
      <w:pPr>
        <w:ind w:left="6360" w:hanging="361"/>
      </w:pPr>
      <w:rPr>
        <w:rFonts w:hint="default"/>
        <w:lang w:val="en-US" w:eastAsia="en-US" w:bidi="ar-SA"/>
      </w:rPr>
    </w:lvl>
    <w:lvl w:ilvl="7" w:tplc="186C3B86">
      <w:numFmt w:val="bullet"/>
      <w:lvlText w:val="•"/>
      <w:lvlJc w:val="left"/>
      <w:pPr>
        <w:ind w:left="7420" w:hanging="361"/>
      </w:pPr>
      <w:rPr>
        <w:rFonts w:hint="default"/>
        <w:lang w:val="en-US" w:eastAsia="en-US" w:bidi="ar-SA"/>
      </w:rPr>
    </w:lvl>
    <w:lvl w:ilvl="8" w:tplc="0660F85E">
      <w:numFmt w:val="bullet"/>
      <w:lvlText w:val="•"/>
      <w:lvlJc w:val="left"/>
      <w:pPr>
        <w:ind w:left="8480" w:hanging="361"/>
      </w:pPr>
      <w:rPr>
        <w:rFonts w:hint="default"/>
        <w:lang w:val="en-US" w:eastAsia="en-US" w:bidi="ar-SA"/>
      </w:rPr>
    </w:lvl>
  </w:abstractNum>
  <w:abstractNum w:abstractNumId="19" w15:restartNumberingAfterBreak="0">
    <w:nsid w:val="59241633"/>
    <w:multiLevelType w:val="hybridMultilevel"/>
    <w:tmpl w:val="CFE07D0C"/>
    <w:lvl w:ilvl="0" w:tplc="A3A45A00">
      <w:start w:val="3"/>
      <w:numFmt w:val="decimal"/>
      <w:lvlText w:val="%1."/>
      <w:lvlJc w:val="left"/>
      <w:pPr>
        <w:ind w:left="648" w:hanging="288"/>
      </w:pPr>
      <w:rPr>
        <w:rFonts w:ascii="Georgia" w:eastAsia="Georgia" w:hAnsi="Georgia" w:cs="Georgia" w:hint="default"/>
        <w:b/>
        <w:bCs/>
        <w:i w:val="0"/>
        <w:iCs w:val="0"/>
        <w:spacing w:val="-2"/>
        <w:w w:val="100"/>
        <w:sz w:val="24"/>
        <w:szCs w:val="24"/>
        <w:lang w:val="en-US" w:eastAsia="en-US" w:bidi="ar-SA"/>
      </w:rPr>
    </w:lvl>
    <w:lvl w:ilvl="1" w:tplc="0C4058EE">
      <w:numFmt w:val="bullet"/>
      <w:lvlText w:val="•"/>
      <w:lvlJc w:val="left"/>
      <w:pPr>
        <w:ind w:left="1636" w:hanging="288"/>
      </w:pPr>
      <w:rPr>
        <w:rFonts w:hint="default"/>
        <w:lang w:val="en-US" w:eastAsia="en-US" w:bidi="ar-SA"/>
      </w:rPr>
    </w:lvl>
    <w:lvl w:ilvl="2" w:tplc="07882BB2">
      <w:numFmt w:val="bullet"/>
      <w:lvlText w:val="•"/>
      <w:lvlJc w:val="left"/>
      <w:pPr>
        <w:ind w:left="2632" w:hanging="288"/>
      </w:pPr>
      <w:rPr>
        <w:rFonts w:hint="default"/>
        <w:lang w:val="en-US" w:eastAsia="en-US" w:bidi="ar-SA"/>
      </w:rPr>
    </w:lvl>
    <w:lvl w:ilvl="3" w:tplc="B92C60C0">
      <w:numFmt w:val="bullet"/>
      <w:lvlText w:val="•"/>
      <w:lvlJc w:val="left"/>
      <w:pPr>
        <w:ind w:left="3628" w:hanging="288"/>
      </w:pPr>
      <w:rPr>
        <w:rFonts w:hint="default"/>
        <w:lang w:val="en-US" w:eastAsia="en-US" w:bidi="ar-SA"/>
      </w:rPr>
    </w:lvl>
    <w:lvl w:ilvl="4" w:tplc="01FC63DA">
      <w:numFmt w:val="bullet"/>
      <w:lvlText w:val="•"/>
      <w:lvlJc w:val="left"/>
      <w:pPr>
        <w:ind w:left="4624" w:hanging="288"/>
      </w:pPr>
      <w:rPr>
        <w:rFonts w:hint="default"/>
        <w:lang w:val="en-US" w:eastAsia="en-US" w:bidi="ar-SA"/>
      </w:rPr>
    </w:lvl>
    <w:lvl w:ilvl="5" w:tplc="36DC0014">
      <w:numFmt w:val="bullet"/>
      <w:lvlText w:val="•"/>
      <w:lvlJc w:val="left"/>
      <w:pPr>
        <w:ind w:left="5620" w:hanging="288"/>
      </w:pPr>
      <w:rPr>
        <w:rFonts w:hint="default"/>
        <w:lang w:val="en-US" w:eastAsia="en-US" w:bidi="ar-SA"/>
      </w:rPr>
    </w:lvl>
    <w:lvl w:ilvl="6" w:tplc="4B92A266">
      <w:numFmt w:val="bullet"/>
      <w:lvlText w:val="•"/>
      <w:lvlJc w:val="left"/>
      <w:pPr>
        <w:ind w:left="6616" w:hanging="288"/>
      </w:pPr>
      <w:rPr>
        <w:rFonts w:hint="default"/>
        <w:lang w:val="en-US" w:eastAsia="en-US" w:bidi="ar-SA"/>
      </w:rPr>
    </w:lvl>
    <w:lvl w:ilvl="7" w:tplc="8D687706">
      <w:numFmt w:val="bullet"/>
      <w:lvlText w:val="•"/>
      <w:lvlJc w:val="left"/>
      <w:pPr>
        <w:ind w:left="7612" w:hanging="288"/>
      </w:pPr>
      <w:rPr>
        <w:rFonts w:hint="default"/>
        <w:lang w:val="en-US" w:eastAsia="en-US" w:bidi="ar-SA"/>
      </w:rPr>
    </w:lvl>
    <w:lvl w:ilvl="8" w:tplc="AF96A066">
      <w:numFmt w:val="bullet"/>
      <w:lvlText w:val="•"/>
      <w:lvlJc w:val="left"/>
      <w:pPr>
        <w:ind w:left="8608" w:hanging="288"/>
      </w:pPr>
      <w:rPr>
        <w:rFonts w:hint="default"/>
        <w:lang w:val="en-US" w:eastAsia="en-US" w:bidi="ar-SA"/>
      </w:rPr>
    </w:lvl>
  </w:abstractNum>
  <w:abstractNum w:abstractNumId="20" w15:restartNumberingAfterBreak="0">
    <w:nsid w:val="5FA75FE1"/>
    <w:multiLevelType w:val="hybridMultilevel"/>
    <w:tmpl w:val="106A1A20"/>
    <w:lvl w:ilvl="0" w:tplc="8340BCFA">
      <w:start w:val="1"/>
      <w:numFmt w:val="decimal"/>
      <w:lvlText w:val="%1."/>
      <w:lvlJc w:val="left"/>
      <w:pPr>
        <w:ind w:left="1020" w:hanging="360"/>
      </w:pPr>
      <w:rPr>
        <w:rFonts w:ascii="Times New Roman" w:eastAsia="Times New Roman" w:hAnsi="Times New Roman" w:cs="Times New Roman" w:hint="default"/>
        <w:b/>
        <w:bCs/>
        <w:i w:val="0"/>
        <w:iCs w:val="0"/>
        <w:w w:val="100"/>
        <w:sz w:val="24"/>
        <w:szCs w:val="24"/>
        <w:lang w:val="en-US" w:eastAsia="en-US" w:bidi="ar-SA"/>
      </w:rPr>
    </w:lvl>
    <w:lvl w:ilvl="1" w:tplc="41269BB4">
      <w:numFmt w:val="bullet"/>
      <w:lvlText w:val="•"/>
      <w:lvlJc w:val="left"/>
      <w:pPr>
        <w:ind w:left="1978" w:hanging="360"/>
      </w:pPr>
      <w:rPr>
        <w:rFonts w:hint="default"/>
        <w:lang w:val="en-US" w:eastAsia="en-US" w:bidi="ar-SA"/>
      </w:rPr>
    </w:lvl>
    <w:lvl w:ilvl="2" w:tplc="C366BE5C">
      <w:numFmt w:val="bullet"/>
      <w:lvlText w:val="•"/>
      <w:lvlJc w:val="left"/>
      <w:pPr>
        <w:ind w:left="2936" w:hanging="360"/>
      </w:pPr>
      <w:rPr>
        <w:rFonts w:hint="default"/>
        <w:lang w:val="en-US" w:eastAsia="en-US" w:bidi="ar-SA"/>
      </w:rPr>
    </w:lvl>
    <w:lvl w:ilvl="3" w:tplc="6E3E97BC">
      <w:numFmt w:val="bullet"/>
      <w:lvlText w:val="•"/>
      <w:lvlJc w:val="left"/>
      <w:pPr>
        <w:ind w:left="3894" w:hanging="360"/>
      </w:pPr>
      <w:rPr>
        <w:rFonts w:hint="default"/>
        <w:lang w:val="en-US" w:eastAsia="en-US" w:bidi="ar-SA"/>
      </w:rPr>
    </w:lvl>
    <w:lvl w:ilvl="4" w:tplc="771260CE">
      <w:numFmt w:val="bullet"/>
      <w:lvlText w:val="•"/>
      <w:lvlJc w:val="left"/>
      <w:pPr>
        <w:ind w:left="4852" w:hanging="360"/>
      </w:pPr>
      <w:rPr>
        <w:rFonts w:hint="default"/>
        <w:lang w:val="en-US" w:eastAsia="en-US" w:bidi="ar-SA"/>
      </w:rPr>
    </w:lvl>
    <w:lvl w:ilvl="5" w:tplc="336C0A40">
      <w:numFmt w:val="bullet"/>
      <w:lvlText w:val="•"/>
      <w:lvlJc w:val="left"/>
      <w:pPr>
        <w:ind w:left="5810" w:hanging="360"/>
      </w:pPr>
      <w:rPr>
        <w:rFonts w:hint="default"/>
        <w:lang w:val="en-US" w:eastAsia="en-US" w:bidi="ar-SA"/>
      </w:rPr>
    </w:lvl>
    <w:lvl w:ilvl="6" w:tplc="738432FE">
      <w:numFmt w:val="bullet"/>
      <w:lvlText w:val="•"/>
      <w:lvlJc w:val="left"/>
      <w:pPr>
        <w:ind w:left="6768" w:hanging="360"/>
      </w:pPr>
      <w:rPr>
        <w:rFonts w:hint="default"/>
        <w:lang w:val="en-US" w:eastAsia="en-US" w:bidi="ar-SA"/>
      </w:rPr>
    </w:lvl>
    <w:lvl w:ilvl="7" w:tplc="9B464AC6">
      <w:numFmt w:val="bullet"/>
      <w:lvlText w:val="•"/>
      <w:lvlJc w:val="left"/>
      <w:pPr>
        <w:ind w:left="7726" w:hanging="360"/>
      </w:pPr>
      <w:rPr>
        <w:rFonts w:hint="default"/>
        <w:lang w:val="en-US" w:eastAsia="en-US" w:bidi="ar-SA"/>
      </w:rPr>
    </w:lvl>
    <w:lvl w:ilvl="8" w:tplc="F79CBF00">
      <w:numFmt w:val="bullet"/>
      <w:lvlText w:val="•"/>
      <w:lvlJc w:val="left"/>
      <w:pPr>
        <w:ind w:left="8684" w:hanging="360"/>
      </w:pPr>
      <w:rPr>
        <w:rFonts w:hint="default"/>
        <w:lang w:val="en-US" w:eastAsia="en-US" w:bidi="ar-SA"/>
      </w:rPr>
    </w:lvl>
  </w:abstractNum>
  <w:abstractNum w:abstractNumId="21" w15:restartNumberingAfterBreak="0">
    <w:nsid w:val="6079579F"/>
    <w:multiLevelType w:val="multilevel"/>
    <w:tmpl w:val="567C3CDC"/>
    <w:lvl w:ilvl="0">
      <w:start w:val="1"/>
      <w:numFmt w:val="decimal"/>
      <w:lvlText w:val="%1"/>
      <w:lvlJc w:val="left"/>
      <w:pPr>
        <w:ind w:left="300" w:hanging="720"/>
      </w:pPr>
      <w:rPr>
        <w:rFonts w:hint="default"/>
        <w:lang w:val="en-US" w:eastAsia="en-US" w:bidi="ar-SA"/>
      </w:rPr>
    </w:lvl>
    <w:lvl w:ilvl="1">
      <w:start w:val="1"/>
      <w:numFmt w:val="decimal"/>
      <w:lvlText w:val="%1.%2"/>
      <w:lvlJc w:val="left"/>
      <w:pPr>
        <w:ind w:left="300" w:hanging="720"/>
      </w:pPr>
      <w:rPr>
        <w:rFonts w:ascii="Georgia" w:eastAsia="Georgia" w:hAnsi="Georgia" w:cs="Georgia" w:hint="default"/>
        <w:b w:val="0"/>
        <w:bCs w:val="0"/>
        <w:i w:val="0"/>
        <w:iCs w:val="0"/>
        <w:w w:val="100"/>
        <w:sz w:val="24"/>
        <w:szCs w:val="24"/>
        <w:lang w:val="en-US" w:eastAsia="en-US" w:bidi="ar-SA"/>
      </w:rPr>
    </w:lvl>
    <w:lvl w:ilvl="2">
      <w:start w:val="1"/>
      <w:numFmt w:val="decimal"/>
      <w:lvlText w:val="%3."/>
      <w:lvlJc w:val="left"/>
      <w:pPr>
        <w:ind w:left="1740" w:hanging="720"/>
      </w:pPr>
      <w:rPr>
        <w:rFonts w:ascii="Georgia" w:eastAsia="Georgia" w:hAnsi="Georgia" w:cs="Georgia" w:hint="default"/>
        <w:b w:val="0"/>
        <w:bCs w:val="0"/>
        <w:i w:val="0"/>
        <w:iCs w:val="0"/>
        <w:w w:val="100"/>
        <w:sz w:val="24"/>
        <w:szCs w:val="24"/>
        <w:lang w:val="en-US" w:eastAsia="en-US" w:bidi="ar-SA"/>
      </w:rPr>
    </w:lvl>
    <w:lvl w:ilvl="3">
      <w:numFmt w:val="bullet"/>
      <w:lvlText w:val="•"/>
      <w:lvlJc w:val="left"/>
      <w:pPr>
        <w:ind w:left="3708" w:hanging="720"/>
      </w:pPr>
      <w:rPr>
        <w:rFonts w:hint="default"/>
        <w:lang w:val="en-US" w:eastAsia="en-US" w:bidi="ar-SA"/>
      </w:rPr>
    </w:lvl>
    <w:lvl w:ilvl="4">
      <w:numFmt w:val="bullet"/>
      <w:lvlText w:val="•"/>
      <w:lvlJc w:val="left"/>
      <w:pPr>
        <w:ind w:left="4693" w:hanging="720"/>
      </w:pPr>
      <w:rPr>
        <w:rFonts w:hint="default"/>
        <w:lang w:val="en-US" w:eastAsia="en-US" w:bidi="ar-SA"/>
      </w:rPr>
    </w:lvl>
    <w:lvl w:ilvl="5">
      <w:numFmt w:val="bullet"/>
      <w:lvlText w:val="•"/>
      <w:lvlJc w:val="left"/>
      <w:pPr>
        <w:ind w:left="5677" w:hanging="720"/>
      </w:pPr>
      <w:rPr>
        <w:rFonts w:hint="default"/>
        <w:lang w:val="en-US" w:eastAsia="en-US" w:bidi="ar-SA"/>
      </w:rPr>
    </w:lvl>
    <w:lvl w:ilvl="6">
      <w:numFmt w:val="bullet"/>
      <w:lvlText w:val="•"/>
      <w:lvlJc w:val="left"/>
      <w:pPr>
        <w:ind w:left="6662" w:hanging="720"/>
      </w:pPr>
      <w:rPr>
        <w:rFonts w:hint="default"/>
        <w:lang w:val="en-US" w:eastAsia="en-US" w:bidi="ar-SA"/>
      </w:rPr>
    </w:lvl>
    <w:lvl w:ilvl="7">
      <w:numFmt w:val="bullet"/>
      <w:lvlText w:val="•"/>
      <w:lvlJc w:val="left"/>
      <w:pPr>
        <w:ind w:left="7646" w:hanging="720"/>
      </w:pPr>
      <w:rPr>
        <w:rFonts w:hint="default"/>
        <w:lang w:val="en-US" w:eastAsia="en-US" w:bidi="ar-SA"/>
      </w:rPr>
    </w:lvl>
    <w:lvl w:ilvl="8">
      <w:numFmt w:val="bullet"/>
      <w:lvlText w:val="•"/>
      <w:lvlJc w:val="left"/>
      <w:pPr>
        <w:ind w:left="8631" w:hanging="720"/>
      </w:pPr>
      <w:rPr>
        <w:rFonts w:hint="default"/>
        <w:lang w:val="en-US" w:eastAsia="en-US" w:bidi="ar-SA"/>
      </w:rPr>
    </w:lvl>
  </w:abstractNum>
  <w:abstractNum w:abstractNumId="22" w15:restartNumberingAfterBreak="0">
    <w:nsid w:val="63CD6BA8"/>
    <w:multiLevelType w:val="hybridMultilevel"/>
    <w:tmpl w:val="D22A51B2"/>
    <w:lvl w:ilvl="0" w:tplc="8D1AB3F2">
      <w:start w:val="1"/>
      <w:numFmt w:val="decimal"/>
      <w:lvlText w:val="%1."/>
      <w:lvlJc w:val="left"/>
      <w:pPr>
        <w:ind w:left="3181" w:hanging="361"/>
      </w:pPr>
      <w:rPr>
        <w:rFonts w:ascii="Georgia" w:eastAsia="Georgia" w:hAnsi="Georgia" w:cs="Georgia" w:hint="default"/>
        <w:b w:val="0"/>
        <w:bCs w:val="0"/>
        <w:i w:val="0"/>
        <w:iCs w:val="0"/>
        <w:w w:val="100"/>
        <w:sz w:val="24"/>
        <w:szCs w:val="24"/>
        <w:lang w:val="en-US" w:eastAsia="en-US" w:bidi="ar-SA"/>
      </w:rPr>
    </w:lvl>
    <w:lvl w:ilvl="1" w:tplc="BE94D15C">
      <w:numFmt w:val="bullet"/>
      <w:lvlText w:val="•"/>
      <w:lvlJc w:val="left"/>
      <w:pPr>
        <w:ind w:left="3922" w:hanging="361"/>
      </w:pPr>
      <w:rPr>
        <w:rFonts w:hint="default"/>
        <w:lang w:val="en-US" w:eastAsia="en-US" w:bidi="ar-SA"/>
      </w:rPr>
    </w:lvl>
    <w:lvl w:ilvl="2" w:tplc="51860AB2">
      <w:numFmt w:val="bullet"/>
      <w:lvlText w:val="•"/>
      <w:lvlJc w:val="left"/>
      <w:pPr>
        <w:ind w:left="4664" w:hanging="361"/>
      </w:pPr>
      <w:rPr>
        <w:rFonts w:hint="default"/>
        <w:lang w:val="en-US" w:eastAsia="en-US" w:bidi="ar-SA"/>
      </w:rPr>
    </w:lvl>
    <w:lvl w:ilvl="3" w:tplc="BADC18D6">
      <w:numFmt w:val="bullet"/>
      <w:lvlText w:val="•"/>
      <w:lvlJc w:val="left"/>
      <w:pPr>
        <w:ind w:left="5406" w:hanging="361"/>
      </w:pPr>
      <w:rPr>
        <w:rFonts w:hint="default"/>
        <w:lang w:val="en-US" w:eastAsia="en-US" w:bidi="ar-SA"/>
      </w:rPr>
    </w:lvl>
    <w:lvl w:ilvl="4" w:tplc="0F104138">
      <w:numFmt w:val="bullet"/>
      <w:lvlText w:val="•"/>
      <w:lvlJc w:val="left"/>
      <w:pPr>
        <w:ind w:left="6148" w:hanging="361"/>
      </w:pPr>
      <w:rPr>
        <w:rFonts w:hint="default"/>
        <w:lang w:val="en-US" w:eastAsia="en-US" w:bidi="ar-SA"/>
      </w:rPr>
    </w:lvl>
    <w:lvl w:ilvl="5" w:tplc="53A0810A">
      <w:numFmt w:val="bullet"/>
      <w:lvlText w:val="•"/>
      <w:lvlJc w:val="left"/>
      <w:pPr>
        <w:ind w:left="6890" w:hanging="361"/>
      </w:pPr>
      <w:rPr>
        <w:rFonts w:hint="default"/>
        <w:lang w:val="en-US" w:eastAsia="en-US" w:bidi="ar-SA"/>
      </w:rPr>
    </w:lvl>
    <w:lvl w:ilvl="6" w:tplc="D666B51C">
      <w:numFmt w:val="bullet"/>
      <w:lvlText w:val="•"/>
      <w:lvlJc w:val="left"/>
      <w:pPr>
        <w:ind w:left="7632" w:hanging="361"/>
      </w:pPr>
      <w:rPr>
        <w:rFonts w:hint="default"/>
        <w:lang w:val="en-US" w:eastAsia="en-US" w:bidi="ar-SA"/>
      </w:rPr>
    </w:lvl>
    <w:lvl w:ilvl="7" w:tplc="AB382D1E">
      <w:numFmt w:val="bullet"/>
      <w:lvlText w:val="•"/>
      <w:lvlJc w:val="left"/>
      <w:pPr>
        <w:ind w:left="8374" w:hanging="361"/>
      </w:pPr>
      <w:rPr>
        <w:rFonts w:hint="default"/>
        <w:lang w:val="en-US" w:eastAsia="en-US" w:bidi="ar-SA"/>
      </w:rPr>
    </w:lvl>
    <w:lvl w:ilvl="8" w:tplc="49E2EA10">
      <w:numFmt w:val="bullet"/>
      <w:lvlText w:val="•"/>
      <w:lvlJc w:val="left"/>
      <w:pPr>
        <w:ind w:left="9116" w:hanging="361"/>
      </w:pPr>
      <w:rPr>
        <w:rFonts w:hint="default"/>
        <w:lang w:val="en-US" w:eastAsia="en-US" w:bidi="ar-SA"/>
      </w:rPr>
    </w:lvl>
  </w:abstractNum>
  <w:abstractNum w:abstractNumId="23" w15:restartNumberingAfterBreak="0">
    <w:nsid w:val="651804A5"/>
    <w:multiLevelType w:val="hybridMultilevel"/>
    <w:tmpl w:val="D5AEFE2C"/>
    <w:lvl w:ilvl="0" w:tplc="7236E0E4">
      <w:start w:val="1"/>
      <w:numFmt w:val="decimal"/>
      <w:lvlText w:val="%1."/>
      <w:lvlJc w:val="left"/>
      <w:pPr>
        <w:ind w:left="1740" w:hanging="226"/>
        <w:jc w:val="right"/>
      </w:pPr>
      <w:rPr>
        <w:rFonts w:ascii="Georgia" w:eastAsia="Georgia" w:hAnsi="Georgia" w:cs="Georgia" w:hint="default"/>
        <w:b w:val="0"/>
        <w:bCs w:val="0"/>
        <w:i w:val="0"/>
        <w:iCs w:val="0"/>
        <w:w w:val="100"/>
        <w:sz w:val="24"/>
        <w:szCs w:val="24"/>
        <w:lang w:val="en-US" w:eastAsia="en-US" w:bidi="ar-SA"/>
      </w:rPr>
    </w:lvl>
    <w:lvl w:ilvl="1" w:tplc="059EE066">
      <w:numFmt w:val="bullet"/>
      <w:lvlText w:val="•"/>
      <w:lvlJc w:val="left"/>
      <w:pPr>
        <w:ind w:left="2626" w:hanging="226"/>
      </w:pPr>
      <w:rPr>
        <w:rFonts w:hint="default"/>
        <w:lang w:val="en-US" w:eastAsia="en-US" w:bidi="ar-SA"/>
      </w:rPr>
    </w:lvl>
    <w:lvl w:ilvl="2" w:tplc="693EFCFC">
      <w:numFmt w:val="bullet"/>
      <w:lvlText w:val="•"/>
      <w:lvlJc w:val="left"/>
      <w:pPr>
        <w:ind w:left="3512" w:hanging="226"/>
      </w:pPr>
      <w:rPr>
        <w:rFonts w:hint="default"/>
        <w:lang w:val="en-US" w:eastAsia="en-US" w:bidi="ar-SA"/>
      </w:rPr>
    </w:lvl>
    <w:lvl w:ilvl="3" w:tplc="F0B4C8F8">
      <w:numFmt w:val="bullet"/>
      <w:lvlText w:val="•"/>
      <w:lvlJc w:val="left"/>
      <w:pPr>
        <w:ind w:left="4398" w:hanging="226"/>
      </w:pPr>
      <w:rPr>
        <w:rFonts w:hint="default"/>
        <w:lang w:val="en-US" w:eastAsia="en-US" w:bidi="ar-SA"/>
      </w:rPr>
    </w:lvl>
    <w:lvl w:ilvl="4" w:tplc="45AAEC66">
      <w:numFmt w:val="bullet"/>
      <w:lvlText w:val="•"/>
      <w:lvlJc w:val="left"/>
      <w:pPr>
        <w:ind w:left="5284" w:hanging="226"/>
      </w:pPr>
      <w:rPr>
        <w:rFonts w:hint="default"/>
        <w:lang w:val="en-US" w:eastAsia="en-US" w:bidi="ar-SA"/>
      </w:rPr>
    </w:lvl>
    <w:lvl w:ilvl="5" w:tplc="880A6D3E">
      <w:numFmt w:val="bullet"/>
      <w:lvlText w:val="•"/>
      <w:lvlJc w:val="left"/>
      <w:pPr>
        <w:ind w:left="6170" w:hanging="226"/>
      </w:pPr>
      <w:rPr>
        <w:rFonts w:hint="default"/>
        <w:lang w:val="en-US" w:eastAsia="en-US" w:bidi="ar-SA"/>
      </w:rPr>
    </w:lvl>
    <w:lvl w:ilvl="6" w:tplc="442CCB10">
      <w:numFmt w:val="bullet"/>
      <w:lvlText w:val="•"/>
      <w:lvlJc w:val="left"/>
      <w:pPr>
        <w:ind w:left="7056" w:hanging="226"/>
      </w:pPr>
      <w:rPr>
        <w:rFonts w:hint="default"/>
        <w:lang w:val="en-US" w:eastAsia="en-US" w:bidi="ar-SA"/>
      </w:rPr>
    </w:lvl>
    <w:lvl w:ilvl="7" w:tplc="D3CA6556">
      <w:numFmt w:val="bullet"/>
      <w:lvlText w:val="•"/>
      <w:lvlJc w:val="left"/>
      <w:pPr>
        <w:ind w:left="7942" w:hanging="226"/>
      </w:pPr>
      <w:rPr>
        <w:rFonts w:hint="default"/>
        <w:lang w:val="en-US" w:eastAsia="en-US" w:bidi="ar-SA"/>
      </w:rPr>
    </w:lvl>
    <w:lvl w:ilvl="8" w:tplc="FB021F3C">
      <w:numFmt w:val="bullet"/>
      <w:lvlText w:val="•"/>
      <w:lvlJc w:val="left"/>
      <w:pPr>
        <w:ind w:left="8828" w:hanging="226"/>
      </w:pPr>
      <w:rPr>
        <w:rFonts w:hint="default"/>
        <w:lang w:val="en-US" w:eastAsia="en-US" w:bidi="ar-SA"/>
      </w:rPr>
    </w:lvl>
  </w:abstractNum>
  <w:abstractNum w:abstractNumId="24" w15:restartNumberingAfterBreak="0">
    <w:nsid w:val="6628594F"/>
    <w:multiLevelType w:val="hybridMultilevel"/>
    <w:tmpl w:val="03842188"/>
    <w:lvl w:ilvl="0" w:tplc="C9F8A7FC">
      <w:start w:val="1"/>
      <w:numFmt w:val="decimal"/>
      <w:lvlText w:val="%1."/>
      <w:lvlJc w:val="left"/>
      <w:pPr>
        <w:ind w:left="660" w:hanging="360"/>
      </w:pPr>
      <w:rPr>
        <w:rFonts w:ascii="Times New Roman" w:eastAsia="Times New Roman" w:hAnsi="Times New Roman" w:cs="Times New Roman" w:hint="default"/>
        <w:b/>
        <w:bCs/>
        <w:i w:val="0"/>
        <w:iCs w:val="0"/>
        <w:w w:val="100"/>
        <w:sz w:val="24"/>
        <w:szCs w:val="24"/>
        <w:lang w:val="en-US" w:eastAsia="en-US" w:bidi="ar-SA"/>
      </w:rPr>
    </w:lvl>
    <w:lvl w:ilvl="1" w:tplc="01CE83D4">
      <w:start w:val="1"/>
      <w:numFmt w:val="decimal"/>
      <w:lvlText w:val="%2."/>
      <w:lvlJc w:val="left"/>
      <w:pPr>
        <w:ind w:left="1740" w:hanging="720"/>
      </w:pPr>
      <w:rPr>
        <w:rFonts w:ascii="Georgia" w:eastAsia="Georgia" w:hAnsi="Georgia" w:cs="Georgia" w:hint="default"/>
        <w:b w:val="0"/>
        <w:bCs w:val="0"/>
        <w:i w:val="0"/>
        <w:iCs w:val="0"/>
        <w:w w:val="100"/>
        <w:sz w:val="24"/>
        <w:szCs w:val="24"/>
        <w:lang w:val="en-US" w:eastAsia="en-US" w:bidi="ar-SA"/>
      </w:rPr>
    </w:lvl>
    <w:lvl w:ilvl="2" w:tplc="F7287A88">
      <w:start w:val="1"/>
      <w:numFmt w:val="lowerLetter"/>
      <w:lvlText w:val="%3."/>
      <w:lvlJc w:val="left"/>
      <w:pPr>
        <w:ind w:left="2460" w:hanging="720"/>
      </w:pPr>
      <w:rPr>
        <w:rFonts w:ascii="Georgia" w:eastAsia="Georgia" w:hAnsi="Georgia" w:cs="Georgia" w:hint="default"/>
        <w:b w:val="0"/>
        <w:bCs w:val="0"/>
        <w:i w:val="0"/>
        <w:iCs w:val="0"/>
        <w:spacing w:val="-1"/>
        <w:w w:val="100"/>
        <w:sz w:val="24"/>
        <w:szCs w:val="24"/>
        <w:lang w:val="en-US" w:eastAsia="en-US" w:bidi="ar-SA"/>
      </w:rPr>
    </w:lvl>
    <w:lvl w:ilvl="3" w:tplc="2B884C2C">
      <w:numFmt w:val="bullet"/>
      <w:lvlText w:val="•"/>
      <w:lvlJc w:val="left"/>
      <w:pPr>
        <w:ind w:left="3477" w:hanging="720"/>
      </w:pPr>
      <w:rPr>
        <w:rFonts w:hint="default"/>
        <w:lang w:val="en-US" w:eastAsia="en-US" w:bidi="ar-SA"/>
      </w:rPr>
    </w:lvl>
    <w:lvl w:ilvl="4" w:tplc="C922BFFA">
      <w:numFmt w:val="bullet"/>
      <w:lvlText w:val="•"/>
      <w:lvlJc w:val="left"/>
      <w:pPr>
        <w:ind w:left="4495" w:hanging="720"/>
      </w:pPr>
      <w:rPr>
        <w:rFonts w:hint="default"/>
        <w:lang w:val="en-US" w:eastAsia="en-US" w:bidi="ar-SA"/>
      </w:rPr>
    </w:lvl>
    <w:lvl w:ilvl="5" w:tplc="59C2EC46">
      <w:numFmt w:val="bullet"/>
      <w:lvlText w:val="•"/>
      <w:lvlJc w:val="left"/>
      <w:pPr>
        <w:ind w:left="5512" w:hanging="720"/>
      </w:pPr>
      <w:rPr>
        <w:rFonts w:hint="default"/>
        <w:lang w:val="en-US" w:eastAsia="en-US" w:bidi="ar-SA"/>
      </w:rPr>
    </w:lvl>
    <w:lvl w:ilvl="6" w:tplc="DF963B18">
      <w:numFmt w:val="bullet"/>
      <w:lvlText w:val="•"/>
      <w:lvlJc w:val="left"/>
      <w:pPr>
        <w:ind w:left="6530" w:hanging="720"/>
      </w:pPr>
      <w:rPr>
        <w:rFonts w:hint="default"/>
        <w:lang w:val="en-US" w:eastAsia="en-US" w:bidi="ar-SA"/>
      </w:rPr>
    </w:lvl>
    <w:lvl w:ilvl="7" w:tplc="59C2C972">
      <w:numFmt w:val="bullet"/>
      <w:lvlText w:val="•"/>
      <w:lvlJc w:val="left"/>
      <w:pPr>
        <w:ind w:left="7547" w:hanging="720"/>
      </w:pPr>
      <w:rPr>
        <w:rFonts w:hint="default"/>
        <w:lang w:val="en-US" w:eastAsia="en-US" w:bidi="ar-SA"/>
      </w:rPr>
    </w:lvl>
    <w:lvl w:ilvl="8" w:tplc="ADDA2794">
      <w:numFmt w:val="bullet"/>
      <w:lvlText w:val="•"/>
      <w:lvlJc w:val="left"/>
      <w:pPr>
        <w:ind w:left="8565" w:hanging="720"/>
      </w:pPr>
      <w:rPr>
        <w:rFonts w:hint="default"/>
        <w:lang w:val="en-US" w:eastAsia="en-US" w:bidi="ar-SA"/>
      </w:rPr>
    </w:lvl>
  </w:abstractNum>
  <w:abstractNum w:abstractNumId="25" w15:restartNumberingAfterBreak="0">
    <w:nsid w:val="671D0EFD"/>
    <w:multiLevelType w:val="hybridMultilevel"/>
    <w:tmpl w:val="88083740"/>
    <w:lvl w:ilvl="0" w:tplc="F688701E">
      <w:start w:val="1"/>
      <w:numFmt w:val="decimal"/>
      <w:lvlText w:val="%1."/>
      <w:lvlJc w:val="left"/>
      <w:pPr>
        <w:ind w:left="1740" w:hanging="720"/>
      </w:pPr>
      <w:rPr>
        <w:rFonts w:ascii="Georgia" w:eastAsia="Georgia" w:hAnsi="Georgia" w:cs="Georgia" w:hint="default"/>
        <w:b w:val="0"/>
        <w:bCs w:val="0"/>
        <w:i w:val="0"/>
        <w:iCs w:val="0"/>
        <w:w w:val="100"/>
        <w:sz w:val="24"/>
        <w:szCs w:val="24"/>
        <w:lang w:val="en-US" w:eastAsia="en-US" w:bidi="ar-SA"/>
      </w:rPr>
    </w:lvl>
    <w:lvl w:ilvl="1" w:tplc="9E40A102">
      <w:numFmt w:val="bullet"/>
      <w:lvlText w:val="•"/>
      <w:lvlJc w:val="left"/>
      <w:pPr>
        <w:ind w:left="2626" w:hanging="720"/>
      </w:pPr>
      <w:rPr>
        <w:rFonts w:hint="default"/>
        <w:lang w:val="en-US" w:eastAsia="en-US" w:bidi="ar-SA"/>
      </w:rPr>
    </w:lvl>
    <w:lvl w:ilvl="2" w:tplc="5090F55E">
      <w:numFmt w:val="bullet"/>
      <w:lvlText w:val="•"/>
      <w:lvlJc w:val="left"/>
      <w:pPr>
        <w:ind w:left="3512" w:hanging="720"/>
      </w:pPr>
      <w:rPr>
        <w:rFonts w:hint="default"/>
        <w:lang w:val="en-US" w:eastAsia="en-US" w:bidi="ar-SA"/>
      </w:rPr>
    </w:lvl>
    <w:lvl w:ilvl="3" w:tplc="B2945C76">
      <w:numFmt w:val="bullet"/>
      <w:lvlText w:val="•"/>
      <w:lvlJc w:val="left"/>
      <w:pPr>
        <w:ind w:left="4398" w:hanging="720"/>
      </w:pPr>
      <w:rPr>
        <w:rFonts w:hint="default"/>
        <w:lang w:val="en-US" w:eastAsia="en-US" w:bidi="ar-SA"/>
      </w:rPr>
    </w:lvl>
    <w:lvl w:ilvl="4" w:tplc="ABF09D1C">
      <w:numFmt w:val="bullet"/>
      <w:lvlText w:val="•"/>
      <w:lvlJc w:val="left"/>
      <w:pPr>
        <w:ind w:left="5284" w:hanging="720"/>
      </w:pPr>
      <w:rPr>
        <w:rFonts w:hint="default"/>
        <w:lang w:val="en-US" w:eastAsia="en-US" w:bidi="ar-SA"/>
      </w:rPr>
    </w:lvl>
    <w:lvl w:ilvl="5" w:tplc="B8A2BB70">
      <w:numFmt w:val="bullet"/>
      <w:lvlText w:val="•"/>
      <w:lvlJc w:val="left"/>
      <w:pPr>
        <w:ind w:left="6170" w:hanging="720"/>
      </w:pPr>
      <w:rPr>
        <w:rFonts w:hint="default"/>
        <w:lang w:val="en-US" w:eastAsia="en-US" w:bidi="ar-SA"/>
      </w:rPr>
    </w:lvl>
    <w:lvl w:ilvl="6" w:tplc="5C582044">
      <w:numFmt w:val="bullet"/>
      <w:lvlText w:val="•"/>
      <w:lvlJc w:val="left"/>
      <w:pPr>
        <w:ind w:left="7056" w:hanging="720"/>
      </w:pPr>
      <w:rPr>
        <w:rFonts w:hint="default"/>
        <w:lang w:val="en-US" w:eastAsia="en-US" w:bidi="ar-SA"/>
      </w:rPr>
    </w:lvl>
    <w:lvl w:ilvl="7" w:tplc="26F4C6CC">
      <w:numFmt w:val="bullet"/>
      <w:lvlText w:val="•"/>
      <w:lvlJc w:val="left"/>
      <w:pPr>
        <w:ind w:left="7942" w:hanging="720"/>
      </w:pPr>
      <w:rPr>
        <w:rFonts w:hint="default"/>
        <w:lang w:val="en-US" w:eastAsia="en-US" w:bidi="ar-SA"/>
      </w:rPr>
    </w:lvl>
    <w:lvl w:ilvl="8" w:tplc="FA9018F0">
      <w:numFmt w:val="bullet"/>
      <w:lvlText w:val="•"/>
      <w:lvlJc w:val="left"/>
      <w:pPr>
        <w:ind w:left="8828" w:hanging="720"/>
      </w:pPr>
      <w:rPr>
        <w:rFonts w:hint="default"/>
        <w:lang w:val="en-US" w:eastAsia="en-US" w:bidi="ar-SA"/>
      </w:rPr>
    </w:lvl>
  </w:abstractNum>
  <w:abstractNum w:abstractNumId="26" w15:restartNumberingAfterBreak="0">
    <w:nsid w:val="6E1A38FC"/>
    <w:multiLevelType w:val="hybridMultilevel"/>
    <w:tmpl w:val="A8D6A4A0"/>
    <w:lvl w:ilvl="0" w:tplc="0DACE26A">
      <w:start w:val="1"/>
      <w:numFmt w:val="decimal"/>
      <w:lvlText w:val="%1."/>
      <w:lvlJc w:val="left"/>
      <w:pPr>
        <w:ind w:left="1740" w:hanging="720"/>
      </w:pPr>
      <w:rPr>
        <w:rFonts w:ascii="Georgia" w:eastAsia="Georgia" w:hAnsi="Georgia" w:cs="Georgia" w:hint="default"/>
        <w:b w:val="0"/>
        <w:bCs w:val="0"/>
        <w:i w:val="0"/>
        <w:iCs w:val="0"/>
        <w:w w:val="100"/>
        <w:sz w:val="24"/>
        <w:szCs w:val="24"/>
        <w:lang w:val="en-US" w:eastAsia="en-US" w:bidi="ar-SA"/>
      </w:rPr>
    </w:lvl>
    <w:lvl w:ilvl="1" w:tplc="BA92291E">
      <w:numFmt w:val="bullet"/>
      <w:lvlText w:val="•"/>
      <w:lvlJc w:val="left"/>
      <w:pPr>
        <w:ind w:left="2626" w:hanging="720"/>
      </w:pPr>
      <w:rPr>
        <w:rFonts w:hint="default"/>
        <w:lang w:val="en-US" w:eastAsia="en-US" w:bidi="ar-SA"/>
      </w:rPr>
    </w:lvl>
    <w:lvl w:ilvl="2" w:tplc="AC3C09EA">
      <w:numFmt w:val="bullet"/>
      <w:lvlText w:val="•"/>
      <w:lvlJc w:val="left"/>
      <w:pPr>
        <w:ind w:left="3512" w:hanging="720"/>
      </w:pPr>
      <w:rPr>
        <w:rFonts w:hint="default"/>
        <w:lang w:val="en-US" w:eastAsia="en-US" w:bidi="ar-SA"/>
      </w:rPr>
    </w:lvl>
    <w:lvl w:ilvl="3" w:tplc="9E80400E">
      <w:numFmt w:val="bullet"/>
      <w:lvlText w:val="•"/>
      <w:lvlJc w:val="left"/>
      <w:pPr>
        <w:ind w:left="4398" w:hanging="720"/>
      </w:pPr>
      <w:rPr>
        <w:rFonts w:hint="default"/>
        <w:lang w:val="en-US" w:eastAsia="en-US" w:bidi="ar-SA"/>
      </w:rPr>
    </w:lvl>
    <w:lvl w:ilvl="4" w:tplc="D0980288">
      <w:numFmt w:val="bullet"/>
      <w:lvlText w:val="•"/>
      <w:lvlJc w:val="left"/>
      <w:pPr>
        <w:ind w:left="5284" w:hanging="720"/>
      </w:pPr>
      <w:rPr>
        <w:rFonts w:hint="default"/>
        <w:lang w:val="en-US" w:eastAsia="en-US" w:bidi="ar-SA"/>
      </w:rPr>
    </w:lvl>
    <w:lvl w:ilvl="5" w:tplc="7D1AE64E">
      <w:numFmt w:val="bullet"/>
      <w:lvlText w:val="•"/>
      <w:lvlJc w:val="left"/>
      <w:pPr>
        <w:ind w:left="6170" w:hanging="720"/>
      </w:pPr>
      <w:rPr>
        <w:rFonts w:hint="default"/>
        <w:lang w:val="en-US" w:eastAsia="en-US" w:bidi="ar-SA"/>
      </w:rPr>
    </w:lvl>
    <w:lvl w:ilvl="6" w:tplc="F984FBF2">
      <w:numFmt w:val="bullet"/>
      <w:lvlText w:val="•"/>
      <w:lvlJc w:val="left"/>
      <w:pPr>
        <w:ind w:left="7056" w:hanging="720"/>
      </w:pPr>
      <w:rPr>
        <w:rFonts w:hint="default"/>
        <w:lang w:val="en-US" w:eastAsia="en-US" w:bidi="ar-SA"/>
      </w:rPr>
    </w:lvl>
    <w:lvl w:ilvl="7" w:tplc="3D08D68C">
      <w:numFmt w:val="bullet"/>
      <w:lvlText w:val="•"/>
      <w:lvlJc w:val="left"/>
      <w:pPr>
        <w:ind w:left="7942" w:hanging="720"/>
      </w:pPr>
      <w:rPr>
        <w:rFonts w:hint="default"/>
        <w:lang w:val="en-US" w:eastAsia="en-US" w:bidi="ar-SA"/>
      </w:rPr>
    </w:lvl>
    <w:lvl w:ilvl="8" w:tplc="579A133A">
      <w:numFmt w:val="bullet"/>
      <w:lvlText w:val="•"/>
      <w:lvlJc w:val="left"/>
      <w:pPr>
        <w:ind w:left="8828" w:hanging="720"/>
      </w:pPr>
      <w:rPr>
        <w:rFonts w:hint="default"/>
        <w:lang w:val="en-US" w:eastAsia="en-US" w:bidi="ar-SA"/>
      </w:rPr>
    </w:lvl>
  </w:abstractNum>
  <w:abstractNum w:abstractNumId="27" w15:restartNumberingAfterBreak="0">
    <w:nsid w:val="6EFB5C7A"/>
    <w:multiLevelType w:val="hybridMultilevel"/>
    <w:tmpl w:val="DCBA88C0"/>
    <w:lvl w:ilvl="0" w:tplc="D904FC4A">
      <w:start w:val="11"/>
      <w:numFmt w:val="decimal"/>
      <w:lvlText w:val="%1."/>
      <w:lvlJc w:val="left"/>
      <w:pPr>
        <w:ind w:left="674" w:hanging="375"/>
      </w:pPr>
      <w:rPr>
        <w:rFonts w:ascii="Georgia" w:eastAsia="Georgia" w:hAnsi="Georgia" w:cs="Georgia" w:hint="default"/>
        <w:b/>
        <w:bCs/>
        <w:i w:val="0"/>
        <w:iCs w:val="0"/>
        <w:w w:val="100"/>
        <w:sz w:val="24"/>
        <w:szCs w:val="24"/>
        <w:lang w:val="en-US" w:eastAsia="en-US" w:bidi="ar-SA"/>
      </w:rPr>
    </w:lvl>
    <w:lvl w:ilvl="1" w:tplc="436CDC4C">
      <w:numFmt w:val="bullet"/>
      <w:lvlText w:val="•"/>
      <w:lvlJc w:val="left"/>
      <w:pPr>
        <w:ind w:left="1672" w:hanging="375"/>
      </w:pPr>
      <w:rPr>
        <w:rFonts w:hint="default"/>
        <w:lang w:val="en-US" w:eastAsia="en-US" w:bidi="ar-SA"/>
      </w:rPr>
    </w:lvl>
    <w:lvl w:ilvl="2" w:tplc="CD5A9B5E">
      <w:numFmt w:val="bullet"/>
      <w:lvlText w:val="•"/>
      <w:lvlJc w:val="left"/>
      <w:pPr>
        <w:ind w:left="2664" w:hanging="375"/>
      </w:pPr>
      <w:rPr>
        <w:rFonts w:hint="default"/>
        <w:lang w:val="en-US" w:eastAsia="en-US" w:bidi="ar-SA"/>
      </w:rPr>
    </w:lvl>
    <w:lvl w:ilvl="3" w:tplc="DC925F86">
      <w:numFmt w:val="bullet"/>
      <w:lvlText w:val="•"/>
      <w:lvlJc w:val="left"/>
      <w:pPr>
        <w:ind w:left="3656" w:hanging="375"/>
      </w:pPr>
      <w:rPr>
        <w:rFonts w:hint="default"/>
        <w:lang w:val="en-US" w:eastAsia="en-US" w:bidi="ar-SA"/>
      </w:rPr>
    </w:lvl>
    <w:lvl w:ilvl="4" w:tplc="2326C8F4">
      <w:numFmt w:val="bullet"/>
      <w:lvlText w:val="•"/>
      <w:lvlJc w:val="left"/>
      <w:pPr>
        <w:ind w:left="4648" w:hanging="375"/>
      </w:pPr>
      <w:rPr>
        <w:rFonts w:hint="default"/>
        <w:lang w:val="en-US" w:eastAsia="en-US" w:bidi="ar-SA"/>
      </w:rPr>
    </w:lvl>
    <w:lvl w:ilvl="5" w:tplc="B8DA2D70">
      <w:numFmt w:val="bullet"/>
      <w:lvlText w:val="•"/>
      <w:lvlJc w:val="left"/>
      <w:pPr>
        <w:ind w:left="5640" w:hanging="375"/>
      </w:pPr>
      <w:rPr>
        <w:rFonts w:hint="default"/>
        <w:lang w:val="en-US" w:eastAsia="en-US" w:bidi="ar-SA"/>
      </w:rPr>
    </w:lvl>
    <w:lvl w:ilvl="6" w:tplc="67CA44F6">
      <w:numFmt w:val="bullet"/>
      <w:lvlText w:val="•"/>
      <w:lvlJc w:val="left"/>
      <w:pPr>
        <w:ind w:left="6632" w:hanging="375"/>
      </w:pPr>
      <w:rPr>
        <w:rFonts w:hint="default"/>
        <w:lang w:val="en-US" w:eastAsia="en-US" w:bidi="ar-SA"/>
      </w:rPr>
    </w:lvl>
    <w:lvl w:ilvl="7" w:tplc="E614505C">
      <w:numFmt w:val="bullet"/>
      <w:lvlText w:val="•"/>
      <w:lvlJc w:val="left"/>
      <w:pPr>
        <w:ind w:left="7624" w:hanging="375"/>
      </w:pPr>
      <w:rPr>
        <w:rFonts w:hint="default"/>
        <w:lang w:val="en-US" w:eastAsia="en-US" w:bidi="ar-SA"/>
      </w:rPr>
    </w:lvl>
    <w:lvl w:ilvl="8" w:tplc="353A6998">
      <w:numFmt w:val="bullet"/>
      <w:lvlText w:val="•"/>
      <w:lvlJc w:val="left"/>
      <w:pPr>
        <w:ind w:left="8616" w:hanging="375"/>
      </w:pPr>
      <w:rPr>
        <w:rFonts w:hint="default"/>
        <w:lang w:val="en-US" w:eastAsia="en-US" w:bidi="ar-SA"/>
      </w:rPr>
    </w:lvl>
  </w:abstractNum>
  <w:abstractNum w:abstractNumId="28" w15:restartNumberingAfterBreak="0">
    <w:nsid w:val="708278E8"/>
    <w:multiLevelType w:val="hybridMultilevel"/>
    <w:tmpl w:val="4B38F892"/>
    <w:lvl w:ilvl="0" w:tplc="7F6A83D8">
      <w:start w:val="1"/>
      <w:numFmt w:val="decimal"/>
      <w:lvlText w:val="%1."/>
      <w:lvlJc w:val="left"/>
      <w:pPr>
        <w:ind w:left="1020" w:hanging="360"/>
      </w:pPr>
      <w:rPr>
        <w:rFonts w:ascii="Georgia" w:eastAsia="Georgia" w:hAnsi="Georgia" w:cs="Georgia" w:hint="default"/>
        <w:b w:val="0"/>
        <w:bCs w:val="0"/>
        <w:i w:val="0"/>
        <w:iCs w:val="0"/>
        <w:w w:val="100"/>
        <w:sz w:val="24"/>
        <w:szCs w:val="24"/>
        <w:lang w:val="en-US" w:eastAsia="en-US" w:bidi="ar-SA"/>
      </w:rPr>
    </w:lvl>
    <w:lvl w:ilvl="1" w:tplc="9F867D26">
      <w:numFmt w:val="bullet"/>
      <w:lvlText w:val="•"/>
      <w:lvlJc w:val="left"/>
      <w:pPr>
        <w:ind w:left="1978" w:hanging="360"/>
      </w:pPr>
      <w:rPr>
        <w:rFonts w:hint="default"/>
        <w:lang w:val="en-US" w:eastAsia="en-US" w:bidi="ar-SA"/>
      </w:rPr>
    </w:lvl>
    <w:lvl w:ilvl="2" w:tplc="78086DE6">
      <w:numFmt w:val="bullet"/>
      <w:lvlText w:val="•"/>
      <w:lvlJc w:val="left"/>
      <w:pPr>
        <w:ind w:left="2936" w:hanging="360"/>
      </w:pPr>
      <w:rPr>
        <w:rFonts w:hint="default"/>
        <w:lang w:val="en-US" w:eastAsia="en-US" w:bidi="ar-SA"/>
      </w:rPr>
    </w:lvl>
    <w:lvl w:ilvl="3" w:tplc="807A42A6">
      <w:numFmt w:val="bullet"/>
      <w:lvlText w:val="•"/>
      <w:lvlJc w:val="left"/>
      <w:pPr>
        <w:ind w:left="3894" w:hanging="360"/>
      </w:pPr>
      <w:rPr>
        <w:rFonts w:hint="default"/>
        <w:lang w:val="en-US" w:eastAsia="en-US" w:bidi="ar-SA"/>
      </w:rPr>
    </w:lvl>
    <w:lvl w:ilvl="4" w:tplc="65B08680">
      <w:numFmt w:val="bullet"/>
      <w:lvlText w:val="•"/>
      <w:lvlJc w:val="left"/>
      <w:pPr>
        <w:ind w:left="4852" w:hanging="360"/>
      </w:pPr>
      <w:rPr>
        <w:rFonts w:hint="default"/>
        <w:lang w:val="en-US" w:eastAsia="en-US" w:bidi="ar-SA"/>
      </w:rPr>
    </w:lvl>
    <w:lvl w:ilvl="5" w:tplc="66A2AE6E">
      <w:numFmt w:val="bullet"/>
      <w:lvlText w:val="•"/>
      <w:lvlJc w:val="left"/>
      <w:pPr>
        <w:ind w:left="5810" w:hanging="360"/>
      </w:pPr>
      <w:rPr>
        <w:rFonts w:hint="default"/>
        <w:lang w:val="en-US" w:eastAsia="en-US" w:bidi="ar-SA"/>
      </w:rPr>
    </w:lvl>
    <w:lvl w:ilvl="6" w:tplc="656C538E">
      <w:numFmt w:val="bullet"/>
      <w:lvlText w:val="•"/>
      <w:lvlJc w:val="left"/>
      <w:pPr>
        <w:ind w:left="6768" w:hanging="360"/>
      </w:pPr>
      <w:rPr>
        <w:rFonts w:hint="default"/>
        <w:lang w:val="en-US" w:eastAsia="en-US" w:bidi="ar-SA"/>
      </w:rPr>
    </w:lvl>
    <w:lvl w:ilvl="7" w:tplc="07A253B8">
      <w:numFmt w:val="bullet"/>
      <w:lvlText w:val="•"/>
      <w:lvlJc w:val="left"/>
      <w:pPr>
        <w:ind w:left="7726" w:hanging="360"/>
      </w:pPr>
      <w:rPr>
        <w:rFonts w:hint="default"/>
        <w:lang w:val="en-US" w:eastAsia="en-US" w:bidi="ar-SA"/>
      </w:rPr>
    </w:lvl>
    <w:lvl w:ilvl="8" w:tplc="53E2812C">
      <w:numFmt w:val="bullet"/>
      <w:lvlText w:val="•"/>
      <w:lvlJc w:val="left"/>
      <w:pPr>
        <w:ind w:left="8684" w:hanging="360"/>
      </w:pPr>
      <w:rPr>
        <w:rFonts w:hint="default"/>
        <w:lang w:val="en-US" w:eastAsia="en-US" w:bidi="ar-SA"/>
      </w:rPr>
    </w:lvl>
  </w:abstractNum>
  <w:abstractNum w:abstractNumId="29" w15:restartNumberingAfterBreak="0">
    <w:nsid w:val="767529C0"/>
    <w:multiLevelType w:val="hybridMultilevel"/>
    <w:tmpl w:val="D8C20E22"/>
    <w:lvl w:ilvl="0" w:tplc="86167ED2">
      <w:start w:val="1"/>
      <w:numFmt w:val="decimal"/>
      <w:lvlText w:val="%1."/>
      <w:lvlJc w:val="left"/>
      <w:pPr>
        <w:ind w:left="1020" w:hanging="360"/>
      </w:pPr>
      <w:rPr>
        <w:rFonts w:ascii="Times New Roman" w:eastAsia="Times New Roman" w:hAnsi="Times New Roman" w:cs="Times New Roman" w:hint="default"/>
        <w:b/>
        <w:bCs/>
        <w:i w:val="0"/>
        <w:iCs w:val="0"/>
        <w:w w:val="100"/>
        <w:sz w:val="24"/>
        <w:szCs w:val="24"/>
        <w:lang w:val="en-US" w:eastAsia="en-US" w:bidi="ar-SA"/>
      </w:rPr>
    </w:lvl>
    <w:lvl w:ilvl="1" w:tplc="E23EE092">
      <w:numFmt w:val="bullet"/>
      <w:lvlText w:val="•"/>
      <w:lvlJc w:val="left"/>
      <w:pPr>
        <w:ind w:left="1978" w:hanging="360"/>
      </w:pPr>
      <w:rPr>
        <w:rFonts w:hint="default"/>
        <w:lang w:val="en-US" w:eastAsia="en-US" w:bidi="ar-SA"/>
      </w:rPr>
    </w:lvl>
    <w:lvl w:ilvl="2" w:tplc="EF843FD2">
      <w:numFmt w:val="bullet"/>
      <w:lvlText w:val="•"/>
      <w:lvlJc w:val="left"/>
      <w:pPr>
        <w:ind w:left="2936" w:hanging="360"/>
      </w:pPr>
      <w:rPr>
        <w:rFonts w:hint="default"/>
        <w:lang w:val="en-US" w:eastAsia="en-US" w:bidi="ar-SA"/>
      </w:rPr>
    </w:lvl>
    <w:lvl w:ilvl="3" w:tplc="B6A216C0">
      <w:numFmt w:val="bullet"/>
      <w:lvlText w:val="•"/>
      <w:lvlJc w:val="left"/>
      <w:pPr>
        <w:ind w:left="3894" w:hanging="360"/>
      </w:pPr>
      <w:rPr>
        <w:rFonts w:hint="default"/>
        <w:lang w:val="en-US" w:eastAsia="en-US" w:bidi="ar-SA"/>
      </w:rPr>
    </w:lvl>
    <w:lvl w:ilvl="4" w:tplc="20D86D40">
      <w:numFmt w:val="bullet"/>
      <w:lvlText w:val="•"/>
      <w:lvlJc w:val="left"/>
      <w:pPr>
        <w:ind w:left="4852" w:hanging="360"/>
      </w:pPr>
      <w:rPr>
        <w:rFonts w:hint="default"/>
        <w:lang w:val="en-US" w:eastAsia="en-US" w:bidi="ar-SA"/>
      </w:rPr>
    </w:lvl>
    <w:lvl w:ilvl="5" w:tplc="BE3226DE">
      <w:numFmt w:val="bullet"/>
      <w:lvlText w:val="•"/>
      <w:lvlJc w:val="left"/>
      <w:pPr>
        <w:ind w:left="5810" w:hanging="360"/>
      </w:pPr>
      <w:rPr>
        <w:rFonts w:hint="default"/>
        <w:lang w:val="en-US" w:eastAsia="en-US" w:bidi="ar-SA"/>
      </w:rPr>
    </w:lvl>
    <w:lvl w:ilvl="6" w:tplc="9B7A3260">
      <w:numFmt w:val="bullet"/>
      <w:lvlText w:val="•"/>
      <w:lvlJc w:val="left"/>
      <w:pPr>
        <w:ind w:left="6768" w:hanging="360"/>
      </w:pPr>
      <w:rPr>
        <w:rFonts w:hint="default"/>
        <w:lang w:val="en-US" w:eastAsia="en-US" w:bidi="ar-SA"/>
      </w:rPr>
    </w:lvl>
    <w:lvl w:ilvl="7" w:tplc="EB6E9890">
      <w:numFmt w:val="bullet"/>
      <w:lvlText w:val="•"/>
      <w:lvlJc w:val="left"/>
      <w:pPr>
        <w:ind w:left="7726" w:hanging="360"/>
      </w:pPr>
      <w:rPr>
        <w:rFonts w:hint="default"/>
        <w:lang w:val="en-US" w:eastAsia="en-US" w:bidi="ar-SA"/>
      </w:rPr>
    </w:lvl>
    <w:lvl w:ilvl="8" w:tplc="4476C638">
      <w:numFmt w:val="bullet"/>
      <w:lvlText w:val="•"/>
      <w:lvlJc w:val="left"/>
      <w:pPr>
        <w:ind w:left="8684" w:hanging="360"/>
      </w:pPr>
      <w:rPr>
        <w:rFonts w:hint="default"/>
        <w:lang w:val="en-US" w:eastAsia="en-US" w:bidi="ar-SA"/>
      </w:rPr>
    </w:lvl>
  </w:abstractNum>
  <w:abstractNum w:abstractNumId="30" w15:restartNumberingAfterBreak="0">
    <w:nsid w:val="7DA74502"/>
    <w:multiLevelType w:val="hybridMultilevel"/>
    <w:tmpl w:val="3E964FC4"/>
    <w:lvl w:ilvl="0" w:tplc="93B27A7A">
      <w:start w:val="1"/>
      <w:numFmt w:val="decimal"/>
      <w:lvlText w:val="(%1)"/>
      <w:lvlJc w:val="left"/>
      <w:pPr>
        <w:ind w:left="300" w:hanging="344"/>
      </w:pPr>
      <w:rPr>
        <w:rFonts w:ascii="Georgia" w:eastAsia="Georgia" w:hAnsi="Georgia" w:cs="Georgia" w:hint="default"/>
        <w:b w:val="0"/>
        <w:bCs w:val="0"/>
        <w:i w:val="0"/>
        <w:iCs w:val="0"/>
        <w:w w:val="100"/>
        <w:sz w:val="24"/>
        <w:szCs w:val="24"/>
        <w:lang w:val="en-US" w:eastAsia="en-US" w:bidi="ar-SA"/>
      </w:rPr>
    </w:lvl>
    <w:lvl w:ilvl="1" w:tplc="033A259E">
      <w:numFmt w:val="bullet"/>
      <w:lvlText w:val=""/>
      <w:lvlJc w:val="left"/>
      <w:pPr>
        <w:ind w:left="1740" w:hanging="360"/>
      </w:pPr>
      <w:rPr>
        <w:rFonts w:ascii="Symbol" w:eastAsia="Symbol" w:hAnsi="Symbol" w:cs="Symbol" w:hint="default"/>
        <w:b w:val="0"/>
        <w:bCs w:val="0"/>
        <w:i w:val="0"/>
        <w:iCs w:val="0"/>
        <w:w w:val="100"/>
        <w:sz w:val="24"/>
        <w:szCs w:val="24"/>
        <w:lang w:val="en-US" w:eastAsia="en-US" w:bidi="ar-SA"/>
      </w:rPr>
    </w:lvl>
    <w:lvl w:ilvl="2" w:tplc="6DA83EFE">
      <w:numFmt w:val="bullet"/>
      <w:lvlText w:val="•"/>
      <w:lvlJc w:val="left"/>
      <w:pPr>
        <w:ind w:left="2724" w:hanging="360"/>
      </w:pPr>
      <w:rPr>
        <w:rFonts w:hint="default"/>
        <w:lang w:val="en-US" w:eastAsia="en-US" w:bidi="ar-SA"/>
      </w:rPr>
    </w:lvl>
    <w:lvl w:ilvl="3" w:tplc="152A3CD0">
      <w:numFmt w:val="bullet"/>
      <w:lvlText w:val="•"/>
      <w:lvlJc w:val="left"/>
      <w:pPr>
        <w:ind w:left="3708" w:hanging="360"/>
      </w:pPr>
      <w:rPr>
        <w:rFonts w:hint="default"/>
        <w:lang w:val="en-US" w:eastAsia="en-US" w:bidi="ar-SA"/>
      </w:rPr>
    </w:lvl>
    <w:lvl w:ilvl="4" w:tplc="6A9A1A70">
      <w:numFmt w:val="bullet"/>
      <w:lvlText w:val="•"/>
      <w:lvlJc w:val="left"/>
      <w:pPr>
        <w:ind w:left="4693" w:hanging="360"/>
      </w:pPr>
      <w:rPr>
        <w:rFonts w:hint="default"/>
        <w:lang w:val="en-US" w:eastAsia="en-US" w:bidi="ar-SA"/>
      </w:rPr>
    </w:lvl>
    <w:lvl w:ilvl="5" w:tplc="A7529DE4">
      <w:numFmt w:val="bullet"/>
      <w:lvlText w:val="•"/>
      <w:lvlJc w:val="left"/>
      <w:pPr>
        <w:ind w:left="5677" w:hanging="360"/>
      </w:pPr>
      <w:rPr>
        <w:rFonts w:hint="default"/>
        <w:lang w:val="en-US" w:eastAsia="en-US" w:bidi="ar-SA"/>
      </w:rPr>
    </w:lvl>
    <w:lvl w:ilvl="6" w:tplc="B3147AFC">
      <w:numFmt w:val="bullet"/>
      <w:lvlText w:val="•"/>
      <w:lvlJc w:val="left"/>
      <w:pPr>
        <w:ind w:left="6662" w:hanging="360"/>
      </w:pPr>
      <w:rPr>
        <w:rFonts w:hint="default"/>
        <w:lang w:val="en-US" w:eastAsia="en-US" w:bidi="ar-SA"/>
      </w:rPr>
    </w:lvl>
    <w:lvl w:ilvl="7" w:tplc="8BB626E4">
      <w:numFmt w:val="bullet"/>
      <w:lvlText w:val="•"/>
      <w:lvlJc w:val="left"/>
      <w:pPr>
        <w:ind w:left="7646" w:hanging="360"/>
      </w:pPr>
      <w:rPr>
        <w:rFonts w:hint="default"/>
        <w:lang w:val="en-US" w:eastAsia="en-US" w:bidi="ar-SA"/>
      </w:rPr>
    </w:lvl>
    <w:lvl w:ilvl="8" w:tplc="494EA192">
      <w:numFmt w:val="bullet"/>
      <w:lvlText w:val="•"/>
      <w:lvlJc w:val="left"/>
      <w:pPr>
        <w:ind w:left="8631" w:hanging="360"/>
      </w:pPr>
      <w:rPr>
        <w:rFonts w:hint="default"/>
        <w:lang w:val="en-US" w:eastAsia="en-US" w:bidi="ar-SA"/>
      </w:rPr>
    </w:lvl>
  </w:abstractNum>
  <w:num w:numId="1" w16cid:durableId="917712784">
    <w:abstractNumId w:val="0"/>
  </w:num>
  <w:num w:numId="2" w16cid:durableId="889416594">
    <w:abstractNumId w:val="2"/>
  </w:num>
  <w:num w:numId="3" w16cid:durableId="2127236560">
    <w:abstractNumId w:val="23"/>
  </w:num>
  <w:num w:numId="4" w16cid:durableId="1341010668">
    <w:abstractNumId w:val="7"/>
  </w:num>
  <w:num w:numId="5" w16cid:durableId="1891845586">
    <w:abstractNumId w:val="3"/>
  </w:num>
  <w:num w:numId="6" w16cid:durableId="1926524751">
    <w:abstractNumId w:val="8"/>
  </w:num>
  <w:num w:numId="7" w16cid:durableId="1258173512">
    <w:abstractNumId w:val="21"/>
  </w:num>
  <w:num w:numId="8" w16cid:durableId="1263613654">
    <w:abstractNumId w:val="25"/>
  </w:num>
  <w:num w:numId="9" w16cid:durableId="366104614">
    <w:abstractNumId w:val="4"/>
  </w:num>
  <w:num w:numId="10" w16cid:durableId="274556359">
    <w:abstractNumId w:val="26"/>
  </w:num>
  <w:num w:numId="11" w16cid:durableId="1475103101">
    <w:abstractNumId w:val="24"/>
  </w:num>
  <w:num w:numId="12" w16cid:durableId="2123646976">
    <w:abstractNumId w:val="20"/>
  </w:num>
  <w:num w:numId="13" w16cid:durableId="1637032022">
    <w:abstractNumId w:val="29"/>
  </w:num>
  <w:num w:numId="14" w16cid:durableId="693768093">
    <w:abstractNumId w:val="6"/>
  </w:num>
  <w:num w:numId="15" w16cid:durableId="2063869410">
    <w:abstractNumId w:val="9"/>
  </w:num>
  <w:num w:numId="16" w16cid:durableId="1307201136">
    <w:abstractNumId w:val="1"/>
  </w:num>
  <w:num w:numId="17" w16cid:durableId="1744403018">
    <w:abstractNumId w:val="16"/>
  </w:num>
  <w:num w:numId="18" w16cid:durableId="1202668210">
    <w:abstractNumId w:val="17"/>
  </w:num>
  <w:num w:numId="19" w16cid:durableId="1314676179">
    <w:abstractNumId w:val="22"/>
  </w:num>
  <w:num w:numId="20" w16cid:durableId="1043140508">
    <w:abstractNumId w:val="15"/>
  </w:num>
  <w:num w:numId="21" w16cid:durableId="1692603777">
    <w:abstractNumId w:val="18"/>
  </w:num>
  <w:num w:numId="22" w16cid:durableId="1389957305">
    <w:abstractNumId w:val="30"/>
  </w:num>
  <w:num w:numId="23" w16cid:durableId="2102144826">
    <w:abstractNumId w:val="19"/>
  </w:num>
  <w:num w:numId="24" w16cid:durableId="1762141057">
    <w:abstractNumId w:val="13"/>
  </w:num>
  <w:num w:numId="25" w16cid:durableId="988360686">
    <w:abstractNumId w:val="28"/>
  </w:num>
  <w:num w:numId="26" w16cid:durableId="1982153277">
    <w:abstractNumId w:val="27"/>
  </w:num>
  <w:num w:numId="27" w16cid:durableId="788551359">
    <w:abstractNumId w:val="10"/>
  </w:num>
  <w:num w:numId="28" w16cid:durableId="385111577">
    <w:abstractNumId w:val="14"/>
  </w:num>
  <w:num w:numId="29" w16cid:durableId="1093284272">
    <w:abstractNumId w:val="11"/>
  </w:num>
  <w:num w:numId="30" w16cid:durableId="1208107273">
    <w:abstractNumId w:val="5"/>
  </w:num>
  <w:num w:numId="31" w16cid:durableId="14306610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37C"/>
    <w:rsid w:val="0003475F"/>
    <w:rsid w:val="001B069A"/>
    <w:rsid w:val="001C5DAA"/>
    <w:rsid w:val="002A484E"/>
    <w:rsid w:val="005B414A"/>
    <w:rsid w:val="007D07BB"/>
    <w:rsid w:val="00C9737C"/>
    <w:rsid w:val="00D118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0B657"/>
  <w15:docId w15:val="{E10FEFBD-5CF0-450C-9BE1-963CFFE48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spacing w:before="79"/>
      <w:ind w:left="359" w:right="992"/>
      <w:jc w:val="center"/>
      <w:outlineLvl w:val="0"/>
    </w:pPr>
    <w:rPr>
      <w:rFonts w:ascii="Times New Roman" w:eastAsia="Times New Roman" w:hAnsi="Times New Roman" w:cs="Times New Roman"/>
      <w:b/>
      <w:bCs/>
      <w:sz w:val="52"/>
      <w:szCs w:val="52"/>
    </w:rPr>
  </w:style>
  <w:style w:type="paragraph" w:styleId="Heading2">
    <w:name w:val="heading 2"/>
    <w:basedOn w:val="Normal"/>
    <w:uiPriority w:val="9"/>
    <w:unhideWhenUsed/>
    <w:qFormat/>
    <w:pPr>
      <w:spacing w:line="506" w:lineRule="exact"/>
      <w:ind w:left="357" w:right="996"/>
      <w:jc w:val="center"/>
      <w:outlineLvl w:val="1"/>
    </w:pPr>
    <w:rPr>
      <w:rFonts w:ascii="Times New Roman" w:eastAsia="Times New Roman" w:hAnsi="Times New Roman" w:cs="Times New Roman"/>
      <w:b/>
      <w:bCs/>
      <w:sz w:val="44"/>
      <w:szCs w:val="44"/>
    </w:rPr>
  </w:style>
  <w:style w:type="paragraph" w:styleId="Heading3">
    <w:name w:val="heading 3"/>
    <w:basedOn w:val="Normal"/>
    <w:uiPriority w:val="9"/>
    <w:unhideWhenUsed/>
    <w:qFormat/>
    <w:pPr>
      <w:spacing w:before="77"/>
      <w:ind w:left="355" w:right="996"/>
      <w:jc w:val="center"/>
      <w:outlineLvl w:val="2"/>
    </w:pPr>
    <w:rPr>
      <w:b/>
      <w:bCs/>
      <w:sz w:val="32"/>
      <w:szCs w:val="32"/>
    </w:rPr>
  </w:style>
  <w:style w:type="paragraph" w:styleId="Heading4">
    <w:name w:val="heading 4"/>
    <w:basedOn w:val="Normal"/>
    <w:uiPriority w:val="9"/>
    <w:unhideWhenUsed/>
    <w:qFormat/>
    <w:pPr>
      <w:spacing w:before="77"/>
      <w:ind w:left="300" w:right="996"/>
      <w:jc w:val="center"/>
      <w:outlineLvl w:val="3"/>
    </w:pPr>
    <w:rPr>
      <w:b/>
      <w:bCs/>
      <w:sz w:val="32"/>
      <w:szCs w:val="32"/>
    </w:rPr>
  </w:style>
  <w:style w:type="paragraph" w:styleId="Heading5">
    <w:name w:val="heading 5"/>
    <w:basedOn w:val="Normal"/>
    <w:uiPriority w:val="9"/>
    <w:unhideWhenUsed/>
    <w:qFormat/>
    <w:pPr>
      <w:ind w:left="300"/>
      <w:outlineLvl w:val="4"/>
    </w:pPr>
    <w:rPr>
      <w:b/>
      <w:bCs/>
      <w:sz w:val="28"/>
      <w:szCs w:val="28"/>
    </w:rPr>
  </w:style>
  <w:style w:type="paragraph" w:styleId="Heading6">
    <w:name w:val="heading 6"/>
    <w:basedOn w:val="Normal"/>
    <w:uiPriority w:val="9"/>
    <w:unhideWhenUsed/>
    <w:qFormat/>
    <w:pPr>
      <w:ind w:left="300"/>
      <w:outlineLvl w:val="5"/>
    </w:pPr>
    <w:rPr>
      <w:b/>
      <w:bCs/>
      <w:sz w:val="24"/>
      <w:szCs w:val="24"/>
    </w:rPr>
  </w:style>
  <w:style w:type="paragraph" w:styleId="Heading7">
    <w:name w:val="heading 7"/>
    <w:basedOn w:val="Normal"/>
    <w:uiPriority w:val="1"/>
    <w:qFormat/>
    <w:pPr>
      <w:ind w:left="300"/>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74"/>
      <w:ind w:left="30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line="1337" w:lineRule="exact"/>
      <w:ind w:left="300"/>
    </w:pPr>
    <w:rPr>
      <w:rFonts w:ascii="Comic Sans MS" w:eastAsia="Comic Sans MS" w:hAnsi="Comic Sans MS" w:cs="Comic Sans MS"/>
      <w:i/>
      <w:iCs/>
      <w:sz w:val="96"/>
      <w:szCs w:val="96"/>
    </w:rPr>
  </w:style>
  <w:style w:type="paragraph" w:styleId="ListParagraph">
    <w:name w:val="List Paragraph"/>
    <w:basedOn w:val="Normal"/>
    <w:uiPriority w:val="1"/>
    <w:qFormat/>
    <w:pPr>
      <w:ind w:left="1020" w:hanging="361"/>
    </w:pPr>
  </w:style>
  <w:style w:type="paragraph" w:customStyle="1" w:styleId="TableParagraph">
    <w:name w:val="Table Paragraph"/>
    <w:basedOn w:val="Normal"/>
    <w:uiPriority w:val="1"/>
    <w:qFormat/>
  </w:style>
  <w:style w:type="character" w:styleId="Hyperlink">
    <w:name w:val="Hyperlink"/>
    <w:basedOn w:val="DefaultParagraphFont"/>
    <w:uiPriority w:val="99"/>
    <w:semiHidden/>
    <w:unhideWhenUsed/>
    <w:rsid w:val="001C5D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acscoc.org"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114</Pages>
  <Words>32745</Words>
  <Characters>186647</Characters>
  <Application>Microsoft Office Word</Application>
  <DocSecurity>0</DocSecurity>
  <Lines>1555</Lines>
  <Paragraphs>437</Paragraphs>
  <ScaleCrop>false</ScaleCrop>
  <Company/>
  <LinksUpToDate>false</LinksUpToDate>
  <CharactersWithSpaces>218955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Message from the President</dc:title>
  <dc:creator>bgarner</dc:creator>
  <cp:lastModifiedBy>Dr. Josiah J. Sampson, III</cp:lastModifiedBy>
  <cp:revision>2</cp:revision>
  <cp:lastPrinted>2025-02-22T19:57:00Z</cp:lastPrinted>
  <dcterms:created xsi:type="dcterms:W3CDTF">2025-02-22T19:59:00Z</dcterms:created>
  <dcterms:modified xsi:type="dcterms:W3CDTF">2025-02-22T19:59:00Z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2017-10-24T00:00:00Z</vt:filetime>
  </property>
  <property fmtid="{D5CDD505-2E9C-101B-9397-08002B2CF9AE}" pid="3" name="Creator">
    <vt:lpwstr>Microsoft® Word 2013</vt:lpwstr>
  </property>
  <property fmtid="{D5CDD505-2E9C-101B-9397-08002B2CF9AE}" pid="4" name="LastSaved">
    <vt:filetime>2023-04-06T00:00:00Z</vt:filetime>
  </property>
  <property fmtid="{D5CDD505-2E9C-101B-9397-08002B2CF9AE}" pid="5" name="Producer">
    <vt:lpwstr>Microsoft® Word 2013</vt:lpwstr>
  </property>
</Properties>
</file>